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A" w:rsidRPr="00575B99" w:rsidRDefault="00B511AB" w:rsidP="00B51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5B99">
        <w:rPr>
          <w:rFonts w:ascii="Arial" w:hAnsi="Arial" w:cs="Arial"/>
          <w:b/>
          <w:color w:val="000000"/>
          <w:sz w:val="22"/>
          <w:szCs w:val="22"/>
        </w:rPr>
        <w:t xml:space="preserve">UZASADNIENIE </w:t>
      </w:r>
    </w:p>
    <w:p w:rsidR="00B511AB" w:rsidRPr="00575B99" w:rsidRDefault="00B511AB" w:rsidP="00B51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0447A" w:rsidRPr="00575B99" w:rsidRDefault="0010447A" w:rsidP="0010447A">
      <w:pPr>
        <w:jc w:val="right"/>
        <w:rPr>
          <w:rFonts w:ascii="Arial" w:hAnsi="Arial" w:cs="Arial"/>
          <w:sz w:val="22"/>
          <w:szCs w:val="22"/>
        </w:rPr>
      </w:pPr>
    </w:p>
    <w:p w:rsidR="001B35CE" w:rsidRPr="00575B99" w:rsidRDefault="00992003" w:rsidP="001B35CE">
      <w:pPr>
        <w:pStyle w:val="Nagwek2"/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575B99">
        <w:rPr>
          <w:rFonts w:cs="Arial"/>
          <w:sz w:val="22"/>
          <w:szCs w:val="22"/>
        </w:rPr>
        <w:t>4</w:t>
      </w:r>
      <w:r w:rsidR="0010447A" w:rsidRPr="00575B99">
        <w:rPr>
          <w:rFonts w:cs="Arial"/>
          <w:sz w:val="22"/>
          <w:szCs w:val="22"/>
        </w:rPr>
        <w:t xml:space="preserve"> </w:t>
      </w:r>
      <w:r w:rsidRPr="00575B99">
        <w:rPr>
          <w:rFonts w:cs="Arial"/>
          <w:sz w:val="22"/>
          <w:szCs w:val="22"/>
        </w:rPr>
        <w:t>stycznia 2021</w:t>
      </w:r>
      <w:r w:rsidR="003C5CBA" w:rsidRPr="00575B99">
        <w:rPr>
          <w:rFonts w:cs="Arial"/>
          <w:sz w:val="22"/>
          <w:szCs w:val="22"/>
        </w:rPr>
        <w:t xml:space="preserve"> roku</w:t>
      </w:r>
      <w:r w:rsidR="001B35CE" w:rsidRPr="00575B99">
        <w:rPr>
          <w:rFonts w:cs="Arial"/>
          <w:sz w:val="22"/>
          <w:szCs w:val="22"/>
        </w:rPr>
        <w:t xml:space="preserve"> wpłynęła petycja </w:t>
      </w:r>
      <w:r w:rsidR="00F61941">
        <w:rPr>
          <w:rFonts w:cs="Arial"/>
          <w:sz w:val="22"/>
          <w:szCs w:val="22"/>
        </w:rPr>
        <w:t>w sprawie zajęcia jednoznacznego</w:t>
      </w:r>
      <w:r w:rsidR="003C5CBA" w:rsidRPr="00575B99">
        <w:rPr>
          <w:rFonts w:cs="Arial"/>
          <w:sz w:val="22"/>
          <w:szCs w:val="22"/>
        </w:rPr>
        <w:t xml:space="preserve"> stanowiska </w:t>
      </w:r>
      <w:r w:rsidR="001B35CE" w:rsidRPr="00575B99">
        <w:rPr>
          <w:rFonts w:cs="Arial"/>
          <w:sz w:val="22"/>
          <w:szCs w:val="22"/>
        </w:rPr>
        <w:br/>
      </w:r>
      <w:r w:rsidR="003C5CBA" w:rsidRPr="00575B99">
        <w:rPr>
          <w:rFonts w:cs="Arial"/>
          <w:sz w:val="22"/>
          <w:szCs w:val="22"/>
        </w:rPr>
        <w:t>w formie przyjęcia</w:t>
      </w:r>
      <w:r w:rsidR="005D5FC1" w:rsidRPr="00575B99">
        <w:rPr>
          <w:rFonts w:cs="Arial"/>
          <w:sz w:val="22"/>
          <w:szCs w:val="22"/>
        </w:rPr>
        <w:t xml:space="preserve"> uchwały</w:t>
      </w:r>
      <w:r w:rsidR="00F61941">
        <w:rPr>
          <w:rFonts w:cs="Arial"/>
          <w:sz w:val="22"/>
          <w:szCs w:val="22"/>
        </w:rPr>
        <w:t xml:space="preserve"> w sprawie nie</w:t>
      </w:r>
      <w:r w:rsidR="00B511AB" w:rsidRPr="00575B99">
        <w:rPr>
          <w:rFonts w:cs="Arial"/>
          <w:sz w:val="22"/>
          <w:szCs w:val="22"/>
        </w:rPr>
        <w:t>dyskryminowania osób w związku ze szczepieniami przeciwko COVID</w:t>
      </w:r>
      <w:r w:rsidR="00F61941">
        <w:rPr>
          <w:rFonts w:cs="Arial"/>
          <w:sz w:val="22"/>
          <w:szCs w:val="22"/>
        </w:rPr>
        <w:t>-19</w:t>
      </w:r>
      <w:r w:rsidR="00B511AB" w:rsidRPr="00575B99">
        <w:rPr>
          <w:rFonts w:cs="Arial"/>
          <w:sz w:val="22"/>
          <w:szCs w:val="22"/>
        </w:rPr>
        <w:t>.</w:t>
      </w:r>
    </w:p>
    <w:p w:rsidR="00575B99" w:rsidRPr="00575B99" w:rsidRDefault="00575B99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5B99">
        <w:rPr>
          <w:rFonts w:ascii="Arial" w:hAnsi="Arial" w:cs="Arial"/>
          <w:sz w:val="22"/>
          <w:szCs w:val="22"/>
        </w:rPr>
        <w:t>Zgodnie z definicją legalną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i</w:t>
      </w:r>
      <w:r w:rsidR="00F61941">
        <w:rPr>
          <w:rFonts w:ascii="Arial" w:hAnsi="Arial" w:cs="Arial"/>
          <w:sz w:val="22"/>
          <w:szCs w:val="22"/>
        </w:rPr>
        <w:t xml:space="preserve"> kompetencji adresata petycji.  Zatem w świetle art. 2 ust.</w:t>
      </w:r>
      <w:r w:rsidRPr="00575B99">
        <w:rPr>
          <w:rFonts w:ascii="Arial" w:hAnsi="Arial" w:cs="Arial"/>
          <w:sz w:val="22"/>
          <w:szCs w:val="22"/>
        </w:rPr>
        <w:t xml:space="preserve"> 3 ustawy z d</w:t>
      </w:r>
      <w:r w:rsidR="00F61941">
        <w:rPr>
          <w:rFonts w:ascii="Arial" w:hAnsi="Arial" w:cs="Arial"/>
          <w:sz w:val="22"/>
          <w:szCs w:val="22"/>
        </w:rPr>
        <w:t>nia 11 lipca 2014 roku</w:t>
      </w:r>
      <w:r w:rsidRPr="00575B99">
        <w:rPr>
          <w:rFonts w:ascii="Arial" w:hAnsi="Arial" w:cs="Arial"/>
          <w:sz w:val="22"/>
          <w:szCs w:val="22"/>
        </w:rPr>
        <w:t xml:space="preserve"> o petycjach</w:t>
      </w:r>
      <w:r w:rsidR="00F61941">
        <w:rPr>
          <w:rFonts w:ascii="Arial" w:hAnsi="Arial" w:cs="Arial"/>
          <w:sz w:val="22"/>
          <w:szCs w:val="22"/>
        </w:rPr>
        <w:t xml:space="preserve"> (Dz.U.2018.870)</w:t>
      </w:r>
      <w:r w:rsidRPr="00575B99">
        <w:rPr>
          <w:rFonts w:ascii="Arial" w:hAnsi="Arial" w:cs="Arial"/>
          <w:sz w:val="22"/>
          <w:szCs w:val="22"/>
        </w:rPr>
        <w:t xml:space="preserve"> można przyjąć, że petycja stanowi takie wystąpienie, które zawiera żądanie podjęcia przez organ władzy publicznej określonego co do treści i formy prawnej żądania mieszczącego się w zakresie zadań i kompetencji jej adresata. </w:t>
      </w:r>
    </w:p>
    <w:p w:rsidR="00575B99" w:rsidRPr="00575B99" w:rsidRDefault="00575B99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5B99" w:rsidRDefault="00F61941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w petycji z</w:t>
      </w:r>
      <w:r w:rsidR="00575B99">
        <w:rPr>
          <w:rFonts w:ascii="Arial" w:hAnsi="Arial" w:cs="Arial"/>
          <w:sz w:val="22"/>
          <w:szCs w:val="22"/>
        </w:rPr>
        <w:t xml:space="preserve"> </w:t>
      </w:r>
      <w:r w:rsidR="00575B99" w:rsidRPr="00575B99">
        <w:rPr>
          <w:rFonts w:ascii="Arial" w:hAnsi="Arial" w:cs="Arial"/>
          <w:sz w:val="22"/>
          <w:szCs w:val="22"/>
        </w:rPr>
        <w:t xml:space="preserve">4 </w:t>
      </w:r>
      <w:r w:rsidR="00575B99">
        <w:rPr>
          <w:rFonts w:ascii="Arial" w:hAnsi="Arial" w:cs="Arial"/>
          <w:sz w:val="22"/>
          <w:szCs w:val="22"/>
        </w:rPr>
        <w:t>stycznia 2021</w:t>
      </w:r>
      <w:r w:rsidR="00575B99" w:rsidRPr="00575B99">
        <w:rPr>
          <w:rFonts w:ascii="Arial" w:hAnsi="Arial" w:cs="Arial"/>
          <w:sz w:val="22"/>
          <w:szCs w:val="22"/>
        </w:rPr>
        <w:t xml:space="preserve"> roku żądanie dotyczy podjęcia przez Radę Powiatu Iławskiego</w:t>
      </w:r>
      <w:r w:rsidR="00575B99">
        <w:rPr>
          <w:rFonts w:ascii="Arial" w:hAnsi="Arial" w:cs="Arial"/>
          <w:sz w:val="22"/>
          <w:szCs w:val="22"/>
        </w:rPr>
        <w:t xml:space="preserve"> uchwały, w której Rada zagwarantuje, że nielegalne działania polegające na stosowaniu pośrednich form nacisku mających wymusić zaszczepienie przeciwko COVID-19 nie będą podejmowane w stosunku do mieszkańców powiatu ani żadnych grup zawodowych.</w:t>
      </w:r>
    </w:p>
    <w:p w:rsidR="00575B99" w:rsidRDefault="00575B99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Powiatu Iławskiego nie ma w tej materii żadnych kompetencji prawnych</w:t>
      </w:r>
      <w:r w:rsidR="00EB4F85">
        <w:rPr>
          <w:rFonts w:ascii="Arial" w:hAnsi="Arial" w:cs="Arial"/>
          <w:sz w:val="22"/>
          <w:szCs w:val="22"/>
        </w:rPr>
        <w:t>.</w:t>
      </w:r>
    </w:p>
    <w:p w:rsidR="00575B99" w:rsidRPr="00575B99" w:rsidRDefault="00575B99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5B99" w:rsidRPr="00575B99" w:rsidRDefault="00575B99" w:rsidP="00575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5B99">
        <w:rPr>
          <w:rFonts w:ascii="Arial" w:hAnsi="Arial" w:cs="Arial"/>
          <w:sz w:val="22"/>
          <w:szCs w:val="22"/>
        </w:rPr>
        <w:t>W odniesieniu do petycji - tak jak w przypadku innych podań - organy muszą przestrzegać z urzędu swojej właściwości, a tym samym rozpatrywać petycje w zakresie spraw będącyc</w:t>
      </w:r>
      <w:r w:rsidR="00F61941">
        <w:rPr>
          <w:rFonts w:ascii="Arial" w:hAnsi="Arial" w:cs="Arial"/>
          <w:sz w:val="22"/>
          <w:szCs w:val="22"/>
        </w:rPr>
        <w:t>h w ich kompetencjach. Ponieważ</w:t>
      </w:r>
      <w:r w:rsidRPr="00575B99">
        <w:rPr>
          <w:rFonts w:ascii="Arial" w:hAnsi="Arial" w:cs="Arial"/>
          <w:sz w:val="22"/>
          <w:szCs w:val="22"/>
        </w:rPr>
        <w:t xml:space="preserve"> żądanie zawarte w petycji nie leży w zakresie kompetencji Rady Powiatu Iławskiego</w:t>
      </w:r>
      <w:r w:rsidR="00F61941">
        <w:rPr>
          <w:rFonts w:ascii="Arial" w:hAnsi="Arial" w:cs="Arial"/>
          <w:sz w:val="22"/>
          <w:szCs w:val="22"/>
        </w:rPr>
        <w:t xml:space="preserve">, to nie może </w:t>
      </w:r>
      <w:r w:rsidRPr="00575B99">
        <w:rPr>
          <w:rFonts w:ascii="Arial" w:hAnsi="Arial" w:cs="Arial"/>
          <w:sz w:val="22"/>
          <w:szCs w:val="22"/>
        </w:rPr>
        <w:t xml:space="preserve"> być przedmiotem jej działań. </w:t>
      </w:r>
    </w:p>
    <w:p w:rsidR="00575B99" w:rsidRDefault="00575B99" w:rsidP="001B35CE">
      <w:pPr>
        <w:pStyle w:val="Nagwek2"/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C820A5" w:rsidRDefault="00C820A5" w:rsidP="001B35CE">
      <w:pPr>
        <w:pStyle w:val="Nagwek2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E4DD9" w:rsidRPr="004E4DD9" w:rsidRDefault="004E4DD9" w:rsidP="001B35CE">
      <w:pPr>
        <w:spacing w:line="360" w:lineRule="auto"/>
        <w:rPr>
          <w:sz w:val="24"/>
          <w:szCs w:val="24"/>
        </w:rPr>
      </w:pPr>
      <w:r>
        <w:tab/>
      </w:r>
    </w:p>
    <w:p w:rsidR="00C820A5" w:rsidRPr="0010447A" w:rsidRDefault="00C820A5" w:rsidP="005617C8">
      <w:pPr>
        <w:spacing w:line="360" w:lineRule="auto"/>
        <w:ind w:right="1559" w:firstLine="708"/>
        <w:jc w:val="right"/>
        <w:rPr>
          <w:sz w:val="24"/>
          <w:szCs w:val="24"/>
        </w:rPr>
      </w:pPr>
    </w:p>
    <w:sectPr w:rsidR="00C820A5" w:rsidRPr="0010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B"/>
    <w:rsid w:val="000715CD"/>
    <w:rsid w:val="0010447A"/>
    <w:rsid w:val="001574EC"/>
    <w:rsid w:val="001B35CE"/>
    <w:rsid w:val="00252010"/>
    <w:rsid w:val="0025540E"/>
    <w:rsid w:val="002641E9"/>
    <w:rsid w:val="002F6107"/>
    <w:rsid w:val="00316DB3"/>
    <w:rsid w:val="003C5CBA"/>
    <w:rsid w:val="004733D8"/>
    <w:rsid w:val="004E4DD9"/>
    <w:rsid w:val="004F2FC0"/>
    <w:rsid w:val="005617C8"/>
    <w:rsid w:val="00575B99"/>
    <w:rsid w:val="005D5FC1"/>
    <w:rsid w:val="006C5F25"/>
    <w:rsid w:val="0075248F"/>
    <w:rsid w:val="0087380B"/>
    <w:rsid w:val="008A4BD6"/>
    <w:rsid w:val="00941164"/>
    <w:rsid w:val="009462EB"/>
    <w:rsid w:val="009620A1"/>
    <w:rsid w:val="00992003"/>
    <w:rsid w:val="00B107D9"/>
    <w:rsid w:val="00B42EBE"/>
    <w:rsid w:val="00B432DB"/>
    <w:rsid w:val="00B456DD"/>
    <w:rsid w:val="00B511AB"/>
    <w:rsid w:val="00C27DD3"/>
    <w:rsid w:val="00C820A5"/>
    <w:rsid w:val="00CB3D30"/>
    <w:rsid w:val="00DC2AB0"/>
    <w:rsid w:val="00E15617"/>
    <w:rsid w:val="00E70684"/>
    <w:rsid w:val="00EB4F85"/>
    <w:rsid w:val="00EC7D7C"/>
    <w:rsid w:val="00F46CA0"/>
    <w:rsid w:val="00F61941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22B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22B"/>
    <w:rPr>
      <w:rFonts w:ascii="Arial" w:eastAsia="Times New Roman" w:hAnsi="Arial" w:cs="Times New Roman"/>
      <w:sz w:val="44"/>
      <w:szCs w:val="20"/>
      <w:lang w:eastAsia="pl-PL"/>
    </w:rPr>
  </w:style>
  <w:style w:type="character" w:styleId="Hipercze">
    <w:name w:val="Hyperlink"/>
    <w:rsid w:val="00FB12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22B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22B"/>
    <w:rPr>
      <w:rFonts w:ascii="Arial" w:eastAsia="Times New Roman" w:hAnsi="Arial" w:cs="Times New Roman"/>
      <w:sz w:val="44"/>
      <w:szCs w:val="20"/>
      <w:lang w:eastAsia="pl-PL"/>
    </w:rPr>
  </w:style>
  <w:style w:type="character" w:styleId="Hipercze">
    <w:name w:val="Hyperlink"/>
    <w:rsid w:val="00FB12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A487-211E-44C9-88DB-39201CC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Maria Jaworska</cp:lastModifiedBy>
  <cp:revision>2</cp:revision>
  <cp:lastPrinted>2020-10-06T10:21:00Z</cp:lastPrinted>
  <dcterms:created xsi:type="dcterms:W3CDTF">2021-01-18T12:33:00Z</dcterms:created>
  <dcterms:modified xsi:type="dcterms:W3CDTF">2021-01-18T12:33:00Z</dcterms:modified>
</cp:coreProperties>
</file>