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51" w:rsidRPr="007361D3" w:rsidRDefault="00AF1CB8" w:rsidP="001B0751">
      <w:pPr>
        <w:pStyle w:val="Nagwek6"/>
        <w:rPr>
          <w:rFonts w:ascii="Tahoma" w:hAnsi="Tahoma" w:cs="Tahoma"/>
          <w:color w:val="000000" w:themeColor="text1"/>
          <w:sz w:val="20"/>
          <w:szCs w:val="20"/>
        </w:rPr>
      </w:pPr>
      <w:r w:rsidRPr="007361D3">
        <w:rPr>
          <w:rFonts w:ascii="Tahoma" w:hAnsi="Tahoma" w:cs="Tahoma"/>
          <w:color w:val="000000" w:themeColor="text1"/>
          <w:sz w:val="20"/>
          <w:szCs w:val="20"/>
        </w:rPr>
        <w:t xml:space="preserve"> </w:t>
      </w:r>
      <w:r w:rsidR="001B0751" w:rsidRPr="007361D3">
        <w:rPr>
          <w:rFonts w:ascii="Tahoma" w:hAnsi="Tahoma" w:cs="Tahoma"/>
          <w:color w:val="000000" w:themeColor="text1"/>
          <w:sz w:val="20"/>
          <w:szCs w:val="20"/>
        </w:rPr>
        <w:t xml:space="preserve">       </w:t>
      </w: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tabs>
          <w:tab w:val="center" w:pos="4873"/>
          <w:tab w:val="left" w:pos="9060"/>
        </w:tabs>
        <w:rPr>
          <w:rFonts w:ascii="Tahoma" w:hAnsi="Tahoma" w:cs="Tahoma"/>
          <w:b/>
          <w:color w:val="000000" w:themeColor="text1"/>
        </w:rPr>
      </w:pPr>
      <w:r w:rsidRPr="007361D3">
        <w:rPr>
          <w:rFonts w:ascii="Tahoma" w:hAnsi="Tahoma" w:cs="Tahoma"/>
          <w:b/>
          <w:color w:val="000000" w:themeColor="text1"/>
        </w:rPr>
        <w:tab/>
        <w:t xml:space="preserve">SPECYFIKACJA ISTOTNYCH WARUNKÓW ZAMÓWIENIA (SIWZ) </w:t>
      </w:r>
      <w:r w:rsidRPr="007361D3">
        <w:rPr>
          <w:rFonts w:ascii="Tahoma" w:hAnsi="Tahoma" w:cs="Tahoma"/>
          <w:b/>
          <w:color w:val="000000" w:themeColor="text1"/>
        </w:rPr>
        <w:tab/>
      </w: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D9105E" w:rsidP="001B0751">
      <w:pPr>
        <w:jc w:val="center"/>
        <w:rPr>
          <w:rFonts w:ascii="Tahoma" w:hAnsi="Tahoma" w:cs="Tahoma"/>
          <w:color w:val="000000" w:themeColor="text1"/>
        </w:rPr>
      </w:pPr>
      <w:r w:rsidRPr="007361D3">
        <w:rPr>
          <w:rFonts w:ascii="Tahoma" w:hAnsi="Tahoma" w:cs="Tahoma"/>
          <w:color w:val="000000" w:themeColor="text1"/>
        </w:rPr>
        <w:t>dot.  POSTĘ</w:t>
      </w:r>
      <w:r w:rsidR="001B0751" w:rsidRPr="007361D3">
        <w:rPr>
          <w:rFonts w:ascii="Tahoma" w:hAnsi="Tahoma" w:cs="Tahoma"/>
          <w:color w:val="000000" w:themeColor="text1"/>
        </w:rPr>
        <w:t>POWANIA O UDZIELENIE ZAMÓWIENIA NA</w:t>
      </w:r>
    </w:p>
    <w:p w:rsidR="001B0751" w:rsidRPr="00B4342F" w:rsidRDefault="00971253" w:rsidP="001B0751">
      <w:pPr>
        <w:jc w:val="center"/>
        <w:rPr>
          <w:rFonts w:ascii="Tahoma" w:hAnsi="Tahoma" w:cs="Tahoma"/>
          <w:b/>
          <w:iCs/>
          <w:smallCaps/>
          <w:color w:val="000000" w:themeColor="text1"/>
          <w:sz w:val="24"/>
        </w:rPr>
      </w:pPr>
      <w:r>
        <w:rPr>
          <w:rFonts w:ascii="Tahoma" w:hAnsi="Tahoma" w:cs="Tahoma"/>
          <w:b/>
          <w:iCs/>
          <w:smallCaps/>
          <w:color w:val="000000" w:themeColor="text1"/>
          <w:sz w:val="24"/>
        </w:rPr>
        <w:t>remont budynku przy ul. Andersa 12 w Iławie na cele społeczne</w:t>
      </w:r>
    </w:p>
    <w:p w:rsidR="001B0751" w:rsidRPr="007361D3" w:rsidRDefault="001B0751" w:rsidP="001B0751">
      <w:pPr>
        <w:jc w:val="center"/>
        <w:rPr>
          <w:rFonts w:ascii="Tahoma" w:hAnsi="Tahoma" w:cs="Tahoma"/>
          <w:b/>
          <w:iCs/>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color w:val="000000" w:themeColor="text1"/>
        </w:rPr>
      </w:pPr>
      <w:r w:rsidRPr="007361D3">
        <w:rPr>
          <w:rFonts w:ascii="Tahoma" w:hAnsi="Tahoma" w:cs="Tahoma"/>
          <w:color w:val="000000" w:themeColor="text1"/>
        </w:rPr>
        <w:t xml:space="preserve">PROWADZONEGO W TRYBIE PRZETARGU NIEOGRANICZONEGO O WARTOŚCI SZACUNKOWEJ </w:t>
      </w:r>
    </w:p>
    <w:p w:rsidR="001B0751" w:rsidRPr="007361D3" w:rsidRDefault="00C178CE" w:rsidP="001B0751">
      <w:pPr>
        <w:jc w:val="center"/>
        <w:rPr>
          <w:rFonts w:ascii="Tahoma" w:hAnsi="Tahoma" w:cs="Tahoma"/>
          <w:color w:val="000000" w:themeColor="text1"/>
        </w:rPr>
      </w:pPr>
      <w:r>
        <w:rPr>
          <w:rFonts w:ascii="Tahoma" w:hAnsi="Tahoma" w:cs="Tahoma"/>
          <w:color w:val="000000" w:themeColor="text1"/>
        </w:rPr>
        <w:t>PONIŻEJ 5548</w:t>
      </w:r>
      <w:r w:rsidR="001B0751" w:rsidRPr="007361D3">
        <w:rPr>
          <w:rFonts w:ascii="Tahoma" w:hAnsi="Tahoma" w:cs="Tahoma"/>
          <w:color w:val="000000" w:themeColor="text1"/>
        </w:rPr>
        <w:t>000 EURO</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rPr>
          <w:rFonts w:ascii="Tahoma" w:hAnsi="Tahoma" w:cs="Tahoma"/>
          <w:i/>
          <w:color w:val="000000" w:themeColor="text1"/>
        </w:rPr>
      </w:pPr>
      <w:r w:rsidRPr="007361D3">
        <w:rPr>
          <w:rFonts w:ascii="Tahoma" w:hAnsi="Tahoma" w:cs="Tahoma"/>
          <w:i/>
          <w:color w:val="000000" w:themeColor="text1"/>
        </w:rPr>
        <w:t>Sporządzona zgodnie z art. 36 ust. 1 i 2 ustawy prawo zamówień publicznych</w:t>
      </w:r>
      <w:r w:rsidR="00300997">
        <w:rPr>
          <w:rFonts w:ascii="Tahoma" w:hAnsi="Tahoma" w:cs="Tahoma"/>
          <w:i/>
          <w:color w:val="000000" w:themeColor="text1"/>
        </w:rPr>
        <w:t xml:space="preserve"> (</w:t>
      </w:r>
      <w:proofErr w:type="spellStart"/>
      <w:r w:rsidR="00300997">
        <w:rPr>
          <w:rFonts w:ascii="Tahoma" w:hAnsi="Tahoma" w:cs="Tahoma"/>
          <w:i/>
          <w:color w:val="000000" w:themeColor="text1"/>
        </w:rPr>
        <w:t>pzp</w:t>
      </w:r>
      <w:proofErr w:type="spellEnd"/>
      <w:r w:rsidR="00300997">
        <w:rPr>
          <w:rFonts w:ascii="Tahoma" w:hAnsi="Tahoma" w:cs="Tahoma"/>
          <w:i/>
          <w:color w:val="000000" w:themeColor="text1"/>
        </w:rPr>
        <w:t>)</w:t>
      </w:r>
      <w:r w:rsidRPr="007361D3">
        <w:rPr>
          <w:rFonts w:ascii="Tahoma" w:hAnsi="Tahoma" w:cs="Tahoma"/>
          <w:i/>
          <w:color w:val="000000" w:themeColor="text1"/>
        </w:rPr>
        <w:t>.</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b/>
          <w:color w:val="000000" w:themeColor="text1"/>
        </w:rPr>
      </w:pPr>
    </w:p>
    <w:p w:rsidR="001B0751" w:rsidRPr="00A0525B" w:rsidRDefault="0040067B" w:rsidP="001B0751">
      <w:pPr>
        <w:jc w:val="both"/>
        <w:rPr>
          <w:rFonts w:ascii="Tahoma" w:hAnsi="Tahoma" w:cs="Tahoma"/>
          <w:b/>
          <w:color w:val="000000" w:themeColor="text1"/>
        </w:rPr>
      </w:pPr>
      <w:r w:rsidRPr="00A0525B">
        <w:rPr>
          <w:rFonts w:ascii="Tahoma" w:hAnsi="Tahoma" w:cs="Tahoma"/>
          <w:b/>
          <w:color w:val="000000" w:themeColor="text1"/>
        </w:rPr>
        <w:t>Znak postępowania: OSO.272</w:t>
      </w:r>
      <w:r w:rsidR="00A45903" w:rsidRPr="00A0525B">
        <w:rPr>
          <w:rFonts w:ascii="Tahoma" w:hAnsi="Tahoma" w:cs="Tahoma"/>
          <w:b/>
          <w:color w:val="000000" w:themeColor="text1"/>
        </w:rPr>
        <w:t>.</w:t>
      </w:r>
      <w:r w:rsidR="00971253">
        <w:rPr>
          <w:rFonts w:ascii="Tahoma" w:hAnsi="Tahoma" w:cs="Tahoma"/>
          <w:b/>
          <w:color w:val="000000" w:themeColor="text1"/>
        </w:rPr>
        <w:t>13</w:t>
      </w:r>
      <w:r w:rsidRPr="00A0525B">
        <w:rPr>
          <w:rFonts w:ascii="Tahoma" w:hAnsi="Tahoma" w:cs="Tahoma"/>
          <w:b/>
          <w:color w:val="000000" w:themeColor="text1"/>
        </w:rPr>
        <w:t>.201</w:t>
      </w:r>
      <w:r w:rsidR="001C3FA9">
        <w:rPr>
          <w:rFonts w:ascii="Tahoma" w:hAnsi="Tahoma" w:cs="Tahoma"/>
          <w:b/>
          <w:color w:val="000000" w:themeColor="text1"/>
        </w:rPr>
        <w:t>8</w:t>
      </w:r>
    </w:p>
    <w:p w:rsidR="001B0751" w:rsidRPr="007361D3" w:rsidRDefault="001B0751" w:rsidP="001B0751">
      <w:pPr>
        <w:jc w:val="both"/>
        <w:rPr>
          <w:rFonts w:ascii="Tahoma" w:hAnsi="Tahoma" w:cs="Tahoma"/>
          <w:b/>
          <w:color w:val="000000" w:themeColor="text1"/>
        </w:rPr>
      </w:pPr>
    </w:p>
    <w:p w:rsidR="001B0751" w:rsidRPr="007361D3" w:rsidRDefault="001B0751" w:rsidP="001B0751">
      <w:pPr>
        <w:jc w:val="both"/>
        <w:rPr>
          <w:rFonts w:ascii="Tahoma" w:hAnsi="Tahoma" w:cs="Tahoma"/>
          <w:i/>
          <w:color w:val="000000" w:themeColor="text1"/>
        </w:rPr>
      </w:pPr>
      <w:r w:rsidRPr="007361D3">
        <w:rPr>
          <w:rFonts w:ascii="Tahoma" w:hAnsi="Tahoma" w:cs="Tahoma"/>
          <w:i/>
          <w:color w:val="000000" w:themeColor="text1"/>
        </w:rPr>
        <w:t>Postępowanie prowadzone w oparciu o przepisy ustawy z dnia 29 stycznia 2004 r. prawo zamówień pu</w:t>
      </w:r>
      <w:r w:rsidR="005269A2" w:rsidRPr="007361D3">
        <w:rPr>
          <w:rFonts w:ascii="Tahoma" w:hAnsi="Tahoma" w:cs="Tahoma"/>
          <w:i/>
          <w:color w:val="000000" w:themeColor="text1"/>
        </w:rPr>
        <w:t>blicznych (Dz. U. z 2017 poz. 1579</w:t>
      </w:r>
      <w:r w:rsidRPr="007361D3">
        <w:rPr>
          <w:rFonts w:ascii="Tahoma" w:hAnsi="Tahoma" w:cs="Tahoma"/>
          <w:i/>
          <w:color w:val="000000" w:themeColor="text1"/>
        </w:rPr>
        <w:t xml:space="preserve"> ze zm.) zwanej dalej ustawą</w:t>
      </w:r>
      <w:r w:rsidR="00A43A22" w:rsidRPr="007361D3">
        <w:rPr>
          <w:rFonts w:ascii="Tahoma" w:hAnsi="Tahoma" w:cs="Tahoma"/>
          <w:i/>
          <w:color w:val="000000" w:themeColor="text1"/>
        </w:rPr>
        <w:t xml:space="preserve"> </w:t>
      </w:r>
      <w:proofErr w:type="spellStart"/>
      <w:r w:rsidR="00A43A22" w:rsidRPr="007361D3">
        <w:rPr>
          <w:rFonts w:ascii="Tahoma" w:hAnsi="Tahoma" w:cs="Tahoma"/>
          <w:i/>
          <w:color w:val="000000" w:themeColor="text1"/>
        </w:rPr>
        <w:t>pzp</w:t>
      </w:r>
      <w:proofErr w:type="spellEnd"/>
    </w:p>
    <w:p w:rsidR="001B0751" w:rsidRPr="007361D3" w:rsidRDefault="001B0751" w:rsidP="001B0751">
      <w:pPr>
        <w:rPr>
          <w:rFonts w:ascii="Tahoma" w:hAnsi="Tahoma" w:cs="Tahoma"/>
          <w:i/>
          <w:color w:val="000000" w:themeColor="text1"/>
        </w:rPr>
      </w:pPr>
    </w:p>
    <w:p w:rsidR="001B0751" w:rsidRPr="007361D3" w:rsidRDefault="001B0751" w:rsidP="001B0751">
      <w:pPr>
        <w:rPr>
          <w:rFonts w:ascii="Tahoma" w:hAnsi="Tahoma" w:cs="Tahoma"/>
          <w:b/>
          <w:i/>
          <w:color w:val="000000" w:themeColor="text1"/>
        </w:rPr>
      </w:pPr>
      <w:r w:rsidRPr="007361D3">
        <w:rPr>
          <w:rFonts w:ascii="Tahoma" w:hAnsi="Tahoma" w:cs="Tahoma"/>
          <w:i/>
          <w:color w:val="000000" w:themeColor="text1"/>
        </w:rPr>
        <w:t>Koszty związane z przygotowaniem i złożeniem oferty ponosi Wykonawca</w:t>
      </w:r>
    </w:p>
    <w:p w:rsidR="001B0751" w:rsidRPr="007361D3" w:rsidRDefault="001B0751" w:rsidP="001B0751">
      <w:pPr>
        <w:rPr>
          <w:rFonts w:ascii="Tahoma" w:hAnsi="Tahoma" w:cs="Tahoma"/>
          <w:b/>
          <w:color w:val="000000" w:themeColor="text1"/>
        </w:rPr>
      </w:pPr>
    </w:p>
    <w:p w:rsidR="009F37FF" w:rsidRPr="007361D3" w:rsidRDefault="009F37FF" w:rsidP="001B0751">
      <w:pP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tabs>
          <w:tab w:val="center" w:pos="6237"/>
          <w:tab w:val="center" w:pos="7380"/>
        </w:tabs>
        <w:rPr>
          <w:rFonts w:ascii="Tahoma" w:hAnsi="Tahoma" w:cs="Tahoma"/>
          <w:b/>
          <w:color w:val="000000" w:themeColor="text1"/>
        </w:rPr>
      </w:pPr>
    </w:p>
    <w:p w:rsidR="00971253" w:rsidRDefault="001B0751" w:rsidP="00AD1814">
      <w:pPr>
        <w:tabs>
          <w:tab w:val="center" w:pos="6237"/>
          <w:tab w:val="center" w:pos="7380"/>
        </w:tabs>
        <w:rPr>
          <w:rFonts w:ascii="Tahoma" w:hAnsi="Tahoma" w:cs="Tahoma"/>
          <w:color w:val="000000" w:themeColor="text1"/>
        </w:rPr>
      </w:pPr>
      <w:r w:rsidRPr="007361D3">
        <w:rPr>
          <w:rFonts w:ascii="Tahoma" w:hAnsi="Tahoma" w:cs="Tahoma"/>
          <w:b/>
          <w:color w:val="000000" w:themeColor="text1"/>
        </w:rPr>
        <w:tab/>
        <w:t xml:space="preserve">Z A T W I E R D Z O N O, </w:t>
      </w:r>
      <w:r w:rsidRPr="007361D3">
        <w:rPr>
          <w:rFonts w:ascii="Tahoma" w:hAnsi="Tahoma" w:cs="Tahoma"/>
          <w:color w:val="000000" w:themeColor="text1"/>
        </w:rPr>
        <w:t>dnia</w:t>
      </w:r>
      <w:r w:rsidR="003E0ABC" w:rsidRPr="007361D3">
        <w:rPr>
          <w:rFonts w:ascii="Tahoma" w:hAnsi="Tahoma" w:cs="Tahoma"/>
          <w:color w:val="000000" w:themeColor="text1"/>
        </w:rPr>
        <w:t xml:space="preserve"> </w:t>
      </w:r>
      <w:r w:rsidR="00CA3879">
        <w:rPr>
          <w:rFonts w:ascii="Tahoma" w:hAnsi="Tahoma" w:cs="Tahoma"/>
          <w:color w:val="000000" w:themeColor="text1"/>
        </w:rPr>
        <w:t>31.08.2018 R.</w:t>
      </w:r>
    </w:p>
    <w:p w:rsidR="00787948" w:rsidRDefault="00331876" w:rsidP="00971253">
      <w:pPr>
        <w:tabs>
          <w:tab w:val="center" w:pos="6237"/>
          <w:tab w:val="center" w:pos="7380"/>
        </w:tabs>
        <w:rPr>
          <w:rFonts w:ascii="Tahoma" w:hAnsi="Tahoma" w:cs="Tahoma"/>
          <w:color w:val="000000" w:themeColor="text1"/>
        </w:rPr>
      </w:pPr>
      <w:r>
        <w:rPr>
          <w:rFonts w:ascii="Tahoma" w:hAnsi="Tahoma" w:cs="Tahoma"/>
          <w:color w:val="000000" w:themeColor="text1"/>
        </w:rPr>
        <w:tab/>
      </w:r>
      <w:r w:rsidR="001D7063">
        <w:rPr>
          <w:rFonts w:ascii="Tahoma" w:hAnsi="Tahoma" w:cs="Tahoma"/>
          <w:color w:val="000000" w:themeColor="text1"/>
        </w:rPr>
        <w:t xml:space="preserve"> </w:t>
      </w:r>
    </w:p>
    <w:p w:rsidR="001C1ACE" w:rsidRDefault="001C1ACE" w:rsidP="00971253">
      <w:pPr>
        <w:tabs>
          <w:tab w:val="center" w:pos="6237"/>
          <w:tab w:val="center" w:pos="7380"/>
        </w:tabs>
        <w:rPr>
          <w:rFonts w:ascii="Tahoma" w:hAnsi="Tahoma" w:cs="Tahoma"/>
          <w:color w:val="000000" w:themeColor="text1"/>
        </w:rPr>
      </w:pPr>
      <w:r>
        <w:rPr>
          <w:rFonts w:ascii="Tahoma" w:hAnsi="Tahoma" w:cs="Tahoma"/>
          <w:color w:val="000000" w:themeColor="text1"/>
        </w:rPr>
        <w:tab/>
        <w:t>STAROSTA</w:t>
      </w:r>
    </w:p>
    <w:p w:rsidR="001C1ACE" w:rsidRDefault="001C1ACE" w:rsidP="00971253">
      <w:pPr>
        <w:tabs>
          <w:tab w:val="center" w:pos="6237"/>
          <w:tab w:val="center" w:pos="7380"/>
        </w:tabs>
        <w:rPr>
          <w:rFonts w:ascii="Tahoma" w:hAnsi="Tahoma" w:cs="Tahoma"/>
          <w:color w:val="000000" w:themeColor="text1"/>
        </w:rPr>
      </w:pPr>
      <w:r>
        <w:rPr>
          <w:rFonts w:ascii="Tahoma" w:hAnsi="Tahoma" w:cs="Tahoma"/>
          <w:color w:val="000000" w:themeColor="text1"/>
        </w:rPr>
        <w:tab/>
        <w:t>/-/ Marek Polański</w:t>
      </w:r>
    </w:p>
    <w:p w:rsidR="00971253" w:rsidRDefault="00971253" w:rsidP="00971253">
      <w:pPr>
        <w:tabs>
          <w:tab w:val="center" w:pos="6237"/>
          <w:tab w:val="center" w:pos="7380"/>
        </w:tabs>
        <w:rPr>
          <w:rFonts w:ascii="Tahoma" w:hAnsi="Tahoma" w:cs="Tahoma"/>
          <w:color w:val="000000" w:themeColor="text1"/>
        </w:rPr>
      </w:pPr>
    </w:p>
    <w:p w:rsidR="001B0751" w:rsidRPr="00331876" w:rsidRDefault="001B0751" w:rsidP="00AD1814">
      <w:pPr>
        <w:tabs>
          <w:tab w:val="center" w:pos="6237"/>
          <w:tab w:val="center" w:pos="7380"/>
        </w:tabs>
        <w:rPr>
          <w:rFonts w:ascii="Tahoma" w:hAnsi="Tahoma" w:cs="Tahoma"/>
          <w:b/>
          <w:color w:val="000000" w:themeColor="text1"/>
        </w:rPr>
      </w:pPr>
      <w:r w:rsidRPr="007361D3">
        <w:rPr>
          <w:rFonts w:ascii="Tahoma" w:hAnsi="Tahoma" w:cs="Tahoma"/>
          <w:bCs/>
          <w:color w:val="000000" w:themeColor="text1"/>
        </w:rPr>
        <w:t xml:space="preserve">  </w:t>
      </w:r>
      <w:r w:rsidR="00AD1814">
        <w:rPr>
          <w:rFonts w:ascii="Tahoma" w:hAnsi="Tahoma" w:cs="Tahoma"/>
          <w:bCs/>
          <w:color w:val="000000" w:themeColor="text1"/>
        </w:rPr>
        <w:tab/>
      </w:r>
      <w:r w:rsidRPr="007361D3">
        <w:rPr>
          <w:rFonts w:ascii="Tahoma" w:hAnsi="Tahoma" w:cs="Tahoma"/>
          <w:bCs/>
          <w:color w:val="000000" w:themeColor="text1"/>
        </w:rPr>
        <w:t>....................................................................</w:t>
      </w:r>
    </w:p>
    <w:p w:rsidR="001B0751" w:rsidRPr="007361D3" w:rsidRDefault="001B0751" w:rsidP="001B0751">
      <w:pPr>
        <w:tabs>
          <w:tab w:val="center" w:pos="6237"/>
        </w:tabs>
        <w:rPr>
          <w:rFonts w:ascii="Tahoma" w:hAnsi="Tahoma" w:cs="Tahoma"/>
          <w:bCs/>
          <w:color w:val="000000" w:themeColor="text1"/>
        </w:rPr>
      </w:pPr>
      <w:r w:rsidRPr="007361D3">
        <w:rPr>
          <w:rFonts w:ascii="Tahoma" w:hAnsi="Tahoma" w:cs="Tahoma"/>
          <w:bCs/>
          <w:color w:val="000000" w:themeColor="text1"/>
        </w:rPr>
        <w:tab/>
        <w:t xml:space="preserve">      podpis Kierownika Zamawiającego</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Default="001B0751" w:rsidP="001B0751">
      <w:pPr>
        <w:tabs>
          <w:tab w:val="center" w:pos="6096"/>
          <w:tab w:val="center" w:pos="7020"/>
        </w:tabs>
        <w:jc w:val="both"/>
        <w:rPr>
          <w:rFonts w:ascii="Tahoma" w:hAnsi="Tahoma" w:cs="Tahoma"/>
          <w:color w:val="000000" w:themeColor="text1"/>
        </w:rPr>
      </w:pPr>
    </w:p>
    <w:p w:rsidR="00380F7D" w:rsidRDefault="00380F7D" w:rsidP="001B0751">
      <w:pPr>
        <w:tabs>
          <w:tab w:val="center" w:pos="6096"/>
          <w:tab w:val="center" w:pos="7020"/>
        </w:tabs>
        <w:jc w:val="both"/>
        <w:rPr>
          <w:rFonts w:ascii="Tahoma" w:hAnsi="Tahoma" w:cs="Tahoma"/>
          <w:color w:val="000000" w:themeColor="text1"/>
        </w:rPr>
      </w:pPr>
    </w:p>
    <w:p w:rsidR="00380F7D" w:rsidRDefault="00380F7D" w:rsidP="001B0751">
      <w:pPr>
        <w:tabs>
          <w:tab w:val="center" w:pos="6096"/>
          <w:tab w:val="center" w:pos="7020"/>
        </w:tabs>
        <w:jc w:val="both"/>
        <w:rPr>
          <w:rFonts w:ascii="Tahoma" w:hAnsi="Tahoma" w:cs="Tahoma"/>
          <w:color w:val="000000" w:themeColor="text1"/>
        </w:rPr>
      </w:pPr>
    </w:p>
    <w:p w:rsidR="00380F7D" w:rsidRDefault="00380F7D" w:rsidP="001B0751">
      <w:pPr>
        <w:tabs>
          <w:tab w:val="center" w:pos="6096"/>
          <w:tab w:val="center" w:pos="7020"/>
        </w:tabs>
        <w:jc w:val="both"/>
        <w:rPr>
          <w:rFonts w:ascii="Tahoma" w:hAnsi="Tahoma" w:cs="Tahoma"/>
          <w:color w:val="000000" w:themeColor="text1"/>
        </w:rPr>
      </w:pPr>
    </w:p>
    <w:p w:rsidR="00380F7D" w:rsidRPr="007361D3" w:rsidRDefault="005355FC" w:rsidP="001B0751">
      <w:pPr>
        <w:tabs>
          <w:tab w:val="center" w:pos="6096"/>
          <w:tab w:val="center" w:pos="7020"/>
        </w:tabs>
        <w:jc w:val="both"/>
        <w:rPr>
          <w:rFonts w:ascii="Tahoma" w:hAnsi="Tahoma" w:cs="Tahoma"/>
          <w:color w:val="000000" w:themeColor="text1"/>
        </w:rPr>
      </w:pPr>
      <w:r>
        <w:rPr>
          <w:rFonts w:ascii="Tahoma" w:hAnsi="Tahoma" w:cs="Tahoma"/>
          <w:color w:val="000000" w:themeColor="text1"/>
        </w:rPr>
        <w:t xml:space="preserve"> </w:t>
      </w:r>
    </w:p>
    <w:p w:rsidR="001B0751" w:rsidRPr="007361D3" w:rsidRDefault="001B0751" w:rsidP="001B0751">
      <w:pPr>
        <w:tabs>
          <w:tab w:val="center" w:pos="6096"/>
          <w:tab w:val="center" w:pos="7020"/>
        </w:tabs>
        <w:jc w:val="center"/>
        <w:rPr>
          <w:rFonts w:ascii="Tahoma" w:hAnsi="Tahoma" w:cs="Tahoma"/>
          <w:color w:val="000000" w:themeColor="text1"/>
        </w:rPr>
      </w:pPr>
      <w:r w:rsidRPr="007361D3">
        <w:rPr>
          <w:rFonts w:ascii="Tahoma" w:hAnsi="Tahoma" w:cs="Tahoma"/>
          <w:color w:val="000000" w:themeColor="text1"/>
        </w:rPr>
        <w:t xml:space="preserve"> </w:t>
      </w:r>
    </w:p>
    <w:sdt>
      <w:sdtPr>
        <w:rPr>
          <w:rFonts w:ascii="Times New Roman" w:eastAsia="Times New Roman" w:hAnsi="Times New Roman" w:cs="Times New Roman"/>
          <w:b/>
          <w:color w:val="000000" w:themeColor="text1"/>
          <w:sz w:val="22"/>
          <w:szCs w:val="22"/>
          <w:lang w:eastAsia="ar-SA"/>
        </w:rPr>
        <w:id w:val="224270399"/>
        <w:docPartObj>
          <w:docPartGallery w:val="Table of Contents"/>
          <w:docPartUnique/>
        </w:docPartObj>
      </w:sdtPr>
      <w:sdtEndPr>
        <w:rPr>
          <w:bCs/>
          <w:sz w:val="20"/>
          <w:szCs w:val="20"/>
        </w:rPr>
      </w:sdtEndPr>
      <w:sdtContent>
        <w:p w:rsidR="001B0751" w:rsidRPr="007361D3" w:rsidRDefault="001B0751" w:rsidP="001B0751">
          <w:pPr>
            <w:pStyle w:val="Nagwekspisutreci"/>
            <w:jc w:val="center"/>
            <w:rPr>
              <w:b/>
              <w:color w:val="000000" w:themeColor="text1"/>
              <w:sz w:val="22"/>
              <w:szCs w:val="22"/>
            </w:rPr>
          </w:pPr>
          <w:r w:rsidRPr="007361D3">
            <w:rPr>
              <w:b/>
              <w:color w:val="000000" w:themeColor="text1"/>
              <w:sz w:val="22"/>
              <w:szCs w:val="22"/>
            </w:rPr>
            <w:t>Spis treści</w:t>
          </w:r>
        </w:p>
        <w:p w:rsidR="001B0751" w:rsidRPr="007361D3" w:rsidRDefault="001B0751" w:rsidP="001B0751">
          <w:pPr>
            <w:rPr>
              <w:color w:val="000000" w:themeColor="text1"/>
              <w:lang w:eastAsia="pl-PL"/>
            </w:rPr>
          </w:pPr>
        </w:p>
        <w:p w:rsidR="001B0751" w:rsidRPr="007361D3" w:rsidRDefault="001B0751" w:rsidP="001B0751">
          <w:pPr>
            <w:rPr>
              <w:color w:val="000000" w:themeColor="text1"/>
              <w:lang w:eastAsia="pl-PL"/>
            </w:rPr>
          </w:pPr>
        </w:p>
        <w:p w:rsidR="006246D1" w:rsidRDefault="001B0751">
          <w:pPr>
            <w:pStyle w:val="Spistreci3"/>
            <w:rPr>
              <w:rFonts w:cstheme="minorBidi"/>
              <w:b w:val="0"/>
              <w:color w:val="auto"/>
            </w:rPr>
          </w:pPr>
          <w:r w:rsidRPr="007361D3">
            <w:fldChar w:fldCharType="begin"/>
          </w:r>
          <w:r w:rsidRPr="007361D3">
            <w:instrText xml:space="preserve"> TOC \o "1-3" \h \z \u </w:instrText>
          </w:r>
          <w:r w:rsidRPr="007361D3">
            <w:fldChar w:fldCharType="separate"/>
          </w:r>
          <w:hyperlink w:anchor="_Toc515970033" w:history="1">
            <w:r w:rsidR="006246D1" w:rsidRPr="003973AD">
              <w:rPr>
                <w:rStyle w:val="Hipercze"/>
              </w:rPr>
              <w:t>Rozdział 1: Nazwa i adres Zamawiającego, adres poczty elektronicznej  i strony internetowej</w:t>
            </w:r>
            <w:r w:rsidR="006246D1">
              <w:rPr>
                <w:webHidden/>
              </w:rPr>
              <w:tab/>
            </w:r>
            <w:r w:rsidR="006246D1">
              <w:rPr>
                <w:webHidden/>
              </w:rPr>
              <w:fldChar w:fldCharType="begin"/>
            </w:r>
            <w:r w:rsidR="006246D1">
              <w:rPr>
                <w:webHidden/>
              </w:rPr>
              <w:instrText xml:space="preserve"> PAGEREF _Toc515970033 \h </w:instrText>
            </w:r>
            <w:r w:rsidR="006246D1">
              <w:rPr>
                <w:webHidden/>
              </w:rPr>
            </w:r>
            <w:r w:rsidR="006246D1">
              <w:rPr>
                <w:webHidden/>
              </w:rPr>
              <w:fldChar w:fldCharType="separate"/>
            </w:r>
            <w:r w:rsidR="001C1ACE">
              <w:rPr>
                <w:webHidden/>
              </w:rPr>
              <w:t>4</w:t>
            </w:r>
            <w:r w:rsidR="006246D1">
              <w:rPr>
                <w:webHidden/>
              </w:rPr>
              <w:fldChar w:fldCharType="end"/>
            </w:r>
          </w:hyperlink>
        </w:p>
        <w:p w:rsidR="006246D1" w:rsidRDefault="00015001">
          <w:pPr>
            <w:pStyle w:val="Spistreci3"/>
            <w:rPr>
              <w:rFonts w:cstheme="minorBidi"/>
              <w:b w:val="0"/>
              <w:color w:val="auto"/>
            </w:rPr>
          </w:pPr>
          <w:hyperlink w:anchor="_Toc515970034" w:history="1">
            <w:r w:rsidR="006246D1" w:rsidRPr="003973AD">
              <w:rPr>
                <w:rStyle w:val="Hipercze"/>
              </w:rPr>
              <w:t>Rozdział 2: Tryb udzielenia zamówienia</w:t>
            </w:r>
            <w:r w:rsidR="006246D1">
              <w:rPr>
                <w:webHidden/>
              </w:rPr>
              <w:tab/>
            </w:r>
            <w:r w:rsidR="006246D1">
              <w:rPr>
                <w:webHidden/>
              </w:rPr>
              <w:fldChar w:fldCharType="begin"/>
            </w:r>
            <w:r w:rsidR="006246D1">
              <w:rPr>
                <w:webHidden/>
              </w:rPr>
              <w:instrText xml:space="preserve"> PAGEREF _Toc515970034 \h </w:instrText>
            </w:r>
            <w:r w:rsidR="006246D1">
              <w:rPr>
                <w:webHidden/>
              </w:rPr>
            </w:r>
            <w:r w:rsidR="006246D1">
              <w:rPr>
                <w:webHidden/>
              </w:rPr>
              <w:fldChar w:fldCharType="separate"/>
            </w:r>
            <w:r w:rsidR="001C1ACE">
              <w:rPr>
                <w:webHidden/>
              </w:rPr>
              <w:t>4</w:t>
            </w:r>
            <w:r w:rsidR="006246D1">
              <w:rPr>
                <w:webHidden/>
              </w:rPr>
              <w:fldChar w:fldCharType="end"/>
            </w:r>
          </w:hyperlink>
        </w:p>
        <w:p w:rsidR="006246D1" w:rsidRDefault="00015001">
          <w:pPr>
            <w:pStyle w:val="Spistreci3"/>
            <w:rPr>
              <w:rFonts w:cstheme="minorBidi"/>
              <w:b w:val="0"/>
              <w:color w:val="auto"/>
            </w:rPr>
          </w:pPr>
          <w:hyperlink w:anchor="_Toc515970035" w:history="1">
            <w:r w:rsidR="006246D1" w:rsidRPr="003973AD">
              <w:rPr>
                <w:rStyle w:val="Hipercze"/>
              </w:rPr>
              <w:t>Rozdział 3: Opis przedmiotu zamówienia</w:t>
            </w:r>
            <w:r w:rsidR="006246D1">
              <w:rPr>
                <w:webHidden/>
              </w:rPr>
              <w:tab/>
            </w:r>
            <w:r w:rsidR="006246D1">
              <w:rPr>
                <w:webHidden/>
              </w:rPr>
              <w:fldChar w:fldCharType="begin"/>
            </w:r>
            <w:r w:rsidR="006246D1">
              <w:rPr>
                <w:webHidden/>
              </w:rPr>
              <w:instrText xml:space="preserve"> PAGEREF _Toc515970035 \h </w:instrText>
            </w:r>
            <w:r w:rsidR="006246D1">
              <w:rPr>
                <w:webHidden/>
              </w:rPr>
            </w:r>
            <w:r w:rsidR="006246D1">
              <w:rPr>
                <w:webHidden/>
              </w:rPr>
              <w:fldChar w:fldCharType="separate"/>
            </w:r>
            <w:r w:rsidR="001C1ACE">
              <w:rPr>
                <w:webHidden/>
              </w:rPr>
              <w:t>4</w:t>
            </w:r>
            <w:r w:rsidR="006246D1">
              <w:rPr>
                <w:webHidden/>
              </w:rPr>
              <w:fldChar w:fldCharType="end"/>
            </w:r>
          </w:hyperlink>
        </w:p>
        <w:p w:rsidR="006246D1" w:rsidRDefault="00015001">
          <w:pPr>
            <w:pStyle w:val="Spistreci3"/>
            <w:rPr>
              <w:rFonts w:cstheme="minorBidi"/>
              <w:b w:val="0"/>
              <w:color w:val="auto"/>
            </w:rPr>
          </w:pPr>
          <w:hyperlink w:anchor="_Toc515970036" w:history="1">
            <w:r w:rsidR="006246D1" w:rsidRPr="003973AD">
              <w:rPr>
                <w:rStyle w:val="Hipercze"/>
              </w:rPr>
              <w:t>Rozdział 4: Termin wykonania zamówienia</w:t>
            </w:r>
            <w:r w:rsidR="006246D1">
              <w:rPr>
                <w:webHidden/>
              </w:rPr>
              <w:tab/>
            </w:r>
            <w:r w:rsidR="006246D1">
              <w:rPr>
                <w:webHidden/>
              </w:rPr>
              <w:fldChar w:fldCharType="begin"/>
            </w:r>
            <w:r w:rsidR="006246D1">
              <w:rPr>
                <w:webHidden/>
              </w:rPr>
              <w:instrText xml:space="preserve"> PAGEREF _Toc515970036 \h </w:instrText>
            </w:r>
            <w:r w:rsidR="006246D1">
              <w:rPr>
                <w:webHidden/>
              </w:rPr>
            </w:r>
            <w:r w:rsidR="006246D1">
              <w:rPr>
                <w:webHidden/>
              </w:rPr>
              <w:fldChar w:fldCharType="separate"/>
            </w:r>
            <w:r w:rsidR="001C1ACE">
              <w:rPr>
                <w:webHidden/>
              </w:rPr>
              <w:t>6</w:t>
            </w:r>
            <w:r w:rsidR="006246D1">
              <w:rPr>
                <w:webHidden/>
              </w:rPr>
              <w:fldChar w:fldCharType="end"/>
            </w:r>
          </w:hyperlink>
        </w:p>
        <w:p w:rsidR="006246D1" w:rsidRDefault="00015001">
          <w:pPr>
            <w:pStyle w:val="Spistreci3"/>
            <w:rPr>
              <w:rFonts w:cstheme="minorBidi"/>
              <w:b w:val="0"/>
              <w:color w:val="auto"/>
            </w:rPr>
          </w:pPr>
          <w:hyperlink w:anchor="_Toc515970037" w:history="1">
            <w:r w:rsidR="006246D1" w:rsidRPr="003973AD">
              <w:rPr>
                <w:rStyle w:val="Hipercze"/>
              </w:rPr>
              <w:t>Rozdział 5: Warunki udziału w postepowaniu</w:t>
            </w:r>
            <w:r w:rsidR="006246D1">
              <w:rPr>
                <w:webHidden/>
              </w:rPr>
              <w:tab/>
            </w:r>
            <w:r w:rsidR="006246D1">
              <w:rPr>
                <w:webHidden/>
              </w:rPr>
              <w:fldChar w:fldCharType="begin"/>
            </w:r>
            <w:r w:rsidR="006246D1">
              <w:rPr>
                <w:webHidden/>
              </w:rPr>
              <w:instrText xml:space="preserve"> PAGEREF _Toc515970037 \h </w:instrText>
            </w:r>
            <w:r w:rsidR="006246D1">
              <w:rPr>
                <w:webHidden/>
              </w:rPr>
            </w:r>
            <w:r w:rsidR="006246D1">
              <w:rPr>
                <w:webHidden/>
              </w:rPr>
              <w:fldChar w:fldCharType="separate"/>
            </w:r>
            <w:r w:rsidR="001C1ACE">
              <w:rPr>
                <w:webHidden/>
              </w:rPr>
              <w:t>6</w:t>
            </w:r>
            <w:r w:rsidR="006246D1">
              <w:rPr>
                <w:webHidden/>
              </w:rPr>
              <w:fldChar w:fldCharType="end"/>
            </w:r>
          </w:hyperlink>
        </w:p>
        <w:p w:rsidR="006246D1" w:rsidRDefault="00015001">
          <w:pPr>
            <w:pStyle w:val="Spistreci3"/>
            <w:rPr>
              <w:rFonts w:cstheme="minorBidi"/>
              <w:b w:val="0"/>
              <w:color w:val="auto"/>
            </w:rPr>
          </w:pPr>
          <w:hyperlink w:anchor="_Toc515970038" w:history="1">
            <w:r w:rsidR="006246D1" w:rsidRPr="003973AD">
              <w:rPr>
                <w:rStyle w:val="Hipercze"/>
              </w:rPr>
              <w:t>Rozdział 6: Podstawy wykluczenia, o których mowa w art. 24 ust. 5</w:t>
            </w:r>
            <w:r w:rsidR="006246D1">
              <w:rPr>
                <w:webHidden/>
              </w:rPr>
              <w:tab/>
            </w:r>
            <w:r w:rsidR="006246D1">
              <w:rPr>
                <w:webHidden/>
              </w:rPr>
              <w:fldChar w:fldCharType="begin"/>
            </w:r>
            <w:r w:rsidR="006246D1">
              <w:rPr>
                <w:webHidden/>
              </w:rPr>
              <w:instrText xml:space="preserve"> PAGEREF _Toc515970038 \h </w:instrText>
            </w:r>
            <w:r w:rsidR="006246D1">
              <w:rPr>
                <w:webHidden/>
              </w:rPr>
            </w:r>
            <w:r w:rsidR="006246D1">
              <w:rPr>
                <w:webHidden/>
              </w:rPr>
              <w:fldChar w:fldCharType="separate"/>
            </w:r>
            <w:r w:rsidR="001C1ACE">
              <w:rPr>
                <w:webHidden/>
              </w:rPr>
              <w:t>8</w:t>
            </w:r>
            <w:r w:rsidR="006246D1">
              <w:rPr>
                <w:webHidden/>
              </w:rPr>
              <w:fldChar w:fldCharType="end"/>
            </w:r>
          </w:hyperlink>
        </w:p>
        <w:p w:rsidR="006246D1" w:rsidRDefault="00015001">
          <w:pPr>
            <w:pStyle w:val="Spistreci3"/>
            <w:rPr>
              <w:rFonts w:cstheme="minorBidi"/>
              <w:b w:val="0"/>
              <w:color w:val="auto"/>
            </w:rPr>
          </w:pPr>
          <w:hyperlink w:anchor="_Toc515970039" w:history="1">
            <w:r w:rsidR="006246D1" w:rsidRPr="003973AD">
              <w:rPr>
                <w:rStyle w:val="Hipercze"/>
              </w:rPr>
              <w:t>Rozdział 7: Wykaz oświadczeń lub dokumentów, potwierdzających spełnianie warunków udziału w postępowaniu oraz brak wykluczenia</w:t>
            </w:r>
            <w:r w:rsidR="006246D1">
              <w:rPr>
                <w:webHidden/>
              </w:rPr>
              <w:tab/>
            </w:r>
            <w:r w:rsidR="006246D1">
              <w:rPr>
                <w:webHidden/>
              </w:rPr>
              <w:fldChar w:fldCharType="begin"/>
            </w:r>
            <w:r w:rsidR="006246D1">
              <w:rPr>
                <w:webHidden/>
              </w:rPr>
              <w:instrText xml:space="preserve"> PAGEREF _Toc515970039 \h </w:instrText>
            </w:r>
            <w:r w:rsidR="006246D1">
              <w:rPr>
                <w:webHidden/>
              </w:rPr>
            </w:r>
            <w:r w:rsidR="006246D1">
              <w:rPr>
                <w:webHidden/>
              </w:rPr>
              <w:fldChar w:fldCharType="separate"/>
            </w:r>
            <w:r w:rsidR="001C1ACE">
              <w:rPr>
                <w:webHidden/>
              </w:rPr>
              <w:t>8</w:t>
            </w:r>
            <w:r w:rsidR="006246D1">
              <w:rPr>
                <w:webHidden/>
              </w:rPr>
              <w:fldChar w:fldCharType="end"/>
            </w:r>
          </w:hyperlink>
        </w:p>
        <w:p w:rsidR="006246D1" w:rsidRDefault="00015001">
          <w:pPr>
            <w:pStyle w:val="Spistreci3"/>
            <w:rPr>
              <w:rFonts w:cstheme="minorBidi"/>
              <w:b w:val="0"/>
              <w:color w:val="auto"/>
            </w:rPr>
          </w:pPr>
          <w:hyperlink w:anchor="_Toc515970040" w:history="1">
            <w:r w:rsidR="006246D1" w:rsidRPr="003973AD">
              <w:rPr>
                <w:rStyle w:val="Hipercze"/>
              </w:rPr>
              <w:t>Rozdział 8: Informacje o sposobie porozumiewania się Zamawiającego  z Wykonawcami oraz przekazywania oświadczeń lub dokumentów, jeżeli Zamawiający, w sytuacjach określonych w art. 10c-10e pzp, przewiduje inny sposób porozumiewania się niż przy użyciu środków komunikacji elektronicznej, a także wskazanie osób uprawnionych do porozumiewania się z wykonawcami</w:t>
            </w:r>
            <w:r w:rsidR="006246D1">
              <w:rPr>
                <w:webHidden/>
              </w:rPr>
              <w:tab/>
            </w:r>
            <w:r w:rsidR="006246D1">
              <w:rPr>
                <w:webHidden/>
              </w:rPr>
              <w:fldChar w:fldCharType="begin"/>
            </w:r>
            <w:r w:rsidR="006246D1">
              <w:rPr>
                <w:webHidden/>
              </w:rPr>
              <w:instrText xml:space="preserve"> PAGEREF _Toc515970040 \h </w:instrText>
            </w:r>
            <w:r w:rsidR="006246D1">
              <w:rPr>
                <w:webHidden/>
              </w:rPr>
            </w:r>
            <w:r w:rsidR="006246D1">
              <w:rPr>
                <w:webHidden/>
              </w:rPr>
              <w:fldChar w:fldCharType="separate"/>
            </w:r>
            <w:r w:rsidR="001C1ACE">
              <w:rPr>
                <w:webHidden/>
              </w:rPr>
              <w:t>11</w:t>
            </w:r>
            <w:r w:rsidR="006246D1">
              <w:rPr>
                <w:webHidden/>
              </w:rPr>
              <w:fldChar w:fldCharType="end"/>
            </w:r>
          </w:hyperlink>
        </w:p>
        <w:p w:rsidR="006246D1" w:rsidRDefault="00015001">
          <w:pPr>
            <w:pStyle w:val="Spistreci3"/>
            <w:rPr>
              <w:rFonts w:cstheme="minorBidi"/>
              <w:b w:val="0"/>
              <w:color w:val="auto"/>
            </w:rPr>
          </w:pPr>
          <w:hyperlink w:anchor="_Toc515970041" w:history="1">
            <w:r w:rsidR="006246D1" w:rsidRPr="003973AD">
              <w:rPr>
                <w:rStyle w:val="Hipercze"/>
              </w:rPr>
              <w:t>Rozdział 9: Wadium</w:t>
            </w:r>
            <w:r w:rsidR="006246D1">
              <w:rPr>
                <w:webHidden/>
              </w:rPr>
              <w:tab/>
            </w:r>
            <w:r w:rsidR="006246D1">
              <w:rPr>
                <w:webHidden/>
              </w:rPr>
              <w:fldChar w:fldCharType="begin"/>
            </w:r>
            <w:r w:rsidR="006246D1">
              <w:rPr>
                <w:webHidden/>
              </w:rPr>
              <w:instrText xml:space="preserve"> PAGEREF _Toc515970041 \h </w:instrText>
            </w:r>
            <w:r w:rsidR="006246D1">
              <w:rPr>
                <w:webHidden/>
              </w:rPr>
            </w:r>
            <w:r w:rsidR="006246D1">
              <w:rPr>
                <w:webHidden/>
              </w:rPr>
              <w:fldChar w:fldCharType="separate"/>
            </w:r>
            <w:r w:rsidR="001C1ACE">
              <w:rPr>
                <w:webHidden/>
              </w:rPr>
              <w:t>12</w:t>
            </w:r>
            <w:r w:rsidR="006246D1">
              <w:rPr>
                <w:webHidden/>
              </w:rPr>
              <w:fldChar w:fldCharType="end"/>
            </w:r>
          </w:hyperlink>
        </w:p>
        <w:p w:rsidR="006246D1" w:rsidRDefault="00015001">
          <w:pPr>
            <w:pStyle w:val="Spistreci3"/>
            <w:rPr>
              <w:rFonts w:cstheme="minorBidi"/>
              <w:b w:val="0"/>
              <w:color w:val="auto"/>
            </w:rPr>
          </w:pPr>
          <w:hyperlink w:anchor="_Toc515970042" w:history="1">
            <w:r w:rsidR="006246D1" w:rsidRPr="003973AD">
              <w:rPr>
                <w:rStyle w:val="Hipercze"/>
              </w:rPr>
              <w:t>Rozdział 10: Termin związania ofertą</w:t>
            </w:r>
            <w:r w:rsidR="006246D1">
              <w:rPr>
                <w:webHidden/>
              </w:rPr>
              <w:tab/>
            </w:r>
            <w:r w:rsidR="006246D1">
              <w:rPr>
                <w:webHidden/>
              </w:rPr>
              <w:fldChar w:fldCharType="begin"/>
            </w:r>
            <w:r w:rsidR="006246D1">
              <w:rPr>
                <w:webHidden/>
              </w:rPr>
              <w:instrText xml:space="preserve"> PAGEREF _Toc515970042 \h </w:instrText>
            </w:r>
            <w:r w:rsidR="006246D1">
              <w:rPr>
                <w:webHidden/>
              </w:rPr>
            </w:r>
            <w:r w:rsidR="006246D1">
              <w:rPr>
                <w:webHidden/>
              </w:rPr>
              <w:fldChar w:fldCharType="separate"/>
            </w:r>
            <w:r w:rsidR="001C1ACE">
              <w:rPr>
                <w:webHidden/>
              </w:rPr>
              <w:t>12</w:t>
            </w:r>
            <w:r w:rsidR="006246D1">
              <w:rPr>
                <w:webHidden/>
              </w:rPr>
              <w:fldChar w:fldCharType="end"/>
            </w:r>
          </w:hyperlink>
        </w:p>
        <w:p w:rsidR="006246D1" w:rsidRDefault="00015001">
          <w:pPr>
            <w:pStyle w:val="Spistreci3"/>
            <w:rPr>
              <w:rFonts w:cstheme="minorBidi"/>
              <w:b w:val="0"/>
              <w:color w:val="auto"/>
            </w:rPr>
          </w:pPr>
          <w:hyperlink w:anchor="_Toc515970043" w:history="1">
            <w:r w:rsidR="006246D1" w:rsidRPr="003973AD">
              <w:rPr>
                <w:rStyle w:val="Hipercze"/>
              </w:rPr>
              <w:t>Rozdział 11: Opis sposobu przygotowania ofert</w:t>
            </w:r>
            <w:r w:rsidR="006246D1">
              <w:rPr>
                <w:webHidden/>
              </w:rPr>
              <w:tab/>
            </w:r>
            <w:r w:rsidR="006246D1">
              <w:rPr>
                <w:webHidden/>
              </w:rPr>
              <w:fldChar w:fldCharType="begin"/>
            </w:r>
            <w:r w:rsidR="006246D1">
              <w:rPr>
                <w:webHidden/>
              </w:rPr>
              <w:instrText xml:space="preserve"> PAGEREF _Toc515970043 \h </w:instrText>
            </w:r>
            <w:r w:rsidR="006246D1">
              <w:rPr>
                <w:webHidden/>
              </w:rPr>
            </w:r>
            <w:r w:rsidR="006246D1">
              <w:rPr>
                <w:webHidden/>
              </w:rPr>
              <w:fldChar w:fldCharType="separate"/>
            </w:r>
            <w:r w:rsidR="001C1ACE">
              <w:rPr>
                <w:webHidden/>
              </w:rPr>
              <w:t>12</w:t>
            </w:r>
            <w:r w:rsidR="006246D1">
              <w:rPr>
                <w:webHidden/>
              </w:rPr>
              <w:fldChar w:fldCharType="end"/>
            </w:r>
          </w:hyperlink>
        </w:p>
        <w:p w:rsidR="006246D1" w:rsidRDefault="00015001">
          <w:pPr>
            <w:pStyle w:val="Spistreci3"/>
            <w:rPr>
              <w:rFonts w:cstheme="minorBidi"/>
              <w:b w:val="0"/>
              <w:color w:val="auto"/>
            </w:rPr>
          </w:pPr>
          <w:hyperlink w:anchor="_Toc515970044" w:history="1">
            <w:r w:rsidR="006246D1" w:rsidRPr="003973AD">
              <w:rPr>
                <w:rStyle w:val="Hipercze"/>
              </w:rPr>
              <w:t>Rozdział 12: Określenie miejsca, terminu składania i otwarcia ofert</w:t>
            </w:r>
            <w:r w:rsidR="006246D1">
              <w:rPr>
                <w:webHidden/>
              </w:rPr>
              <w:tab/>
            </w:r>
            <w:r w:rsidR="006246D1">
              <w:rPr>
                <w:webHidden/>
              </w:rPr>
              <w:fldChar w:fldCharType="begin"/>
            </w:r>
            <w:r w:rsidR="006246D1">
              <w:rPr>
                <w:webHidden/>
              </w:rPr>
              <w:instrText xml:space="preserve"> PAGEREF _Toc515970044 \h </w:instrText>
            </w:r>
            <w:r w:rsidR="006246D1">
              <w:rPr>
                <w:webHidden/>
              </w:rPr>
            </w:r>
            <w:r w:rsidR="006246D1">
              <w:rPr>
                <w:webHidden/>
              </w:rPr>
              <w:fldChar w:fldCharType="separate"/>
            </w:r>
            <w:r w:rsidR="001C1ACE">
              <w:rPr>
                <w:webHidden/>
              </w:rPr>
              <w:t>13</w:t>
            </w:r>
            <w:r w:rsidR="006246D1">
              <w:rPr>
                <w:webHidden/>
              </w:rPr>
              <w:fldChar w:fldCharType="end"/>
            </w:r>
          </w:hyperlink>
        </w:p>
        <w:p w:rsidR="006246D1" w:rsidRDefault="00015001">
          <w:pPr>
            <w:pStyle w:val="Spistreci3"/>
            <w:rPr>
              <w:rFonts w:cstheme="minorBidi"/>
              <w:b w:val="0"/>
              <w:color w:val="auto"/>
            </w:rPr>
          </w:pPr>
          <w:hyperlink w:anchor="_Toc515970045" w:history="1">
            <w:r w:rsidR="006246D1" w:rsidRPr="003973AD">
              <w:rPr>
                <w:rStyle w:val="Hipercze"/>
              </w:rPr>
              <w:t>Rozdział 13: Opis sposobu obliczenia ceny</w:t>
            </w:r>
            <w:r w:rsidR="006246D1">
              <w:rPr>
                <w:webHidden/>
              </w:rPr>
              <w:tab/>
            </w:r>
            <w:r w:rsidR="006246D1">
              <w:rPr>
                <w:webHidden/>
              </w:rPr>
              <w:fldChar w:fldCharType="begin"/>
            </w:r>
            <w:r w:rsidR="006246D1">
              <w:rPr>
                <w:webHidden/>
              </w:rPr>
              <w:instrText xml:space="preserve"> PAGEREF _Toc515970045 \h </w:instrText>
            </w:r>
            <w:r w:rsidR="006246D1">
              <w:rPr>
                <w:webHidden/>
              </w:rPr>
            </w:r>
            <w:r w:rsidR="006246D1">
              <w:rPr>
                <w:webHidden/>
              </w:rPr>
              <w:fldChar w:fldCharType="separate"/>
            </w:r>
            <w:r w:rsidR="001C1ACE">
              <w:rPr>
                <w:webHidden/>
              </w:rPr>
              <w:t>14</w:t>
            </w:r>
            <w:r w:rsidR="006246D1">
              <w:rPr>
                <w:webHidden/>
              </w:rPr>
              <w:fldChar w:fldCharType="end"/>
            </w:r>
          </w:hyperlink>
        </w:p>
        <w:p w:rsidR="006246D1" w:rsidRDefault="00015001">
          <w:pPr>
            <w:pStyle w:val="Spistreci3"/>
            <w:rPr>
              <w:rFonts w:cstheme="minorBidi"/>
              <w:b w:val="0"/>
              <w:color w:val="auto"/>
            </w:rPr>
          </w:pPr>
          <w:hyperlink w:anchor="_Toc515970046" w:history="1">
            <w:r w:rsidR="006246D1" w:rsidRPr="003973AD">
              <w:rPr>
                <w:rStyle w:val="Hipercze"/>
              </w:rPr>
              <w:t>Rozdział 14: Opis kryteriów, którymi Zamawiający będzie się kierował przy wyborze oferty, wraz z podaniem wag tych kryteriów i sposobu oceny ofert</w:t>
            </w:r>
            <w:r w:rsidR="006246D1">
              <w:rPr>
                <w:webHidden/>
              </w:rPr>
              <w:tab/>
            </w:r>
            <w:r w:rsidR="006246D1">
              <w:rPr>
                <w:webHidden/>
              </w:rPr>
              <w:fldChar w:fldCharType="begin"/>
            </w:r>
            <w:r w:rsidR="006246D1">
              <w:rPr>
                <w:webHidden/>
              </w:rPr>
              <w:instrText xml:space="preserve"> PAGEREF _Toc515970046 \h </w:instrText>
            </w:r>
            <w:r w:rsidR="006246D1">
              <w:rPr>
                <w:webHidden/>
              </w:rPr>
            </w:r>
            <w:r w:rsidR="006246D1">
              <w:rPr>
                <w:webHidden/>
              </w:rPr>
              <w:fldChar w:fldCharType="separate"/>
            </w:r>
            <w:r w:rsidR="001C1ACE">
              <w:rPr>
                <w:webHidden/>
              </w:rPr>
              <w:t>15</w:t>
            </w:r>
            <w:r w:rsidR="006246D1">
              <w:rPr>
                <w:webHidden/>
              </w:rPr>
              <w:fldChar w:fldCharType="end"/>
            </w:r>
          </w:hyperlink>
        </w:p>
        <w:p w:rsidR="006246D1" w:rsidRDefault="00015001">
          <w:pPr>
            <w:pStyle w:val="Spistreci3"/>
            <w:rPr>
              <w:rFonts w:cstheme="minorBidi"/>
              <w:b w:val="0"/>
              <w:color w:val="auto"/>
            </w:rPr>
          </w:pPr>
          <w:hyperlink w:anchor="_Toc515970047" w:history="1">
            <w:r w:rsidR="006246D1" w:rsidRPr="003973AD">
              <w:rPr>
                <w:rStyle w:val="Hipercze"/>
              </w:rPr>
              <w:t>Rozdział 15: Informacja o formalnościach jakie powinny zostać dopełnione po wyborze oferty w celu zawarcia umowy</w:t>
            </w:r>
            <w:r w:rsidR="006246D1">
              <w:rPr>
                <w:webHidden/>
              </w:rPr>
              <w:tab/>
            </w:r>
            <w:r w:rsidR="006246D1">
              <w:rPr>
                <w:webHidden/>
              </w:rPr>
              <w:fldChar w:fldCharType="begin"/>
            </w:r>
            <w:r w:rsidR="006246D1">
              <w:rPr>
                <w:webHidden/>
              </w:rPr>
              <w:instrText xml:space="preserve"> PAGEREF _Toc515970047 \h </w:instrText>
            </w:r>
            <w:r w:rsidR="006246D1">
              <w:rPr>
                <w:webHidden/>
              </w:rPr>
            </w:r>
            <w:r w:rsidR="006246D1">
              <w:rPr>
                <w:webHidden/>
              </w:rPr>
              <w:fldChar w:fldCharType="separate"/>
            </w:r>
            <w:r w:rsidR="001C1ACE">
              <w:rPr>
                <w:webHidden/>
              </w:rPr>
              <w:t>17</w:t>
            </w:r>
            <w:r w:rsidR="006246D1">
              <w:rPr>
                <w:webHidden/>
              </w:rPr>
              <w:fldChar w:fldCharType="end"/>
            </w:r>
          </w:hyperlink>
        </w:p>
        <w:p w:rsidR="006246D1" w:rsidRDefault="00015001">
          <w:pPr>
            <w:pStyle w:val="Spistreci3"/>
            <w:rPr>
              <w:rFonts w:cstheme="minorBidi"/>
              <w:b w:val="0"/>
              <w:color w:val="auto"/>
            </w:rPr>
          </w:pPr>
          <w:hyperlink w:anchor="_Toc515970048" w:history="1">
            <w:r w:rsidR="006246D1" w:rsidRPr="003973AD">
              <w:rPr>
                <w:rStyle w:val="Hipercze"/>
              </w:rPr>
              <w:t>Rozdział 16: Zabezpieczenie należytego wykonania umowy</w:t>
            </w:r>
            <w:r w:rsidR="006246D1">
              <w:rPr>
                <w:webHidden/>
              </w:rPr>
              <w:tab/>
            </w:r>
            <w:r w:rsidR="006246D1">
              <w:rPr>
                <w:webHidden/>
              </w:rPr>
              <w:fldChar w:fldCharType="begin"/>
            </w:r>
            <w:r w:rsidR="006246D1">
              <w:rPr>
                <w:webHidden/>
              </w:rPr>
              <w:instrText xml:space="preserve"> PAGEREF _Toc515970048 \h </w:instrText>
            </w:r>
            <w:r w:rsidR="006246D1">
              <w:rPr>
                <w:webHidden/>
              </w:rPr>
            </w:r>
            <w:r w:rsidR="006246D1">
              <w:rPr>
                <w:webHidden/>
              </w:rPr>
              <w:fldChar w:fldCharType="separate"/>
            </w:r>
            <w:r w:rsidR="001C1ACE">
              <w:rPr>
                <w:webHidden/>
              </w:rPr>
              <w:t>18</w:t>
            </w:r>
            <w:r w:rsidR="006246D1">
              <w:rPr>
                <w:webHidden/>
              </w:rPr>
              <w:fldChar w:fldCharType="end"/>
            </w:r>
          </w:hyperlink>
        </w:p>
        <w:p w:rsidR="006246D1" w:rsidRDefault="00015001">
          <w:pPr>
            <w:pStyle w:val="Spistreci3"/>
            <w:rPr>
              <w:rFonts w:cstheme="minorBidi"/>
              <w:b w:val="0"/>
              <w:color w:val="auto"/>
            </w:rPr>
          </w:pPr>
          <w:hyperlink w:anchor="_Toc515970049" w:history="1">
            <w:r w:rsidR="006246D1" w:rsidRPr="003973AD">
              <w:rPr>
                <w:rStyle w:val="Hipercze"/>
              </w:rPr>
              <w:t>Rozdział 17: Istotne dla stron postanowienia, które zostaną wprowadzone do treści umowy, ogólne warunki umowy albo wzór umowy. Przewidywane zmiany umowy</w:t>
            </w:r>
            <w:r w:rsidR="006246D1">
              <w:rPr>
                <w:webHidden/>
              </w:rPr>
              <w:tab/>
            </w:r>
            <w:r w:rsidR="006246D1">
              <w:rPr>
                <w:webHidden/>
              </w:rPr>
              <w:fldChar w:fldCharType="begin"/>
            </w:r>
            <w:r w:rsidR="006246D1">
              <w:rPr>
                <w:webHidden/>
              </w:rPr>
              <w:instrText xml:space="preserve"> PAGEREF _Toc515970049 \h </w:instrText>
            </w:r>
            <w:r w:rsidR="006246D1">
              <w:rPr>
                <w:webHidden/>
              </w:rPr>
            </w:r>
            <w:r w:rsidR="006246D1">
              <w:rPr>
                <w:webHidden/>
              </w:rPr>
              <w:fldChar w:fldCharType="separate"/>
            </w:r>
            <w:r w:rsidR="001C1ACE">
              <w:rPr>
                <w:webHidden/>
              </w:rPr>
              <w:t>18</w:t>
            </w:r>
            <w:r w:rsidR="006246D1">
              <w:rPr>
                <w:webHidden/>
              </w:rPr>
              <w:fldChar w:fldCharType="end"/>
            </w:r>
          </w:hyperlink>
        </w:p>
        <w:p w:rsidR="006246D1" w:rsidRDefault="00015001">
          <w:pPr>
            <w:pStyle w:val="Spistreci3"/>
            <w:rPr>
              <w:rFonts w:cstheme="minorBidi"/>
              <w:b w:val="0"/>
              <w:color w:val="auto"/>
            </w:rPr>
          </w:pPr>
          <w:hyperlink w:anchor="_Toc515970050" w:history="1">
            <w:r w:rsidR="006246D1" w:rsidRPr="003973AD">
              <w:rPr>
                <w:rStyle w:val="Hipercze"/>
              </w:rPr>
              <w:t>Rozdział 18: Podwykonawcy</w:t>
            </w:r>
            <w:r w:rsidR="006246D1">
              <w:rPr>
                <w:webHidden/>
              </w:rPr>
              <w:tab/>
            </w:r>
            <w:r w:rsidR="006246D1">
              <w:rPr>
                <w:webHidden/>
              </w:rPr>
              <w:fldChar w:fldCharType="begin"/>
            </w:r>
            <w:r w:rsidR="006246D1">
              <w:rPr>
                <w:webHidden/>
              </w:rPr>
              <w:instrText xml:space="preserve"> PAGEREF _Toc515970050 \h </w:instrText>
            </w:r>
            <w:r w:rsidR="006246D1">
              <w:rPr>
                <w:webHidden/>
              </w:rPr>
            </w:r>
            <w:r w:rsidR="006246D1">
              <w:rPr>
                <w:webHidden/>
              </w:rPr>
              <w:fldChar w:fldCharType="separate"/>
            </w:r>
            <w:r w:rsidR="001C1ACE">
              <w:rPr>
                <w:webHidden/>
              </w:rPr>
              <w:t>18</w:t>
            </w:r>
            <w:r w:rsidR="006246D1">
              <w:rPr>
                <w:webHidden/>
              </w:rPr>
              <w:fldChar w:fldCharType="end"/>
            </w:r>
          </w:hyperlink>
        </w:p>
        <w:p w:rsidR="006246D1" w:rsidRDefault="00015001">
          <w:pPr>
            <w:pStyle w:val="Spistreci3"/>
            <w:rPr>
              <w:rFonts w:cstheme="minorBidi"/>
              <w:b w:val="0"/>
              <w:color w:val="auto"/>
            </w:rPr>
          </w:pPr>
          <w:hyperlink w:anchor="_Toc515970051" w:history="1">
            <w:r w:rsidR="006246D1" w:rsidRPr="003973AD">
              <w:rPr>
                <w:rStyle w:val="Hipercze"/>
              </w:rPr>
              <w:t>Rozdział 19: Informacja o obowiązku osobistego wykonania przez Wykonawcę kluczowych części zamówienia</w:t>
            </w:r>
            <w:r w:rsidR="006246D1">
              <w:rPr>
                <w:webHidden/>
              </w:rPr>
              <w:tab/>
            </w:r>
            <w:r w:rsidR="006246D1">
              <w:rPr>
                <w:webHidden/>
              </w:rPr>
              <w:fldChar w:fldCharType="begin"/>
            </w:r>
            <w:r w:rsidR="006246D1">
              <w:rPr>
                <w:webHidden/>
              </w:rPr>
              <w:instrText xml:space="preserve"> PAGEREF _Toc515970051 \h </w:instrText>
            </w:r>
            <w:r w:rsidR="006246D1">
              <w:rPr>
                <w:webHidden/>
              </w:rPr>
            </w:r>
            <w:r w:rsidR="006246D1">
              <w:rPr>
                <w:webHidden/>
              </w:rPr>
              <w:fldChar w:fldCharType="separate"/>
            </w:r>
            <w:r w:rsidR="001C1ACE">
              <w:rPr>
                <w:webHidden/>
              </w:rPr>
              <w:t>19</w:t>
            </w:r>
            <w:r w:rsidR="006246D1">
              <w:rPr>
                <w:webHidden/>
              </w:rPr>
              <w:fldChar w:fldCharType="end"/>
            </w:r>
          </w:hyperlink>
        </w:p>
        <w:p w:rsidR="006246D1" w:rsidRDefault="00015001">
          <w:pPr>
            <w:pStyle w:val="Spistreci3"/>
            <w:rPr>
              <w:rFonts w:cstheme="minorBidi"/>
              <w:b w:val="0"/>
              <w:color w:val="auto"/>
            </w:rPr>
          </w:pPr>
          <w:hyperlink w:anchor="_Toc515970052" w:history="1">
            <w:r w:rsidR="006246D1" w:rsidRPr="003973AD">
              <w:rPr>
                <w:rStyle w:val="Hipercze"/>
              </w:rPr>
              <w:t>Rozdział 20: Oferty wariantowe</w:t>
            </w:r>
            <w:r w:rsidR="006246D1">
              <w:rPr>
                <w:webHidden/>
              </w:rPr>
              <w:tab/>
            </w:r>
            <w:r w:rsidR="006246D1">
              <w:rPr>
                <w:webHidden/>
              </w:rPr>
              <w:fldChar w:fldCharType="begin"/>
            </w:r>
            <w:r w:rsidR="006246D1">
              <w:rPr>
                <w:webHidden/>
              </w:rPr>
              <w:instrText xml:space="preserve"> PAGEREF _Toc515970052 \h </w:instrText>
            </w:r>
            <w:r w:rsidR="006246D1">
              <w:rPr>
                <w:webHidden/>
              </w:rPr>
            </w:r>
            <w:r w:rsidR="006246D1">
              <w:rPr>
                <w:webHidden/>
              </w:rPr>
              <w:fldChar w:fldCharType="separate"/>
            </w:r>
            <w:r w:rsidR="001C1ACE">
              <w:rPr>
                <w:webHidden/>
              </w:rPr>
              <w:t>19</w:t>
            </w:r>
            <w:r w:rsidR="006246D1">
              <w:rPr>
                <w:webHidden/>
              </w:rPr>
              <w:fldChar w:fldCharType="end"/>
            </w:r>
          </w:hyperlink>
        </w:p>
        <w:p w:rsidR="006246D1" w:rsidRDefault="00015001">
          <w:pPr>
            <w:pStyle w:val="Spistreci3"/>
            <w:rPr>
              <w:rFonts w:cstheme="minorBidi"/>
              <w:b w:val="0"/>
              <w:color w:val="auto"/>
            </w:rPr>
          </w:pPr>
          <w:hyperlink w:anchor="_Toc515970053" w:history="1">
            <w:r w:rsidR="006246D1" w:rsidRPr="003973AD">
              <w:rPr>
                <w:rStyle w:val="Hipercze"/>
              </w:rPr>
              <w:t>Rozdział 21: Zamówienia, o których mowa w art. 67 ust. 1 pkt 6 ustawy</w:t>
            </w:r>
            <w:r w:rsidR="006246D1">
              <w:rPr>
                <w:webHidden/>
              </w:rPr>
              <w:tab/>
            </w:r>
            <w:r w:rsidR="006246D1">
              <w:rPr>
                <w:webHidden/>
              </w:rPr>
              <w:fldChar w:fldCharType="begin"/>
            </w:r>
            <w:r w:rsidR="006246D1">
              <w:rPr>
                <w:webHidden/>
              </w:rPr>
              <w:instrText xml:space="preserve"> PAGEREF _Toc515970053 \h </w:instrText>
            </w:r>
            <w:r w:rsidR="006246D1">
              <w:rPr>
                <w:webHidden/>
              </w:rPr>
            </w:r>
            <w:r w:rsidR="006246D1">
              <w:rPr>
                <w:webHidden/>
              </w:rPr>
              <w:fldChar w:fldCharType="separate"/>
            </w:r>
            <w:r w:rsidR="001C1ACE">
              <w:rPr>
                <w:webHidden/>
              </w:rPr>
              <w:t>19</w:t>
            </w:r>
            <w:r w:rsidR="006246D1">
              <w:rPr>
                <w:webHidden/>
              </w:rPr>
              <w:fldChar w:fldCharType="end"/>
            </w:r>
          </w:hyperlink>
        </w:p>
        <w:p w:rsidR="006246D1" w:rsidRDefault="00015001">
          <w:pPr>
            <w:pStyle w:val="Spistreci3"/>
            <w:rPr>
              <w:rFonts w:cstheme="minorBidi"/>
              <w:b w:val="0"/>
              <w:color w:val="auto"/>
            </w:rPr>
          </w:pPr>
          <w:hyperlink w:anchor="_Toc515970054" w:history="1">
            <w:r w:rsidR="006246D1" w:rsidRPr="003973AD">
              <w:rPr>
                <w:rStyle w:val="Hipercze"/>
              </w:rPr>
              <w:t>Rozdział 22: Środki ochrony prawnej</w:t>
            </w:r>
            <w:r w:rsidR="006246D1">
              <w:rPr>
                <w:webHidden/>
              </w:rPr>
              <w:tab/>
            </w:r>
            <w:r w:rsidR="006246D1">
              <w:rPr>
                <w:webHidden/>
              </w:rPr>
              <w:fldChar w:fldCharType="begin"/>
            </w:r>
            <w:r w:rsidR="006246D1">
              <w:rPr>
                <w:webHidden/>
              </w:rPr>
              <w:instrText xml:space="preserve"> PAGEREF _Toc515970054 \h </w:instrText>
            </w:r>
            <w:r w:rsidR="006246D1">
              <w:rPr>
                <w:webHidden/>
              </w:rPr>
            </w:r>
            <w:r w:rsidR="006246D1">
              <w:rPr>
                <w:webHidden/>
              </w:rPr>
              <w:fldChar w:fldCharType="separate"/>
            </w:r>
            <w:r w:rsidR="001C1ACE">
              <w:rPr>
                <w:webHidden/>
              </w:rPr>
              <w:t>19</w:t>
            </w:r>
            <w:r w:rsidR="006246D1">
              <w:rPr>
                <w:webHidden/>
              </w:rPr>
              <w:fldChar w:fldCharType="end"/>
            </w:r>
          </w:hyperlink>
        </w:p>
        <w:p w:rsidR="006246D1" w:rsidRDefault="00015001">
          <w:pPr>
            <w:pStyle w:val="Spistreci3"/>
            <w:rPr>
              <w:rFonts w:cstheme="minorBidi"/>
              <w:b w:val="0"/>
              <w:color w:val="auto"/>
            </w:rPr>
          </w:pPr>
          <w:hyperlink w:anchor="_Toc515970055" w:history="1">
            <w:r w:rsidR="006246D1" w:rsidRPr="003973AD">
              <w:rPr>
                <w:rStyle w:val="Hipercze"/>
              </w:rPr>
              <w:t>Rozdział 23: Rozliczenia między Zamawiającym a Wykonawcą</w:t>
            </w:r>
            <w:r w:rsidR="006246D1">
              <w:rPr>
                <w:webHidden/>
              </w:rPr>
              <w:tab/>
            </w:r>
            <w:r w:rsidR="006246D1">
              <w:rPr>
                <w:webHidden/>
              </w:rPr>
              <w:fldChar w:fldCharType="begin"/>
            </w:r>
            <w:r w:rsidR="006246D1">
              <w:rPr>
                <w:webHidden/>
              </w:rPr>
              <w:instrText xml:space="preserve"> PAGEREF _Toc515970055 \h </w:instrText>
            </w:r>
            <w:r w:rsidR="006246D1">
              <w:rPr>
                <w:webHidden/>
              </w:rPr>
            </w:r>
            <w:r w:rsidR="006246D1">
              <w:rPr>
                <w:webHidden/>
              </w:rPr>
              <w:fldChar w:fldCharType="separate"/>
            </w:r>
            <w:r w:rsidR="001C1ACE">
              <w:rPr>
                <w:webHidden/>
              </w:rPr>
              <w:t>19</w:t>
            </w:r>
            <w:r w:rsidR="006246D1">
              <w:rPr>
                <w:webHidden/>
              </w:rPr>
              <w:fldChar w:fldCharType="end"/>
            </w:r>
          </w:hyperlink>
        </w:p>
        <w:p w:rsidR="006246D1" w:rsidRDefault="00015001">
          <w:pPr>
            <w:pStyle w:val="Spistreci3"/>
            <w:rPr>
              <w:rFonts w:cstheme="minorBidi"/>
              <w:b w:val="0"/>
              <w:color w:val="auto"/>
            </w:rPr>
          </w:pPr>
          <w:hyperlink w:anchor="_Toc515970056" w:history="1">
            <w:r w:rsidR="006246D1" w:rsidRPr="003973AD">
              <w:rPr>
                <w:rStyle w:val="Hipercze"/>
              </w:rPr>
              <w:t>Rozdział 24: Zwrot kosztów udziału w postępowaniu</w:t>
            </w:r>
            <w:r w:rsidR="006246D1">
              <w:rPr>
                <w:webHidden/>
              </w:rPr>
              <w:tab/>
            </w:r>
            <w:r w:rsidR="006246D1">
              <w:rPr>
                <w:webHidden/>
              </w:rPr>
              <w:fldChar w:fldCharType="begin"/>
            </w:r>
            <w:r w:rsidR="006246D1">
              <w:rPr>
                <w:webHidden/>
              </w:rPr>
              <w:instrText xml:space="preserve"> PAGEREF _Toc515970056 \h </w:instrText>
            </w:r>
            <w:r w:rsidR="006246D1">
              <w:rPr>
                <w:webHidden/>
              </w:rPr>
            </w:r>
            <w:r w:rsidR="006246D1">
              <w:rPr>
                <w:webHidden/>
              </w:rPr>
              <w:fldChar w:fldCharType="separate"/>
            </w:r>
            <w:r w:rsidR="001C1ACE">
              <w:rPr>
                <w:webHidden/>
              </w:rPr>
              <w:t>20</w:t>
            </w:r>
            <w:r w:rsidR="006246D1">
              <w:rPr>
                <w:webHidden/>
              </w:rPr>
              <w:fldChar w:fldCharType="end"/>
            </w:r>
          </w:hyperlink>
        </w:p>
        <w:p w:rsidR="006246D1" w:rsidRDefault="00015001">
          <w:pPr>
            <w:pStyle w:val="Spistreci3"/>
            <w:rPr>
              <w:rFonts w:cstheme="minorBidi"/>
              <w:b w:val="0"/>
              <w:color w:val="auto"/>
            </w:rPr>
          </w:pPr>
          <w:hyperlink w:anchor="_Toc515970057" w:history="1">
            <w:r w:rsidR="006246D1" w:rsidRPr="003973AD">
              <w:rPr>
                <w:rStyle w:val="Hipercze"/>
              </w:rPr>
              <w:t>Rozdział 25: Wymagania, o których mowa w art. 29 ust. 3a ustawy prawo zamówień publicznych</w:t>
            </w:r>
            <w:r w:rsidR="006246D1">
              <w:rPr>
                <w:webHidden/>
              </w:rPr>
              <w:tab/>
            </w:r>
            <w:r w:rsidR="006246D1">
              <w:rPr>
                <w:webHidden/>
              </w:rPr>
              <w:fldChar w:fldCharType="begin"/>
            </w:r>
            <w:r w:rsidR="006246D1">
              <w:rPr>
                <w:webHidden/>
              </w:rPr>
              <w:instrText xml:space="preserve"> PAGEREF _Toc515970057 \h </w:instrText>
            </w:r>
            <w:r w:rsidR="006246D1">
              <w:rPr>
                <w:webHidden/>
              </w:rPr>
            </w:r>
            <w:r w:rsidR="006246D1">
              <w:rPr>
                <w:webHidden/>
              </w:rPr>
              <w:fldChar w:fldCharType="separate"/>
            </w:r>
            <w:r w:rsidR="001C1ACE">
              <w:rPr>
                <w:webHidden/>
              </w:rPr>
              <w:t>20</w:t>
            </w:r>
            <w:r w:rsidR="006246D1">
              <w:rPr>
                <w:webHidden/>
              </w:rPr>
              <w:fldChar w:fldCharType="end"/>
            </w:r>
          </w:hyperlink>
        </w:p>
        <w:p w:rsidR="006246D1" w:rsidRDefault="00015001">
          <w:pPr>
            <w:pStyle w:val="Spistreci3"/>
            <w:rPr>
              <w:rFonts w:cstheme="minorBidi"/>
              <w:b w:val="0"/>
              <w:color w:val="auto"/>
            </w:rPr>
          </w:pPr>
          <w:hyperlink w:anchor="_Toc515970058" w:history="1">
            <w:r w:rsidR="006246D1" w:rsidRPr="003973AD">
              <w:rPr>
                <w:rStyle w:val="Hipercze"/>
              </w:rPr>
              <w:t>Rozdział 26: Wymagania, o których mowa w art. 29 ust. 4 ustawy prawo zamówień publicznych</w:t>
            </w:r>
            <w:r w:rsidR="006246D1">
              <w:rPr>
                <w:webHidden/>
              </w:rPr>
              <w:tab/>
            </w:r>
            <w:r w:rsidR="006246D1">
              <w:rPr>
                <w:webHidden/>
              </w:rPr>
              <w:fldChar w:fldCharType="begin"/>
            </w:r>
            <w:r w:rsidR="006246D1">
              <w:rPr>
                <w:webHidden/>
              </w:rPr>
              <w:instrText xml:space="preserve"> PAGEREF _Toc515970058 \h </w:instrText>
            </w:r>
            <w:r w:rsidR="006246D1">
              <w:rPr>
                <w:webHidden/>
              </w:rPr>
            </w:r>
            <w:r w:rsidR="006246D1">
              <w:rPr>
                <w:webHidden/>
              </w:rPr>
              <w:fldChar w:fldCharType="separate"/>
            </w:r>
            <w:r w:rsidR="001C1ACE">
              <w:rPr>
                <w:webHidden/>
              </w:rPr>
              <w:t>20</w:t>
            </w:r>
            <w:r w:rsidR="006246D1">
              <w:rPr>
                <w:webHidden/>
              </w:rPr>
              <w:fldChar w:fldCharType="end"/>
            </w:r>
          </w:hyperlink>
        </w:p>
        <w:p w:rsidR="006246D1" w:rsidRDefault="00015001">
          <w:pPr>
            <w:pStyle w:val="Spistreci3"/>
            <w:rPr>
              <w:rFonts w:cstheme="minorBidi"/>
              <w:b w:val="0"/>
              <w:color w:val="auto"/>
            </w:rPr>
          </w:pPr>
          <w:hyperlink w:anchor="_Toc515970059" w:history="1">
            <w:r w:rsidR="006246D1" w:rsidRPr="003973AD">
              <w:rPr>
                <w:rStyle w:val="Hipercze"/>
              </w:rPr>
              <w:t>Rozdział 27: Standardy jakościowe, o których mowa w art. 91 ust. 2a ustawy prawo zamówień publicznych</w:t>
            </w:r>
            <w:r w:rsidR="006246D1">
              <w:rPr>
                <w:webHidden/>
              </w:rPr>
              <w:tab/>
            </w:r>
            <w:r w:rsidR="006246D1">
              <w:rPr>
                <w:webHidden/>
              </w:rPr>
              <w:fldChar w:fldCharType="begin"/>
            </w:r>
            <w:r w:rsidR="006246D1">
              <w:rPr>
                <w:webHidden/>
              </w:rPr>
              <w:instrText xml:space="preserve"> PAGEREF _Toc515970059 \h </w:instrText>
            </w:r>
            <w:r w:rsidR="006246D1">
              <w:rPr>
                <w:webHidden/>
              </w:rPr>
            </w:r>
            <w:r w:rsidR="006246D1">
              <w:rPr>
                <w:webHidden/>
              </w:rPr>
              <w:fldChar w:fldCharType="separate"/>
            </w:r>
            <w:r w:rsidR="001C1ACE">
              <w:rPr>
                <w:webHidden/>
              </w:rPr>
              <w:t>20</w:t>
            </w:r>
            <w:r w:rsidR="006246D1">
              <w:rPr>
                <w:webHidden/>
              </w:rPr>
              <w:fldChar w:fldCharType="end"/>
            </w:r>
          </w:hyperlink>
        </w:p>
        <w:p w:rsidR="006246D1" w:rsidRDefault="00015001">
          <w:pPr>
            <w:pStyle w:val="Spistreci3"/>
            <w:rPr>
              <w:rFonts w:cstheme="minorBidi"/>
              <w:b w:val="0"/>
              <w:color w:val="auto"/>
            </w:rPr>
          </w:pPr>
          <w:hyperlink w:anchor="_Toc515970060" w:history="1">
            <w:r w:rsidR="006246D1" w:rsidRPr="003973AD">
              <w:rPr>
                <w:rStyle w:val="Hipercze"/>
              </w:rPr>
              <w:t>Rozdział 28: Wymóg lub możliwość złożenia ofert w postaci katalogów elektronicznych lub dołączenia katalogów elektronicznych do oferty  w sytuacji określonej w art. 10a ust. 2 ustawy prawo zamówień publicznych</w:t>
            </w:r>
            <w:r w:rsidR="006246D1">
              <w:rPr>
                <w:webHidden/>
              </w:rPr>
              <w:tab/>
            </w:r>
            <w:r w:rsidR="006246D1">
              <w:rPr>
                <w:webHidden/>
              </w:rPr>
              <w:fldChar w:fldCharType="begin"/>
            </w:r>
            <w:r w:rsidR="006246D1">
              <w:rPr>
                <w:webHidden/>
              </w:rPr>
              <w:instrText xml:space="preserve"> PAGEREF _Toc515970060 \h </w:instrText>
            </w:r>
            <w:r w:rsidR="006246D1">
              <w:rPr>
                <w:webHidden/>
              </w:rPr>
            </w:r>
            <w:r w:rsidR="006246D1">
              <w:rPr>
                <w:webHidden/>
              </w:rPr>
              <w:fldChar w:fldCharType="separate"/>
            </w:r>
            <w:r w:rsidR="001C1ACE">
              <w:rPr>
                <w:webHidden/>
              </w:rPr>
              <w:t>20</w:t>
            </w:r>
            <w:r w:rsidR="006246D1">
              <w:rPr>
                <w:webHidden/>
              </w:rPr>
              <w:fldChar w:fldCharType="end"/>
            </w:r>
          </w:hyperlink>
        </w:p>
        <w:p w:rsidR="006246D1" w:rsidRDefault="00015001">
          <w:pPr>
            <w:pStyle w:val="Spistreci3"/>
            <w:rPr>
              <w:rFonts w:cstheme="minorBidi"/>
              <w:b w:val="0"/>
              <w:color w:val="auto"/>
            </w:rPr>
          </w:pPr>
          <w:hyperlink w:anchor="_Toc515970061" w:history="1">
            <w:r w:rsidR="006246D1" w:rsidRPr="003973AD">
              <w:rPr>
                <w:rStyle w:val="Hipercze"/>
              </w:rPr>
              <w:t>Rozdział 29: Oferty częściowe</w:t>
            </w:r>
            <w:r w:rsidR="006246D1">
              <w:rPr>
                <w:webHidden/>
              </w:rPr>
              <w:tab/>
            </w:r>
            <w:r w:rsidR="006246D1">
              <w:rPr>
                <w:webHidden/>
              </w:rPr>
              <w:fldChar w:fldCharType="begin"/>
            </w:r>
            <w:r w:rsidR="006246D1">
              <w:rPr>
                <w:webHidden/>
              </w:rPr>
              <w:instrText xml:space="preserve"> PAGEREF _Toc515970061 \h </w:instrText>
            </w:r>
            <w:r w:rsidR="006246D1">
              <w:rPr>
                <w:webHidden/>
              </w:rPr>
            </w:r>
            <w:r w:rsidR="006246D1">
              <w:rPr>
                <w:webHidden/>
              </w:rPr>
              <w:fldChar w:fldCharType="separate"/>
            </w:r>
            <w:r w:rsidR="001C1ACE">
              <w:rPr>
                <w:webHidden/>
              </w:rPr>
              <w:t>20</w:t>
            </w:r>
            <w:r w:rsidR="006246D1">
              <w:rPr>
                <w:webHidden/>
              </w:rPr>
              <w:fldChar w:fldCharType="end"/>
            </w:r>
          </w:hyperlink>
        </w:p>
        <w:p w:rsidR="006246D1" w:rsidRDefault="00015001">
          <w:pPr>
            <w:pStyle w:val="Spistreci3"/>
            <w:rPr>
              <w:rFonts w:cstheme="minorBidi"/>
              <w:b w:val="0"/>
              <w:color w:val="auto"/>
            </w:rPr>
          </w:pPr>
          <w:hyperlink w:anchor="_Toc515970062" w:history="1">
            <w:r w:rsidR="006246D1" w:rsidRPr="003973AD">
              <w:rPr>
                <w:rStyle w:val="Hipercze"/>
              </w:rPr>
              <w:t>Rozdział 30: Procentowa wartość ostatniej części wynagrodzenia za wykonanie umowy zgodnie z art. 143a ust. 3</w:t>
            </w:r>
            <w:r w:rsidR="006246D1">
              <w:rPr>
                <w:webHidden/>
              </w:rPr>
              <w:tab/>
            </w:r>
            <w:r w:rsidR="006246D1">
              <w:rPr>
                <w:webHidden/>
              </w:rPr>
              <w:fldChar w:fldCharType="begin"/>
            </w:r>
            <w:r w:rsidR="006246D1">
              <w:rPr>
                <w:webHidden/>
              </w:rPr>
              <w:instrText xml:space="preserve"> PAGEREF _Toc515970062 \h </w:instrText>
            </w:r>
            <w:r w:rsidR="006246D1">
              <w:rPr>
                <w:webHidden/>
              </w:rPr>
            </w:r>
            <w:r w:rsidR="006246D1">
              <w:rPr>
                <w:webHidden/>
              </w:rPr>
              <w:fldChar w:fldCharType="separate"/>
            </w:r>
            <w:r w:rsidR="001C1ACE">
              <w:rPr>
                <w:webHidden/>
              </w:rPr>
              <w:t>21</w:t>
            </w:r>
            <w:r w:rsidR="006246D1">
              <w:rPr>
                <w:webHidden/>
              </w:rPr>
              <w:fldChar w:fldCharType="end"/>
            </w:r>
          </w:hyperlink>
        </w:p>
        <w:p w:rsidR="006246D1" w:rsidRDefault="00015001">
          <w:pPr>
            <w:pStyle w:val="Spistreci3"/>
            <w:rPr>
              <w:rFonts w:cstheme="minorBidi"/>
              <w:b w:val="0"/>
              <w:color w:val="auto"/>
            </w:rPr>
          </w:pPr>
          <w:hyperlink w:anchor="_Toc515970063" w:history="1">
            <w:r w:rsidR="006246D1" w:rsidRPr="003973AD">
              <w:rPr>
                <w:rStyle w:val="Hipercze"/>
              </w:rPr>
              <w:t>Rozdział 31: Klauzula informacyjna w zakresie przetwarzania danych osobowych</w:t>
            </w:r>
            <w:r w:rsidR="006246D1">
              <w:rPr>
                <w:webHidden/>
              </w:rPr>
              <w:tab/>
            </w:r>
            <w:r w:rsidR="006246D1">
              <w:rPr>
                <w:webHidden/>
              </w:rPr>
              <w:fldChar w:fldCharType="begin"/>
            </w:r>
            <w:r w:rsidR="006246D1">
              <w:rPr>
                <w:webHidden/>
              </w:rPr>
              <w:instrText xml:space="preserve"> PAGEREF _Toc515970063 \h </w:instrText>
            </w:r>
            <w:r w:rsidR="006246D1">
              <w:rPr>
                <w:webHidden/>
              </w:rPr>
            </w:r>
            <w:r w:rsidR="006246D1">
              <w:rPr>
                <w:webHidden/>
              </w:rPr>
              <w:fldChar w:fldCharType="separate"/>
            </w:r>
            <w:r w:rsidR="001C1ACE">
              <w:rPr>
                <w:webHidden/>
              </w:rPr>
              <w:t>21</w:t>
            </w:r>
            <w:r w:rsidR="006246D1">
              <w:rPr>
                <w:webHidden/>
              </w:rPr>
              <w:fldChar w:fldCharType="end"/>
            </w:r>
          </w:hyperlink>
        </w:p>
        <w:p w:rsidR="006246D1" w:rsidRDefault="00015001">
          <w:pPr>
            <w:pStyle w:val="Spistreci3"/>
            <w:rPr>
              <w:rFonts w:cstheme="minorBidi"/>
              <w:b w:val="0"/>
              <w:color w:val="auto"/>
            </w:rPr>
          </w:pPr>
          <w:hyperlink w:anchor="_Toc515970064" w:history="1">
            <w:r w:rsidR="006246D1" w:rsidRPr="003973AD">
              <w:rPr>
                <w:rStyle w:val="Hipercze"/>
              </w:rPr>
              <w:t>Załącznik Nr 1 do SIWZ formularz ofertowy</w:t>
            </w:r>
            <w:r w:rsidR="006246D1">
              <w:rPr>
                <w:webHidden/>
              </w:rPr>
              <w:tab/>
            </w:r>
            <w:r w:rsidR="006246D1">
              <w:rPr>
                <w:webHidden/>
              </w:rPr>
              <w:fldChar w:fldCharType="begin"/>
            </w:r>
            <w:r w:rsidR="006246D1">
              <w:rPr>
                <w:webHidden/>
              </w:rPr>
              <w:instrText xml:space="preserve"> PAGEREF _Toc515970064 \h </w:instrText>
            </w:r>
            <w:r w:rsidR="006246D1">
              <w:rPr>
                <w:webHidden/>
              </w:rPr>
            </w:r>
            <w:r w:rsidR="006246D1">
              <w:rPr>
                <w:webHidden/>
              </w:rPr>
              <w:fldChar w:fldCharType="separate"/>
            </w:r>
            <w:r w:rsidR="001C1ACE">
              <w:rPr>
                <w:webHidden/>
              </w:rPr>
              <w:t>23</w:t>
            </w:r>
            <w:r w:rsidR="006246D1">
              <w:rPr>
                <w:webHidden/>
              </w:rPr>
              <w:fldChar w:fldCharType="end"/>
            </w:r>
          </w:hyperlink>
        </w:p>
        <w:p w:rsidR="006246D1" w:rsidRDefault="00015001">
          <w:pPr>
            <w:pStyle w:val="Spistreci3"/>
            <w:rPr>
              <w:rFonts w:cstheme="minorBidi"/>
              <w:b w:val="0"/>
              <w:color w:val="auto"/>
            </w:rPr>
          </w:pPr>
          <w:hyperlink w:anchor="_Toc515970065" w:history="1">
            <w:r w:rsidR="006246D1" w:rsidRPr="003973AD">
              <w:rPr>
                <w:rStyle w:val="Hipercze"/>
              </w:rPr>
              <w:t>Załącznik Nr 2 do formularza ofertowego</w:t>
            </w:r>
            <w:r w:rsidR="006246D1">
              <w:rPr>
                <w:webHidden/>
              </w:rPr>
              <w:tab/>
            </w:r>
            <w:r w:rsidR="006246D1">
              <w:rPr>
                <w:webHidden/>
              </w:rPr>
              <w:fldChar w:fldCharType="begin"/>
            </w:r>
            <w:r w:rsidR="006246D1">
              <w:rPr>
                <w:webHidden/>
              </w:rPr>
              <w:instrText xml:space="preserve"> PAGEREF _Toc515970065 \h </w:instrText>
            </w:r>
            <w:r w:rsidR="006246D1">
              <w:rPr>
                <w:webHidden/>
              </w:rPr>
            </w:r>
            <w:r w:rsidR="006246D1">
              <w:rPr>
                <w:webHidden/>
              </w:rPr>
              <w:fldChar w:fldCharType="separate"/>
            </w:r>
            <w:r w:rsidR="001C1ACE">
              <w:rPr>
                <w:webHidden/>
              </w:rPr>
              <w:t>28</w:t>
            </w:r>
            <w:r w:rsidR="006246D1">
              <w:rPr>
                <w:webHidden/>
              </w:rPr>
              <w:fldChar w:fldCharType="end"/>
            </w:r>
          </w:hyperlink>
        </w:p>
        <w:p w:rsidR="006246D1" w:rsidRDefault="00015001">
          <w:pPr>
            <w:pStyle w:val="Spistreci3"/>
            <w:rPr>
              <w:rFonts w:cstheme="minorBidi"/>
              <w:b w:val="0"/>
              <w:color w:val="auto"/>
            </w:rPr>
          </w:pPr>
          <w:hyperlink w:anchor="_Toc515970066" w:history="1">
            <w:r w:rsidR="006246D1" w:rsidRPr="003973AD">
              <w:rPr>
                <w:rStyle w:val="Hipercze"/>
              </w:rPr>
              <w:t>Załącznik Nr 3 do formularza ofertowego</w:t>
            </w:r>
            <w:r w:rsidR="006246D1">
              <w:rPr>
                <w:webHidden/>
              </w:rPr>
              <w:tab/>
            </w:r>
            <w:r w:rsidR="006246D1">
              <w:rPr>
                <w:webHidden/>
              </w:rPr>
              <w:fldChar w:fldCharType="begin"/>
            </w:r>
            <w:r w:rsidR="006246D1">
              <w:rPr>
                <w:webHidden/>
              </w:rPr>
              <w:instrText xml:space="preserve"> PAGEREF _Toc515970066 \h </w:instrText>
            </w:r>
            <w:r w:rsidR="006246D1">
              <w:rPr>
                <w:webHidden/>
              </w:rPr>
            </w:r>
            <w:r w:rsidR="006246D1">
              <w:rPr>
                <w:webHidden/>
              </w:rPr>
              <w:fldChar w:fldCharType="separate"/>
            </w:r>
            <w:r w:rsidR="001C1ACE">
              <w:rPr>
                <w:webHidden/>
              </w:rPr>
              <w:t>29</w:t>
            </w:r>
            <w:r w:rsidR="006246D1">
              <w:rPr>
                <w:webHidden/>
              </w:rPr>
              <w:fldChar w:fldCharType="end"/>
            </w:r>
          </w:hyperlink>
        </w:p>
        <w:p w:rsidR="006246D1" w:rsidRDefault="00015001">
          <w:pPr>
            <w:pStyle w:val="Spistreci3"/>
            <w:rPr>
              <w:rFonts w:cstheme="minorBidi"/>
              <w:b w:val="0"/>
              <w:color w:val="auto"/>
            </w:rPr>
          </w:pPr>
          <w:hyperlink w:anchor="_Toc515970067" w:history="1">
            <w:r w:rsidR="006246D1" w:rsidRPr="003973AD">
              <w:rPr>
                <w:rStyle w:val="Hipercze"/>
              </w:rPr>
              <w:t>Załącznik Nr 4 do formularza ofertowego</w:t>
            </w:r>
            <w:r w:rsidR="006246D1">
              <w:rPr>
                <w:webHidden/>
              </w:rPr>
              <w:tab/>
            </w:r>
            <w:r w:rsidR="006246D1">
              <w:rPr>
                <w:webHidden/>
              </w:rPr>
              <w:fldChar w:fldCharType="begin"/>
            </w:r>
            <w:r w:rsidR="006246D1">
              <w:rPr>
                <w:webHidden/>
              </w:rPr>
              <w:instrText xml:space="preserve"> PAGEREF _Toc515970067 \h </w:instrText>
            </w:r>
            <w:r w:rsidR="006246D1">
              <w:rPr>
                <w:webHidden/>
              </w:rPr>
            </w:r>
            <w:r w:rsidR="006246D1">
              <w:rPr>
                <w:webHidden/>
              </w:rPr>
              <w:fldChar w:fldCharType="separate"/>
            </w:r>
            <w:r w:rsidR="001C1ACE">
              <w:rPr>
                <w:webHidden/>
              </w:rPr>
              <w:t>30</w:t>
            </w:r>
            <w:r w:rsidR="006246D1">
              <w:rPr>
                <w:webHidden/>
              </w:rPr>
              <w:fldChar w:fldCharType="end"/>
            </w:r>
          </w:hyperlink>
        </w:p>
        <w:p w:rsidR="006246D1" w:rsidRDefault="00015001">
          <w:pPr>
            <w:pStyle w:val="Spistreci3"/>
            <w:rPr>
              <w:rFonts w:cstheme="minorBidi"/>
              <w:b w:val="0"/>
              <w:color w:val="auto"/>
            </w:rPr>
          </w:pPr>
          <w:hyperlink w:anchor="_Toc515970068" w:history="1">
            <w:r w:rsidR="006246D1" w:rsidRPr="003973AD">
              <w:rPr>
                <w:rStyle w:val="Hipercze"/>
              </w:rPr>
              <w:t>Załącznik Nr 2 do SIWZ istotne postanowienia umowy</w:t>
            </w:r>
            <w:r w:rsidR="006246D1">
              <w:rPr>
                <w:webHidden/>
              </w:rPr>
              <w:tab/>
            </w:r>
            <w:r w:rsidR="006246D1">
              <w:rPr>
                <w:webHidden/>
              </w:rPr>
              <w:fldChar w:fldCharType="begin"/>
            </w:r>
            <w:r w:rsidR="006246D1">
              <w:rPr>
                <w:webHidden/>
              </w:rPr>
              <w:instrText xml:space="preserve"> PAGEREF _Toc515970068 \h </w:instrText>
            </w:r>
            <w:r w:rsidR="006246D1">
              <w:rPr>
                <w:webHidden/>
              </w:rPr>
            </w:r>
            <w:r w:rsidR="006246D1">
              <w:rPr>
                <w:webHidden/>
              </w:rPr>
              <w:fldChar w:fldCharType="separate"/>
            </w:r>
            <w:r w:rsidR="001C1ACE">
              <w:rPr>
                <w:webHidden/>
              </w:rPr>
              <w:t>31</w:t>
            </w:r>
            <w:r w:rsidR="006246D1">
              <w:rPr>
                <w:webHidden/>
              </w:rPr>
              <w:fldChar w:fldCharType="end"/>
            </w:r>
          </w:hyperlink>
        </w:p>
        <w:p w:rsidR="001B0751" w:rsidRPr="007361D3" w:rsidRDefault="001B0751" w:rsidP="001B0751">
          <w:pPr>
            <w:rPr>
              <w:color w:val="000000" w:themeColor="text1"/>
            </w:rPr>
          </w:pPr>
          <w:r w:rsidRPr="007361D3">
            <w:rPr>
              <w:b/>
              <w:bCs/>
              <w:color w:val="000000" w:themeColor="text1"/>
            </w:rPr>
            <w:fldChar w:fldCharType="end"/>
          </w:r>
        </w:p>
      </w:sdtContent>
    </w:sdt>
    <w:p w:rsidR="001B0751" w:rsidRPr="007361D3" w:rsidRDefault="001B0751" w:rsidP="001B0751">
      <w:pPr>
        <w:pStyle w:val="Nagwek3"/>
        <w:spacing w:before="0" w:after="0"/>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945FDB" w:rsidRPr="007361D3" w:rsidRDefault="00945FDB">
      <w:pPr>
        <w:suppressAutoHyphens w:val="0"/>
        <w:spacing w:after="160" w:line="259" w:lineRule="auto"/>
        <w:rPr>
          <w:color w:val="000000" w:themeColor="text1"/>
        </w:rPr>
      </w:pPr>
      <w:r w:rsidRPr="007361D3">
        <w:rPr>
          <w:color w:val="000000" w:themeColor="text1"/>
        </w:rPr>
        <w:br w:type="page"/>
      </w:r>
    </w:p>
    <w:p w:rsidR="001B0751" w:rsidRPr="007361D3" w:rsidRDefault="001B0751" w:rsidP="001B0751">
      <w:pPr>
        <w:rPr>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0" w:name="_Toc515970033"/>
      <w:r w:rsidRPr="007361D3">
        <w:rPr>
          <w:color w:val="000000" w:themeColor="text1"/>
        </w:rPr>
        <w:t>Rozdział 1: Nazwa i adres Zamawiającego</w:t>
      </w:r>
      <w:r w:rsidR="00DC33FB" w:rsidRPr="007361D3">
        <w:rPr>
          <w:color w:val="000000" w:themeColor="text1"/>
        </w:rPr>
        <w:t xml:space="preserve">, adres poczty elektronicznej </w:t>
      </w:r>
      <w:r w:rsidR="00DC33FB" w:rsidRPr="007361D3">
        <w:rPr>
          <w:color w:val="000000" w:themeColor="text1"/>
        </w:rPr>
        <w:br/>
        <w:t>i strony internetowej</w:t>
      </w:r>
      <w:bookmarkEnd w:id="0"/>
      <w:r w:rsidR="00DC33FB" w:rsidRPr="007361D3">
        <w:rPr>
          <w:color w:val="000000" w:themeColor="text1"/>
        </w:rPr>
        <w:t xml:space="preserve"> </w:t>
      </w:r>
      <w:r w:rsidRPr="007361D3">
        <w:rPr>
          <w:color w:val="000000" w:themeColor="text1"/>
        </w:rPr>
        <w:t xml:space="preserve">  </w:t>
      </w:r>
    </w:p>
    <w:p w:rsidR="001B0751" w:rsidRPr="007361D3" w:rsidRDefault="001B0751" w:rsidP="001B0751">
      <w:pPr>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Powiat Iławski w imieniu którego działa Starostwo Powiatowe w Iławie, ul. Gen. Wł. Andersa 2A, </w:t>
      </w:r>
      <w:r w:rsidRPr="007361D3">
        <w:rPr>
          <w:rFonts w:ascii="Tahoma" w:hAnsi="Tahoma" w:cs="Tahoma"/>
          <w:color w:val="000000" w:themeColor="text1"/>
        </w:rPr>
        <w:br/>
        <w:t>14-200 Iława;  REGON 510742468; NIP 744-17-74-059; te</w:t>
      </w:r>
      <w:r w:rsidR="00AE6606">
        <w:rPr>
          <w:rFonts w:ascii="Tahoma" w:hAnsi="Tahoma" w:cs="Tahoma"/>
          <w:color w:val="000000" w:themeColor="text1"/>
        </w:rPr>
        <w:t>l. 089/6490700; fax 089/6496600;</w:t>
      </w:r>
      <w:r w:rsidRPr="007361D3">
        <w:rPr>
          <w:rFonts w:ascii="Tahoma" w:hAnsi="Tahoma" w:cs="Tahoma"/>
          <w:color w:val="000000" w:themeColor="text1"/>
        </w:rPr>
        <w:t xml:space="preserve"> strona internetowa: bip.powiat-ilawski.pl; e-mail: </w:t>
      </w:r>
      <w:hyperlink r:id="rId8" w:history="1">
        <w:r w:rsidRPr="007361D3">
          <w:rPr>
            <w:rStyle w:val="Znakinumeracji"/>
            <w:rFonts w:ascii="Tahoma" w:hAnsi="Tahoma" w:cs="Tahoma"/>
            <w:color w:val="000000" w:themeColor="text1"/>
          </w:rPr>
          <w:t>przetargi@powiat-ilawski.pl</w:t>
        </w:r>
      </w:hyperlink>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1" w:name="_Toc515970034"/>
      <w:r w:rsidRPr="007361D3">
        <w:rPr>
          <w:color w:val="000000" w:themeColor="text1"/>
        </w:rPr>
        <w:t>Rozdział 2: Tryb udzielenia zamówienia</w:t>
      </w:r>
      <w:bookmarkEnd w:id="1"/>
      <w:r w:rsidRPr="007361D3">
        <w:rPr>
          <w:color w:val="000000" w:themeColor="text1"/>
        </w:rPr>
        <w:t xml:space="preserve">  </w:t>
      </w:r>
    </w:p>
    <w:p w:rsidR="001B0751" w:rsidRPr="007361D3" w:rsidRDefault="001B0751" w:rsidP="001B0751">
      <w:pPr>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Postępowanie o udzielenie zamówienia publicznego prowadzone jest w trybie przetargu nieograniczonego poniże</w:t>
      </w:r>
      <w:r w:rsidR="00C178CE">
        <w:rPr>
          <w:rFonts w:ascii="Tahoma" w:hAnsi="Tahoma" w:cs="Tahoma"/>
          <w:color w:val="000000" w:themeColor="text1"/>
        </w:rPr>
        <w:t>j 5</w:t>
      </w:r>
      <w:r w:rsidRPr="007361D3">
        <w:rPr>
          <w:rFonts w:ascii="Tahoma" w:hAnsi="Tahoma" w:cs="Tahoma"/>
          <w:color w:val="000000" w:themeColor="text1"/>
        </w:rPr>
        <w:t>5</w:t>
      </w:r>
      <w:r w:rsidR="00C178CE">
        <w:rPr>
          <w:rFonts w:ascii="Tahoma" w:hAnsi="Tahoma" w:cs="Tahoma"/>
          <w:color w:val="000000" w:themeColor="text1"/>
        </w:rPr>
        <w:t>48</w:t>
      </w:r>
      <w:r w:rsidRPr="007361D3">
        <w:rPr>
          <w:rFonts w:ascii="Tahoma" w:hAnsi="Tahoma" w:cs="Tahoma"/>
          <w:color w:val="000000" w:themeColor="text1"/>
        </w:rPr>
        <w:t>000 euro na podstawie ustawy z dnia 29 stycznia 2004 roku Prawo zamówień publicznych (Dz. U. z 201</w:t>
      </w:r>
      <w:r w:rsidR="005269A2" w:rsidRPr="007361D3">
        <w:rPr>
          <w:rFonts w:ascii="Tahoma" w:hAnsi="Tahoma" w:cs="Tahoma"/>
          <w:color w:val="000000" w:themeColor="text1"/>
        </w:rPr>
        <w:t>7</w:t>
      </w:r>
      <w:r w:rsidRPr="007361D3">
        <w:rPr>
          <w:rFonts w:ascii="Tahoma" w:hAnsi="Tahoma" w:cs="Tahoma"/>
          <w:color w:val="000000" w:themeColor="text1"/>
        </w:rPr>
        <w:t xml:space="preserve">, poz. </w:t>
      </w:r>
      <w:r w:rsidR="005269A2" w:rsidRPr="007361D3">
        <w:rPr>
          <w:rFonts w:ascii="Tahoma" w:hAnsi="Tahoma" w:cs="Tahoma"/>
          <w:color w:val="000000" w:themeColor="text1"/>
        </w:rPr>
        <w:t>1579</w:t>
      </w:r>
      <w:r w:rsidRPr="007361D3">
        <w:rPr>
          <w:rFonts w:ascii="Tahoma" w:hAnsi="Tahoma" w:cs="Tahoma"/>
          <w:color w:val="000000" w:themeColor="text1"/>
        </w:rPr>
        <w:t xml:space="preserve"> z późn. zm.).</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2" w:name="_Toc515970035"/>
      <w:r w:rsidRPr="007361D3">
        <w:rPr>
          <w:color w:val="000000" w:themeColor="text1"/>
        </w:rPr>
        <w:t>Rozdział 3: Opis przedmiotu zamówienia</w:t>
      </w:r>
      <w:bookmarkEnd w:id="2"/>
    </w:p>
    <w:p w:rsidR="00053474" w:rsidRPr="00971253" w:rsidRDefault="00971253" w:rsidP="00CF7400">
      <w:pPr>
        <w:pStyle w:val="Akapitzlist"/>
        <w:numPr>
          <w:ilvl w:val="0"/>
          <w:numId w:val="60"/>
        </w:numPr>
        <w:ind w:left="284" w:hanging="284"/>
        <w:jc w:val="both"/>
        <w:rPr>
          <w:rFonts w:ascii="Tahoma" w:hAnsi="Tahoma" w:cs="Tahoma"/>
          <w:color w:val="000000"/>
        </w:rPr>
      </w:pPr>
      <w:r w:rsidRPr="00971253">
        <w:rPr>
          <w:rFonts w:ascii="Tahoma" w:hAnsi="Tahoma" w:cs="Tahoma"/>
          <w:color w:val="000000"/>
        </w:rPr>
        <w:t xml:space="preserve">Przedmiotem zamówienia jest </w:t>
      </w:r>
      <w:r w:rsidRPr="00971253">
        <w:rPr>
          <w:rFonts w:ascii="Tahoma" w:eastAsia="Calibri" w:hAnsi="Tahoma" w:cs="Tahoma"/>
          <w:lang w:eastAsia="en-US"/>
        </w:rPr>
        <w:t>wykonanie prac remontowych branży budowlanej, sanitarnej, elektrycznej i teleinformatycznej wraz z robotami zagospodarowania terenu dla istniejącego budynku byłego PCPR w Iławie przy ul. Andersa 12.</w:t>
      </w:r>
    </w:p>
    <w:p w:rsidR="00F1424C" w:rsidRDefault="00053474" w:rsidP="00CF7400">
      <w:pPr>
        <w:pStyle w:val="Standard"/>
        <w:numPr>
          <w:ilvl w:val="0"/>
          <w:numId w:val="60"/>
        </w:numPr>
        <w:ind w:left="284" w:hanging="284"/>
        <w:jc w:val="both"/>
        <w:rPr>
          <w:rFonts w:ascii="Tahoma" w:hAnsi="Tahoma" w:cs="Tahoma"/>
          <w:color w:val="000000" w:themeColor="text1"/>
        </w:rPr>
      </w:pPr>
      <w:r w:rsidRPr="00D81AAB">
        <w:rPr>
          <w:rFonts w:ascii="Tahoma" w:eastAsiaTheme="minorHAnsi" w:hAnsi="Tahoma" w:cs="Tahoma"/>
          <w:color w:val="000000" w:themeColor="text1"/>
          <w:lang w:eastAsia="en-US"/>
        </w:rPr>
        <w:t>Przedmiot zamówienia obejmuje wykonanie</w:t>
      </w:r>
      <w:r w:rsidR="00E76A3B">
        <w:rPr>
          <w:rFonts w:ascii="Tahoma" w:eastAsiaTheme="minorHAnsi" w:hAnsi="Tahoma" w:cs="Tahoma"/>
          <w:color w:val="000000" w:themeColor="text1"/>
          <w:lang w:eastAsia="en-US"/>
        </w:rPr>
        <w:t xml:space="preserve"> w szczególności</w:t>
      </w:r>
      <w:r w:rsidRPr="00D81AAB">
        <w:rPr>
          <w:rFonts w:ascii="Tahoma" w:eastAsiaTheme="minorHAnsi" w:hAnsi="Tahoma" w:cs="Tahoma"/>
          <w:color w:val="000000" w:themeColor="text1"/>
          <w:lang w:eastAsia="en-US"/>
        </w:rPr>
        <w:t>:</w:t>
      </w:r>
    </w:p>
    <w:p w:rsidR="00F1424C" w:rsidRDefault="00F1424C" w:rsidP="00F1424C">
      <w:pPr>
        <w:pStyle w:val="Standard"/>
        <w:jc w:val="both"/>
        <w:rPr>
          <w:rFonts w:ascii="Tahoma" w:eastAsia="Calibri" w:hAnsi="Tahoma" w:cs="Tahoma"/>
          <w:b/>
          <w:lang w:eastAsia="en-US"/>
        </w:rPr>
      </w:pPr>
      <w:r>
        <w:rPr>
          <w:rFonts w:ascii="Tahoma" w:hAnsi="Tahoma" w:cs="Tahoma"/>
          <w:color w:val="000000" w:themeColor="text1"/>
        </w:rPr>
        <w:t xml:space="preserve">2.1. </w:t>
      </w:r>
      <w:r w:rsidR="00971253" w:rsidRPr="00F1424C">
        <w:rPr>
          <w:rFonts w:ascii="Tahoma" w:eastAsia="Calibri" w:hAnsi="Tahoma" w:cs="Tahoma"/>
          <w:lang w:eastAsia="en-US"/>
        </w:rPr>
        <w:t>ROBOTY WEWNĘTRZNE W BUDYNKU.</w:t>
      </w:r>
      <w:r w:rsidR="00971253" w:rsidRPr="00F1424C">
        <w:rPr>
          <w:rFonts w:ascii="Tahoma" w:eastAsia="Calibri" w:hAnsi="Tahoma" w:cs="Tahoma"/>
          <w:b/>
          <w:lang w:eastAsia="en-US"/>
        </w:rPr>
        <w:t xml:space="preserve"> </w:t>
      </w:r>
    </w:p>
    <w:p w:rsidR="00971253" w:rsidRPr="00F1424C" w:rsidRDefault="00F1424C" w:rsidP="00F1424C">
      <w:pPr>
        <w:pStyle w:val="Standard"/>
        <w:ind w:left="142"/>
        <w:jc w:val="both"/>
        <w:rPr>
          <w:rFonts w:ascii="Tahoma" w:eastAsia="Calibri" w:hAnsi="Tahoma" w:cs="Tahoma"/>
          <w:lang w:eastAsia="en-US"/>
        </w:rPr>
      </w:pPr>
      <w:r w:rsidRPr="00F1424C">
        <w:rPr>
          <w:rFonts w:ascii="Tahoma" w:eastAsia="Calibri" w:hAnsi="Tahoma" w:cs="Tahoma"/>
          <w:lang w:eastAsia="en-US"/>
        </w:rPr>
        <w:t>2.1.1</w:t>
      </w:r>
      <w:r>
        <w:rPr>
          <w:rFonts w:ascii="Tahoma" w:eastAsia="Calibri" w:hAnsi="Tahoma" w:cs="Tahoma"/>
          <w:lang w:eastAsia="en-US"/>
        </w:rPr>
        <w:t>.</w:t>
      </w:r>
      <w:r w:rsidRPr="00F1424C">
        <w:rPr>
          <w:rFonts w:ascii="Tahoma" w:eastAsia="Calibri" w:hAnsi="Tahoma" w:cs="Tahoma"/>
          <w:lang w:eastAsia="en-US"/>
        </w:rPr>
        <w:t xml:space="preserve"> Wykonanie robót </w:t>
      </w:r>
      <w:r w:rsidR="008D3DC6">
        <w:rPr>
          <w:rFonts w:ascii="Tahoma" w:eastAsia="Calibri" w:hAnsi="Tahoma" w:cs="Tahoma"/>
          <w:lang w:eastAsia="en-US"/>
        </w:rPr>
        <w:t>budowlanych</w:t>
      </w:r>
      <w:r w:rsidR="00EF58B3">
        <w:rPr>
          <w:rFonts w:ascii="Tahoma" w:eastAsia="Calibri" w:hAnsi="Tahoma" w:cs="Tahoma"/>
          <w:lang w:eastAsia="en-US"/>
        </w:rPr>
        <w:t xml:space="preserve"> </w:t>
      </w:r>
      <w:r w:rsidRPr="00F1424C">
        <w:rPr>
          <w:rFonts w:ascii="Tahoma" w:eastAsia="Calibri" w:hAnsi="Tahoma" w:cs="Tahoma"/>
          <w:lang w:eastAsia="en-US"/>
        </w:rPr>
        <w:t>związanych  ze ś</w:t>
      </w:r>
      <w:r w:rsidR="00971253" w:rsidRPr="00F1424C">
        <w:rPr>
          <w:rFonts w:ascii="Tahoma" w:eastAsia="Calibri" w:hAnsi="Tahoma" w:cs="Tahoma"/>
          <w:lang w:eastAsia="en-US"/>
        </w:rPr>
        <w:t>cian</w:t>
      </w:r>
      <w:r w:rsidRPr="00F1424C">
        <w:rPr>
          <w:rFonts w:ascii="Tahoma" w:eastAsia="Calibri" w:hAnsi="Tahoma" w:cs="Tahoma"/>
          <w:lang w:eastAsia="en-US"/>
        </w:rPr>
        <w:t>ami w</w:t>
      </w:r>
      <w:r w:rsidR="00971253" w:rsidRPr="00F1424C">
        <w:rPr>
          <w:rFonts w:ascii="Tahoma" w:eastAsia="Calibri" w:hAnsi="Tahoma" w:cs="Tahoma"/>
          <w:lang w:eastAsia="en-US"/>
        </w:rPr>
        <w:t>ewnętrzn</w:t>
      </w:r>
      <w:r w:rsidRPr="00F1424C">
        <w:rPr>
          <w:rFonts w:ascii="Tahoma" w:eastAsia="Calibri" w:hAnsi="Tahoma" w:cs="Tahoma"/>
          <w:lang w:eastAsia="en-US"/>
        </w:rPr>
        <w:t xml:space="preserve">ymi </w:t>
      </w:r>
      <w:r w:rsidR="00971253" w:rsidRPr="00F1424C">
        <w:rPr>
          <w:rFonts w:ascii="Tahoma" w:eastAsia="Calibri" w:hAnsi="Tahoma" w:cs="Tahoma"/>
          <w:lang w:eastAsia="en-US"/>
        </w:rPr>
        <w:t>i sufit</w:t>
      </w:r>
      <w:r w:rsidRPr="00F1424C">
        <w:rPr>
          <w:rFonts w:ascii="Tahoma" w:eastAsia="Calibri" w:hAnsi="Tahoma" w:cs="Tahoma"/>
          <w:lang w:eastAsia="en-US"/>
        </w:rPr>
        <w:t>ami:</w:t>
      </w:r>
    </w:p>
    <w:p w:rsidR="00971253" w:rsidRDefault="00F1424C" w:rsidP="00F1424C">
      <w:pPr>
        <w:pStyle w:val="Standard"/>
        <w:ind w:left="1276" w:hanging="709"/>
        <w:jc w:val="both"/>
        <w:rPr>
          <w:rFonts w:ascii="Tahoma" w:hAnsi="Tahoma" w:cs="Tahoma"/>
          <w:iCs/>
          <w:lang w:eastAsia="pl-PL"/>
        </w:rPr>
      </w:pPr>
      <w:r>
        <w:rPr>
          <w:rFonts w:ascii="Tahoma" w:hAnsi="Tahoma" w:cs="Tahoma"/>
          <w:color w:val="000000" w:themeColor="text1"/>
        </w:rPr>
        <w:t>2.1.1.1.</w:t>
      </w:r>
      <w:r w:rsidR="00971253" w:rsidRPr="00971253">
        <w:rPr>
          <w:rFonts w:ascii="Tahoma" w:hAnsi="Tahoma" w:cs="Tahoma"/>
          <w:iCs/>
          <w:lang w:eastAsia="pl-PL"/>
        </w:rPr>
        <w:t>Tynki wewnętrzne zwykłe kategorii III wykonywane ręcznie na ścianach – UZUPEŁNIENIE UBYTKÓW.</w:t>
      </w:r>
    </w:p>
    <w:p w:rsidR="00F1424C" w:rsidRDefault="00F1424C" w:rsidP="00F1424C">
      <w:pPr>
        <w:pStyle w:val="Standard"/>
        <w:ind w:left="1276" w:hanging="709"/>
        <w:jc w:val="both"/>
        <w:rPr>
          <w:rFonts w:ascii="Tahoma" w:hAnsi="Tahoma" w:cs="Tahoma"/>
          <w:iCs/>
          <w:lang w:eastAsia="pl-PL"/>
        </w:rPr>
      </w:pPr>
      <w:r>
        <w:rPr>
          <w:rFonts w:ascii="Tahoma" w:hAnsi="Tahoma" w:cs="Tahoma"/>
          <w:iCs/>
          <w:lang w:eastAsia="pl-PL"/>
        </w:rPr>
        <w:t xml:space="preserve">2.1.1.2. </w:t>
      </w:r>
      <w:r w:rsidR="00971253" w:rsidRPr="00971253">
        <w:rPr>
          <w:rFonts w:ascii="Tahoma" w:hAnsi="Tahoma" w:cs="Tahoma"/>
          <w:iCs/>
          <w:lang w:eastAsia="pl-PL"/>
        </w:rPr>
        <w:t>Wewnętrzne gładzie gipsowe na ścianach – UZUPEŁNIENIE UBYTKÓW.</w:t>
      </w:r>
    </w:p>
    <w:p w:rsidR="00F1424C" w:rsidRDefault="00F1424C" w:rsidP="00F1424C">
      <w:pPr>
        <w:pStyle w:val="Standard"/>
        <w:ind w:left="1276" w:hanging="709"/>
        <w:jc w:val="both"/>
        <w:rPr>
          <w:rFonts w:ascii="Tahoma" w:hAnsi="Tahoma" w:cs="Tahoma"/>
          <w:iCs/>
          <w:lang w:eastAsia="pl-PL"/>
        </w:rPr>
      </w:pPr>
      <w:r>
        <w:rPr>
          <w:rFonts w:ascii="Tahoma" w:hAnsi="Tahoma" w:cs="Tahoma"/>
          <w:iCs/>
          <w:lang w:eastAsia="pl-PL"/>
        </w:rPr>
        <w:t xml:space="preserve">2.1.1.3. </w:t>
      </w:r>
      <w:r w:rsidR="00971253" w:rsidRPr="00971253">
        <w:rPr>
          <w:rFonts w:ascii="Tahoma" w:hAnsi="Tahoma" w:cs="Tahoma"/>
          <w:iCs/>
          <w:lang w:eastAsia="pl-PL"/>
        </w:rPr>
        <w:t>Dwukrotne malowanie farbami tablicowymi powierzchni wewnętrznych podłoży gipsowych z gruntowaniem  - ściany.</w:t>
      </w:r>
    </w:p>
    <w:p w:rsidR="00F1424C" w:rsidRDefault="00F1424C" w:rsidP="00F1424C">
      <w:pPr>
        <w:pStyle w:val="Standard"/>
        <w:ind w:left="1276" w:hanging="709"/>
        <w:jc w:val="both"/>
        <w:rPr>
          <w:rFonts w:ascii="Tahoma" w:hAnsi="Tahoma" w:cs="Tahoma"/>
          <w:iCs/>
          <w:lang w:eastAsia="pl-PL"/>
        </w:rPr>
      </w:pPr>
      <w:r>
        <w:rPr>
          <w:rFonts w:ascii="Tahoma" w:hAnsi="Tahoma" w:cs="Tahoma"/>
          <w:iCs/>
          <w:lang w:eastAsia="pl-PL"/>
        </w:rPr>
        <w:t xml:space="preserve">2.1.1.4. </w:t>
      </w:r>
      <w:r w:rsidR="00971253" w:rsidRPr="00971253">
        <w:rPr>
          <w:rFonts w:ascii="Tahoma" w:hAnsi="Tahoma" w:cs="Tahoma"/>
          <w:iCs/>
          <w:lang w:eastAsia="pl-PL"/>
        </w:rPr>
        <w:t>Dwukrotne malowanie farbami emulsyjnymi powierzchni wewnętrznych podłoży gipsowych z gruntowaniem  - ściany.</w:t>
      </w:r>
    </w:p>
    <w:p w:rsidR="00F1424C" w:rsidRDefault="00F1424C" w:rsidP="00F1424C">
      <w:pPr>
        <w:pStyle w:val="Standard"/>
        <w:ind w:left="1276" w:hanging="709"/>
        <w:jc w:val="both"/>
        <w:rPr>
          <w:rFonts w:ascii="Tahoma" w:hAnsi="Tahoma" w:cs="Tahoma"/>
          <w:iCs/>
          <w:lang w:eastAsia="pl-PL"/>
        </w:rPr>
      </w:pPr>
      <w:r>
        <w:rPr>
          <w:rFonts w:ascii="Tahoma" w:hAnsi="Tahoma" w:cs="Tahoma"/>
          <w:iCs/>
          <w:lang w:eastAsia="pl-PL"/>
        </w:rPr>
        <w:t xml:space="preserve">2.1.1.5. </w:t>
      </w:r>
      <w:r w:rsidR="00971253" w:rsidRPr="00971253">
        <w:rPr>
          <w:rFonts w:ascii="Tahoma" w:hAnsi="Tahoma" w:cs="Tahoma"/>
          <w:iCs/>
          <w:lang w:eastAsia="pl-PL"/>
        </w:rPr>
        <w:t>Dwukrotne malowanie farbami emulsyjnymi powierzchni wewnętrznych podłoży gipsowych z gruntowaniem  - sufity</w:t>
      </w:r>
    </w:p>
    <w:p w:rsidR="00F1424C" w:rsidRDefault="00F1424C" w:rsidP="00F1424C">
      <w:pPr>
        <w:pStyle w:val="Standard"/>
        <w:ind w:left="1276" w:hanging="709"/>
        <w:jc w:val="both"/>
        <w:rPr>
          <w:rFonts w:ascii="Tahoma" w:hAnsi="Tahoma" w:cs="Tahoma"/>
          <w:iCs/>
          <w:lang w:eastAsia="pl-PL"/>
        </w:rPr>
      </w:pPr>
      <w:r>
        <w:rPr>
          <w:rFonts w:ascii="Tahoma" w:hAnsi="Tahoma" w:cs="Tahoma"/>
          <w:iCs/>
          <w:lang w:eastAsia="pl-PL"/>
        </w:rPr>
        <w:t xml:space="preserve">2.1.1.6. </w:t>
      </w:r>
      <w:r w:rsidR="00971253" w:rsidRPr="00971253">
        <w:rPr>
          <w:rFonts w:ascii="Tahoma" w:hAnsi="Tahoma" w:cs="Tahoma"/>
          <w:iCs/>
          <w:lang w:eastAsia="pl-PL"/>
        </w:rPr>
        <w:t>Oczyszczenie zabrudzonego tynku mozaikowego.</w:t>
      </w:r>
    </w:p>
    <w:p w:rsidR="00F1424C" w:rsidRDefault="00F1424C" w:rsidP="00F1424C">
      <w:pPr>
        <w:pStyle w:val="Standard"/>
        <w:ind w:left="1276" w:hanging="709"/>
        <w:jc w:val="both"/>
        <w:rPr>
          <w:rFonts w:ascii="Tahoma" w:hAnsi="Tahoma" w:cs="Tahoma"/>
          <w:iCs/>
          <w:lang w:eastAsia="pl-PL"/>
        </w:rPr>
      </w:pPr>
      <w:r>
        <w:rPr>
          <w:rFonts w:ascii="Tahoma" w:hAnsi="Tahoma" w:cs="Tahoma"/>
          <w:iCs/>
          <w:lang w:eastAsia="pl-PL"/>
        </w:rPr>
        <w:t xml:space="preserve">2.1.1.7. </w:t>
      </w:r>
      <w:r w:rsidR="00971253" w:rsidRPr="00971253">
        <w:rPr>
          <w:rFonts w:ascii="Tahoma" w:hAnsi="Tahoma" w:cs="Tahoma"/>
          <w:iCs/>
          <w:lang w:eastAsia="pl-PL"/>
        </w:rPr>
        <w:t>Tynki wewnętrzne mozaikowe wykonywane ręcznie na ścianach – UZUPEŁNIENIE UBYTKÓW.</w:t>
      </w:r>
    </w:p>
    <w:p w:rsidR="00F1424C" w:rsidRDefault="00F1424C" w:rsidP="00F1424C">
      <w:pPr>
        <w:pStyle w:val="Standard"/>
        <w:ind w:left="1276" w:hanging="709"/>
        <w:jc w:val="both"/>
        <w:rPr>
          <w:rFonts w:ascii="Tahoma" w:hAnsi="Tahoma" w:cs="Tahoma"/>
          <w:iCs/>
          <w:lang w:eastAsia="pl-PL"/>
        </w:rPr>
      </w:pPr>
      <w:r>
        <w:rPr>
          <w:rFonts w:ascii="Tahoma" w:hAnsi="Tahoma" w:cs="Tahoma"/>
          <w:iCs/>
          <w:lang w:eastAsia="pl-PL"/>
        </w:rPr>
        <w:t xml:space="preserve">2.1.1.8. </w:t>
      </w:r>
      <w:r w:rsidR="00971253" w:rsidRPr="00971253">
        <w:rPr>
          <w:rFonts w:ascii="Tahoma" w:hAnsi="Tahoma" w:cs="Tahoma"/>
          <w:iCs/>
          <w:lang w:eastAsia="pl-PL"/>
        </w:rPr>
        <w:t xml:space="preserve">Rozebranie ścianki działowej </w:t>
      </w:r>
      <w:proofErr w:type="spellStart"/>
      <w:r w:rsidR="00971253" w:rsidRPr="00971253">
        <w:rPr>
          <w:rFonts w:ascii="Tahoma" w:hAnsi="Tahoma" w:cs="Tahoma"/>
          <w:iCs/>
          <w:lang w:eastAsia="pl-PL"/>
        </w:rPr>
        <w:t>rg</w:t>
      </w:r>
      <w:proofErr w:type="spellEnd"/>
      <w:r w:rsidR="00971253" w:rsidRPr="00971253">
        <w:rPr>
          <w:rFonts w:ascii="Tahoma" w:hAnsi="Tahoma" w:cs="Tahoma"/>
          <w:iCs/>
          <w:lang w:eastAsia="pl-PL"/>
        </w:rPr>
        <w:t>. 12 cm.</w:t>
      </w:r>
    </w:p>
    <w:p w:rsidR="00971253" w:rsidRDefault="00F1424C" w:rsidP="00F1424C">
      <w:pPr>
        <w:pStyle w:val="Standard"/>
        <w:ind w:left="284"/>
        <w:jc w:val="both"/>
        <w:rPr>
          <w:rFonts w:ascii="Tahoma" w:hAnsi="Tahoma" w:cs="Tahoma"/>
          <w:iCs/>
          <w:lang w:eastAsia="pl-PL"/>
        </w:rPr>
      </w:pPr>
      <w:r>
        <w:rPr>
          <w:rFonts w:ascii="Tahoma" w:hAnsi="Tahoma" w:cs="Tahoma"/>
          <w:iCs/>
          <w:lang w:eastAsia="pl-PL"/>
        </w:rPr>
        <w:t xml:space="preserve">2.1.2. </w:t>
      </w:r>
      <w:r w:rsidRPr="00F1424C">
        <w:rPr>
          <w:rFonts w:ascii="Tahoma" w:hAnsi="Tahoma" w:cs="Tahoma"/>
          <w:iCs/>
          <w:lang w:eastAsia="pl-PL"/>
        </w:rPr>
        <w:t xml:space="preserve">Wykonanie robót </w:t>
      </w:r>
      <w:r w:rsidR="00EF58B3">
        <w:rPr>
          <w:rFonts w:ascii="Tahoma" w:hAnsi="Tahoma" w:cs="Tahoma"/>
          <w:iCs/>
          <w:lang w:eastAsia="pl-PL"/>
        </w:rPr>
        <w:t xml:space="preserve">budowlanych </w:t>
      </w:r>
      <w:r w:rsidRPr="00F1424C">
        <w:rPr>
          <w:rFonts w:ascii="Tahoma" w:hAnsi="Tahoma" w:cs="Tahoma"/>
          <w:iCs/>
          <w:lang w:eastAsia="pl-PL"/>
        </w:rPr>
        <w:t>związanych z posadzkami</w:t>
      </w:r>
      <w:r w:rsidR="00971253" w:rsidRPr="00F1424C">
        <w:rPr>
          <w:rFonts w:ascii="Tahoma" w:hAnsi="Tahoma" w:cs="Tahoma"/>
          <w:iCs/>
          <w:lang w:eastAsia="pl-PL"/>
        </w:rPr>
        <w:t>.</w:t>
      </w:r>
    </w:p>
    <w:p w:rsidR="00FC761B" w:rsidRDefault="00F1424C" w:rsidP="00FC761B">
      <w:pPr>
        <w:pStyle w:val="Standard"/>
        <w:ind w:left="567"/>
        <w:jc w:val="both"/>
        <w:rPr>
          <w:rFonts w:ascii="Tahoma" w:hAnsi="Tahoma" w:cs="Tahoma"/>
          <w:iCs/>
          <w:lang w:eastAsia="pl-PL"/>
        </w:rPr>
      </w:pPr>
      <w:r>
        <w:rPr>
          <w:rFonts w:ascii="Tahoma" w:hAnsi="Tahoma" w:cs="Tahoma"/>
          <w:iCs/>
          <w:lang w:eastAsia="pl-PL"/>
        </w:rPr>
        <w:t xml:space="preserve">2.1.2.1. </w:t>
      </w:r>
      <w:r w:rsidR="00971253" w:rsidRPr="00971253">
        <w:rPr>
          <w:rFonts w:ascii="Tahoma" w:hAnsi="Tahoma" w:cs="Tahoma"/>
          <w:iCs/>
          <w:lang w:eastAsia="pl-PL"/>
        </w:rPr>
        <w:t>Zerwanie posadzki z tworzyw sztucznych ( wykładziny dywanowej ) z oczyszczeniem podłoża.</w:t>
      </w:r>
      <w:r w:rsidR="00FC761B">
        <w:rPr>
          <w:rFonts w:ascii="Tahoma" w:hAnsi="Tahoma" w:cs="Tahoma"/>
          <w:iCs/>
          <w:lang w:eastAsia="pl-PL"/>
        </w:rPr>
        <w:t xml:space="preserve"> </w:t>
      </w:r>
      <w:r>
        <w:rPr>
          <w:rFonts w:ascii="Tahoma" w:hAnsi="Tahoma" w:cs="Tahoma"/>
          <w:iCs/>
          <w:lang w:eastAsia="pl-PL"/>
        </w:rPr>
        <w:t>(</w:t>
      </w:r>
      <w:r w:rsidR="00971253" w:rsidRPr="00971253">
        <w:rPr>
          <w:rFonts w:ascii="Tahoma" w:hAnsi="Tahoma" w:cs="Tahoma"/>
          <w:iCs/>
          <w:lang w:eastAsia="pl-PL"/>
        </w:rPr>
        <w:t>Dotyczy wszystkich posadzek w budynku, na których z</w:t>
      </w:r>
      <w:r>
        <w:rPr>
          <w:rFonts w:ascii="Tahoma" w:hAnsi="Tahoma" w:cs="Tahoma"/>
          <w:iCs/>
          <w:lang w:eastAsia="pl-PL"/>
        </w:rPr>
        <w:t>najduje się wykładzina dywanowa)</w:t>
      </w:r>
    </w:p>
    <w:p w:rsidR="00FC761B" w:rsidRDefault="00FC761B" w:rsidP="00FC761B">
      <w:pPr>
        <w:pStyle w:val="Standard"/>
        <w:ind w:left="567"/>
        <w:jc w:val="both"/>
        <w:rPr>
          <w:rFonts w:ascii="Tahoma" w:hAnsi="Tahoma" w:cs="Tahoma"/>
          <w:iCs/>
          <w:lang w:eastAsia="pl-PL"/>
        </w:rPr>
      </w:pPr>
      <w:r>
        <w:rPr>
          <w:rFonts w:ascii="Tahoma" w:hAnsi="Tahoma" w:cs="Tahoma"/>
          <w:iCs/>
          <w:lang w:eastAsia="pl-PL"/>
        </w:rPr>
        <w:t xml:space="preserve">2.1.2.2. </w:t>
      </w:r>
      <w:r w:rsidR="00971253" w:rsidRPr="00971253">
        <w:rPr>
          <w:rFonts w:ascii="Tahoma" w:hAnsi="Tahoma" w:cs="Tahoma"/>
          <w:iCs/>
          <w:lang w:eastAsia="pl-PL"/>
        </w:rPr>
        <w:t>Warstwy wyrównu</w:t>
      </w:r>
      <w:r>
        <w:rPr>
          <w:rFonts w:ascii="Tahoma" w:hAnsi="Tahoma" w:cs="Tahoma"/>
          <w:iCs/>
          <w:lang w:eastAsia="pl-PL"/>
        </w:rPr>
        <w:t>jące z zaprawy samopoziomującej</w:t>
      </w:r>
    </w:p>
    <w:p w:rsidR="00FC761B" w:rsidRDefault="00FC761B" w:rsidP="00FC761B">
      <w:pPr>
        <w:pStyle w:val="Standard"/>
        <w:ind w:left="567"/>
        <w:jc w:val="both"/>
        <w:rPr>
          <w:rFonts w:ascii="Tahoma" w:hAnsi="Tahoma" w:cs="Tahoma"/>
          <w:iCs/>
          <w:lang w:eastAsia="pl-PL"/>
        </w:rPr>
      </w:pPr>
      <w:r>
        <w:rPr>
          <w:rFonts w:ascii="Tahoma" w:hAnsi="Tahoma" w:cs="Tahoma"/>
          <w:iCs/>
          <w:lang w:eastAsia="pl-PL"/>
        </w:rPr>
        <w:t xml:space="preserve">2.1.2.3. </w:t>
      </w:r>
      <w:r w:rsidR="00971253" w:rsidRPr="00971253">
        <w:rPr>
          <w:rFonts w:ascii="Tahoma" w:hAnsi="Tahoma" w:cs="Tahoma"/>
          <w:iCs/>
          <w:lang w:eastAsia="pl-PL"/>
        </w:rPr>
        <w:t>Posadzki z paneli podłogowych klasy AC 5.</w:t>
      </w:r>
    </w:p>
    <w:p w:rsidR="00FC761B" w:rsidRDefault="00FC761B" w:rsidP="00FC761B">
      <w:pPr>
        <w:pStyle w:val="Standard"/>
        <w:ind w:left="567"/>
        <w:jc w:val="both"/>
        <w:rPr>
          <w:rFonts w:ascii="Tahoma" w:hAnsi="Tahoma" w:cs="Tahoma"/>
          <w:iCs/>
          <w:lang w:eastAsia="pl-PL"/>
        </w:rPr>
      </w:pPr>
      <w:r>
        <w:rPr>
          <w:rFonts w:ascii="Tahoma" w:hAnsi="Tahoma" w:cs="Tahoma"/>
          <w:iCs/>
          <w:lang w:eastAsia="pl-PL"/>
        </w:rPr>
        <w:t xml:space="preserve">2.1.2.4. </w:t>
      </w:r>
      <w:r w:rsidR="00971253" w:rsidRPr="00971253">
        <w:rPr>
          <w:rFonts w:ascii="Tahoma" w:hAnsi="Tahoma" w:cs="Tahoma"/>
          <w:iCs/>
          <w:lang w:eastAsia="pl-PL"/>
        </w:rPr>
        <w:t>Montaż listew przypodłogowych  PCV.</w:t>
      </w:r>
    </w:p>
    <w:p w:rsidR="00FC761B" w:rsidRDefault="00FC761B" w:rsidP="00FC761B">
      <w:pPr>
        <w:pStyle w:val="Standard"/>
        <w:ind w:left="567"/>
        <w:jc w:val="both"/>
        <w:rPr>
          <w:rFonts w:ascii="Tahoma" w:hAnsi="Tahoma" w:cs="Tahoma"/>
          <w:iCs/>
          <w:lang w:eastAsia="pl-PL"/>
        </w:rPr>
      </w:pPr>
      <w:r>
        <w:rPr>
          <w:rFonts w:ascii="Tahoma" w:hAnsi="Tahoma" w:cs="Tahoma"/>
          <w:iCs/>
          <w:lang w:eastAsia="pl-PL"/>
        </w:rPr>
        <w:t xml:space="preserve">2.1.2.5. </w:t>
      </w:r>
      <w:r w:rsidR="00971253" w:rsidRPr="00971253">
        <w:rPr>
          <w:rFonts w:ascii="Tahoma" w:hAnsi="Tahoma" w:cs="Tahoma"/>
          <w:iCs/>
          <w:lang w:eastAsia="pl-PL"/>
        </w:rPr>
        <w:t>Uzupełnienie brakujących narożników do istniejących listew przypodłogowych PCV.</w:t>
      </w:r>
    </w:p>
    <w:p w:rsidR="00FC761B" w:rsidRDefault="00FC761B" w:rsidP="00FC761B">
      <w:pPr>
        <w:pStyle w:val="Standard"/>
        <w:ind w:left="567"/>
        <w:jc w:val="both"/>
        <w:rPr>
          <w:rFonts w:ascii="Tahoma" w:hAnsi="Tahoma" w:cs="Tahoma"/>
          <w:iCs/>
          <w:lang w:eastAsia="pl-PL"/>
        </w:rPr>
      </w:pPr>
      <w:r>
        <w:rPr>
          <w:rFonts w:ascii="Tahoma" w:hAnsi="Tahoma" w:cs="Tahoma"/>
          <w:iCs/>
          <w:lang w:eastAsia="pl-PL"/>
        </w:rPr>
        <w:t xml:space="preserve">2.1.2.6. </w:t>
      </w:r>
      <w:r w:rsidR="00971253" w:rsidRPr="00971253">
        <w:rPr>
          <w:rFonts w:ascii="Tahoma" w:hAnsi="Tahoma" w:cs="Tahoma"/>
          <w:iCs/>
          <w:lang w:eastAsia="pl-PL"/>
        </w:rPr>
        <w:t>Zdjęcie starej wykładziny dywanowej z drewnianych schodów.</w:t>
      </w:r>
    </w:p>
    <w:p w:rsidR="00FC761B" w:rsidRDefault="00FC761B" w:rsidP="00FC761B">
      <w:pPr>
        <w:pStyle w:val="Standard"/>
        <w:ind w:left="567"/>
        <w:jc w:val="both"/>
        <w:rPr>
          <w:rFonts w:ascii="Tahoma" w:hAnsi="Tahoma" w:cs="Tahoma"/>
          <w:iCs/>
          <w:lang w:eastAsia="pl-PL"/>
        </w:rPr>
      </w:pPr>
      <w:r>
        <w:rPr>
          <w:rFonts w:ascii="Tahoma" w:hAnsi="Tahoma" w:cs="Tahoma"/>
          <w:iCs/>
          <w:lang w:eastAsia="pl-PL"/>
        </w:rPr>
        <w:t xml:space="preserve">2.1.2.7. </w:t>
      </w:r>
      <w:r w:rsidR="00971253" w:rsidRPr="00971253">
        <w:rPr>
          <w:rFonts w:ascii="Tahoma" w:hAnsi="Tahoma" w:cs="Tahoma"/>
          <w:iCs/>
          <w:lang w:eastAsia="pl-PL"/>
        </w:rPr>
        <w:t>Ułożenie nowej wykładziny na drewnianych schodach.</w:t>
      </w:r>
    </w:p>
    <w:p w:rsidR="00FC761B" w:rsidRDefault="00F1424C" w:rsidP="00FC761B">
      <w:pPr>
        <w:pStyle w:val="Standard"/>
        <w:jc w:val="both"/>
        <w:rPr>
          <w:rFonts w:ascii="Tahoma" w:eastAsia="Calibri" w:hAnsi="Tahoma" w:cs="Tahoma"/>
          <w:lang w:eastAsia="en-US"/>
        </w:rPr>
      </w:pPr>
      <w:r w:rsidRPr="00F1424C">
        <w:rPr>
          <w:rFonts w:ascii="Tahoma" w:eastAsia="Calibri" w:hAnsi="Tahoma" w:cs="Tahoma"/>
          <w:lang w:eastAsia="en-US"/>
        </w:rPr>
        <w:t xml:space="preserve">2.2. </w:t>
      </w:r>
      <w:r w:rsidR="00971253" w:rsidRPr="00F1424C">
        <w:rPr>
          <w:rFonts w:ascii="Tahoma" w:eastAsia="Calibri" w:hAnsi="Tahoma" w:cs="Tahoma"/>
          <w:lang w:eastAsia="en-US"/>
        </w:rPr>
        <w:t>ROBOTY ZEWNĘTRZNE.</w:t>
      </w:r>
    </w:p>
    <w:p w:rsidR="00FC761B" w:rsidRDefault="000E4E9E" w:rsidP="000E4E9E">
      <w:pPr>
        <w:pStyle w:val="Standard"/>
        <w:ind w:left="284"/>
        <w:jc w:val="both"/>
        <w:rPr>
          <w:rFonts w:ascii="Tahoma" w:eastAsia="Calibri" w:hAnsi="Tahoma" w:cs="Tahoma"/>
          <w:b/>
          <w:lang w:eastAsia="en-US"/>
        </w:rPr>
      </w:pPr>
      <w:r>
        <w:rPr>
          <w:rFonts w:ascii="Tahoma" w:eastAsia="Calibri" w:hAnsi="Tahoma" w:cs="Tahoma"/>
          <w:lang w:eastAsia="en-US"/>
        </w:rPr>
        <w:t>2.2.1.</w:t>
      </w:r>
      <w:r w:rsidR="00FC761B">
        <w:rPr>
          <w:rFonts w:ascii="Tahoma" w:eastAsia="Calibri" w:hAnsi="Tahoma" w:cs="Tahoma"/>
          <w:lang w:eastAsia="en-US"/>
        </w:rPr>
        <w:t xml:space="preserve"> Wykonanie robót </w:t>
      </w:r>
      <w:r w:rsidR="00EF58B3">
        <w:rPr>
          <w:rFonts w:ascii="Tahoma" w:eastAsia="Calibri" w:hAnsi="Tahoma" w:cs="Tahoma"/>
          <w:lang w:eastAsia="en-US"/>
        </w:rPr>
        <w:t xml:space="preserve"> budowlanych </w:t>
      </w:r>
      <w:r w:rsidR="00FC761B">
        <w:rPr>
          <w:rFonts w:ascii="Tahoma" w:eastAsia="Calibri" w:hAnsi="Tahoma" w:cs="Tahoma"/>
          <w:lang w:eastAsia="en-US"/>
        </w:rPr>
        <w:t>związanych z elewacją</w:t>
      </w:r>
      <w:r w:rsidR="00FC761B">
        <w:rPr>
          <w:rFonts w:ascii="Tahoma" w:eastAsia="Calibri" w:hAnsi="Tahoma" w:cs="Tahoma"/>
          <w:b/>
          <w:lang w:eastAsia="en-US"/>
        </w:rPr>
        <w:t>:</w:t>
      </w:r>
    </w:p>
    <w:p w:rsidR="000E4E9E" w:rsidRDefault="00FC761B" w:rsidP="000E4E9E">
      <w:pPr>
        <w:pStyle w:val="Standard"/>
        <w:ind w:left="567"/>
        <w:jc w:val="both"/>
        <w:rPr>
          <w:rFonts w:ascii="Tahoma" w:hAnsi="Tahoma" w:cs="Tahoma"/>
          <w:iCs/>
          <w:lang w:eastAsia="pl-PL"/>
        </w:rPr>
      </w:pPr>
      <w:r w:rsidRPr="000E4E9E">
        <w:rPr>
          <w:rFonts w:ascii="Tahoma" w:eastAsia="Calibri" w:hAnsi="Tahoma" w:cs="Tahoma"/>
          <w:lang w:eastAsia="en-US"/>
        </w:rPr>
        <w:t>2.2.1.1.</w:t>
      </w:r>
      <w:r>
        <w:rPr>
          <w:rFonts w:ascii="Tahoma" w:eastAsia="Calibri" w:hAnsi="Tahoma" w:cs="Tahoma"/>
          <w:b/>
          <w:lang w:eastAsia="en-US"/>
        </w:rPr>
        <w:t xml:space="preserve"> </w:t>
      </w:r>
      <w:r w:rsidRPr="00FC761B">
        <w:rPr>
          <w:rFonts w:ascii="Tahoma" w:hAnsi="Tahoma" w:cs="Tahoma"/>
          <w:iCs/>
          <w:lang w:eastAsia="pl-PL"/>
        </w:rPr>
        <w:t xml:space="preserve">Kompleksowe docieplenie budynku styropianem o gr. 12 cm o </w:t>
      </w:r>
      <w:r w:rsidRPr="00FC761B">
        <w:rPr>
          <w:rFonts w:ascii="Tahoma" w:hAnsi="Tahoma" w:cs="Tahoma"/>
          <w:lang w:eastAsia="en-US"/>
        </w:rPr>
        <w:t>współczynniku lambda – 0,038 W/(</w:t>
      </w:r>
      <w:proofErr w:type="spellStart"/>
      <w:r w:rsidRPr="00FC761B">
        <w:rPr>
          <w:rFonts w:ascii="Tahoma" w:hAnsi="Tahoma" w:cs="Tahoma"/>
          <w:lang w:eastAsia="en-US"/>
        </w:rPr>
        <w:t>mK</w:t>
      </w:r>
      <w:proofErr w:type="spellEnd"/>
      <w:r w:rsidRPr="00FC761B">
        <w:rPr>
          <w:rFonts w:ascii="Tahoma" w:hAnsi="Tahoma" w:cs="Tahoma"/>
          <w:lang w:eastAsia="en-US"/>
        </w:rPr>
        <w:t>). </w:t>
      </w:r>
      <w:r w:rsidR="000E4E9E">
        <w:rPr>
          <w:rFonts w:ascii="Tahoma" w:hAnsi="Tahoma" w:cs="Tahoma"/>
          <w:iCs/>
          <w:lang w:eastAsia="pl-PL"/>
        </w:rPr>
        <w:t xml:space="preserve"> </w:t>
      </w:r>
      <w:r w:rsidRPr="00FC761B">
        <w:rPr>
          <w:rFonts w:ascii="Tahoma" w:hAnsi="Tahoma" w:cs="Tahoma"/>
          <w:iCs/>
          <w:lang w:eastAsia="pl-PL"/>
        </w:rPr>
        <w:t>(wraz z wyprawą elewacyjną i malowaniem ) oraz wykonaniem izolacji przeciw</w:t>
      </w:r>
      <w:r w:rsidR="000E4E9E">
        <w:rPr>
          <w:rFonts w:ascii="Tahoma" w:hAnsi="Tahoma" w:cs="Tahoma"/>
          <w:iCs/>
          <w:lang w:eastAsia="pl-PL"/>
        </w:rPr>
        <w:t>wilgociowych ścian piwnicznych.</w:t>
      </w:r>
    </w:p>
    <w:p w:rsidR="000E4E9E" w:rsidRDefault="000E4E9E" w:rsidP="000E4E9E">
      <w:pPr>
        <w:pStyle w:val="Standard"/>
        <w:ind w:left="567"/>
        <w:jc w:val="both"/>
        <w:rPr>
          <w:rFonts w:ascii="Tahoma" w:hAnsi="Tahoma" w:cs="Tahoma"/>
          <w:iCs/>
          <w:lang w:eastAsia="pl-PL"/>
        </w:rPr>
      </w:pPr>
      <w:r>
        <w:rPr>
          <w:rFonts w:ascii="Tahoma" w:hAnsi="Tahoma" w:cs="Tahoma"/>
          <w:lang w:eastAsia="en-US"/>
        </w:rPr>
        <w:t>2.2.1.2.</w:t>
      </w:r>
      <w:r w:rsidR="00FC761B" w:rsidRPr="00FC761B">
        <w:rPr>
          <w:rFonts w:ascii="Tahoma" w:hAnsi="Tahoma" w:cs="Tahoma"/>
          <w:lang w:eastAsia="en-US"/>
        </w:rPr>
        <w:t xml:space="preserve">  </w:t>
      </w:r>
      <w:r w:rsidR="00FC761B" w:rsidRPr="00FC761B">
        <w:rPr>
          <w:rFonts w:ascii="Tahoma" w:hAnsi="Tahoma" w:cs="Tahoma"/>
          <w:iCs/>
          <w:lang w:eastAsia="pl-PL"/>
        </w:rPr>
        <w:t>Przełożenie rur spustowych.</w:t>
      </w:r>
    </w:p>
    <w:p w:rsidR="000E4E9E" w:rsidRDefault="000E4E9E" w:rsidP="000E4E9E">
      <w:pPr>
        <w:pStyle w:val="Standard"/>
        <w:ind w:left="567"/>
        <w:jc w:val="both"/>
        <w:rPr>
          <w:rFonts w:ascii="Tahoma" w:hAnsi="Tahoma" w:cs="Tahoma"/>
          <w:iCs/>
          <w:lang w:eastAsia="pl-PL"/>
        </w:rPr>
      </w:pPr>
      <w:r>
        <w:rPr>
          <w:rFonts w:ascii="Tahoma" w:hAnsi="Tahoma" w:cs="Tahoma"/>
          <w:iCs/>
          <w:lang w:eastAsia="pl-PL"/>
        </w:rPr>
        <w:t xml:space="preserve">2.2.1.3. </w:t>
      </w:r>
      <w:r w:rsidR="00FC761B" w:rsidRPr="00FC761B">
        <w:rPr>
          <w:rFonts w:ascii="Tahoma" w:hAnsi="Tahoma" w:cs="Tahoma"/>
          <w:iCs/>
          <w:lang w:eastAsia="pl-PL"/>
        </w:rPr>
        <w:t>Wykonanie opaski z tłucznia kamiennego zakończonej  obrzeżem betonowym 20*6</w:t>
      </w:r>
      <w:r>
        <w:rPr>
          <w:rFonts w:ascii="Tahoma" w:hAnsi="Tahoma" w:cs="Tahoma"/>
          <w:iCs/>
          <w:lang w:eastAsia="pl-PL"/>
        </w:rPr>
        <w:t xml:space="preserve"> cm.</w:t>
      </w:r>
    </w:p>
    <w:p w:rsidR="000E4E9E" w:rsidRDefault="000E4E9E" w:rsidP="000E4E9E">
      <w:pPr>
        <w:pStyle w:val="Standard"/>
        <w:ind w:left="567"/>
        <w:jc w:val="both"/>
        <w:rPr>
          <w:rFonts w:ascii="Tahoma" w:hAnsi="Tahoma" w:cs="Tahoma"/>
          <w:iCs/>
          <w:lang w:eastAsia="pl-PL"/>
        </w:rPr>
      </w:pPr>
      <w:r>
        <w:rPr>
          <w:rFonts w:ascii="Tahoma" w:hAnsi="Tahoma" w:cs="Tahoma"/>
          <w:iCs/>
          <w:lang w:eastAsia="pl-PL"/>
        </w:rPr>
        <w:t>2.2.1.4.</w:t>
      </w:r>
      <w:r w:rsidR="00FC761B" w:rsidRPr="00FC761B">
        <w:rPr>
          <w:rFonts w:ascii="Tahoma" w:hAnsi="Tahoma" w:cs="Tahoma"/>
          <w:iCs/>
          <w:lang w:eastAsia="pl-PL"/>
        </w:rPr>
        <w:t xml:space="preserve"> Obrzeża betonowe.</w:t>
      </w:r>
    </w:p>
    <w:p w:rsidR="000E4E9E" w:rsidRDefault="000E4E9E" w:rsidP="000E4E9E">
      <w:pPr>
        <w:pStyle w:val="Standard"/>
        <w:ind w:left="567"/>
        <w:jc w:val="both"/>
        <w:rPr>
          <w:rFonts w:ascii="Tahoma" w:hAnsi="Tahoma" w:cs="Tahoma"/>
          <w:iCs/>
          <w:lang w:eastAsia="pl-PL"/>
        </w:rPr>
      </w:pPr>
      <w:r>
        <w:rPr>
          <w:rFonts w:ascii="Tahoma" w:hAnsi="Tahoma" w:cs="Tahoma"/>
          <w:iCs/>
          <w:lang w:eastAsia="pl-PL"/>
        </w:rPr>
        <w:t xml:space="preserve">2.2.1.5. </w:t>
      </w:r>
      <w:r w:rsidR="00FC761B" w:rsidRPr="00FC761B">
        <w:rPr>
          <w:rFonts w:ascii="Tahoma" w:hAnsi="Tahoma" w:cs="Tahoma"/>
          <w:lang w:eastAsia="pl-PL"/>
        </w:rPr>
        <w:t>Malowanie  ścian elewacyjnych nieocieplonych ( ściana schodów zewn.).</w:t>
      </w:r>
    </w:p>
    <w:p w:rsidR="000E4E9E" w:rsidRDefault="000E4E9E" w:rsidP="000E4E9E">
      <w:pPr>
        <w:pStyle w:val="Standard"/>
        <w:ind w:left="567"/>
        <w:jc w:val="both"/>
        <w:rPr>
          <w:rFonts w:ascii="Tahoma" w:hAnsi="Tahoma" w:cs="Tahoma"/>
          <w:bCs/>
          <w:lang w:eastAsia="pl-PL"/>
        </w:rPr>
      </w:pPr>
      <w:r>
        <w:rPr>
          <w:rFonts w:ascii="Tahoma" w:hAnsi="Tahoma" w:cs="Tahoma"/>
          <w:iCs/>
          <w:lang w:eastAsia="pl-PL"/>
        </w:rPr>
        <w:t xml:space="preserve">2.2.1.6. </w:t>
      </w:r>
      <w:r w:rsidR="00FC761B" w:rsidRPr="00FC761B">
        <w:rPr>
          <w:rFonts w:ascii="Tahoma" w:hAnsi="Tahoma" w:cs="Tahoma"/>
          <w:bCs/>
          <w:lang w:eastAsia="pl-PL"/>
        </w:rPr>
        <w:t>Obróbki blacharskie.</w:t>
      </w:r>
    </w:p>
    <w:p w:rsidR="00FC761B" w:rsidRPr="00FC761B" w:rsidRDefault="000E4E9E" w:rsidP="000E4E9E">
      <w:pPr>
        <w:pStyle w:val="Standard"/>
        <w:ind w:left="567"/>
        <w:jc w:val="both"/>
        <w:rPr>
          <w:rFonts w:ascii="Tahoma" w:eastAsia="Calibri" w:hAnsi="Tahoma" w:cs="Tahoma"/>
          <w:lang w:eastAsia="en-US"/>
        </w:rPr>
      </w:pPr>
      <w:r>
        <w:rPr>
          <w:rFonts w:ascii="Tahoma" w:hAnsi="Tahoma" w:cs="Tahoma"/>
          <w:lang w:eastAsia="pl-PL"/>
        </w:rPr>
        <w:t xml:space="preserve">2.2.1.7. </w:t>
      </w:r>
      <w:r w:rsidR="00FC761B" w:rsidRPr="00FC761B">
        <w:rPr>
          <w:rFonts w:ascii="Tahoma" w:hAnsi="Tahoma" w:cs="Tahoma"/>
          <w:lang w:eastAsia="pl-PL"/>
        </w:rPr>
        <w:t>Usunięcie krat w oknach.</w:t>
      </w:r>
    </w:p>
    <w:p w:rsidR="000E4E9E" w:rsidRDefault="000E4E9E" w:rsidP="000E4E9E">
      <w:pPr>
        <w:suppressAutoHyphens w:val="0"/>
        <w:ind w:left="284"/>
        <w:rPr>
          <w:rFonts w:ascii="Tahoma" w:eastAsia="Calibri" w:hAnsi="Tahoma" w:cs="Tahoma"/>
          <w:lang w:eastAsia="en-US"/>
        </w:rPr>
      </w:pPr>
      <w:r>
        <w:rPr>
          <w:rFonts w:ascii="Tahoma" w:eastAsia="Calibri" w:hAnsi="Tahoma" w:cs="Tahoma"/>
          <w:lang w:eastAsia="en-US"/>
        </w:rPr>
        <w:t>2.2.2. Wykonanie robót związanych z t</w:t>
      </w:r>
      <w:r w:rsidR="00FC761B" w:rsidRPr="00FC761B">
        <w:rPr>
          <w:rFonts w:ascii="Tahoma" w:eastAsia="Calibri" w:hAnsi="Tahoma" w:cs="Tahoma"/>
          <w:lang w:eastAsia="en-US"/>
        </w:rPr>
        <w:t>eren</w:t>
      </w:r>
      <w:r>
        <w:rPr>
          <w:rFonts w:ascii="Tahoma" w:eastAsia="Calibri" w:hAnsi="Tahoma" w:cs="Tahoma"/>
          <w:lang w:eastAsia="en-US"/>
        </w:rPr>
        <w:t>em:</w:t>
      </w:r>
    </w:p>
    <w:p w:rsidR="000E4E9E" w:rsidRDefault="000E4E9E" w:rsidP="000E4E9E">
      <w:pPr>
        <w:suppressAutoHyphens w:val="0"/>
        <w:ind w:left="567"/>
        <w:rPr>
          <w:rFonts w:ascii="Tahoma" w:hAnsi="Tahoma" w:cs="Tahoma"/>
          <w:iCs/>
          <w:lang w:eastAsia="pl-PL"/>
        </w:rPr>
      </w:pPr>
      <w:r>
        <w:rPr>
          <w:rFonts w:ascii="Tahoma" w:eastAsia="Calibri" w:hAnsi="Tahoma" w:cs="Tahoma"/>
          <w:lang w:eastAsia="en-US"/>
        </w:rPr>
        <w:t xml:space="preserve">2.2.2.1. </w:t>
      </w:r>
      <w:r w:rsidR="00FC761B" w:rsidRPr="00FC761B">
        <w:rPr>
          <w:rFonts w:ascii="Tahoma" w:hAnsi="Tahoma" w:cs="Tahoma"/>
          <w:iCs/>
          <w:lang w:eastAsia="pl-PL"/>
        </w:rPr>
        <w:t>Tynk cienkowarstwowy mozaikowy na ścianach</w:t>
      </w:r>
      <w:r>
        <w:rPr>
          <w:rFonts w:ascii="Tahoma" w:hAnsi="Tahoma" w:cs="Tahoma"/>
          <w:iCs/>
          <w:lang w:eastAsia="pl-PL"/>
        </w:rPr>
        <w:t>– UZUPEŁNIENIE UBYTKÓW MURKA.</w:t>
      </w:r>
      <w:r>
        <w:rPr>
          <w:rFonts w:ascii="Tahoma" w:hAnsi="Tahoma" w:cs="Tahoma"/>
          <w:iCs/>
          <w:lang w:eastAsia="pl-PL"/>
        </w:rPr>
        <w:br/>
        <w:t xml:space="preserve">2.2.2.2. </w:t>
      </w:r>
      <w:r w:rsidR="00FC761B" w:rsidRPr="00FC761B">
        <w:rPr>
          <w:rFonts w:ascii="Tahoma" w:hAnsi="Tahoma" w:cs="Tahoma"/>
          <w:iCs/>
          <w:lang w:eastAsia="pl-PL"/>
        </w:rPr>
        <w:t>Wyprostowanie przęseł ogrodzenia.</w:t>
      </w:r>
    </w:p>
    <w:p w:rsidR="000E4E9E" w:rsidRDefault="000E4E9E" w:rsidP="000E4E9E">
      <w:pPr>
        <w:suppressAutoHyphens w:val="0"/>
        <w:ind w:left="567"/>
        <w:rPr>
          <w:rFonts w:ascii="Tahoma" w:hAnsi="Tahoma" w:cs="Tahoma"/>
          <w:iCs/>
          <w:lang w:eastAsia="pl-PL"/>
        </w:rPr>
      </w:pPr>
      <w:r>
        <w:rPr>
          <w:rFonts w:ascii="Tahoma" w:hAnsi="Tahoma" w:cs="Tahoma"/>
          <w:iCs/>
          <w:lang w:eastAsia="pl-PL"/>
        </w:rPr>
        <w:lastRenderedPageBreak/>
        <w:t>2.2.2.3. Demontaż ogrodzenia.</w:t>
      </w:r>
    </w:p>
    <w:p w:rsidR="000E4E9E" w:rsidRDefault="000E4E9E" w:rsidP="000E4E9E">
      <w:pPr>
        <w:suppressAutoHyphens w:val="0"/>
        <w:ind w:left="567"/>
        <w:rPr>
          <w:rFonts w:ascii="Tahoma" w:hAnsi="Tahoma" w:cs="Tahoma"/>
          <w:iCs/>
          <w:lang w:eastAsia="pl-PL"/>
        </w:rPr>
      </w:pPr>
      <w:r>
        <w:rPr>
          <w:rFonts w:ascii="Tahoma" w:hAnsi="Tahoma" w:cs="Tahoma"/>
          <w:iCs/>
          <w:lang w:eastAsia="pl-PL"/>
        </w:rPr>
        <w:t>2.2.2.4. Malowanie ogrodzenia.</w:t>
      </w:r>
    </w:p>
    <w:p w:rsidR="000E4E9E" w:rsidRDefault="000E4E9E" w:rsidP="000E4E9E">
      <w:pPr>
        <w:suppressAutoHyphens w:val="0"/>
        <w:ind w:left="567"/>
        <w:rPr>
          <w:rFonts w:ascii="Tahoma" w:hAnsi="Tahoma" w:cs="Tahoma"/>
          <w:iCs/>
          <w:lang w:eastAsia="pl-PL"/>
        </w:rPr>
      </w:pPr>
      <w:r>
        <w:rPr>
          <w:rFonts w:ascii="Tahoma" w:hAnsi="Tahoma" w:cs="Tahoma"/>
          <w:iCs/>
          <w:lang w:eastAsia="pl-PL"/>
        </w:rPr>
        <w:t xml:space="preserve">2.2.2.5. </w:t>
      </w:r>
      <w:r w:rsidR="00FC761B" w:rsidRPr="00FC761B">
        <w:rPr>
          <w:rFonts w:ascii="Tahoma" w:hAnsi="Tahoma" w:cs="Tahoma"/>
          <w:iCs/>
          <w:lang w:eastAsia="pl-PL"/>
        </w:rPr>
        <w:t>Wyrównanie podstopni schodow</w:t>
      </w:r>
      <w:r>
        <w:rPr>
          <w:rFonts w:ascii="Tahoma" w:hAnsi="Tahoma" w:cs="Tahoma"/>
          <w:iCs/>
          <w:lang w:eastAsia="pl-PL"/>
        </w:rPr>
        <w:t>ych zewn. zaprawą klejową.</w:t>
      </w:r>
      <w:r>
        <w:rPr>
          <w:rFonts w:ascii="Tahoma" w:hAnsi="Tahoma" w:cs="Tahoma"/>
          <w:iCs/>
          <w:lang w:eastAsia="pl-PL"/>
        </w:rPr>
        <w:br/>
        <w:t>2.2.2.6. Wykonanie trawników</w:t>
      </w:r>
    </w:p>
    <w:p w:rsidR="000E4E9E" w:rsidRDefault="000E4E9E" w:rsidP="000E4E9E">
      <w:pPr>
        <w:suppressAutoHyphens w:val="0"/>
        <w:ind w:left="567"/>
        <w:rPr>
          <w:rFonts w:ascii="Tahoma" w:hAnsi="Tahoma" w:cs="Tahoma"/>
          <w:iCs/>
          <w:lang w:eastAsia="pl-PL"/>
        </w:rPr>
      </w:pPr>
      <w:r>
        <w:rPr>
          <w:rFonts w:ascii="Tahoma" w:hAnsi="Tahoma" w:cs="Tahoma"/>
          <w:iCs/>
          <w:lang w:eastAsia="pl-PL"/>
        </w:rPr>
        <w:t xml:space="preserve">2.2.2.7. </w:t>
      </w:r>
      <w:r w:rsidR="00FC761B" w:rsidRPr="00FC761B">
        <w:rPr>
          <w:rFonts w:ascii="Tahoma" w:hAnsi="Tahoma" w:cs="Tahoma"/>
          <w:iCs/>
          <w:lang w:eastAsia="pl-PL"/>
        </w:rPr>
        <w:t xml:space="preserve"> Pielęgnacja istniejących drzew i krzewów – przycięcie i uporządkowanie.</w:t>
      </w:r>
    </w:p>
    <w:p w:rsidR="000E4E9E" w:rsidRDefault="000E4E9E" w:rsidP="000E4E9E">
      <w:pPr>
        <w:suppressAutoHyphens w:val="0"/>
        <w:ind w:left="567"/>
        <w:rPr>
          <w:rFonts w:ascii="Tahoma" w:hAnsi="Tahoma" w:cs="Tahoma"/>
          <w:iCs/>
          <w:lang w:eastAsia="pl-PL"/>
        </w:rPr>
      </w:pPr>
      <w:r>
        <w:rPr>
          <w:rFonts w:ascii="Tahoma" w:hAnsi="Tahoma" w:cs="Tahoma"/>
          <w:iCs/>
          <w:lang w:eastAsia="pl-PL"/>
        </w:rPr>
        <w:t xml:space="preserve">2.2.2.8. </w:t>
      </w:r>
      <w:r w:rsidR="00FC761B" w:rsidRPr="00FC761B">
        <w:rPr>
          <w:rFonts w:ascii="Tahoma" w:hAnsi="Tahoma" w:cs="Tahoma"/>
          <w:iCs/>
          <w:lang w:eastAsia="pl-PL"/>
        </w:rPr>
        <w:t>Częściowa rozbiórka nawierzchni asfaltowo</w:t>
      </w:r>
      <w:r>
        <w:rPr>
          <w:rFonts w:ascii="Tahoma" w:hAnsi="Tahoma" w:cs="Tahoma"/>
          <w:iCs/>
          <w:lang w:eastAsia="pl-PL"/>
        </w:rPr>
        <w:t>-betonowej - utwardzenia terenu.</w:t>
      </w:r>
    </w:p>
    <w:p w:rsidR="000E4E9E" w:rsidRDefault="000E4E9E" w:rsidP="000E4E9E">
      <w:pPr>
        <w:suppressAutoHyphens w:val="0"/>
        <w:ind w:left="567"/>
        <w:rPr>
          <w:rFonts w:ascii="Tahoma" w:hAnsi="Tahoma" w:cs="Tahoma"/>
          <w:iCs/>
          <w:lang w:eastAsia="pl-PL"/>
        </w:rPr>
      </w:pPr>
      <w:r>
        <w:rPr>
          <w:rFonts w:ascii="Tahoma" w:hAnsi="Tahoma" w:cs="Tahoma"/>
          <w:iCs/>
          <w:lang w:eastAsia="pl-PL"/>
        </w:rPr>
        <w:t xml:space="preserve">2.2.2.9. </w:t>
      </w:r>
      <w:r w:rsidR="00FC761B" w:rsidRPr="00FC761B">
        <w:rPr>
          <w:rFonts w:ascii="Tahoma" w:hAnsi="Tahoma" w:cs="Tahoma"/>
          <w:iCs/>
          <w:lang w:eastAsia="pl-PL"/>
        </w:rPr>
        <w:t>Nawie</w:t>
      </w:r>
      <w:r>
        <w:rPr>
          <w:rFonts w:ascii="Tahoma" w:hAnsi="Tahoma" w:cs="Tahoma"/>
          <w:iCs/>
          <w:lang w:eastAsia="pl-PL"/>
        </w:rPr>
        <w:t>rzchnie z kostki brukowej.</w:t>
      </w:r>
    </w:p>
    <w:p w:rsidR="00FC761B" w:rsidRPr="00FC761B" w:rsidRDefault="000E4E9E" w:rsidP="000E4E9E">
      <w:pPr>
        <w:suppressAutoHyphens w:val="0"/>
        <w:ind w:left="567"/>
        <w:rPr>
          <w:rFonts w:ascii="Tahoma" w:hAnsi="Tahoma" w:cs="Tahoma"/>
          <w:iCs/>
          <w:lang w:eastAsia="pl-PL"/>
        </w:rPr>
      </w:pPr>
      <w:r>
        <w:rPr>
          <w:rFonts w:ascii="Tahoma" w:hAnsi="Tahoma" w:cs="Tahoma"/>
          <w:iCs/>
          <w:lang w:eastAsia="pl-PL"/>
        </w:rPr>
        <w:t>2.2.2.10. Krawężniki betonowe.</w:t>
      </w:r>
      <w:r>
        <w:rPr>
          <w:rFonts w:ascii="Tahoma" w:hAnsi="Tahoma" w:cs="Tahoma"/>
          <w:iCs/>
          <w:lang w:eastAsia="pl-PL"/>
        </w:rPr>
        <w:br/>
        <w:t>2.2.2.11. Obrzeża betonowe.</w:t>
      </w:r>
      <w:r>
        <w:rPr>
          <w:rFonts w:ascii="Tahoma" w:hAnsi="Tahoma" w:cs="Tahoma"/>
          <w:iCs/>
          <w:lang w:eastAsia="pl-PL"/>
        </w:rPr>
        <w:br/>
        <w:t xml:space="preserve">2.2.2.12. </w:t>
      </w:r>
      <w:r w:rsidR="00FC761B" w:rsidRPr="00FC761B">
        <w:rPr>
          <w:rFonts w:ascii="Tahoma" w:hAnsi="Tahoma" w:cs="Tahoma"/>
          <w:iCs/>
          <w:lang w:eastAsia="pl-PL"/>
        </w:rPr>
        <w:t xml:space="preserve"> Dostawa i montaż elementów małej architektury (Ławki, Stół ogrodowy,</w:t>
      </w:r>
      <w:r w:rsidR="00FC761B" w:rsidRPr="00FC761B">
        <w:rPr>
          <w:rFonts w:ascii="Tahoma" w:hAnsi="Tahoma" w:cs="Tahoma"/>
          <w:lang w:eastAsia="pl-PL"/>
        </w:rPr>
        <w:t xml:space="preserve"> pergola drewniana podwójna,</w:t>
      </w:r>
      <w:r w:rsidR="00FC761B" w:rsidRPr="00FC761B">
        <w:rPr>
          <w:rFonts w:ascii="Tahoma" w:hAnsi="Tahoma" w:cs="Tahoma"/>
          <w:bCs/>
          <w:lang w:eastAsia="pl-PL"/>
        </w:rPr>
        <w:t xml:space="preserve"> kosz na śmieci</w:t>
      </w:r>
    </w:p>
    <w:p w:rsidR="000E4E9E" w:rsidRDefault="000E4E9E" w:rsidP="000E4E9E">
      <w:pPr>
        <w:suppressAutoHyphens w:val="0"/>
        <w:rPr>
          <w:rFonts w:ascii="Tahoma" w:eastAsia="Calibri" w:hAnsi="Tahoma" w:cs="Tahoma"/>
          <w:lang w:eastAsia="en-US"/>
        </w:rPr>
      </w:pPr>
      <w:r w:rsidRPr="000E4E9E">
        <w:rPr>
          <w:rFonts w:ascii="Tahoma" w:eastAsia="Calibri" w:hAnsi="Tahoma" w:cs="Tahoma"/>
          <w:lang w:eastAsia="en-US"/>
        </w:rPr>
        <w:t xml:space="preserve">2.3. </w:t>
      </w:r>
      <w:r w:rsidR="00FC761B" w:rsidRPr="00FC761B">
        <w:rPr>
          <w:rFonts w:ascii="Tahoma" w:eastAsia="Calibri" w:hAnsi="Tahoma" w:cs="Tahoma"/>
          <w:lang w:eastAsia="en-US"/>
        </w:rPr>
        <w:t>ROBOTY SANITARNE WEWNĘTRZNE.</w:t>
      </w:r>
    </w:p>
    <w:p w:rsidR="000E4E9E" w:rsidRPr="00757E8C" w:rsidRDefault="000E4E9E" w:rsidP="000E4E9E">
      <w:pPr>
        <w:suppressAutoHyphens w:val="0"/>
        <w:ind w:left="284"/>
        <w:rPr>
          <w:rFonts w:ascii="Tahoma" w:eastAsia="Calibri" w:hAnsi="Tahoma" w:cs="Tahoma"/>
          <w:color w:val="FF0000"/>
          <w:lang w:eastAsia="en-US"/>
        </w:rPr>
      </w:pPr>
      <w:r>
        <w:rPr>
          <w:rFonts w:ascii="Tahoma" w:eastAsia="Calibri" w:hAnsi="Tahoma" w:cs="Tahoma"/>
          <w:lang w:eastAsia="en-US"/>
        </w:rPr>
        <w:t xml:space="preserve">2.3.1. </w:t>
      </w:r>
      <w:r w:rsidR="004C506B" w:rsidRPr="00B90390">
        <w:rPr>
          <w:rFonts w:ascii="Tahoma" w:eastAsia="Calibri" w:hAnsi="Tahoma" w:cs="Tahoma"/>
          <w:lang w:eastAsia="en-US"/>
        </w:rPr>
        <w:t>Zakup i montaż deski</w:t>
      </w:r>
      <w:r w:rsidR="00FC761B" w:rsidRPr="00B90390">
        <w:rPr>
          <w:rFonts w:ascii="Tahoma" w:eastAsia="Calibri" w:hAnsi="Tahoma" w:cs="Tahoma"/>
          <w:lang w:eastAsia="en-US"/>
        </w:rPr>
        <w:t xml:space="preserve"> sedesowej – do</w:t>
      </w:r>
      <w:r w:rsidRPr="00B90390">
        <w:rPr>
          <w:rFonts w:ascii="Tahoma" w:eastAsia="Calibri" w:hAnsi="Tahoma" w:cs="Tahoma"/>
          <w:lang w:eastAsia="en-US"/>
        </w:rPr>
        <w:t>stawa i montaż</w:t>
      </w:r>
    </w:p>
    <w:p w:rsidR="000E4E9E" w:rsidRDefault="000E4E9E" w:rsidP="000E4E9E">
      <w:pPr>
        <w:suppressAutoHyphens w:val="0"/>
        <w:ind w:left="851" w:hanging="567"/>
        <w:rPr>
          <w:rFonts w:ascii="Tahoma" w:eastAsia="Calibri" w:hAnsi="Tahoma" w:cs="Tahoma"/>
          <w:lang w:eastAsia="en-US"/>
        </w:rPr>
      </w:pPr>
      <w:r>
        <w:rPr>
          <w:rFonts w:ascii="Tahoma" w:eastAsia="Calibri" w:hAnsi="Tahoma" w:cs="Tahoma"/>
          <w:lang w:eastAsia="en-US"/>
        </w:rPr>
        <w:t xml:space="preserve">2.3.2. </w:t>
      </w:r>
      <w:r w:rsidR="00FC761B" w:rsidRPr="00FC761B">
        <w:rPr>
          <w:rFonts w:ascii="Tahoma" w:eastAsia="Calibri" w:hAnsi="Tahoma" w:cs="Tahoma"/>
          <w:lang w:eastAsia="en-US"/>
        </w:rPr>
        <w:t>Dostawa i montaż klimatyzatorów w pomieszczen</w:t>
      </w:r>
      <w:r>
        <w:rPr>
          <w:rFonts w:ascii="Tahoma" w:eastAsia="Calibri" w:hAnsi="Tahoma" w:cs="Tahoma"/>
          <w:lang w:eastAsia="en-US"/>
        </w:rPr>
        <w:t xml:space="preserve">iach budynku (pomieszczenia. nr: </w:t>
      </w:r>
      <w:r w:rsidR="00FC761B" w:rsidRPr="00FC761B">
        <w:rPr>
          <w:rFonts w:ascii="Tahoma" w:eastAsia="Calibri" w:hAnsi="Tahoma" w:cs="Tahoma"/>
          <w:lang w:eastAsia="en-US"/>
        </w:rPr>
        <w:t>1,2,3,4,5,11,12,13,14,15,16, sala sz</w:t>
      </w:r>
      <w:r>
        <w:rPr>
          <w:rFonts w:ascii="Tahoma" w:eastAsia="Calibri" w:hAnsi="Tahoma" w:cs="Tahoma"/>
          <w:lang w:eastAsia="en-US"/>
        </w:rPr>
        <w:t>koleniowa.</w:t>
      </w:r>
    </w:p>
    <w:p w:rsidR="00FC761B" w:rsidRPr="00FC761B" w:rsidRDefault="000E4E9E" w:rsidP="000E4E9E">
      <w:pPr>
        <w:suppressAutoHyphens w:val="0"/>
        <w:rPr>
          <w:rFonts w:ascii="Tahoma" w:eastAsia="Calibri" w:hAnsi="Tahoma" w:cs="Tahoma"/>
          <w:lang w:eastAsia="en-US"/>
        </w:rPr>
      </w:pPr>
      <w:r>
        <w:rPr>
          <w:rFonts w:ascii="Tahoma" w:eastAsia="Calibri" w:hAnsi="Tahoma" w:cs="Tahoma"/>
          <w:lang w:eastAsia="en-US"/>
        </w:rPr>
        <w:t xml:space="preserve">2.4. </w:t>
      </w:r>
      <w:r w:rsidR="00FC761B" w:rsidRPr="00FC761B">
        <w:rPr>
          <w:rFonts w:ascii="Tahoma" w:eastAsia="Calibri" w:hAnsi="Tahoma" w:cs="Tahoma"/>
          <w:lang w:eastAsia="en-US"/>
        </w:rPr>
        <w:t>ROBOTY ELEKTRYCZNE.</w:t>
      </w:r>
    </w:p>
    <w:p w:rsidR="00EF58B3" w:rsidRDefault="000E4E9E" w:rsidP="00EF58B3">
      <w:pPr>
        <w:suppressAutoHyphens w:val="0"/>
        <w:ind w:left="567" w:hanging="567"/>
        <w:rPr>
          <w:rFonts w:ascii="Tahoma" w:eastAsia="Calibri" w:hAnsi="Tahoma" w:cs="Tahoma"/>
          <w:b/>
          <w:lang w:eastAsia="en-US"/>
        </w:rPr>
      </w:pPr>
      <w:r>
        <w:rPr>
          <w:rFonts w:ascii="Tahoma" w:eastAsia="Calibri" w:hAnsi="Tahoma" w:cs="Tahoma"/>
          <w:lang w:eastAsia="en-US"/>
        </w:rPr>
        <w:t xml:space="preserve">2.4.1. </w:t>
      </w:r>
      <w:r w:rsidR="00FC761B" w:rsidRPr="00FC761B">
        <w:rPr>
          <w:rFonts w:ascii="Tahoma" w:eastAsia="Calibri" w:hAnsi="Tahoma" w:cs="Tahoma"/>
          <w:lang w:eastAsia="en-US"/>
        </w:rPr>
        <w:t>Usunięcie nieprawidłowości w instalacji elektrycznej wyni</w:t>
      </w:r>
      <w:r>
        <w:rPr>
          <w:rFonts w:ascii="Tahoma" w:eastAsia="Calibri" w:hAnsi="Tahoma" w:cs="Tahoma"/>
          <w:lang w:eastAsia="en-US"/>
        </w:rPr>
        <w:t xml:space="preserve">kających z protokołu z pomiarów </w:t>
      </w:r>
      <w:r w:rsidR="00FC761B" w:rsidRPr="00FC761B">
        <w:rPr>
          <w:rFonts w:ascii="Tahoma" w:eastAsia="Calibri" w:hAnsi="Tahoma" w:cs="Tahoma"/>
          <w:lang w:eastAsia="en-US"/>
        </w:rPr>
        <w:t>ochronnych</w:t>
      </w:r>
      <w:r>
        <w:rPr>
          <w:rFonts w:ascii="Tahoma" w:eastAsia="Calibri" w:hAnsi="Tahoma" w:cs="Tahoma"/>
          <w:lang w:eastAsia="en-US"/>
        </w:rPr>
        <w:t xml:space="preserve"> </w:t>
      </w:r>
      <w:r w:rsidR="00FC761B" w:rsidRPr="00FC761B">
        <w:rPr>
          <w:rFonts w:ascii="Tahoma" w:eastAsia="Calibri" w:hAnsi="Tahoma" w:cs="Tahoma"/>
          <w:lang w:eastAsia="en-US"/>
        </w:rPr>
        <w:t>tj</w:t>
      </w:r>
      <w:r>
        <w:rPr>
          <w:rFonts w:ascii="Tahoma" w:eastAsia="Calibri" w:hAnsi="Tahoma" w:cs="Tahoma"/>
          <w:lang w:eastAsia="en-US"/>
        </w:rPr>
        <w:t>.</w:t>
      </w:r>
      <w:r w:rsidR="00FC761B" w:rsidRPr="00FC761B">
        <w:rPr>
          <w:rFonts w:ascii="Tahoma" w:eastAsia="Calibri" w:hAnsi="Tahoma" w:cs="Tahoma"/>
          <w:lang w:eastAsia="en-US"/>
        </w:rPr>
        <w:t xml:space="preserve"> naprawa i wykonanie nowych elementów instalacji elektrycznej, w których</w:t>
      </w:r>
      <w:r>
        <w:rPr>
          <w:rFonts w:ascii="Tahoma" w:eastAsia="Calibri" w:hAnsi="Tahoma" w:cs="Tahoma"/>
          <w:lang w:eastAsia="en-US"/>
        </w:rPr>
        <w:t xml:space="preserve"> </w:t>
      </w:r>
      <w:r w:rsidR="00FC761B" w:rsidRPr="00FC761B">
        <w:rPr>
          <w:rFonts w:ascii="Tahoma" w:eastAsia="Calibri" w:hAnsi="Tahoma" w:cs="Tahoma"/>
          <w:lang w:eastAsia="en-US"/>
        </w:rPr>
        <w:t>zakres wchodzi:</w:t>
      </w:r>
    </w:p>
    <w:p w:rsidR="00EF58B3" w:rsidRDefault="00EF58B3" w:rsidP="00EF58B3">
      <w:pPr>
        <w:suppressAutoHyphens w:val="0"/>
        <w:ind w:left="1276" w:hanging="709"/>
        <w:rPr>
          <w:rFonts w:ascii="Tahoma" w:eastAsia="Calibri" w:hAnsi="Tahoma" w:cs="Tahoma"/>
          <w:b/>
          <w:lang w:eastAsia="en-US"/>
        </w:rPr>
      </w:pPr>
      <w:r w:rsidRPr="00EF58B3">
        <w:rPr>
          <w:rFonts w:ascii="Tahoma" w:eastAsia="Calibri" w:hAnsi="Tahoma" w:cs="Tahoma"/>
          <w:lang w:eastAsia="en-US"/>
        </w:rPr>
        <w:t>2.4.1.1.</w:t>
      </w:r>
      <w:r>
        <w:rPr>
          <w:rFonts w:ascii="Tahoma" w:eastAsia="Calibri" w:hAnsi="Tahoma" w:cs="Tahoma"/>
          <w:b/>
          <w:lang w:eastAsia="en-US"/>
        </w:rPr>
        <w:t xml:space="preserve"> </w:t>
      </w:r>
      <w:r w:rsidR="00FC761B" w:rsidRPr="00FC761B">
        <w:rPr>
          <w:rFonts w:ascii="Tahoma" w:eastAsia="Calibri" w:hAnsi="Tahoma" w:cs="Tahoma"/>
          <w:lang w:eastAsia="en-US"/>
        </w:rPr>
        <w:t xml:space="preserve">rozdzielnica główna, rozdzielnica RP, przeciwpożarowe wyłączniki prądu, układanie przewodów  trasy kablowe, instalacja gniazd wtyczkowych, instalacja oświetlenia, instalacja oświetlenia, system ochrony przed porażeniem, połączenia wyrównawcze główne, miejscowe połączenia wyrównawcze, </w:t>
      </w:r>
    </w:p>
    <w:p w:rsidR="00FC761B" w:rsidRPr="00FC761B" w:rsidRDefault="00EF58B3" w:rsidP="00EF58B3">
      <w:pPr>
        <w:suppressAutoHyphens w:val="0"/>
        <w:ind w:left="1276" w:hanging="709"/>
        <w:rPr>
          <w:rFonts w:ascii="Tahoma" w:eastAsia="Calibri" w:hAnsi="Tahoma" w:cs="Tahoma"/>
          <w:b/>
          <w:lang w:eastAsia="en-US"/>
        </w:rPr>
      </w:pPr>
      <w:r w:rsidRPr="00EF58B3">
        <w:rPr>
          <w:rFonts w:ascii="Tahoma" w:eastAsia="Calibri" w:hAnsi="Tahoma" w:cs="Tahoma"/>
          <w:lang w:eastAsia="en-US"/>
        </w:rPr>
        <w:t>2.4.1.2.</w:t>
      </w:r>
      <w:r>
        <w:rPr>
          <w:rFonts w:ascii="Tahoma" w:eastAsia="Calibri" w:hAnsi="Tahoma" w:cs="Tahoma"/>
          <w:b/>
          <w:lang w:eastAsia="en-US"/>
        </w:rPr>
        <w:t xml:space="preserve"> </w:t>
      </w:r>
      <w:r w:rsidR="00FC761B" w:rsidRPr="00FC761B">
        <w:rPr>
          <w:rFonts w:ascii="Tahoma" w:eastAsia="Calibri" w:hAnsi="Tahoma" w:cs="Tahoma"/>
          <w:lang w:eastAsia="en-US"/>
        </w:rPr>
        <w:t xml:space="preserve">instalacja odgromowa LPS, </w:t>
      </w:r>
    </w:p>
    <w:p w:rsidR="00EF58B3" w:rsidRDefault="00EF58B3" w:rsidP="00EF58B3">
      <w:pPr>
        <w:suppressAutoHyphens w:val="0"/>
        <w:jc w:val="both"/>
        <w:rPr>
          <w:rFonts w:ascii="Tahoma" w:eastAsia="Calibri" w:hAnsi="Tahoma" w:cs="Tahoma"/>
          <w:b/>
          <w:lang w:eastAsia="en-US"/>
        </w:rPr>
      </w:pPr>
      <w:r>
        <w:rPr>
          <w:rFonts w:ascii="Tahoma" w:eastAsia="Calibri" w:hAnsi="Tahoma" w:cs="Tahoma"/>
          <w:lang w:eastAsia="en-US"/>
        </w:rPr>
        <w:t xml:space="preserve">2.5. </w:t>
      </w:r>
      <w:r w:rsidR="00FC761B" w:rsidRPr="00FC761B">
        <w:rPr>
          <w:rFonts w:ascii="Tahoma" w:eastAsia="Calibri" w:hAnsi="Tahoma" w:cs="Tahoma"/>
          <w:lang w:eastAsia="en-US"/>
        </w:rPr>
        <w:t>ROBOTY TELETECHNICZNE.</w:t>
      </w:r>
    </w:p>
    <w:p w:rsidR="00EF58B3" w:rsidRDefault="00EF58B3" w:rsidP="00EF58B3">
      <w:pPr>
        <w:suppressAutoHyphens w:val="0"/>
        <w:ind w:left="709" w:hanging="425"/>
        <w:jc w:val="both"/>
        <w:rPr>
          <w:rFonts w:ascii="Tahoma" w:eastAsia="Calibri" w:hAnsi="Tahoma" w:cs="Tahoma"/>
          <w:b/>
          <w:lang w:eastAsia="en-US"/>
        </w:rPr>
      </w:pPr>
      <w:r w:rsidRPr="00EF58B3">
        <w:rPr>
          <w:rFonts w:ascii="Tahoma" w:eastAsia="Calibri" w:hAnsi="Tahoma" w:cs="Tahoma"/>
          <w:lang w:eastAsia="en-US"/>
        </w:rPr>
        <w:t>2.5.1.</w:t>
      </w:r>
      <w:r>
        <w:rPr>
          <w:rFonts w:ascii="Tahoma" w:eastAsia="Calibri" w:hAnsi="Tahoma" w:cs="Tahoma"/>
          <w:b/>
          <w:lang w:eastAsia="en-US"/>
        </w:rPr>
        <w:t xml:space="preserve"> </w:t>
      </w:r>
      <w:r w:rsidR="00FC761B" w:rsidRPr="00FC761B">
        <w:rPr>
          <w:rFonts w:ascii="Tahoma" w:eastAsia="Calibri" w:hAnsi="Tahoma" w:cs="Tahoma"/>
          <w:lang w:eastAsia="en-US"/>
        </w:rPr>
        <w:t>demontaż istniejącej sieci LAN (okablowania LAN, listew elektroinsta</w:t>
      </w:r>
      <w:r>
        <w:rPr>
          <w:rFonts w:ascii="Tahoma" w:eastAsia="Calibri" w:hAnsi="Tahoma" w:cs="Tahoma"/>
          <w:lang w:eastAsia="en-US"/>
        </w:rPr>
        <w:t xml:space="preserve">lacyjnych, puszek  </w:t>
      </w:r>
      <w:proofErr w:type="spellStart"/>
      <w:r w:rsidR="00FC761B" w:rsidRPr="00FC761B">
        <w:rPr>
          <w:rFonts w:ascii="Tahoma" w:eastAsia="Calibri" w:hAnsi="Tahoma" w:cs="Tahoma"/>
          <w:lang w:eastAsia="en-US"/>
        </w:rPr>
        <w:t>przylistwowych</w:t>
      </w:r>
      <w:proofErr w:type="spellEnd"/>
      <w:r w:rsidR="00FC761B" w:rsidRPr="00FC761B">
        <w:rPr>
          <w:rFonts w:ascii="Tahoma" w:eastAsia="Calibri" w:hAnsi="Tahoma" w:cs="Tahoma"/>
          <w:lang w:eastAsia="en-US"/>
        </w:rPr>
        <w:t>),</w:t>
      </w:r>
    </w:p>
    <w:p w:rsidR="00EF58B3" w:rsidRPr="00EF58B3" w:rsidRDefault="00EF58B3" w:rsidP="00EF58B3">
      <w:pPr>
        <w:suppressAutoHyphens w:val="0"/>
        <w:ind w:left="709" w:hanging="425"/>
        <w:jc w:val="both"/>
        <w:rPr>
          <w:rFonts w:ascii="Tahoma" w:eastAsia="Calibri" w:hAnsi="Tahoma" w:cs="Tahoma"/>
          <w:lang w:eastAsia="en-US"/>
        </w:rPr>
      </w:pPr>
      <w:r w:rsidRPr="00EF58B3">
        <w:rPr>
          <w:rFonts w:ascii="Tahoma" w:eastAsia="Calibri" w:hAnsi="Tahoma" w:cs="Tahoma"/>
          <w:lang w:eastAsia="en-US"/>
        </w:rPr>
        <w:t xml:space="preserve">2.5.2. </w:t>
      </w:r>
      <w:r w:rsidR="00FC761B" w:rsidRPr="00FC761B">
        <w:rPr>
          <w:rFonts w:ascii="Tahoma" w:eastAsia="Calibri" w:hAnsi="Tahoma" w:cs="Tahoma"/>
          <w:lang w:eastAsia="en-US"/>
        </w:rPr>
        <w:t>montaż listew elektroinstalacyjnych na parterze, piętrze budynku oraz sali narad (piwnica),</w:t>
      </w:r>
    </w:p>
    <w:p w:rsidR="00EF58B3" w:rsidRPr="00EF58B3" w:rsidRDefault="00EF58B3" w:rsidP="00EF58B3">
      <w:pPr>
        <w:suppressAutoHyphens w:val="0"/>
        <w:ind w:left="709" w:hanging="425"/>
        <w:jc w:val="both"/>
        <w:rPr>
          <w:rFonts w:ascii="Tahoma" w:eastAsia="Calibri" w:hAnsi="Tahoma" w:cs="Tahoma"/>
          <w:lang w:eastAsia="en-US"/>
        </w:rPr>
      </w:pPr>
      <w:r w:rsidRPr="00EF58B3">
        <w:rPr>
          <w:rFonts w:ascii="Tahoma" w:eastAsia="Calibri" w:hAnsi="Tahoma" w:cs="Tahoma"/>
          <w:lang w:eastAsia="en-US"/>
        </w:rPr>
        <w:t xml:space="preserve">2.5.3. </w:t>
      </w:r>
      <w:r w:rsidR="00FC761B" w:rsidRPr="00FC761B">
        <w:rPr>
          <w:rFonts w:ascii="Tahoma" w:eastAsia="Calibri" w:hAnsi="Tahoma" w:cs="Tahoma"/>
          <w:lang w:eastAsia="en-US"/>
        </w:rPr>
        <w:t>wymiana gniazd prądowych komputerowej sieci elektrycznej (na czerwone typu MOSAIC), montaż  w korytkach kablowych,</w:t>
      </w:r>
    </w:p>
    <w:p w:rsidR="00EF58B3" w:rsidRPr="00EF58B3" w:rsidRDefault="00EF58B3" w:rsidP="00EF58B3">
      <w:pPr>
        <w:suppressAutoHyphens w:val="0"/>
        <w:ind w:left="709" w:hanging="425"/>
        <w:jc w:val="both"/>
        <w:rPr>
          <w:rFonts w:ascii="Tahoma" w:eastAsia="Calibri" w:hAnsi="Tahoma" w:cs="Tahoma"/>
          <w:lang w:eastAsia="en-US"/>
        </w:rPr>
      </w:pPr>
      <w:r w:rsidRPr="00EF58B3">
        <w:rPr>
          <w:rFonts w:ascii="Tahoma" w:eastAsia="Calibri" w:hAnsi="Tahoma" w:cs="Tahoma"/>
          <w:lang w:eastAsia="en-US"/>
        </w:rPr>
        <w:t xml:space="preserve">2.5.4. </w:t>
      </w:r>
      <w:r w:rsidR="00FC761B" w:rsidRPr="00FC761B">
        <w:rPr>
          <w:rFonts w:ascii="Tahoma" w:eastAsia="Calibri" w:hAnsi="Tahoma" w:cs="Tahoma"/>
          <w:lang w:eastAsia="en-US"/>
        </w:rPr>
        <w:t>montaż gniazd komputerowych, elektrycznych oraz rozprowadzenie okablowania w listwach</w:t>
      </w:r>
      <w:r>
        <w:rPr>
          <w:rFonts w:ascii="Tahoma" w:eastAsia="Calibri" w:hAnsi="Tahoma" w:cs="Tahoma"/>
          <w:lang w:eastAsia="en-US"/>
        </w:rPr>
        <w:t xml:space="preserve"> </w:t>
      </w:r>
      <w:r w:rsidR="00FC761B" w:rsidRPr="00FC761B">
        <w:rPr>
          <w:rFonts w:ascii="Tahoma" w:eastAsia="Calibri" w:hAnsi="Tahoma" w:cs="Tahoma"/>
          <w:lang w:eastAsia="en-US"/>
        </w:rPr>
        <w:t xml:space="preserve">elektroinstalacyjnych zgodnie ze schematem na parterze, piętrze budynku </w:t>
      </w:r>
      <w:r w:rsidRPr="00EF58B3">
        <w:rPr>
          <w:rFonts w:ascii="Tahoma" w:eastAsia="Calibri" w:hAnsi="Tahoma" w:cs="Tahoma"/>
          <w:lang w:eastAsia="en-US"/>
        </w:rPr>
        <w:t xml:space="preserve"> </w:t>
      </w:r>
      <w:r w:rsidR="00FC761B" w:rsidRPr="00FC761B">
        <w:rPr>
          <w:rFonts w:ascii="Tahoma" w:eastAsia="Calibri" w:hAnsi="Tahoma" w:cs="Tahoma"/>
          <w:lang w:eastAsia="en-US"/>
        </w:rPr>
        <w:t>oraz sali narad (piwnica),</w:t>
      </w:r>
    </w:p>
    <w:p w:rsidR="00FC761B" w:rsidRPr="00FC761B" w:rsidRDefault="00EF58B3" w:rsidP="00EF58B3">
      <w:pPr>
        <w:suppressAutoHyphens w:val="0"/>
        <w:ind w:left="709" w:hanging="425"/>
        <w:jc w:val="both"/>
        <w:rPr>
          <w:rFonts w:ascii="Tahoma" w:eastAsia="Calibri" w:hAnsi="Tahoma" w:cs="Tahoma"/>
          <w:b/>
          <w:lang w:eastAsia="en-US"/>
        </w:rPr>
      </w:pPr>
      <w:r w:rsidRPr="00EF58B3">
        <w:rPr>
          <w:rFonts w:ascii="Tahoma" w:eastAsia="Calibri" w:hAnsi="Tahoma" w:cs="Tahoma"/>
          <w:lang w:eastAsia="en-US"/>
        </w:rPr>
        <w:t>2.5.5. m</w:t>
      </w:r>
      <w:r w:rsidR="00FC761B" w:rsidRPr="00FC761B">
        <w:rPr>
          <w:rFonts w:ascii="Tahoma" w:eastAsia="Calibri" w:hAnsi="Tahoma" w:cs="Tahoma"/>
          <w:lang w:eastAsia="en-US"/>
        </w:rPr>
        <w:t xml:space="preserve">ontaż szafy </w:t>
      </w:r>
      <w:proofErr w:type="spellStart"/>
      <w:r w:rsidR="00FC761B" w:rsidRPr="00FC761B">
        <w:rPr>
          <w:rFonts w:ascii="Tahoma" w:eastAsia="Calibri" w:hAnsi="Tahoma" w:cs="Tahoma"/>
          <w:lang w:eastAsia="en-US"/>
        </w:rPr>
        <w:t>krosowniczej</w:t>
      </w:r>
      <w:proofErr w:type="spellEnd"/>
      <w:r w:rsidR="00FC761B" w:rsidRPr="00FC761B">
        <w:rPr>
          <w:rFonts w:ascii="Tahoma" w:eastAsia="Calibri" w:hAnsi="Tahoma" w:cs="Tahoma"/>
          <w:lang w:eastAsia="en-US"/>
        </w:rPr>
        <w:t xml:space="preserve"> 24U z wyposażeniem w pomieszczeni</w:t>
      </w:r>
      <w:r>
        <w:rPr>
          <w:rFonts w:ascii="Tahoma" w:eastAsia="Calibri" w:hAnsi="Tahoma" w:cs="Tahoma"/>
          <w:lang w:eastAsia="en-US"/>
        </w:rPr>
        <w:t xml:space="preserve">u socjalnym pok. 16 </w:t>
      </w:r>
      <w:r w:rsidR="00FC761B" w:rsidRPr="00FC761B">
        <w:rPr>
          <w:rFonts w:ascii="Tahoma" w:eastAsia="Calibri" w:hAnsi="Tahoma" w:cs="Tahoma"/>
          <w:lang w:eastAsia="en-US"/>
        </w:rPr>
        <w:t xml:space="preserve">z terminowaniem </w:t>
      </w:r>
      <w:proofErr w:type="spellStart"/>
      <w:r w:rsidR="00FC761B" w:rsidRPr="00FC761B">
        <w:rPr>
          <w:rFonts w:ascii="Tahoma" w:eastAsia="Calibri" w:hAnsi="Tahoma" w:cs="Tahoma"/>
          <w:lang w:eastAsia="en-US"/>
        </w:rPr>
        <w:t>patchpaneli</w:t>
      </w:r>
      <w:proofErr w:type="spellEnd"/>
      <w:r w:rsidR="00FC761B" w:rsidRPr="00FC761B">
        <w:rPr>
          <w:rFonts w:ascii="Tahoma" w:eastAsia="Calibri" w:hAnsi="Tahoma" w:cs="Tahoma"/>
          <w:lang w:eastAsia="en-US"/>
        </w:rPr>
        <w:t>.</w:t>
      </w:r>
    </w:p>
    <w:p w:rsidR="008B1BCE" w:rsidRPr="006D29CD" w:rsidRDefault="001A6984" w:rsidP="00CF7400">
      <w:pPr>
        <w:pStyle w:val="Standard"/>
        <w:numPr>
          <w:ilvl w:val="0"/>
          <w:numId w:val="60"/>
        </w:numPr>
        <w:ind w:left="284" w:hanging="284"/>
        <w:jc w:val="both"/>
        <w:rPr>
          <w:rFonts w:ascii="Tahoma" w:eastAsiaTheme="minorHAnsi" w:hAnsi="Tahoma" w:cs="Tahoma"/>
          <w:color w:val="000000" w:themeColor="text1"/>
          <w:lang w:eastAsia="en-US"/>
        </w:rPr>
      </w:pPr>
      <w:r w:rsidRPr="006D29CD">
        <w:rPr>
          <w:rFonts w:ascii="Tahoma" w:hAnsi="Tahoma" w:cs="Tahoma"/>
          <w:color w:val="000000" w:themeColor="text1"/>
        </w:rPr>
        <w:t>Szczegółowy o</w:t>
      </w:r>
      <w:r w:rsidR="00E96C65" w:rsidRPr="006D29CD">
        <w:rPr>
          <w:rFonts w:ascii="Tahoma" w:hAnsi="Tahoma" w:cs="Tahoma"/>
          <w:color w:val="000000" w:themeColor="text1"/>
        </w:rPr>
        <w:t>pis przedmiotu zamówienia w ni</w:t>
      </w:r>
      <w:r w:rsidRPr="006D29CD">
        <w:rPr>
          <w:rFonts w:ascii="Tahoma" w:hAnsi="Tahoma" w:cs="Tahoma"/>
          <w:color w:val="000000" w:themeColor="text1"/>
        </w:rPr>
        <w:t>niejszym</w:t>
      </w:r>
      <w:r w:rsidR="00EF58B3">
        <w:rPr>
          <w:rFonts w:ascii="Tahoma" w:hAnsi="Tahoma" w:cs="Tahoma"/>
          <w:color w:val="000000" w:themeColor="text1"/>
        </w:rPr>
        <w:t xml:space="preserve"> postępowaniu został zawarty w opisach technicznych</w:t>
      </w:r>
      <w:r w:rsidR="007F4C59">
        <w:rPr>
          <w:rFonts w:ascii="Tahoma" w:hAnsi="Tahoma" w:cs="Tahoma"/>
          <w:color w:val="000000" w:themeColor="text1"/>
        </w:rPr>
        <w:t xml:space="preserve">, </w:t>
      </w:r>
      <w:r w:rsidR="00973882" w:rsidRPr="006D29CD">
        <w:rPr>
          <w:rFonts w:ascii="Tahoma" w:hAnsi="Tahoma" w:cs="Tahoma"/>
          <w:color w:val="000000" w:themeColor="text1"/>
        </w:rPr>
        <w:t>specyfikacjach</w:t>
      </w:r>
      <w:r w:rsidRPr="006D29CD">
        <w:rPr>
          <w:rFonts w:ascii="Tahoma" w:hAnsi="Tahoma" w:cs="Tahoma"/>
          <w:color w:val="000000" w:themeColor="text1"/>
        </w:rPr>
        <w:t xml:space="preserve"> techniczn</w:t>
      </w:r>
      <w:r w:rsidR="00973882" w:rsidRPr="006D29CD">
        <w:rPr>
          <w:rFonts w:ascii="Tahoma" w:hAnsi="Tahoma" w:cs="Tahoma"/>
          <w:color w:val="000000" w:themeColor="text1"/>
        </w:rPr>
        <w:t>ych</w:t>
      </w:r>
      <w:r w:rsidRPr="006D29CD">
        <w:rPr>
          <w:rFonts w:ascii="Tahoma" w:hAnsi="Tahoma" w:cs="Tahoma"/>
          <w:color w:val="000000" w:themeColor="text1"/>
        </w:rPr>
        <w:t xml:space="preserve"> wykonania i odbioru robót budowlanych oraz pomocniczo </w:t>
      </w:r>
      <w:r w:rsidR="0096704B" w:rsidRPr="006D29CD">
        <w:rPr>
          <w:rFonts w:ascii="Tahoma" w:hAnsi="Tahoma" w:cs="Tahoma"/>
          <w:color w:val="000000" w:themeColor="text1"/>
        </w:rPr>
        <w:t>w przedmiarach</w:t>
      </w:r>
      <w:r w:rsidRPr="006D29CD">
        <w:rPr>
          <w:rFonts w:ascii="Tahoma" w:hAnsi="Tahoma" w:cs="Tahoma"/>
          <w:color w:val="000000" w:themeColor="text1"/>
        </w:rPr>
        <w:t xml:space="preserve"> robót. </w:t>
      </w:r>
    </w:p>
    <w:p w:rsidR="00917982" w:rsidRPr="00D81AAB" w:rsidRDefault="001B0751" w:rsidP="00CF7400">
      <w:pPr>
        <w:pStyle w:val="Standard"/>
        <w:numPr>
          <w:ilvl w:val="0"/>
          <w:numId w:val="60"/>
        </w:numPr>
        <w:ind w:left="284" w:hanging="284"/>
        <w:jc w:val="both"/>
        <w:rPr>
          <w:rFonts w:ascii="Tahoma" w:eastAsiaTheme="minorHAnsi" w:hAnsi="Tahoma" w:cs="Tahoma"/>
          <w:color w:val="000000" w:themeColor="text1"/>
          <w:lang w:eastAsia="en-US"/>
        </w:rPr>
      </w:pPr>
      <w:r w:rsidRPr="00D81AAB">
        <w:rPr>
          <w:rFonts w:ascii="Tahoma" w:hAnsi="Tahoma" w:cs="Tahoma"/>
          <w:color w:val="000000" w:themeColor="text1"/>
        </w:rPr>
        <w:t>Kod</w:t>
      </w:r>
      <w:r w:rsidR="009B2D26" w:rsidRPr="00D81AAB">
        <w:rPr>
          <w:rFonts w:ascii="Tahoma" w:hAnsi="Tahoma" w:cs="Tahoma"/>
          <w:color w:val="000000" w:themeColor="text1"/>
        </w:rPr>
        <w:t>y</w:t>
      </w:r>
      <w:r w:rsidRPr="00D81AAB">
        <w:rPr>
          <w:rFonts w:ascii="Tahoma" w:hAnsi="Tahoma" w:cs="Tahoma"/>
          <w:color w:val="000000" w:themeColor="text1"/>
        </w:rPr>
        <w:t xml:space="preserve"> określon</w:t>
      </w:r>
      <w:r w:rsidR="009B2D26" w:rsidRPr="00D81AAB">
        <w:rPr>
          <w:rFonts w:ascii="Tahoma" w:hAnsi="Tahoma" w:cs="Tahoma"/>
          <w:color w:val="000000" w:themeColor="text1"/>
        </w:rPr>
        <w:t>e</w:t>
      </w:r>
      <w:r w:rsidRPr="00D81AAB">
        <w:rPr>
          <w:rFonts w:ascii="Tahoma" w:hAnsi="Tahoma" w:cs="Tahoma"/>
          <w:color w:val="000000" w:themeColor="text1"/>
        </w:rPr>
        <w:t xml:space="preserve"> we Wspólnym Słowniku Zamówień CPV właściw</w:t>
      </w:r>
      <w:r w:rsidR="008F20B2" w:rsidRPr="00D81AAB">
        <w:rPr>
          <w:rFonts w:ascii="Tahoma" w:hAnsi="Tahoma" w:cs="Tahoma"/>
          <w:color w:val="000000" w:themeColor="text1"/>
        </w:rPr>
        <w:t>e</w:t>
      </w:r>
      <w:r w:rsidRPr="00D81AAB">
        <w:rPr>
          <w:rFonts w:ascii="Tahoma" w:hAnsi="Tahoma" w:cs="Tahoma"/>
          <w:color w:val="000000" w:themeColor="text1"/>
        </w:rPr>
        <w:t xml:space="preserve"> dla zamówienia to:</w:t>
      </w:r>
      <w:r w:rsidR="00A475B7" w:rsidRPr="00D81AAB">
        <w:rPr>
          <w:rFonts w:ascii="Tahoma" w:hAnsi="Tahoma" w:cs="Tahoma"/>
          <w:color w:val="000000" w:themeColor="text1"/>
        </w:rPr>
        <w:t xml:space="preserve"> </w:t>
      </w:r>
      <w:r w:rsidR="008B1BCE" w:rsidRPr="008A59FF">
        <w:rPr>
          <w:rFonts w:ascii="Tahoma" w:hAnsi="Tahoma" w:cs="Tahoma"/>
        </w:rPr>
        <w:t>45000000-7</w:t>
      </w:r>
      <w:r w:rsidR="00973882" w:rsidRPr="008A59FF">
        <w:rPr>
          <w:rFonts w:ascii="Tahoma" w:hAnsi="Tahoma" w:cs="Tahoma"/>
        </w:rPr>
        <w:t xml:space="preserve"> roboty budowlane</w:t>
      </w:r>
      <w:r w:rsidR="008B1BCE" w:rsidRPr="008A59FF">
        <w:rPr>
          <w:rFonts w:ascii="Tahoma" w:hAnsi="Tahoma" w:cs="Tahoma"/>
        </w:rPr>
        <w:t xml:space="preserve">, </w:t>
      </w:r>
      <w:r w:rsidR="00973882" w:rsidRPr="008A59FF">
        <w:rPr>
          <w:rFonts w:ascii="Tahoma" w:hAnsi="Tahoma" w:cs="Tahoma"/>
        </w:rPr>
        <w:t>45310000-3 roboty instalacyjne elektryczne</w:t>
      </w:r>
      <w:r w:rsidR="00D81AAB" w:rsidRPr="008A59FF">
        <w:rPr>
          <w:rFonts w:ascii="Tahoma" w:hAnsi="Tahoma" w:cs="Tahoma"/>
          <w:color w:val="FF0000"/>
        </w:rPr>
        <w:t>,</w:t>
      </w:r>
      <w:r w:rsidR="008A59FF" w:rsidRPr="008A59FF">
        <w:rPr>
          <w:rFonts w:ascii="Tahoma" w:hAnsi="Tahoma" w:cs="Tahoma"/>
          <w:color w:val="FF0000"/>
        </w:rPr>
        <w:t xml:space="preserve"> </w:t>
      </w:r>
      <w:r w:rsidR="008A59FF" w:rsidRPr="008A59FF">
        <w:rPr>
          <w:rFonts w:ascii="Tahoma" w:hAnsi="Tahoma" w:cs="Tahoma"/>
        </w:rPr>
        <w:t xml:space="preserve">45314310-7 układanie kabli; </w:t>
      </w:r>
      <w:r w:rsidR="00D81AAB" w:rsidRPr="008A59FF">
        <w:rPr>
          <w:rFonts w:ascii="Tahoma" w:hAnsi="Tahoma" w:cs="Tahoma"/>
        </w:rPr>
        <w:t xml:space="preserve"> 45210000-2 Roboty budowlane w zakresie budynków,</w:t>
      </w:r>
      <w:r w:rsidR="008A59FF" w:rsidRPr="008A59FF">
        <w:rPr>
          <w:rFonts w:ascii="Tahoma" w:hAnsi="Tahoma" w:cs="Tahoma"/>
        </w:rPr>
        <w:t xml:space="preserve"> 45331000-6 instalowanie urządzeń grzewczych, wentylacyjnych i klimatyzacyjnych</w:t>
      </w:r>
      <w:r w:rsidR="00973882" w:rsidRPr="008A59FF">
        <w:rPr>
          <w:rFonts w:ascii="Tahoma" w:hAnsi="Tahoma" w:cs="Tahoma"/>
        </w:rPr>
        <w:t>.</w:t>
      </w:r>
    </w:p>
    <w:p w:rsidR="00917982" w:rsidRPr="003D6AE4" w:rsidRDefault="001B0751" w:rsidP="00CF7400">
      <w:pPr>
        <w:pStyle w:val="Standard"/>
        <w:numPr>
          <w:ilvl w:val="0"/>
          <w:numId w:val="60"/>
        </w:numPr>
        <w:ind w:left="284" w:hanging="284"/>
        <w:jc w:val="both"/>
        <w:rPr>
          <w:rFonts w:ascii="Tahoma" w:eastAsiaTheme="minorHAnsi" w:hAnsi="Tahoma" w:cs="Tahoma"/>
          <w:lang w:eastAsia="en-US"/>
        </w:rPr>
      </w:pPr>
      <w:r w:rsidRPr="006D29CD">
        <w:rPr>
          <w:rFonts w:ascii="Tahoma" w:hAnsi="Tahoma" w:cs="Tahoma"/>
          <w:color w:val="000000" w:themeColor="text1"/>
        </w:rPr>
        <w:t>Zgodnie z art. 36b ust.1 ustawy Zamawiający żąda wskazania części zamówienia, której wykonani</w:t>
      </w:r>
      <w:r w:rsidR="0096704B" w:rsidRPr="006D29CD">
        <w:rPr>
          <w:rFonts w:ascii="Tahoma" w:hAnsi="Tahoma" w:cs="Tahoma"/>
          <w:color w:val="000000" w:themeColor="text1"/>
        </w:rPr>
        <w:t>e Wykonawca zamierza powierzyć P</w:t>
      </w:r>
      <w:r w:rsidRPr="006D29CD">
        <w:rPr>
          <w:rFonts w:ascii="Tahoma" w:hAnsi="Tahoma" w:cs="Tahoma"/>
          <w:color w:val="000000" w:themeColor="text1"/>
        </w:rPr>
        <w:t>odwyk</w:t>
      </w:r>
      <w:r w:rsidR="0096704B" w:rsidRPr="006D29CD">
        <w:rPr>
          <w:rFonts w:ascii="Tahoma" w:hAnsi="Tahoma" w:cs="Tahoma"/>
          <w:color w:val="000000" w:themeColor="text1"/>
        </w:rPr>
        <w:t>onawcy oraz podania nazw (firm) Podwykonawców</w:t>
      </w:r>
      <w:r w:rsidR="008836F8" w:rsidRPr="006D29CD">
        <w:rPr>
          <w:rFonts w:ascii="Tahoma" w:hAnsi="Tahoma" w:cs="Tahoma"/>
          <w:color w:val="000000" w:themeColor="text1"/>
        </w:rPr>
        <w:t xml:space="preserve"> </w:t>
      </w:r>
      <w:r w:rsidR="008836F8" w:rsidRPr="003D6AE4">
        <w:rPr>
          <w:rFonts w:ascii="Tahoma" w:hAnsi="Tahoma" w:cs="Tahoma"/>
        </w:rPr>
        <w:t>(</w:t>
      </w:r>
      <w:r w:rsidR="003D6AE4" w:rsidRPr="003D6AE4">
        <w:rPr>
          <w:rFonts w:ascii="Tahoma" w:hAnsi="Tahoma" w:cs="Tahoma"/>
        </w:rPr>
        <w:t>pkt 10</w:t>
      </w:r>
      <w:r w:rsidR="008836F8" w:rsidRPr="003D6AE4">
        <w:rPr>
          <w:rFonts w:ascii="Tahoma" w:hAnsi="Tahoma" w:cs="Tahoma"/>
        </w:rPr>
        <w:t xml:space="preserve"> formularza ofertowego)</w:t>
      </w:r>
      <w:r w:rsidR="00725C17" w:rsidRPr="003D6AE4">
        <w:rPr>
          <w:rFonts w:ascii="Tahoma" w:hAnsi="Tahoma" w:cs="Tahoma"/>
        </w:rPr>
        <w:t xml:space="preserve"> o ile są znane </w:t>
      </w:r>
      <w:r w:rsidR="00AE6606" w:rsidRPr="003D6AE4">
        <w:rPr>
          <w:rFonts w:ascii="Tahoma" w:hAnsi="Tahoma" w:cs="Tahoma"/>
        </w:rPr>
        <w:t>W</w:t>
      </w:r>
      <w:r w:rsidR="00725C17" w:rsidRPr="003D6AE4">
        <w:rPr>
          <w:rFonts w:ascii="Tahoma" w:hAnsi="Tahoma" w:cs="Tahoma"/>
        </w:rPr>
        <w:t xml:space="preserve">ykonawcy na etapie składania oferty. </w:t>
      </w:r>
    </w:p>
    <w:p w:rsidR="00917982" w:rsidRPr="006D29CD" w:rsidRDefault="00FA24B2" w:rsidP="00CF7400">
      <w:pPr>
        <w:pStyle w:val="Standard"/>
        <w:numPr>
          <w:ilvl w:val="0"/>
          <w:numId w:val="60"/>
        </w:numPr>
        <w:ind w:left="284" w:hanging="284"/>
        <w:jc w:val="both"/>
        <w:rPr>
          <w:rFonts w:ascii="Tahoma" w:eastAsiaTheme="minorHAnsi" w:hAnsi="Tahoma" w:cs="Tahoma"/>
          <w:color w:val="000000" w:themeColor="text1"/>
          <w:lang w:eastAsia="en-US"/>
        </w:rPr>
      </w:pPr>
      <w:r w:rsidRPr="006D29CD">
        <w:rPr>
          <w:rFonts w:ascii="Tahoma" w:hAnsi="Tahoma" w:cs="Tahoma"/>
          <w:color w:val="000000" w:themeColor="text1"/>
        </w:rPr>
        <w:t xml:space="preserve">Zgodnie z art. 30 ust. 4 ustawy </w:t>
      </w:r>
      <w:r w:rsidR="00CA7492" w:rsidRPr="006D29CD">
        <w:rPr>
          <w:rFonts w:ascii="Tahoma" w:hAnsi="Tahoma" w:cs="Tahoma"/>
          <w:color w:val="000000" w:themeColor="text1"/>
        </w:rPr>
        <w:t>P</w:t>
      </w:r>
      <w:r w:rsidRPr="006D29CD">
        <w:rPr>
          <w:rFonts w:ascii="Tahoma" w:hAnsi="Tahoma" w:cs="Tahoma"/>
          <w:color w:val="000000" w:themeColor="text1"/>
        </w:rPr>
        <w:t xml:space="preserve">rawo zamówień publicznych w przypadku przywołania w </w:t>
      </w:r>
      <w:r w:rsidR="008A59FF">
        <w:rPr>
          <w:rFonts w:ascii="Tahoma" w:hAnsi="Tahoma" w:cs="Tahoma"/>
          <w:color w:val="000000" w:themeColor="text1"/>
        </w:rPr>
        <w:t xml:space="preserve">opisach technicznych </w:t>
      </w:r>
      <w:r w:rsidR="00A43A22" w:rsidRPr="006D29CD">
        <w:rPr>
          <w:rFonts w:ascii="Tahoma" w:hAnsi="Tahoma" w:cs="Tahoma"/>
          <w:color w:val="000000" w:themeColor="text1"/>
        </w:rPr>
        <w:t xml:space="preserve">oraz </w:t>
      </w:r>
      <w:r w:rsidRPr="006D29CD">
        <w:rPr>
          <w:rFonts w:ascii="Tahoma" w:hAnsi="Tahoma" w:cs="Tahoma"/>
          <w:color w:val="000000" w:themeColor="text1"/>
        </w:rPr>
        <w:t xml:space="preserve">specyfikacji technicznej wykonania i odbioru robót budowlanych norm, </w:t>
      </w:r>
      <w:r w:rsidR="00A43A22" w:rsidRPr="006D29CD">
        <w:rPr>
          <w:rFonts w:ascii="Tahoma" w:hAnsi="Tahoma" w:cs="Tahoma"/>
          <w:color w:val="000000" w:themeColor="text1"/>
        </w:rPr>
        <w:t>europejskich ocen technicznych, aprobat, specyfikacji</w:t>
      </w:r>
      <w:r w:rsidRPr="006D29CD">
        <w:rPr>
          <w:rFonts w:ascii="Tahoma" w:hAnsi="Tahoma" w:cs="Tahoma"/>
          <w:color w:val="000000" w:themeColor="text1"/>
        </w:rPr>
        <w:t xml:space="preserve"> technicznych i systemów </w:t>
      </w:r>
      <w:r w:rsidR="00A43A22" w:rsidRPr="006D29CD">
        <w:rPr>
          <w:rFonts w:ascii="Tahoma" w:hAnsi="Tahoma" w:cs="Tahoma"/>
          <w:color w:val="000000" w:themeColor="text1"/>
        </w:rPr>
        <w:t>referencji technicznych</w:t>
      </w:r>
      <w:r w:rsidRPr="006D29CD">
        <w:rPr>
          <w:rFonts w:ascii="Tahoma" w:hAnsi="Tahoma" w:cs="Tahoma"/>
          <w:color w:val="000000" w:themeColor="text1"/>
        </w:rPr>
        <w:t xml:space="preserve"> Zamawiający dopuszcza </w:t>
      </w:r>
      <w:r w:rsidR="006D579C" w:rsidRPr="006D29CD">
        <w:rPr>
          <w:rFonts w:ascii="Tahoma" w:hAnsi="Tahoma" w:cs="Tahoma"/>
          <w:color w:val="000000" w:themeColor="text1"/>
        </w:rPr>
        <w:t xml:space="preserve">rozwiązania równoważne do opisywanych w ww. dokumentach. </w:t>
      </w:r>
    </w:p>
    <w:p w:rsidR="00917982" w:rsidRPr="00FF6653" w:rsidRDefault="003F6091" w:rsidP="00CF7400">
      <w:pPr>
        <w:pStyle w:val="Standard"/>
        <w:numPr>
          <w:ilvl w:val="0"/>
          <w:numId w:val="60"/>
        </w:numPr>
        <w:ind w:left="284" w:hanging="284"/>
        <w:jc w:val="both"/>
        <w:rPr>
          <w:rFonts w:ascii="Tahoma" w:eastAsiaTheme="minorHAnsi" w:hAnsi="Tahoma" w:cs="Tahoma"/>
          <w:color w:val="000000" w:themeColor="text1"/>
          <w:lang w:eastAsia="en-US"/>
        </w:rPr>
      </w:pPr>
      <w:r w:rsidRPr="00612FDC">
        <w:rPr>
          <w:rFonts w:ascii="Tahoma" w:eastAsiaTheme="minorHAnsi" w:hAnsi="Tahoma" w:cs="Tahoma"/>
          <w:color w:val="000000" w:themeColor="text1"/>
          <w:lang w:eastAsia="en-US"/>
        </w:rPr>
        <w:t>W przypadku wska</w:t>
      </w:r>
      <w:r w:rsidR="008A59FF">
        <w:rPr>
          <w:rFonts w:ascii="Tahoma" w:eastAsiaTheme="minorHAnsi" w:hAnsi="Tahoma" w:cs="Tahoma"/>
          <w:color w:val="000000" w:themeColor="text1"/>
          <w:lang w:eastAsia="en-US"/>
        </w:rPr>
        <w:t>zania w opisach technicznych</w:t>
      </w:r>
      <w:r w:rsidRPr="00612FDC">
        <w:rPr>
          <w:rFonts w:ascii="Tahoma" w:eastAsiaTheme="minorHAnsi" w:hAnsi="Tahoma" w:cs="Tahoma"/>
          <w:color w:val="000000" w:themeColor="text1"/>
          <w:lang w:eastAsia="en-US"/>
        </w:rPr>
        <w:t xml:space="preserve">, </w:t>
      </w:r>
      <w:proofErr w:type="spellStart"/>
      <w:r w:rsidRPr="00612FDC">
        <w:rPr>
          <w:rFonts w:ascii="Tahoma" w:eastAsiaTheme="minorHAnsi" w:hAnsi="Tahoma" w:cs="Tahoma"/>
          <w:color w:val="000000" w:themeColor="text1"/>
          <w:lang w:eastAsia="en-US"/>
        </w:rPr>
        <w:t>STWiORB</w:t>
      </w:r>
      <w:proofErr w:type="spellEnd"/>
      <w:r w:rsidRPr="00612FDC">
        <w:rPr>
          <w:rFonts w:ascii="Tahoma" w:eastAsiaTheme="minorHAnsi" w:hAnsi="Tahoma" w:cs="Tahoma"/>
          <w:color w:val="000000" w:themeColor="text1"/>
          <w:lang w:eastAsia="en-US"/>
        </w:rPr>
        <w:t>, przedmiarach, SIWZ znaków towarowych</w:t>
      </w:r>
      <w:r w:rsidR="00A43A22" w:rsidRPr="00612FDC">
        <w:rPr>
          <w:rFonts w:ascii="Tahoma" w:eastAsiaTheme="minorHAnsi" w:hAnsi="Tahoma" w:cs="Tahoma"/>
          <w:color w:val="000000" w:themeColor="text1"/>
          <w:lang w:eastAsia="en-US"/>
        </w:rPr>
        <w:t>,</w:t>
      </w:r>
      <w:r w:rsidRPr="00612FDC">
        <w:rPr>
          <w:rFonts w:ascii="Tahoma" w:eastAsiaTheme="minorHAnsi" w:hAnsi="Tahoma" w:cs="Tahoma"/>
          <w:color w:val="000000" w:themeColor="text1"/>
          <w:lang w:eastAsia="en-US"/>
        </w:rPr>
        <w:t xml:space="preserve"> </w:t>
      </w:r>
      <w:r w:rsidR="00A84166" w:rsidRPr="00612FDC">
        <w:rPr>
          <w:rFonts w:ascii="Tahoma" w:eastAsiaTheme="minorHAnsi" w:hAnsi="Tahoma" w:cs="Tahoma"/>
          <w:color w:val="000000" w:themeColor="text1"/>
          <w:lang w:eastAsia="en-US"/>
        </w:rPr>
        <w:t>patentów lub</w:t>
      </w:r>
      <w:r w:rsidRPr="00612FDC">
        <w:rPr>
          <w:rFonts w:ascii="Tahoma" w:eastAsiaTheme="minorHAnsi" w:hAnsi="Tahoma" w:cs="Tahoma"/>
          <w:color w:val="000000" w:themeColor="text1"/>
          <w:lang w:eastAsia="en-US"/>
        </w:rPr>
        <w:t xml:space="preserve"> pochodzenia</w:t>
      </w:r>
      <w:r w:rsidR="00A43A22" w:rsidRPr="00612FDC">
        <w:rPr>
          <w:rFonts w:ascii="Tahoma" w:eastAsiaTheme="minorHAnsi" w:hAnsi="Tahoma" w:cs="Tahoma"/>
          <w:color w:val="000000" w:themeColor="text1"/>
          <w:lang w:eastAsia="en-US"/>
        </w:rPr>
        <w:t>,</w:t>
      </w:r>
      <w:r w:rsidRPr="00612FDC">
        <w:rPr>
          <w:rFonts w:ascii="Tahoma" w:eastAsiaTheme="minorHAnsi" w:hAnsi="Tahoma" w:cs="Tahoma"/>
          <w:color w:val="000000" w:themeColor="text1"/>
          <w:lang w:eastAsia="en-US"/>
        </w:rPr>
        <w:t xml:space="preserve"> </w:t>
      </w:r>
      <w:r w:rsidR="00A43A22" w:rsidRPr="00612FDC">
        <w:rPr>
          <w:rFonts w:ascii="Tahoma" w:eastAsiaTheme="minorHAnsi" w:hAnsi="Tahoma" w:cs="Tahoma"/>
          <w:color w:val="000000" w:themeColor="text1"/>
          <w:lang w:eastAsia="en-US"/>
        </w:rPr>
        <w:t>źródła</w:t>
      </w:r>
      <w:r w:rsidRPr="00612FDC">
        <w:rPr>
          <w:rFonts w:ascii="Tahoma" w:eastAsiaTheme="minorHAnsi" w:hAnsi="Tahoma" w:cs="Tahoma"/>
          <w:color w:val="000000" w:themeColor="text1"/>
          <w:lang w:eastAsia="en-US"/>
        </w:rPr>
        <w:t xml:space="preserve"> </w:t>
      </w:r>
      <w:r w:rsidR="00A43A22" w:rsidRPr="00612FDC">
        <w:rPr>
          <w:rFonts w:ascii="Tahoma" w:eastAsiaTheme="minorHAnsi" w:hAnsi="Tahoma" w:cs="Tahoma"/>
          <w:color w:val="000000" w:themeColor="text1"/>
          <w:lang w:eastAsia="en-US"/>
        </w:rPr>
        <w:t xml:space="preserve">lub szczególnego procesu charakteryzującego produkty lub usługi </w:t>
      </w:r>
      <w:r w:rsidR="00A84166" w:rsidRPr="00612FDC">
        <w:rPr>
          <w:rFonts w:ascii="Tahoma" w:eastAsiaTheme="minorHAnsi" w:hAnsi="Tahoma" w:cs="Tahoma"/>
          <w:color w:val="000000" w:themeColor="text1"/>
          <w:lang w:eastAsia="en-US"/>
        </w:rPr>
        <w:t>Zamawiający</w:t>
      </w:r>
      <w:r w:rsidRPr="00612FDC">
        <w:rPr>
          <w:rFonts w:ascii="Tahoma" w:eastAsiaTheme="minorHAnsi" w:hAnsi="Tahoma" w:cs="Tahoma"/>
          <w:color w:val="000000" w:themeColor="text1"/>
          <w:lang w:eastAsia="en-US"/>
        </w:rPr>
        <w:t xml:space="preserve"> dopuszcza zaoferowanie </w:t>
      </w:r>
      <w:r w:rsidR="00A84166" w:rsidRPr="00612FDC">
        <w:rPr>
          <w:rFonts w:ascii="Tahoma" w:eastAsiaTheme="minorHAnsi" w:hAnsi="Tahoma" w:cs="Tahoma"/>
          <w:color w:val="000000" w:themeColor="text1"/>
          <w:lang w:eastAsia="en-US"/>
        </w:rPr>
        <w:t>rozwiązań</w:t>
      </w:r>
      <w:r w:rsidRPr="00612FDC">
        <w:rPr>
          <w:rFonts w:ascii="Tahoma" w:eastAsiaTheme="minorHAnsi" w:hAnsi="Tahoma" w:cs="Tahoma"/>
          <w:color w:val="000000" w:themeColor="text1"/>
          <w:lang w:eastAsia="en-US"/>
        </w:rPr>
        <w:t xml:space="preserve"> równoważnych w stosunku do </w:t>
      </w:r>
      <w:r w:rsidR="00A84166" w:rsidRPr="00612FDC">
        <w:rPr>
          <w:rFonts w:ascii="Tahoma" w:eastAsiaTheme="minorHAnsi" w:hAnsi="Tahoma" w:cs="Tahoma"/>
          <w:color w:val="000000" w:themeColor="text1"/>
          <w:lang w:eastAsia="en-US"/>
        </w:rPr>
        <w:t>wskazanych</w:t>
      </w:r>
      <w:r w:rsidRPr="00612FDC">
        <w:rPr>
          <w:rFonts w:ascii="Tahoma" w:eastAsiaTheme="minorHAnsi" w:hAnsi="Tahoma" w:cs="Tahoma"/>
          <w:color w:val="000000" w:themeColor="text1"/>
          <w:lang w:eastAsia="en-US"/>
        </w:rPr>
        <w:t xml:space="preserve"> ww. </w:t>
      </w:r>
      <w:r w:rsidR="00A84166" w:rsidRPr="00612FDC">
        <w:rPr>
          <w:rFonts w:ascii="Tahoma" w:eastAsiaTheme="minorHAnsi" w:hAnsi="Tahoma" w:cs="Tahoma"/>
          <w:color w:val="000000" w:themeColor="text1"/>
          <w:lang w:eastAsia="en-US"/>
        </w:rPr>
        <w:t>dokumentacji pod</w:t>
      </w:r>
      <w:r w:rsidR="00596D59" w:rsidRPr="00612FDC">
        <w:rPr>
          <w:rFonts w:ascii="Tahoma" w:hAnsi="Tahoma" w:cs="Tahoma"/>
          <w:color w:val="000000" w:themeColor="text1"/>
        </w:rPr>
        <w:t xml:space="preserve"> warunkiem zapewnienia parametrów nie gorszych niż określone w tej dokumentacji. </w:t>
      </w:r>
      <w:r w:rsidRPr="00612FDC">
        <w:rPr>
          <w:rFonts w:ascii="Tahoma" w:hAnsi="Tahoma" w:cs="Tahoma"/>
          <w:color w:val="000000" w:themeColor="text1"/>
        </w:rPr>
        <w:t xml:space="preserve">Wykonawca, który powołuje się na rozwiązania równoważne opisane przez Zamawiającego jest obowiązany wykazać, że </w:t>
      </w:r>
      <w:r w:rsidR="005D160E" w:rsidRPr="00612FDC">
        <w:rPr>
          <w:rFonts w:ascii="Tahoma" w:hAnsi="Tahoma" w:cs="Tahoma"/>
          <w:color w:val="000000" w:themeColor="text1"/>
        </w:rPr>
        <w:t xml:space="preserve">zapewniają one uzyskanie parametrów technicznych przedmiotu zamówienia nie gorszych od </w:t>
      </w:r>
      <w:r w:rsidR="005D160E" w:rsidRPr="00FF6653">
        <w:rPr>
          <w:rFonts w:ascii="Tahoma" w:hAnsi="Tahoma" w:cs="Tahoma"/>
          <w:color w:val="000000" w:themeColor="text1"/>
        </w:rPr>
        <w:t>założonych w wyżej wymienionych dokumentach</w:t>
      </w:r>
      <w:r w:rsidR="008B1BCE" w:rsidRPr="00FF6653">
        <w:rPr>
          <w:rFonts w:ascii="Tahoma" w:hAnsi="Tahoma" w:cs="Tahoma"/>
          <w:color w:val="000000" w:themeColor="text1"/>
        </w:rPr>
        <w:t xml:space="preserve">. </w:t>
      </w:r>
    </w:p>
    <w:p w:rsidR="00917982" w:rsidRPr="00FF6653" w:rsidRDefault="00EF3D31" w:rsidP="00CF7400">
      <w:pPr>
        <w:pStyle w:val="Standard"/>
        <w:numPr>
          <w:ilvl w:val="0"/>
          <w:numId w:val="60"/>
        </w:numPr>
        <w:ind w:left="284" w:hanging="284"/>
        <w:jc w:val="both"/>
        <w:rPr>
          <w:rFonts w:ascii="Tahoma" w:eastAsiaTheme="minorHAnsi" w:hAnsi="Tahoma" w:cs="Tahoma"/>
          <w:color w:val="000000" w:themeColor="text1"/>
          <w:lang w:eastAsia="en-US"/>
        </w:rPr>
      </w:pPr>
      <w:r w:rsidRPr="00FF6653">
        <w:rPr>
          <w:rFonts w:ascii="Tahoma" w:eastAsiaTheme="minorHAnsi" w:hAnsi="Tahoma" w:cs="Tahoma"/>
          <w:color w:val="000000" w:themeColor="text1"/>
          <w:lang w:eastAsia="en-US"/>
        </w:rPr>
        <w:t xml:space="preserve">Na etapie składania ofert Zamawiający nie żąda przedłożenia kosztorysu przez </w:t>
      </w:r>
      <w:r w:rsidR="008F20B2" w:rsidRPr="00FF6653">
        <w:rPr>
          <w:rFonts w:ascii="Tahoma" w:eastAsiaTheme="minorHAnsi" w:hAnsi="Tahoma" w:cs="Tahoma"/>
          <w:color w:val="000000" w:themeColor="text1"/>
          <w:lang w:eastAsia="en-US"/>
        </w:rPr>
        <w:t>W</w:t>
      </w:r>
      <w:r w:rsidRPr="00FF6653">
        <w:rPr>
          <w:rFonts w:ascii="Tahoma" w:eastAsiaTheme="minorHAnsi" w:hAnsi="Tahoma" w:cs="Tahoma"/>
          <w:color w:val="000000" w:themeColor="text1"/>
          <w:lang w:eastAsia="en-US"/>
        </w:rPr>
        <w:t xml:space="preserve">ykonawcę. </w:t>
      </w:r>
    </w:p>
    <w:p w:rsidR="00917982" w:rsidRPr="00FF6653" w:rsidRDefault="000F1061" w:rsidP="00CF7400">
      <w:pPr>
        <w:pStyle w:val="Standard"/>
        <w:numPr>
          <w:ilvl w:val="0"/>
          <w:numId w:val="60"/>
        </w:numPr>
        <w:ind w:left="284" w:hanging="284"/>
        <w:jc w:val="both"/>
        <w:rPr>
          <w:rFonts w:ascii="Tahoma" w:eastAsiaTheme="minorHAnsi" w:hAnsi="Tahoma" w:cs="Tahoma"/>
          <w:color w:val="000000" w:themeColor="text1"/>
          <w:lang w:eastAsia="en-US"/>
        </w:rPr>
      </w:pPr>
      <w:r w:rsidRPr="00FF6653">
        <w:rPr>
          <w:rFonts w:ascii="Tahoma" w:hAnsi="Tahoma" w:cs="Tahoma"/>
          <w:color w:val="000000" w:themeColor="text1"/>
        </w:rPr>
        <w:t>Wymagania, o których mowa w art. 29 ust. 3a ustawy prawo zamówień publicznych Zamawiają</w:t>
      </w:r>
      <w:r w:rsidR="00917982" w:rsidRPr="00FF6653">
        <w:rPr>
          <w:rFonts w:ascii="Tahoma" w:hAnsi="Tahoma" w:cs="Tahoma"/>
          <w:color w:val="000000" w:themeColor="text1"/>
        </w:rPr>
        <w:t xml:space="preserve">cy określił </w:t>
      </w:r>
      <w:r w:rsidR="00EF2C0C" w:rsidRPr="00FF6653">
        <w:rPr>
          <w:rFonts w:ascii="Tahoma" w:hAnsi="Tahoma" w:cs="Tahoma"/>
          <w:color w:val="000000" w:themeColor="text1"/>
        </w:rPr>
        <w:br/>
      </w:r>
      <w:r w:rsidR="00917982" w:rsidRPr="00FF6653">
        <w:rPr>
          <w:rFonts w:ascii="Tahoma" w:hAnsi="Tahoma" w:cs="Tahoma"/>
          <w:color w:val="000000" w:themeColor="text1"/>
        </w:rPr>
        <w:t>w rozdziale 24 SIWZ.</w:t>
      </w:r>
    </w:p>
    <w:p w:rsidR="00AD2099" w:rsidRPr="00FF6653" w:rsidRDefault="001B0751" w:rsidP="00CF7400">
      <w:pPr>
        <w:pStyle w:val="Standard"/>
        <w:numPr>
          <w:ilvl w:val="0"/>
          <w:numId w:val="60"/>
        </w:numPr>
        <w:ind w:left="284" w:hanging="284"/>
        <w:jc w:val="both"/>
        <w:rPr>
          <w:rFonts w:ascii="Tahoma" w:eastAsiaTheme="minorHAnsi" w:hAnsi="Tahoma" w:cs="Tahoma"/>
          <w:color w:val="000000" w:themeColor="text1"/>
          <w:lang w:eastAsia="en-US"/>
        </w:rPr>
      </w:pPr>
      <w:r w:rsidRPr="00FF6653">
        <w:rPr>
          <w:rFonts w:ascii="Tahoma" w:hAnsi="Tahoma" w:cs="Tahoma"/>
          <w:color w:val="000000" w:themeColor="text1"/>
        </w:rPr>
        <w:lastRenderedPageBreak/>
        <w:t>Zgodnie z art. 24 aa ustawy prawo zamówień publicznych Zamawiający najpierw dokona oceny</w:t>
      </w:r>
      <w:r w:rsidR="00CA5CA1" w:rsidRPr="00FF6653">
        <w:rPr>
          <w:rFonts w:ascii="Tahoma" w:hAnsi="Tahoma" w:cs="Tahoma"/>
          <w:color w:val="000000" w:themeColor="text1"/>
        </w:rPr>
        <w:t xml:space="preserve"> ofert, </w:t>
      </w:r>
      <w:r w:rsidR="00EF2C0C" w:rsidRPr="00FF6653">
        <w:rPr>
          <w:rFonts w:ascii="Tahoma" w:hAnsi="Tahoma" w:cs="Tahoma"/>
          <w:color w:val="000000" w:themeColor="text1"/>
        </w:rPr>
        <w:br/>
      </w:r>
      <w:r w:rsidR="00CA5CA1" w:rsidRPr="00FF6653">
        <w:rPr>
          <w:rFonts w:ascii="Tahoma" w:hAnsi="Tahoma" w:cs="Tahoma"/>
          <w:color w:val="000000" w:themeColor="text1"/>
        </w:rPr>
        <w:t>a następnie zbada, czy W</w:t>
      </w:r>
      <w:r w:rsidRPr="00FF6653">
        <w:rPr>
          <w:rFonts w:ascii="Tahoma" w:hAnsi="Tahoma" w:cs="Tahoma"/>
          <w:color w:val="000000" w:themeColor="text1"/>
        </w:rPr>
        <w:t xml:space="preserve">ykonawca, którego oferta została oceniona jako najkorzystniejsza nie podlega wykluczeniu oraz spełnia warunki udziału w postepowaniu. </w:t>
      </w:r>
    </w:p>
    <w:p w:rsidR="000F2B6E" w:rsidRPr="00FF6653" w:rsidRDefault="000F2B6E" w:rsidP="000F2B6E">
      <w:pPr>
        <w:pStyle w:val="Akapitzlist"/>
        <w:autoSpaceDE w:val="0"/>
        <w:autoSpaceDN w:val="0"/>
        <w:adjustRightInd w:val="0"/>
        <w:ind w:left="284"/>
        <w:jc w:val="both"/>
        <w:rPr>
          <w:rFonts w:eastAsiaTheme="minorHAnsi"/>
          <w:color w:val="000000" w:themeColor="text1"/>
          <w:lang w:eastAsia="en-US"/>
        </w:rPr>
      </w:pPr>
    </w:p>
    <w:p w:rsidR="001B0751" w:rsidRPr="00FF6653" w:rsidRDefault="001B0751" w:rsidP="001B0751">
      <w:pPr>
        <w:pStyle w:val="Podpis1"/>
        <w:spacing w:before="0" w:after="0"/>
        <w:rPr>
          <w:rFonts w:ascii="Tahoma" w:hAnsi="Tahoma"/>
          <w:i w:val="0"/>
          <w:color w:val="000000" w:themeColor="text1"/>
          <w:sz w:val="20"/>
          <w:szCs w:val="20"/>
        </w:rPr>
      </w:pPr>
    </w:p>
    <w:p w:rsidR="001B0751" w:rsidRPr="00FF6653" w:rsidRDefault="001B0751" w:rsidP="001B0751">
      <w:pPr>
        <w:pStyle w:val="Nagwek3"/>
        <w:shd w:val="clear" w:color="auto" w:fill="D9D9D9" w:themeFill="background1" w:themeFillShade="D9"/>
        <w:spacing w:before="0" w:after="0"/>
        <w:rPr>
          <w:color w:val="000000" w:themeColor="text1"/>
        </w:rPr>
      </w:pPr>
      <w:bookmarkStart w:id="3" w:name="_Toc515970036"/>
      <w:r w:rsidRPr="00FF6653">
        <w:rPr>
          <w:color w:val="000000" w:themeColor="text1"/>
        </w:rPr>
        <w:t>Rozdział 4: Termin wykonania zamówienia</w:t>
      </w:r>
      <w:bookmarkEnd w:id="3"/>
      <w:r w:rsidRPr="00FF6653">
        <w:rPr>
          <w:color w:val="000000" w:themeColor="text1"/>
        </w:rPr>
        <w:t xml:space="preserve"> </w:t>
      </w:r>
    </w:p>
    <w:p w:rsidR="001B0751" w:rsidRPr="00FF6653" w:rsidRDefault="001B0751" w:rsidP="001B0751">
      <w:pPr>
        <w:pStyle w:val="Podpis1"/>
        <w:spacing w:before="0" w:after="0"/>
        <w:rPr>
          <w:rFonts w:ascii="Tahoma" w:hAnsi="Tahoma"/>
          <w:i w:val="0"/>
          <w:color w:val="000000" w:themeColor="text1"/>
          <w:sz w:val="20"/>
          <w:szCs w:val="20"/>
        </w:rPr>
      </w:pPr>
    </w:p>
    <w:p w:rsidR="008E4221" w:rsidRPr="00496590" w:rsidRDefault="001B0751" w:rsidP="00CF7400">
      <w:pPr>
        <w:pStyle w:val="Akapitzlist"/>
        <w:numPr>
          <w:ilvl w:val="0"/>
          <w:numId w:val="76"/>
        </w:numPr>
        <w:ind w:left="284" w:hanging="284"/>
        <w:jc w:val="both"/>
        <w:rPr>
          <w:rFonts w:ascii="Tahoma" w:hAnsi="Tahoma" w:cs="Tahoma"/>
          <w:color w:val="000000" w:themeColor="text1"/>
        </w:rPr>
      </w:pPr>
      <w:r w:rsidRPr="00496590">
        <w:rPr>
          <w:rFonts w:ascii="Tahoma" w:hAnsi="Tahoma" w:cs="Tahoma"/>
          <w:color w:val="000000" w:themeColor="text1"/>
        </w:rPr>
        <w:t>Termin wy</w:t>
      </w:r>
      <w:r w:rsidR="008E4221" w:rsidRPr="00496590">
        <w:rPr>
          <w:rFonts w:ascii="Tahoma" w:hAnsi="Tahoma" w:cs="Tahoma"/>
          <w:color w:val="000000" w:themeColor="text1"/>
        </w:rPr>
        <w:t>ko</w:t>
      </w:r>
      <w:r w:rsidR="008A59FF">
        <w:rPr>
          <w:rFonts w:ascii="Tahoma" w:hAnsi="Tahoma" w:cs="Tahoma"/>
          <w:color w:val="000000" w:themeColor="text1"/>
        </w:rPr>
        <w:t xml:space="preserve">nania przedmiotu zamówienia do 14.12.2018 r. </w:t>
      </w:r>
    </w:p>
    <w:p w:rsidR="003A7082" w:rsidRPr="00FF6653" w:rsidRDefault="003A7082" w:rsidP="001B0751">
      <w:pPr>
        <w:jc w:val="both"/>
        <w:rPr>
          <w:rFonts w:ascii="Tahoma" w:hAnsi="Tahoma" w:cs="Tahoma"/>
          <w:color w:val="000000" w:themeColor="text1"/>
        </w:rPr>
      </w:pPr>
    </w:p>
    <w:p w:rsidR="001B0751" w:rsidRPr="00FF6653" w:rsidRDefault="001B0751" w:rsidP="001B0751">
      <w:pPr>
        <w:pStyle w:val="Nagwek3"/>
        <w:shd w:val="clear" w:color="auto" w:fill="D9D9D9" w:themeFill="background1" w:themeFillShade="D9"/>
        <w:spacing w:before="0" w:after="0"/>
        <w:rPr>
          <w:color w:val="000000" w:themeColor="text1"/>
        </w:rPr>
      </w:pPr>
      <w:bookmarkStart w:id="4" w:name="_Toc515970037"/>
      <w:r w:rsidRPr="00FF6653">
        <w:rPr>
          <w:color w:val="000000" w:themeColor="text1"/>
        </w:rPr>
        <w:t>Rozdział 5: Warunki udziału w postepowaniu</w:t>
      </w:r>
      <w:bookmarkEnd w:id="4"/>
      <w:r w:rsidRPr="00FF6653">
        <w:rPr>
          <w:color w:val="000000" w:themeColor="text1"/>
        </w:rPr>
        <w:t xml:space="preserve"> </w:t>
      </w:r>
    </w:p>
    <w:p w:rsidR="001B0751" w:rsidRPr="007361D3" w:rsidRDefault="001B0751" w:rsidP="001B0751">
      <w:pPr>
        <w:rPr>
          <w:color w:val="000000" w:themeColor="text1"/>
        </w:rPr>
      </w:pPr>
    </w:p>
    <w:p w:rsidR="001B0751" w:rsidRPr="007361D3" w:rsidRDefault="001B0751" w:rsidP="001B0751">
      <w:pPr>
        <w:pStyle w:val="Tekstpodstawowywcity"/>
        <w:spacing w:after="0"/>
        <w:ind w:left="0"/>
        <w:jc w:val="both"/>
        <w:rPr>
          <w:rFonts w:ascii="Tahoma" w:hAnsi="Tahoma" w:cs="Tahoma"/>
          <w:b/>
          <w:smallCaps/>
          <w:color w:val="000000" w:themeColor="text1"/>
        </w:rPr>
      </w:pPr>
      <w:r w:rsidRPr="007361D3">
        <w:rPr>
          <w:rFonts w:ascii="Tahoma" w:hAnsi="Tahoma" w:cs="Tahoma"/>
          <w:b/>
          <w:smallCaps/>
          <w:color w:val="000000" w:themeColor="text1"/>
        </w:rPr>
        <w:t>O udzielenie zamówienia mogą ubiegać się Wykonawcy, którzy:</w:t>
      </w:r>
    </w:p>
    <w:p w:rsidR="001B0751" w:rsidRPr="007361D3" w:rsidRDefault="001B0751" w:rsidP="00ED5765">
      <w:pPr>
        <w:pStyle w:val="Tekstpodstawowywcity"/>
        <w:numPr>
          <w:ilvl w:val="0"/>
          <w:numId w:val="6"/>
        </w:numPr>
        <w:spacing w:after="0"/>
        <w:ind w:left="284" w:hanging="284"/>
        <w:jc w:val="both"/>
        <w:rPr>
          <w:rFonts w:ascii="Tahoma" w:hAnsi="Tahoma" w:cs="Tahoma"/>
          <w:smallCaps/>
          <w:color w:val="000000" w:themeColor="text1"/>
        </w:rPr>
      </w:pPr>
      <w:r w:rsidRPr="007361D3">
        <w:rPr>
          <w:rFonts w:ascii="Tahoma" w:hAnsi="Tahoma" w:cs="Tahoma"/>
          <w:smallCaps/>
          <w:color w:val="000000" w:themeColor="text1"/>
        </w:rPr>
        <w:t>nie podlegają wykluczeniu;</w:t>
      </w:r>
    </w:p>
    <w:p w:rsidR="001B0751" w:rsidRPr="007361D3" w:rsidRDefault="001B0751" w:rsidP="00ED5765">
      <w:pPr>
        <w:pStyle w:val="Tekstpodstawowywcity"/>
        <w:numPr>
          <w:ilvl w:val="0"/>
          <w:numId w:val="6"/>
        </w:numPr>
        <w:spacing w:after="0"/>
        <w:ind w:left="284" w:hanging="284"/>
        <w:jc w:val="both"/>
        <w:rPr>
          <w:rFonts w:ascii="Tahoma" w:hAnsi="Tahoma" w:cs="Tahoma"/>
          <w:smallCaps/>
          <w:color w:val="000000" w:themeColor="text1"/>
        </w:rPr>
      </w:pPr>
      <w:r w:rsidRPr="007361D3">
        <w:rPr>
          <w:rFonts w:ascii="Tahoma" w:hAnsi="Tahoma" w:cs="Tahoma"/>
          <w:smallCaps/>
          <w:color w:val="000000" w:themeColor="text1"/>
        </w:rPr>
        <w:t>spełniają warunki udziału w postepowaniu, o ile zostały one określone przez Zamawiającego</w:t>
      </w:r>
    </w:p>
    <w:p w:rsidR="001B0751" w:rsidRPr="007361D3" w:rsidRDefault="001B0751" w:rsidP="001B0751">
      <w:pPr>
        <w:pStyle w:val="Tekstpodstawowywcity"/>
        <w:spacing w:after="0"/>
        <w:ind w:left="0"/>
        <w:rPr>
          <w:rFonts w:ascii="Tahoma" w:hAnsi="Tahoma" w:cs="Tahoma"/>
          <w:b/>
          <w:smallCaps/>
          <w:color w:val="000000" w:themeColor="text1"/>
        </w:rPr>
      </w:pPr>
    </w:p>
    <w:p w:rsidR="001B0751" w:rsidRPr="007361D3" w:rsidRDefault="001B0751" w:rsidP="001B0751">
      <w:pPr>
        <w:pStyle w:val="Tekstpodstawowywcity"/>
        <w:spacing w:after="0"/>
        <w:ind w:left="0"/>
        <w:jc w:val="both"/>
        <w:rPr>
          <w:rFonts w:ascii="Tahoma" w:hAnsi="Tahoma" w:cs="Tahoma"/>
          <w:b/>
          <w:color w:val="000000" w:themeColor="text1"/>
        </w:rPr>
      </w:pPr>
      <w:r w:rsidRPr="007361D3">
        <w:rPr>
          <w:rFonts w:ascii="Tahoma" w:hAnsi="Tahoma" w:cs="Tahoma"/>
          <w:b/>
          <w:color w:val="000000" w:themeColor="text1"/>
        </w:rPr>
        <w:t xml:space="preserve">1. Nie podleganie wykluczeniu </w:t>
      </w:r>
    </w:p>
    <w:p w:rsidR="001B0751"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t>Na podstawie art. 24 ustawy prawo zamówień publicznych Zamawiający żąda by Wykonawca nie później niż na dzień składania ofert wykazał brak podstaw do wykluczenia z postępowania o udzielenie zamówienia publicznego w okolicznościach, o których mowa w art. 24 ust 1 pkt 12-2</w:t>
      </w:r>
      <w:r w:rsidR="00CA5CA1" w:rsidRPr="007361D3">
        <w:rPr>
          <w:rFonts w:ascii="Tahoma" w:hAnsi="Tahoma" w:cs="Tahoma"/>
          <w:color w:val="000000" w:themeColor="text1"/>
        </w:rPr>
        <w:t>2</w:t>
      </w:r>
      <w:r w:rsidRPr="007361D3">
        <w:rPr>
          <w:rFonts w:ascii="Tahoma" w:hAnsi="Tahoma" w:cs="Tahoma"/>
          <w:color w:val="000000" w:themeColor="text1"/>
        </w:rPr>
        <w:t xml:space="preserve">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Weryfikacja spełniania warunku nastąpi na podstawie złożonego oświadczenia zgodnie z załącznikiem Nr 1 do formularza ofertowego</w:t>
      </w:r>
      <w:r w:rsidR="00640BFD" w:rsidRPr="007361D3">
        <w:rPr>
          <w:rFonts w:ascii="Tahoma" w:hAnsi="Tahoma" w:cs="Tahoma"/>
          <w:color w:val="000000" w:themeColor="text1"/>
        </w:rPr>
        <w:t>.</w:t>
      </w:r>
    </w:p>
    <w:p w:rsidR="001B0751" w:rsidRPr="007361D3" w:rsidRDefault="001B0751" w:rsidP="001B0751">
      <w:pPr>
        <w:pStyle w:val="Tekstpodstawowywcity"/>
        <w:spacing w:after="0"/>
        <w:ind w:left="0"/>
        <w:jc w:val="both"/>
        <w:rPr>
          <w:rFonts w:ascii="Tahoma" w:hAnsi="Tahoma" w:cs="Tahoma"/>
          <w:color w:val="000000" w:themeColor="text1"/>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Wykluczenie wykonawcy następuje:</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1) w przypadkach, o których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13 lit. a-c i pkt 14 ustawy prawo zamówień publicznych, gdy osoba, o której mowa w tych przepisach została skazana za przestępstwo wymienione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13 lit. a-c ustawy </w:t>
      </w:r>
      <w:proofErr w:type="spellStart"/>
      <w:r w:rsidRPr="007361D3">
        <w:rPr>
          <w:rFonts w:ascii="Tahoma" w:hAnsi="Tahoma" w:cs="Tahoma"/>
          <w:color w:val="000000" w:themeColor="text1"/>
          <w:lang w:eastAsia="pl-PL"/>
        </w:rPr>
        <w:t>pzp</w:t>
      </w:r>
      <w:proofErr w:type="spellEnd"/>
      <w:r w:rsidRPr="007361D3">
        <w:rPr>
          <w:rFonts w:ascii="Tahoma" w:hAnsi="Tahoma" w:cs="Tahoma"/>
          <w:color w:val="000000" w:themeColor="text1"/>
          <w:lang w:eastAsia="pl-PL"/>
        </w:rPr>
        <w:t>, jeżeli nie upłynęło 5 lat od dnia uprawomocnienia się wyroku potwierdzającego zaistnienie jednej z podstaw wykluczenia, chyba że w tym wyroku został określony inny okres wykluczenia;</w:t>
      </w:r>
    </w:p>
    <w:p w:rsidR="001B0751" w:rsidRPr="007361D3" w:rsidRDefault="001B0751" w:rsidP="001B0751">
      <w:pPr>
        <w:suppressAutoHyphens w:val="0"/>
        <w:rPr>
          <w:rFonts w:ascii="Tahoma" w:hAnsi="Tahoma" w:cs="Tahoma"/>
          <w:color w:val="000000" w:themeColor="text1"/>
          <w:lang w:eastAsia="pl-PL"/>
        </w:rPr>
      </w:pPr>
      <w:r w:rsidRPr="007361D3">
        <w:rPr>
          <w:rFonts w:ascii="Tahoma" w:hAnsi="Tahoma" w:cs="Tahoma"/>
          <w:color w:val="000000" w:themeColor="text1"/>
          <w:lang w:eastAsia="pl-PL"/>
        </w:rPr>
        <w:t>2) w przypadkach, o których mowa: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13 lit. d i pkt 14, gdy osoba, o której mowa w tych przepisach, została skazana za przestępstwo wymienione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13 lit. d,</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b)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15,</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3) w przypadkach, o których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18 i 20, jeżeli nie upłynęły 3 lata od dnia zaistnienia zdarzenia będącego podstawą wykluczenia;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4) w przypadku, o którym mowa w</w:t>
      </w:r>
      <w:r w:rsidR="00DA32BD" w:rsidRPr="007361D3">
        <w:rPr>
          <w:rFonts w:ascii="Tahoma" w:hAnsi="Tahoma" w:cs="Tahoma"/>
          <w:color w:val="000000" w:themeColor="text1"/>
          <w:lang w:eastAsia="pl-PL"/>
        </w:rPr>
        <w:t xml:space="preserve"> art. 24</w:t>
      </w:r>
      <w:r w:rsidRPr="007361D3">
        <w:rPr>
          <w:rFonts w:ascii="Tahoma" w:hAnsi="Tahoma" w:cs="Tahoma"/>
          <w:color w:val="000000" w:themeColor="text1"/>
          <w:lang w:eastAsia="pl-PL"/>
        </w:rPr>
        <w:t xml:space="preserve"> ust. 1 pkt 21, jeżeli nie upłynął okres, na jaki został prawomocnie orzeczony zakaz ubiegania się o </w:t>
      </w:r>
      <w:r w:rsidRPr="007361D3">
        <w:rPr>
          <w:rFonts w:ascii="Tahoma" w:hAnsi="Tahoma" w:cs="Tahoma"/>
          <w:iCs/>
          <w:color w:val="000000" w:themeColor="text1"/>
          <w:lang w:eastAsia="pl-PL"/>
        </w:rPr>
        <w:t>zamówienia</w:t>
      </w:r>
      <w:r w:rsidRPr="007361D3">
        <w:rPr>
          <w:rFonts w:ascii="Tahoma" w:hAnsi="Tahoma" w:cs="Tahoma"/>
          <w:color w:val="000000" w:themeColor="text1"/>
          <w:lang w:eastAsia="pl-PL"/>
        </w:rPr>
        <w:t xml:space="preserve"> publiczne;</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5) w przypadku, o którym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22, jeżeli nie upłynął okres obowiązywania zakazu ubiegania się o </w:t>
      </w:r>
      <w:r w:rsidRPr="007361D3">
        <w:rPr>
          <w:rFonts w:ascii="Tahoma" w:hAnsi="Tahoma" w:cs="Tahoma"/>
          <w:iCs/>
          <w:color w:val="000000" w:themeColor="text1"/>
          <w:lang w:eastAsia="pl-PL"/>
        </w:rPr>
        <w:t>zamówienia</w:t>
      </w:r>
      <w:r w:rsidRPr="007361D3">
        <w:rPr>
          <w:rFonts w:ascii="Tahoma" w:hAnsi="Tahoma" w:cs="Tahoma"/>
          <w:color w:val="000000" w:themeColor="text1"/>
          <w:lang w:eastAsia="pl-PL"/>
        </w:rPr>
        <w:t xml:space="preserve"> publiczne.</w:t>
      </w:r>
    </w:p>
    <w:p w:rsidR="001B0751" w:rsidRPr="007361D3" w:rsidRDefault="001B0751" w:rsidP="001B0751">
      <w:pPr>
        <w:suppressAutoHyphens w:val="0"/>
        <w:rPr>
          <w:rFonts w:ascii="Tahoma" w:hAnsi="Tahoma" w:cs="Tahoma"/>
          <w:color w:val="000000" w:themeColor="text1"/>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Wykonawca, który podlega wykluczeniu na podstawie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w:t>
      </w:r>
      <w:r w:rsidR="00007973">
        <w:rPr>
          <w:rFonts w:ascii="Tahoma" w:hAnsi="Tahoma" w:cs="Tahoma"/>
          <w:color w:val="000000" w:themeColor="text1"/>
          <w:lang w:eastAsia="pl-PL"/>
        </w:rPr>
        <w:t xml:space="preserve">nu faktycznego oraz współpracę </w:t>
      </w:r>
      <w:r w:rsidRPr="007361D3">
        <w:rPr>
          <w:rFonts w:ascii="Tahoma" w:hAnsi="Tahoma" w:cs="Tahoma"/>
          <w:color w:val="000000" w:themeColor="text1"/>
          <w:lang w:eastAsia="pl-PL"/>
        </w:rPr>
        <w:t xml:space="preserve">z organami ścigania oraz podjęcie konkretnych środków technicznych, organizacyjnych i kadrowych, które są odpowiednie dla zapobiegania dalszym przestępstwom lub przestępstwom skarbowym lub nieprawidłowemu postępowaniu wykonawcy. </w:t>
      </w:r>
    </w:p>
    <w:p w:rsidR="001B0751" w:rsidRPr="007361D3" w:rsidRDefault="001B0751" w:rsidP="001B0751">
      <w:pPr>
        <w:suppressAutoHyphens w:val="0"/>
        <w:jc w:val="both"/>
        <w:rPr>
          <w:rFonts w:ascii="Tahoma" w:hAnsi="Tahoma" w:cs="Tahoma"/>
          <w:color w:val="000000" w:themeColor="text1"/>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rPr>
        <w:t xml:space="preserve">W przypadkach, o których mowa w </w:t>
      </w:r>
      <w:r w:rsidR="00940DE4" w:rsidRPr="007361D3">
        <w:rPr>
          <w:rFonts w:ascii="Tahoma" w:hAnsi="Tahoma" w:cs="Tahoma"/>
          <w:color w:val="000000" w:themeColor="text1"/>
        </w:rPr>
        <w:t xml:space="preserve">art. 24 </w:t>
      </w:r>
      <w:r w:rsidRPr="007361D3">
        <w:rPr>
          <w:rFonts w:ascii="Tahoma" w:hAnsi="Tahoma" w:cs="Tahoma"/>
          <w:color w:val="000000" w:themeColor="text1"/>
        </w:rPr>
        <w:t>ust</w:t>
      </w:r>
      <w:r w:rsidR="00640BFD" w:rsidRPr="007361D3">
        <w:rPr>
          <w:rFonts w:ascii="Tahoma" w:hAnsi="Tahoma" w:cs="Tahoma"/>
          <w:color w:val="000000" w:themeColor="text1"/>
        </w:rPr>
        <w:t>. 1 pkt 19, przed wykluczeniem W</w:t>
      </w:r>
      <w:r w:rsidRPr="007361D3">
        <w:rPr>
          <w:rFonts w:ascii="Tahoma" w:hAnsi="Tahoma" w:cs="Tahoma"/>
          <w:color w:val="000000" w:themeColor="text1"/>
        </w:rPr>
        <w:t xml:space="preserve">ykonawcy, Zamawiający zapewnia temu Wykonawcy możliwość udowodnienia, że jego udział w przygotowaniu postępowania </w:t>
      </w:r>
      <w:r w:rsidRPr="007361D3">
        <w:rPr>
          <w:rFonts w:ascii="Tahoma" w:hAnsi="Tahoma" w:cs="Tahoma"/>
          <w:color w:val="000000" w:themeColor="text1"/>
        </w:rPr>
        <w:br/>
        <w:t xml:space="preserve">o udzielenie </w:t>
      </w:r>
      <w:r w:rsidRPr="007361D3">
        <w:rPr>
          <w:rStyle w:val="Uwydatnienie"/>
          <w:rFonts w:ascii="Tahoma" w:hAnsi="Tahoma" w:cs="Tahoma"/>
          <w:i w:val="0"/>
          <w:color w:val="000000" w:themeColor="text1"/>
        </w:rPr>
        <w:t>zamówienia</w:t>
      </w:r>
      <w:r w:rsidRPr="007361D3">
        <w:rPr>
          <w:rFonts w:ascii="Tahoma" w:hAnsi="Tahoma" w:cs="Tahoma"/>
          <w:i/>
          <w:color w:val="000000" w:themeColor="text1"/>
        </w:rPr>
        <w:t xml:space="preserve"> </w:t>
      </w:r>
      <w:r w:rsidRPr="007361D3">
        <w:rPr>
          <w:rFonts w:ascii="Tahoma" w:hAnsi="Tahoma" w:cs="Tahoma"/>
          <w:color w:val="000000" w:themeColor="text1"/>
        </w:rPr>
        <w:t>nie zakłóci konkurencji. Zamawiający wskazuje w protokole sposób zapewnienia konkurencji.</w:t>
      </w:r>
    </w:p>
    <w:p w:rsidR="001B0751" w:rsidRPr="007361D3" w:rsidRDefault="001B0751" w:rsidP="001B0751">
      <w:pPr>
        <w:pStyle w:val="Tekstpodstawowywcity"/>
        <w:spacing w:after="0"/>
        <w:ind w:left="0"/>
        <w:rPr>
          <w:rFonts w:ascii="Tahoma" w:hAnsi="Tahoma" w:cs="Tahoma"/>
          <w:color w:val="000000" w:themeColor="text1"/>
        </w:rPr>
      </w:pPr>
    </w:p>
    <w:p w:rsidR="001B0751" w:rsidRPr="007361D3" w:rsidRDefault="001B0751" w:rsidP="001B0751">
      <w:pPr>
        <w:pStyle w:val="Tekstpodstawowywcity"/>
        <w:spacing w:after="0"/>
        <w:ind w:left="0"/>
        <w:rPr>
          <w:rFonts w:ascii="Tahoma" w:hAnsi="Tahoma" w:cs="Tahoma"/>
          <w:color w:val="000000" w:themeColor="text1"/>
        </w:rPr>
      </w:pPr>
      <w:r w:rsidRPr="007361D3">
        <w:rPr>
          <w:rFonts w:ascii="Tahoma" w:hAnsi="Tahoma" w:cs="Tahoma"/>
          <w:color w:val="000000" w:themeColor="text1"/>
        </w:rPr>
        <w:t>Zamawiający może wykluczyć Wykonawcę na każdym etapie post</w:t>
      </w:r>
      <w:r w:rsidR="00E822BD" w:rsidRPr="007361D3">
        <w:rPr>
          <w:rFonts w:ascii="Tahoma" w:hAnsi="Tahoma" w:cs="Tahoma"/>
          <w:color w:val="000000" w:themeColor="text1"/>
        </w:rPr>
        <w:t>ę</w:t>
      </w:r>
      <w:r w:rsidRPr="007361D3">
        <w:rPr>
          <w:rFonts w:ascii="Tahoma" w:hAnsi="Tahoma" w:cs="Tahoma"/>
          <w:color w:val="000000" w:themeColor="text1"/>
        </w:rPr>
        <w:t xml:space="preserve">powania o udzielenie zamówienia. </w:t>
      </w:r>
    </w:p>
    <w:p w:rsidR="001B0751" w:rsidRPr="007361D3" w:rsidRDefault="001B0751" w:rsidP="001B0751">
      <w:pPr>
        <w:pStyle w:val="Tekstpodstawowywcity"/>
        <w:spacing w:after="0"/>
        <w:ind w:left="0"/>
        <w:rPr>
          <w:rFonts w:ascii="Tahoma" w:hAnsi="Tahoma" w:cs="Tahoma"/>
          <w:color w:val="000000" w:themeColor="text1"/>
        </w:rPr>
      </w:pPr>
    </w:p>
    <w:p w:rsidR="001B0751" w:rsidRPr="007361D3" w:rsidRDefault="001B0751" w:rsidP="001B0751">
      <w:pPr>
        <w:pStyle w:val="Tekstpodstawowywcity"/>
        <w:spacing w:after="0"/>
        <w:ind w:left="0"/>
        <w:rPr>
          <w:rFonts w:ascii="Tahoma" w:hAnsi="Tahoma" w:cs="Tahoma"/>
          <w:color w:val="000000" w:themeColor="text1"/>
        </w:rPr>
      </w:pPr>
      <w:r w:rsidRPr="007361D3">
        <w:rPr>
          <w:rFonts w:ascii="Tahoma" w:hAnsi="Tahoma" w:cs="Tahoma"/>
          <w:color w:val="000000" w:themeColor="text1"/>
        </w:rPr>
        <w:t xml:space="preserve">2. </w:t>
      </w:r>
      <w:r w:rsidRPr="007361D3">
        <w:rPr>
          <w:rFonts w:ascii="Tahoma" w:hAnsi="Tahoma" w:cs="Tahoma"/>
          <w:b/>
          <w:color w:val="000000" w:themeColor="text1"/>
        </w:rPr>
        <w:t>Warunki udziału w postepowaniu dotyczą</w:t>
      </w:r>
      <w:r w:rsidRPr="007361D3">
        <w:rPr>
          <w:rFonts w:ascii="Tahoma" w:hAnsi="Tahoma" w:cs="Tahoma"/>
          <w:color w:val="000000" w:themeColor="text1"/>
        </w:rPr>
        <w:t>:</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lastRenderedPageBreak/>
        <w:t xml:space="preserve">kompetencji lub uprawnień do prowadzenia określonej działalności zawodowej, o ile wynika to </w:t>
      </w:r>
      <w:r w:rsidRPr="007361D3">
        <w:rPr>
          <w:rFonts w:ascii="Tahoma" w:hAnsi="Tahoma" w:cs="Tahoma"/>
          <w:color w:val="000000" w:themeColor="text1"/>
        </w:rPr>
        <w:br/>
        <w:t>z odrębnych przepisów;</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t>sytuacji ekonomicznej lub finansowej;</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t xml:space="preserve">zdolności technicznej lub zawodowej. </w:t>
      </w:r>
    </w:p>
    <w:p w:rsidR="001B0751" w:rsidRPr="007361D3" w:rsidRDefault="001B0751" w:rsidP="001B0751">
      <w:pPr>
        <w:pStyle w:val="Tekstpodstawowywcity"/>
        <w:spacing w:after="0"/>
        <w:ind w:left="0"/>
        <w:rPr>
          <w:rFonts w:ascii="Tahoma" w:hAnsi="Tahoma" w:cs="Tahoma"/>
          <w:b/>
          <w:color w:val="000000" w:themeColor="text1"/>
        </w:rPr>
      </w:pPr>
      <w:r w:rsidRPr="007361D3">
        <w:rPr>
          <w:rFonts w:ascii="Tahoma" w:hAnsi="Tahoma" w:cs="Tahoma"/>
          <w:b/>
          <w:color w:val="000000" w:themeColor="text1"/>
        </w:rPr>
        <w:t xml:space="preserve">2.1. </w:t>
      </w:r>
      <w:r w:rsidRPr="007361D3">
        <w:rPr>
          <w:rFonts w:ascii="Tahoma" w:hAnsi="Tahoma" w:cs="Tahoma"/>
          <w:b/>
          <w:bCs/>
          <w:color w:val="000000" w:themeColor="text1"/>
        </w:rPr>
        <w:t>Zamawiający uzna warunki udziału w postępowaniu za spełnione, jeżeli wykonawca:</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 xml:space="preserve">2.1.1. w zakresie warunku wskazanego w pkt 2a dotyczącego kompetencji lub uprawnień do prowadzenia określonej działalności zawodowej, o ile wynika to z odrębnych przepisów, Zamawiający nie określa szczegółowego warunku udziału w postępowaniu. </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 xml:space="preserve">2.1.2. w zakresie warunku wskazanego w pkt 2b dotyczącego posiadania sytuacji ekonomicznej lub finansowej Zamawiający nie określa szczegółowego warunku udziału w postępowaniu. </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2.1.3. W zakresie warunku wskazanego w pkt 2c dotyczącego zdolności technicznej</w:t>
      </w:r>
      <w:r w:rsidR="00CA5CA1" w:rsidRPr="007361D3">
        <w:rPr>
          <w:rFonts w:ascii="Tahoma" w:hAnsi="Tahoma" w:cs="Tahoma"/>
          <w:color w:val="000000" w:themeColor="text1"/>
        </w:rPr>
        <w:t xml:space="preserve"> lub zawodowej dla uznania, że W</w:t>
      </w:r>
      <w:r w:rsidRPr="007361D3">
        <w:rPr>
          <w:rFonts w:ascii="Tahoma" w:hAnsi="Tahoma" w:cs="Tahoma"/>
          <w:color w:val="000000" w:themeColor="text1"/>
        </w:rPr>
        <w:t xml:space="preserve">ykonawca spełnia warunek, </w:t>
      </w:r>
      <w:r w:rsidR="00EC3E78" w:rsidRPr="007361D3">
        <w:rPr>
          <w:rFonts w:ascii="Tahoma" w:hAnsi="Tahoma" w:cs="Tahoma"/>
          <w:color w:val="000000" w:themeColor="text1"/>
        </w:rPr>
        <w:t xml:space="preserve">musi </w:t>
      </w:r>
      <w:r w:rsidR="00CA5CA1" w:rsidRPr="007361D3">
        <w:rPr>
          <w:rFonts w:ascii="Tahoma" w:hAnsi="Tahoma" w:cs="Tahoma"/>
          <w:color w:val="000000" w:themeColor="text1"/>
        </w:rPr>
        <w:t xml:space="preserve">on </w:t>
      </w:r>
      <w:r w:rsidR="00EC3E78" w:rsidRPr="007361D3">
        <w:rPr>
          <w:rFonts w:ascii="Tahoma" w:hAnsi="Tahoma" w:cs="Tahoma"/>
          <w:color w:val="000000" w:themeColor="text1"/>
        </w:rPr>
        <w:t>wykazać, że</w:t>
      </w:r>
      <w:r w:rsidRPr="007361D3">
        <w:rPr>
          <w:rFonts w:ascii="Tahoma" w:hAnsi="Tahoma" w:cs="Tahoma"/>
          <w:color w:val="000000" w:themeColor="text1"/>
        </w:rPr>
        <w:t>:</w:t>
      </w:r>
    </w:p>
    <w:p w:rsidR="004629D5" w:rsidRPr="007361D3" w:rsidRDefault="00EC3E78" w:rsidP="006B4318">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2.1.3.1. pos</w:t>
      </w:r>
      <w:r w:rsidR="001223A6" w:rsidRPr="007361D3">
        <w:rPr>
          <w:rFonts w:ascii="Tahoma" w:hAnsi="Tahoma" w:cs="Tahoma"/>
          <w:b/>
          <w:color w:val="000000" w:themeColor="text1"/>
        </w:rPr>
        <w:t>i</w:t>
      </w:r>
      <w:r w:rsidRPr="007361D3">
        <w:rPr>
          <w:rFonts w:ascii="Tahoma" w:hAnsi="Tahoma" w:cs="Tahoma"/>
          <w:b/>
          <w:color w:val="000000" w:themeColor="text1"/>
        </w:rPr>
        <w:t>ada doświadczenie zawodowe</w:t>
      </w:r>
      <w:r w:rsidR="009B2D26" w:rsidRPr="007361D3">
        <w:rPr>
          <w:rFonts w:ascii="Tahoma" w:hAnsi="Tahoma" w:cs="Tahoma"/>
          <w:b/>
          <w:color w:val="000000" w:themeColor="text1"/>
        </w:rPr>
        <w:t xml:space="preserve">: </w:t>
      </w:r>
      <w:r w:rsidR="006B4318" w:rsidRPr="007361D3">
        <w:rPr>
          <w:rFonts w:ascii="Tahoma" w:hAnsi="Tahoma" w:cs="Tahoma"/>
          <w:color w:val="000000" w:themeColor="text1"/>
        </w:rPr>
        <w:t>Zamawiający nie określa szczegółowego warunku udziału w postępowaniu</w:t>
      </w:r>
      <w:r w:rsidR="004629D5" w:rsidRPr="007361D3">
        <w:rPr>
          <w:rFonts w:ascii="Tahoma" w:hAnsi="Tahoma" w:cs="Tahoma"/>
          <w:color w:val="000000" w:themeColor="text1"/>
        </w:rPr>
        <w:t>.</w:t>
      </w:r>
    </w:p>
    <w:p w:rsidR="009B2D26" w:rsidRPr="007361D3" w:rsidRDefault="009B2D26" w:rsidP="009B2D26">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w:t>
      </w:r>
      <w:r w:rsidR="00465D01" w:rsidRPr="007361D3">
        <w:rPr>
          <w:rFonts w:ascii="Tahoma" w:hAnsi="Tahoma" w:cs="Tahoma"/>
          <w:b/>
          <w:color w:val="000000" w:themeColor="text1"/>
        </w:rPr>
        <w:t>.3.2. dysponuje niżej wymienioną</w:t>
      </w:r>
      <w:r w:rsidRPr="007361D3">
        <w:rPr>
          <w:rFonts w:ascii="Tahoma" w:hAnsi="Tahoma" w:cs="Tahoma"/>
          <w:b/>
          <w:color w:val="000000" w:themeColor="text1"/>
        </w:rPr>
        <w:t xml:space="preserve"> kadrą</w:t>
      </w:r>
      <w:r w:rsidRPr="007361D3">
        <w:rPr>
          <w:rFonts w:ascii="Tahoma" w:hAnsi="Tahoma" w:cs="Tahoma"/>
          <w:color w:val="000000" w:themeColor="text1"/>
        </w:rPr>
        <w:t>:</w:t>
      </w:r>
    </w:p>
    <w:p w:rsidR="001B0751" w:rsidRPr="007361D3" w:rsidRDefault="001B0751" w:rsidP="00ED5765">
      <w:pPr>
        <w:pStyle w:val="Tekstpodstawowy2"/>
        <w:numPr>
          <w:ilvl w:val="0"/>
          <w:numId w:val="20"/>
        </w:numPr>
        <w:spacing w:after="0" w:line="240" w:lineRule="auto"/>
        <w:ind w:left="1134" w:hanging="283"/>
        <w:jc w:val="both"/>
        <w:rPr>
          <w:rFonts w:ascii="Tahoma" w:hAnsi="Tahoma" w:cs="Tahoma"/>
          <w:color w:val="000000" w:themeColor="text1"/>
        </w:rPr>
      </w:pPr>
      <w:r w:rsidRPr="007361D3">
        <w:rPr>
          <w:rFonts w:ascii="Tahoma" w:hAnsi="Tahoma" w:cs="Tahoma"/>
          <w:color w:val="000000" w:themeColor="text1"/>
        </w:rPr>
        <w:t>minimum jedną osobą</w:t>
      </w:r>
      <w:r w:rsidR="00A964D2" w:rsidRPr="007361D3">
        <w:rPr>
          <w:rFonts w:ascii="Tahoma" w:hAnsi="Tahoma" w:cs="Tahoma"/>
          <w:color w:val="000000" w:themeColor="text1"/>
        </w:rPr>
        <w:t>,</w:t>
      </w:r>
      <w:r w:rsidRPr="007361D3">
        <w:rPr>
          <w:rFonts w:ascii="Tahoma" w:hAnsi="Tahoma" w:cs="Tahoma"/>
          <w:color w:val="000000" w:themeColor="text1"/>
        </w:rPr>
        <w:t xml:space="preserve"> </w:t>
      </w:r>
      <w:r w:rsidR="00A964D2" w:rsidRPr="007361D3">
        <w:rPr>
          <w:rFonts w:ascii="Tahoma" w:hAnsi="Tahoma" w:cs="Tahoma"/>
          <w:color w:val="000000" w:themeColor="text1"/>
        </w:rPr>
        <w:t>która będzie pełniła funkcję kierownika budowy. Minimalne wymagania: posiadanie uprawnień</w:t>
      </w:r>
      <w:r w:rsidRPr="007361D3">
        <w:rPr>
          <w:rFonts w:ascii="Tahoma" w:hAnsi="Tahoma" w:cs="Tahoma"/>
          <w:color w:val="000000" w:themeColor="text1"/>
        </w:rPr>
        <w:t xml:space="preserve"> do </w:t>
      </w:r>
      <w:r w:rsidR="0067290A" w:rsidRPr="007361D3">
        <w:rPr>
          <w:rFonts w:ascii="Tahoma" w:hAnsi="Tahoma" w:cs="Tahoma"/>
          <w:color w:val="000000" w:themeColor="text1"/>
        </w:rPr>
        <w:t xml:space="preserve">kierowania robotami budowlanymi </w:t>
      </w:r>
      <w:r w:rsidR="00834241" w:rsidRPr="007361D3">
        <w:rPr>
          <w:rFonts w:ascii="Tahoma" w:hAnsi="Tahoma" w:cs="Tahoma"/>
          <w:color w:val="000000" w:themeColor="text1"/>
        </w:rPr>
        <w:t xml:space="preserve">w </w:t>
      </w:r>
      <w:r w:rsidR="0067290A" w:rsidRPr="007361D3">
        <w:rPr>
          <w:rFonts w:ascii="Tahoma" w:hAnsi="Tahoma" w:cs="Tahoma"/>
          <w:color w:val="000000" w:themeColor="text1"/>
        </w:rPr>
        <w:t>sp</w:t>
      </w:r>
      <w:r w:rsidR="00917982">
        <w:rPr>
          <w:rFonts w:ascii="Tahoma" w:hAnsi="Tahoma" w:cs="Tahoma"/>
          <w:color w:val="000000" w:themeColor="text1"/>
        </w:rPr>
        <w:t xml:space="preserve">ecjalności </w:t>
      </w:r>
      <w:proofErr w:type="spellStart"/>
      <w:r w:rsidR="00917982">
        <w:rPr>
          <w:rFonts w:ascii="Tahoma" w:hAnsi="Tahoma" w:cs="Tahoma"/>
          <w:color w:val="000000" w:themeColor="text1"/>
        </w:rPr>
        <w:t>konstrukcyjno</w:t>
      </w:r>
      <w:proofErr w:type="spellEnd"/>
      <w:r w:rsidR="00917982">
        <w:rPr>
          <w:rFonts w:ascii="Tahoma" w:hAnsi="Tahoma" w:cs="Tahoma"/>
          <w:color w:val="000000" w:themeColor="text1"/>
        </w:rPr>
        <w:t xml:space="preserve"> - </w:t>
      </w:r>
      <w:r w:rsidR="0067290A" w:rsidRPr="007361D3">
        <w:rPr>
          <w:rFonts w:ascii="Tahoma" w:hAnsi="Tahoma" w:cs="Tahoma"/>
          <w:color w:val="000000" w:themeColor="text1"/>
        </w:rPr>
        <w:t>budowlanej</w:t>
      </w:r>
      <w:r w:rsidR="00A9286F">
        <w:rPr>
          <w:rFonts w:ascii="Tahoma" w:hAnsi="Tahoma" w:cs="Tahoma"/>
          <w:color w:val="000000" w:themeColor="text1"/>
        </w:rPr>
        <w:t>.</w:t>
      </w:r>
    </w:p>
    <w:p w:rsidR="004629D5" w:rsidRDefault="001B0751" w:rsidP="00ED5765">
      <w:pPr>
        <w:pStyle w:val="Tekstpodstawowy2"/>
        <w:numPr>
          <w:ilvl w:val="0"/>
          <w:numId w:val="20"/>
        </w:numPr>
        <w:spacing w:after="0" w:line="240" w:lineRule="auto"/>
        <w:ind w:left="1134" w:hanging="283"/>
        <w:jc w:val="both"/>
        <w:rPr>
          <w:rFonts w:ascii="Tahoma" w:hAnsi="Tahoma" w:cs="Tahoma"/>
          <w:color w:val="000000" w:themeColor="text1"/>
        </w:rPr>
      </w:pPr>
      <w:r w:rsidRPr="007361D3">
        <w:rPr>
          <w:rFonts w:ascii="Tahoma" w:hAnsi="Tahoma" w:cs="Tahoma"/>
          <w:color w:val="000000" w:themeColor="text1"/>
        </w:rPr>
        <w:t>minimum jedną osobą</w:t>
      </w:r>
      <w:r w:rsidR="00BB0F44" w:rsidRPr="007361D3">
        <w:rPr>
          <w:rFonts w:ascii="Tahoma" w:hAnsi="Tahoma" w:cs="Tahoma"/>
          <w:color w:val="000000" w:themeColor="text1"/>
        </w:rPr>
        <w:t>, która będzie pełniła funkcję kierownika robót w specjalności elektroenergetycznej. Minimalne wymagania:  posiadanie</w:t>
      </w:r>
      <w:r w:rsidRPr="007361D3">
        <w:rPr>
          <w:rFonts w:ascii="Tahoma" w:hAnsi="Tahoma" w:cs="Tahoma"/>
          <w:color w:val="000000" w:themeColor="text1"/>
        </w:rPr>
        <w:t xml:space="preserve"> uprawnie</w:t>
      </w:r>
      <w:r w:rsidR="00BB0F44" w:rsidRPr="007361D3">
        <w:rPr>
          <w:rFonts w:ascii="Tahoma" w:hAnsi="Tahoma" w:cs="Tahoma"/>
          <w:color w:val="000000" w:themeColor="text1"/>
        </w:rPr>
        <w:t>ń</w:t>
      </w:r>
      <w:r w:rsidRPr="007361D3">
        <w:rPr>
          <w:rFonts w:ascii="Tahoma" w:hAnsi="Tahoma" w:cs="Tahoma"/>
          <w:color w:val="000000" w:themeColor="text1"/>
        </w:rPr>
        <w:t xml:space="preserve"> do </w:t>
      </w:r>
      <w:r w:rsidR="0067290A" w:rsidRPr="007361D3">
        <w:rPr>
          <w:rFonts w:ascii="Tahoma" w:hAnsi="Tahoma" w:cs="Tahoma"/>
          <w:color w:val="000000" w:themeColor="text1"/>
        </w:rPr>
        <w:t xml:space="preserve">kierowania robotami budowlanymi </w:t>
      </w:r>
      <w:r w:rsidR="00834241" w:rsidRPr="007361D3">
        <w:rPr>
          <w:rFonts w:ascii="Tahoma" w:hAnsi="Tahoma" w:cs="Tahoma"/>
          <w:color w:val="000000" w:themeColor="text1"/>
        </w:rPr>
        <w:t>w</w:t>
      </w:r>
      <w:r w:rsidRPr="007361D3">
        <w:rPr>
          <w:rFonts w:ascii="Tahoma" w:hAnsi="Tahoma" w:cs="Tahoma"/>
          <w:color w:val="000000" w:themeColor="text1"/>
        </w:rPr>
        <w:t xml:space="preserve"> specjalności instalacyjnej w zakresie sieci, instalacji i urządzeń elektrycznych </w:t>
      </w:r>
      <w:r w:rsidR="005B50AB">
        <w:rPr>
          <w:rFonts w:ascii="Tahoma" w:hAnsi="Tahoma" w:cs="Tahoma"/>
          <w:color w:val="000000" w:themeColor="text1"/>
        </w:rPr>
        <w:br/>
      </w:r>
      <w:r w:rsidRPr="007361D3">
        <w:rPr>
          <w:rFonts w:ascii="Tahoma" w:hAnsi="Tahoma" w:cs="Tahoma"/>
          <w:color w:val="000000" w:themeColor="text1"/>
        </w:rPr>
        <w:t>i elektroenerge</w:t>
      </w:r>
      <w:r w:rsidR="0067290A" w:rsidRPr="007361D3">
        <w:rPr>
          <w:rFonts w:ascii="Tahoma" w:hAnsi="Tahoma" w:cs="Tahoma"/>
          <w:color w:val="000000" w:themeColor="text1"/>
        </w:rPr>
        <w:t>tycznych</w:t>
      </w:r>
      <w:r w:rsidR="00BA27B3" w:rsidRPr="007361D3">
        <w:rPr>
          <w:rFonts w:ascii="Tahoma" w:hAnsi="Tahoma" w:cs="Tahoma"/>
          <w:color w:val="000000" w:themeColor="text1"/>
        </w:rPr>
        <w:t>.</w:t>
      </w:r>
      <w:r w:rsidR="00A9286F">
        <w:rPr>
          <w:rFonts w:ascii="Tahoma" w:hAnsi="Tahoma" w:cs="Tahoma"/>
          <w:color w:val="000000" w:themeColor="text1"/>
        </w:rPr>
        <w:t xml:space="preserve"> </w:t>
      </w:r>
    </w:p>
    <w:p w:rsidR="00C537FA" w:rsidRPr="00C537FA" w:rsidRDefault="00C537FA" w:rsidP="00C537FA">
      <w:pPr>
        <w:pStyle w:val="Tekstpodstawowy2"/>
        <w:spacing w:after="0" w:line="240" w:lineRule="auto"/>
        <w:ind w:left="851"/>
        <w:jc w:val="both"/>
        <w:rPr>
          <w:rFonts w:ascii="Tahoma" w:hAnsi="Tahoma" w:cs="Tahoma"/>
          <w:i/>
          <w:color w:val="000000" w:themeColor="text1"/>
        </w:rPr>
      </w:pPr>
      <w:r w:rsidRPr="00C537FA">
        <w:rPr>
          <w:rFonts w:ascii="Tahoma" w:hAnsi="Tahoma" w:cs="Tahoma"/>
          <w:i/>
          <w:color w:val="000000" w:themeColor="text1"/>
        </w:rPr>
        <w:t xml:space="preserve">Zamawiający dopuszcza wykazanie tej samej osoby posiadającej uprawnienia w więcej niż </w:t>
      </w:r>
      <w:r w:rsidR="005B50AB" w:rsidRPr="00C537FA">
        <w:rPr>
          <w:rFonts w:ascii="Tahoma" w:hAnsi="Tahoma" w:cs="Tahoma"/>
          <w:i/>
          <w:color w:val="000000" w:themeColor="text1"/>
        </w:rPr>
        <w:t>jednej</w:t>
      </w:r>
      <w:r w:rsidRPr="00C537FA">
        <w:rPr>
          <w:rFonts w:ascii="Tahoma" w:hAnsi="Tahoma" w:cs="Tahoma"/>
          <w:i/>
          <w:color w:val="000000" w:themeColor="text1"/>
        </w:rPr>
        <w:t xml:space="preserve"> ze wskazanych branż. </w:t>
      </w:r>
    </w:p>
    <w:p w:rsidR="004629D5" w:rsidRPr="007361D3" w:rsidRDefault="001B0751" w:rsidP="00A43A22">
      <w:pPr>
        <w:pStyle w:val="Tekstpodstawowy2"/>
        <w:spacing w:after="0" w:line="240" w:lineRule="auto"/>
        <w:ind w:left="851"/>
        <w:jc w:val="both"/>
        <w:rPr>
          <w:rFonts w:ascii="Tahoma" w:hAnsi="Tahoma" w:cs="Tahoma"/>
          <w:color w:val="000000" w:themeColor="text1"/>
        </w:rPr>
      </w:pPr>
      <w:r w:rsidRPr="007361D3">
        <w:rPr>
          <w:rFonts w:ascii="Tahoma" w:hAnsi="Tahoma" w:cs="Tahoma"/>
          <w:color w:val="000000" w:themeColor="text1"/>
        </w:rPr>
        <w:t xml:space="preserve">Zamawiający określając wymogi dla </w:t>
      </w:r>
      <w:r w:rsidR="00E57920" w:rsidRPr="007361D3">
        <w:rPr>
          <w:rFonts w:ascii="Tahoma" w:hAnsi="Tahoma" w:cs="Tahoma"/>
          <w:color w:val="000000" w:themeColor="text1"/>
        </w:rPr>
        <w:t xml:space="preserve">ww. </w:t>
      </w:r>
      <w:r w:rsidRPr="007361D3">
        <w:rPr>
          <w:rFonts w:ascii="Tahoma" w:hAnsi="Tahoma" w:cs="Tahoma"/>
          <w:color w:val="000000" w:themeColor="text1"/>
        </w:rPr>
        <w:t>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z zastrzeżeniem art. 12a ustawy Prawo budowlane oraz ustawy o zasadach uznania kwalifikacji zawodowych nabytych w państwach członkowskich Unii Europejskiej.</w:t>
      </w:r>
    </w:p>
    <w:p w:rsidR="004325F3" w:rsidRPr="007361D3" w:rsidRDefault="004325F3" w:rsidP="004325F3">
      <w:pPr>
        <w:suppressAutoHyphens w:val="0"/>
        <w:ind w:left="851"/>
        <w:jc w:val="both"/>
        <w:rPr>
          <w:rFonts w:ascii="Tahoma" w:hAnsi="Tahoma" w:cs="Tahoma"/>
          <w:color w:val="000000" w:themeColor="text1"/>
          <w:lang w:eastAsia="pl-PL"/>
        </w:rPr>
      </w:pPr>
      <w:r w:rsidRPr="007361D3">
        <w:rPr>
          <w:rFonts w:ascii="Tahoma" w:hAnsi="Tahoma" w:cs="Tahoma"/>
          <w:color w:val="000000" w:themeColor="text1"/>
          <w:lang w:eastAsia="pl-PL"/>
        </w:rPr>
        <w:t>Wykonawcy wspólnie ubiegający się o udzielenie zamówienia muszą wykazać, że łącznie spełniają w/w warunek. Zamawiający informuje</w:t>
      </w:r>
      <w:r w:rsidR="00007973">
        <w:rPr>
          <w:rFonts w:ascii="Tahoma" w:hAnsi="Tahoma" w:cs="Tahoma"/>
          <w:color w:val="000000" w:themeColor="text1"/>
          <w:lang w:eastAsia="pl-PL"/>
        </w:rPr>
        <w:t xml:space="preserve">, że wymaga aby osoby wskazane </w:t>
      </w:r>
      <w:r w:rsidR="00831188" w:rsidRPr="007361D3">
        <w:rPr>
          <w:rFonts w:ascii="Tahoma" w:hAnsi="Tahoma" w:cs="Tahoma"/>
          <w:color w:val="000000" w:themeColor="text1"/>
          <w:lang w:eastAsia="pl-PL"/>
        </w:rPr>
        <w:t>w załączniku N</w:t>
      </w:r>
      <w:r w:rsidRPr="007361D3">
        <w:rPr>
          <w:rFonts w:ascii="Tahoma" w:hAnsi="Tahoma" w:cs="Tahoma"/>
          <w:color w:val="000000" w:themeColor="text1"/>
          <w:lang w:eastAsia="pl-PL"/>
        </w:rPr>
        <w:t xml:space="preserve">r </w:t>
      </w:r>
      <w:r w:rsidR="006B4318" w:rsidRPr="007361D3">
        <w:rPr>
          <w:rFonts w:ascii="Tahoma" w:hAnsi="Tahoma" w:cs="Tahoma"/>
          <w:color w:val="000000" w:themeColor="text1"/>
          <w:lang w:eastAsia="pl-PL"/>
        </w:rPr>
        <w:t>3</w:t>
      </w:r>
      <w:r w:rsidRPr="007361D3">
        <w:rPr>
          <w:rFonts w:ascii="Tahoma" w:hAnsi="Tahoma" w:cs="Tahoma"/>
          <w:color w:val="000000" w:themeColor="text1"/>
          <w:lang w:eastAsia="pl-PL"/>
        </w:rPr>
        <w:t xml:space="preserve"> do </w:t>
      </w:r>
      <w:r w:rsidR="00831188" w:rsidRPr="007361D3">
        <w:rPr>
          <w:rFonts w:ascii="Tahoma" w:hAnsi="Tahoma" w:cs="Tahoma"/>
          <w:color w:val="000000" w:themeColor="text1"/>
          <w:lang w:eastAsia="pl-PL"/>
        </w:rPr>
        <w:t>formularza ofertowego</w:t>
      </w:r>
      <w:r w:rsidRPr="007361D3">
        <w:rPr>
          <w:rFonts w:ascii="Tahoma" w:hAnsi="Tahoma" w:cs="Tahoma"/>
          <w:color w:val="000000" w:themeColor="text1"/>
          <w:lang w:eastAsia="pl-PL"/>
        </w:rPr>
        <w:t xml:space="preserve"> brały bezpośredni udział w wykonywaniu zamówienia.</w:t>
      </w:r>
    </w:p>
    <w:p w:rsidR="001B0751" w:rsidRPr="007361D3" w:rsidRDefault="001B0751" w:rsidP="00A43A22">
      <w:pPr>
        <w:pStyle w:val="Tekstpodstawowy2"/>
        <w:spacing w:after="0" w:line="240" w:lineRule="auto"/>
        <w:ind w:left="851"/>
        <w:jc w:val="both"/>
        <w:rPr>
          <w:rFonts w:ascii="Tahoma" w:hAnsi="Tahoma" w:cs="Tahoma"/>
          <w:color w:val="000000" w:themeColor="text1"/>
        </w:rPr>
      </w:pPr>
      <w:r w:rsidRPr="007361D3">
        <w:rPr>
          <w:rFonts w:ascii="Tahoma" w:hAnsi="Tahoma" w:cs="Tahoma"/>
          <w:color w:val="000000" w:themeColor="text1"/>
        </w:rPr>
        <w:t xml:space="preserve">Weryfikacja spełniania tego warunku dokonana zostanie </w:t>
      </w:r>
      <w:r w:rsidR="004629D5" w:rsidRPr="007361D3">
        <w:rPr>
          <w:rFonts w:ascii="Tahoma" w:hAnsi="Tahoma" w:cs="Tahoma"/>
          <w:bCs/>
          <w:color w:val="000000" w:themeColor="text1"/>
        </w:rPr>
        <w:t>na podstawie</w:t>
      </w:r>
      <w:r w:rsidRPr="007361D3">
        <w:rPr>
          <w:rFonts w:ascii="Tahoma" w:hAnsi="Tahoma" w:cs="Tahoma"/>
          <w:bCs/>
          <w:color w:val="000000" w:themeColor="text1"/>
        </w:rPr>
        <w:t xml:space="preserve"> </w:t>
      </w:r>
      <w:r w:rsidR="004629D5" w:rsidRPr="007361D3">
        <w:rPr>
          <w:rFonts w:ascii="Tahoma" w:hAnsi="Tahoma" w:cs="Tahoma"/>
          <w:bCs/>
          <w:color w:val="000000" w:themeColor="text1"/>
        </w:rPr>
        <w:t xml:space="preserve">wstępnego </w:t>
      </w:r>
      <w:r w:rsidRPr="007361D3">
        <w:rPr>
          <w:rFonts w:ascii="Tahoma" w:hAnsi="Tahoma" w:cs="Tahoma"/>
          <w:bCs/>
          <w:color w:val="000000" w:themeColor="text1"/>
        </w:rPr>
        <w:t>oświadczenia</w:t>
      </w:r>
      <w:r w:rsidRPr="007361D3">
        <w:rPr>
          <w:rFonts w:ascii="Tahoma" w:hAnsi="Tahoma" w:cs="Tahoma"/>
          <w:b/>
          <w:bCs/>
          <w:color w:val="000000" w:themeColor="text1"/>
        </w:rPr>
        <w:t xml:space="preserve"> </w:t>
      </w:r>
      <w:r w:rsidRPr="007361D3">
        <w:rPr>
          <w:rFonts w:ascii="Tahoma" w:hAnsi="Tahoma" w:cs="Tahoma"/>
          <w:color w:val="000000" w:themeColor="text1"/>
        </w:rPr>
        <w:t>o spełnieniu warunku zgodnie z wzorem stanowiącym załącznik Nr 1 do formularza ofertowego</w:t>
      </w:r>
      <w:r w:rsidR="004629D5" w:rsidRPr="007361D3">
        <w:rPr>
          <w:rFonts w:ascii="Tahoma" w:hAnsi="Tahoma" w:cs="Tahoma"/>
          <w:color w:val="000000" w:themeColor="text1"/>
        </w:rPr>
        <w:t xml:space="preserve"> a następnie na podstawie</w:t>
      </w:r>
      <w:r w:rsidR="004629D5" w:rsidRPr="007361D3">
        <w:rPr>
          <w:rFonts w:ascii="Tahoma" w:hAnsi="Tahoma" w:cs="Tahoma"/>
          <w:b/>
          <w:bCs/>
          <w:color w:val="000000" w:themeColor="text1"/>
        </w:rPr>
        <w:t xml:space="preserve"> </w:t>
      </w:r>
      <w:r w:rsidR="004629D5" w:rsidRPr="007361D3">
        <w:rPr>
          <w:rFonts w:ascii="Tahoma" w:hAnsi="Tahoma" w:cs="Tahoma"/>
          <w:bCs/>
          <w:color w:val="000000" w:themeColor="text1"/>
        </w:rPr>
        <w:t xml:space="preserve">wypełnionego formularza stanowiącego załącznik Nr </w:t>
      </w:r>
      <w:r w:rsidR="00831188" w:rsidRPr="007361D3">
        <w:rPr>
          <w:rFonts w:ascii="Tahoma" w:hAnsi="Tahoma" w:cs="Tahoma"/>
          <w:bCs/>
          <w:color w:val="000000" w:themeColor="text1"/>
        </w:rPr>
        <w:t>3</w:t>
      </w:r>
      <w:r w:rsidR="004629D5" w:rsidRPr="007361D3">
        <w:rPr>
          <w:rFonts w:ascii="Tahoma" w:hAnsi="Tahoma" w:cs="Tahoma"/>
          <w:bCs/>
          <w:color w:val="000000" w:themeColor="text1"/>
        </w:rPr>
        <w:t xml:space="preserve"> do formularza ofertowego</w:t>
      </w:r>
      <w:r w:rsidR="00CA5CA1" w:rsidRPr="007361D3">
        <w:rPr>
          <w:rFonts w:ascii="Tahoma" w:hAnsi="Tahoma" w:cs="Tahoma"/>
          <w:bCs/>
          <w:color w:val="000000" w:themeColor="text1"/>
        </w:rPr>
        <w:t xml:space="preserve"> „wykaz osób </w:t>
      </w:r>
      <w:r w:rsidR="00A43A22" w:rsidRPr="007361D3">
        <w:rPr>
          <w:rFonts w:ascii="Tahoma" w:hAnsi="Tahoma" w:cs="Tahoma"/>
          <w:bCs/>
          <w:color w:val="000000" w:themeColor="text1"/>
        </w:rPr>
        <w:t>skierowanych do realizacji</w:t>
      </w:r>
      <w:r w:rsidR="00CA5CA1" w:rsidRPr="007361D3">
        <w:rPr>
          <w:rFonts w:ascii="Tahoma" w:hAnsi="Tahoma" w:cs="Tahoma"/>
          <w:bCs/>
          <w:color w:val="000000" w:themeColor="text1"/>
        </w:rPr>
        <w:t xml:space="preserve"> zamówienia”</w:t>
      </w:r>
      <w:r w:rsidR="004325F3" w:rsidRPr="007361D3">
        <w:rPr>
          <w:rFonts w:ascii="Tahoma" w:hAnsi="Tahoma" w:cs="Tahoma"/>
          <w:bCs/>
          <w:color w:val="000000" w:themeColor="text1"/>
        </w:rPr>
        <w:t xml:space="preserve">  - </w:t>
      </w:r>
      <w:r w:rsidR="00EF3D31" w:rsidRPr="007361D3">
        <w:rPr>
          <w:rFonts w:ascii="Tahoma" w:hAnsi="Tahoma" w:cs="Tahoma"/>
          <w:bCs/>
          <w:color w:val="000000" w:themeColor="text1"/>
        </w:rPr>
        <w:t>przedłożon</w:t>
      </w:r>
      <w:r w:rsidR="004325F3" w:rsidRPr="007361D3">
        <w:rPr>
          <w:rFonts w:ascii="Tahoma" w:hAnsi="Tahoma" w:cs="Tahoma"/>
          <w:bCs/>
          <w:color w:val="000000" w:themeColor="text1"/>
        </w:rPr>
        <w:t>ego</w:t>
      </w:r>
      <w:r w:rsidR="00A43A22" w:rsidRPr="007361D3">
        <w:rPr>
          <w:rFonts w:ascii="Tahoma" w:hAnsi="Tahoma" w:cs="Tahoma"/>
          <w:bCs/>
          <w:color w:val="000000" w:themeColor="text1"/>
        </w:rPr>
        <w:t xml:space="preserve"> na wezwanie Zamawiającego</w:t>
      </w:r>
      <w:r w:rsidRPr="007361D3">
        <w:rPr>
          <w:rFonts w:ascii="Tahoma" w:hAnsi="Tahoma" w:cs="Tahoma"/>
          <w:color w:val="000000" w:themeColor="text1"/>
        </w:rPr>
        <w:t>.</w:t>
      </w:r>
    </w:p>
    <w:p w:rsidR="00A37E93" w:rsidRPr="007361D3" w:rsidRDefault="00A37E93" w:rsidP="00A37E93">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2.1.3.3.</w:t>
      </w:r>
      <w:r w:rsidRPr="007361D3">
        <w:rPr>
          <w:rFonts w:ascii="Tahoma" w:hAnsi="Tahoma" w:cs="Tahoma"/>
          <w:color w:val="000000" w:themeColor="text1"/>
        </w:rPr>
        <w:t xml:space="preserve"> </w:t>
      </w:r>
      <w:r w:rsidRPr="007361D3">
        <w:rPr>
          <w:rFonts w:ascii="Tahoma" w:hAnsi="Tahoma" w:cs="Tahoma"/>
          <w:b/>
          <w:color w:val="000000" w:themeColor="text1"/>
        </w:rPr>
        <w:t>zdolność techniczna</w:t>
      </w:r>
      <w:r w:rsidRPr="007361D3">
        <w:rPr>
          <w:rFonts w:ascii="Tahoma" w:hAnsi="Tahoma" w:cs="Tahoma"/>
          <w:color w:val="000000" w:themeColor="text1"/>
        </w:rPr>
        <w:t xml:space="preserve"> - Zamawiający nie określa szczegółowego warunku udziału </w:t>
      </w:r>
      <w:r w:rsidR="000546CB" w:rsidRPr="007361D3">
        <w:rPr>
          <w:rFonts w:ascii="Tahoma" w:hAnsi="Tahoma" w:cs="Tahoma"/>
          <w:color w:val="000000" w:themeColor="text1"/>
        </w:rPr>
        <w:br/>
      </w:r>
      <w:r w:rsidRPr="007361D3">
        <w:rPr>
          <w:rFonts w:ascii="Tahoma" w:hAnsi="Tahoma" w:cs="Tahoma"/>
          <w:color w:val="000000" w:themeColor="text1"/>
        </w:rPr>
        <w:t>w tym zakresie.</w:t>
      </w:r>
    </w:p>
    <w:p w:rsidR="001B0751" w:rsidRPr="007361D3" w:rsidRDefault="001B0751" w:rsidP="005E1825">
      <w:pPr>
        <w:autoSpaceDE w:val="0"/>
        <w:autoSpaceDN w:val="0"/>
        <w:adjustRightInd w:val="0"/>
        <w:ind w:hanging="426"/>
        <w:jc w:val="both"/>
        <w:rPr>
          <w:rFonts w:ascii="Tahoma" w:hAnsi="Tahoma" w:cs="Tahoma"/>
          <w:color w:val="000000" w:themeColor="text1"/>
        </w:rPr>
      </w:pPr>
    </w:p>
    <w:p w:rsidR="00640BFD"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b/>
          <w:color w:val="000000" w:themeColor="text1"/>
        </w:rPr>
        <w:t>3. Wykonawca może w celu potwierdzenia spełniania warunków udziału w postepowaniu</w:t>
      </w:r>
      <w:r w:rsidRPr="007361D3">
        <w:rPr>
          <w:rFonts w:ascii="Tahoma" w:hAnsi="Tahoma" w:cs="Tahoma"/>
          <w:color w:val="000000" w:themeColor="text1"/>
        </w:rPr>
        <w:t xml:space="preserve"> </w:t>
      </w:r>
      <w:r w:rsidRPr="007361D3">
        <w:rPr>
          <w:rFonts w:ascii="Tahoma" w:hAnsi="Tahoma" w:cs="Tahoma"/>
          <w:b/>
          <w:color w:val="000000" w:themeColor="text1"/>
        </w:rPr>
        <w:t>polegać na zdolnościach technicznych lub zawodowych lub sytuacji finansowej lub ekonomicznej innych podmiotów niezależnie od charakteru prawnego łączących go z nimi stosunków prawnych.</w:t>
      </w:r>
      <w:r w:rsidRPr="007361D3">
        <w:rPr>
          <w:rFonts w:ascii="Tahoma" w:hAnsi="Tahoma" w:cs="Tahoma"/>
          <w:color w:val="000000" w:themeColor="text1"/>
        </w:rPr>
        <w:t xml:space="preserve"> </w:t>
      </w:r>
    </w:p>
    <w:p w:rsidR="001B0751"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S</w:t>
      </w:r>
      <w:r w:rsidRPr="007361D3">
        <w:rPr>
          <w:rFonts w:ascii="Tahoma" w:hAnsi="Tahoma" w:cs="Tahoma"/>
          <w:iCs/>
          <w:color w:val="000000" w:themeColor="text1"/>
        </w:rPr>
        <w:t xml:space="preserve">ytuacja o której mowa powyżej wystąpi </w:t>
      </w:r>
      <w:r w:rsidRPr="007361D3">
        <w:rPr>
          <w:rFonts w:ascii="Tahoma" w:hAnsi="Tahoma" w:cs="Tahoma"/>
          <w:color w:val="000000" w:themeColor="text1"/>
        </w:rPr>
        <w:t>wyłącznie w przypadku kiedy:</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Wykonawca, który polega na zdolnościach lub sytu</w:t>
      </w:r>
      <w:r w:rsidR="00CA5CA1" w:rsidRPr="007361D3">
        <w:rPr>
          <w:rFonts w:ascii="Tahoma" w:hAnsi="Tahoma" w:cs="Tahoma"/>
          <w:color w:val="000000" w:themeColor="text1"/>
        </w:rPr>
        <w:t>acji innych podmiotów udowodni Z</w:t>
      </w:r>
      <w:r w:rsidRPr="007361D3">
        <w:rPr>
          <w:rFonts w:ascii="Tahoma" w:hAnsi="Tahoma" w:cs="Tahoma"/>
          <w:color w:val="000000" w:themeColor="text1"/>
        </w:rPr>
        <w:t xml:space="preserve">amawiającemu, że realizując zamówienie będzie dysponował niezbędnymi zasobami tych podmiotów, </w:t>
      </w:r>
      <w:r w:rsidRPr="007361D3">
        <w:rPr>
          <w:rFonts w:ascii="Tahoma" w:hAnsi="Tahoma" w:cs="Tahoma"/>
          <w:color w:val="000000" w:themeColor="text1"/>
        </w:rPr>
        <w:br/>
        <w:t>w szczególności przedstawiając zobowiązanie tych podmiotów do oddania mu do dyspozycji niezbędnych zasobów na potrzeby realizacji zamówienia.</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u w:val="single"/>
        </w:rPr>
      </w:pPr>
      <w:r w:rsidRPr="007361D3">
        <w:rPr>
          <w:rFonts w:ascii="Tahoma" w:hAnsi="Tahoma" w:cs="Tahoma"/>
          <w:color w:val="000000" w:themeColor="text1"/>
          <w:u w:val="single"/>
        </w:rPr>
        <w:lastRenderedPageBreak/>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1B0751" w:rsidRPr="007361D3" w:rsidRDefault="001B0751" w:rsidP="001B0751">
      <w:pPr>
        <w:pStyle w:val="Tekstpodstawowywcity"/>
        <w:spacing w:after="0"/>
        <w:ind w:left="0"/>
        <w:jc w:val="both"/>
        <w:rPr>
          <w:rFonts w:ascii="Tahoma" w:hAnsi="Tahoma" w:cs="Tahoma"/>
          <w:color w:val="000000" w:themeColor="text1"/>
          <w:lang w:eastAsia="pl-PL"/>
        </w:rPr>
      </w:pPr>
      <w:r w:rsidRPr="007361D3">
        <w:rPr>
          <w:rFonts w:ascii="Tahoma" w:hAnsi="Tahoma" w:cs="Tahoma"/>
          <w:color w:val="000000" w:themeColor="text1"/>
        </w:rPr>
        <w:t xml:space="preserve">Ocena potwierdzenia czy Wykonawca wykazał spełnienie warunków zawartych w pkt 2.1.3. nastąpi </w:t>
      </w:r>
      <w:r w:rsidRPr="007361D3">
        <w:rPr>
          <w:rFonts w:ascii="Tahoma" w:hAnsi="Tahoma" w:cs="Tahoma"/>
          <w:color w:val="000000" w:themeColor="text1"/>
        </w:rPr>
        <w:br/>
        <w:t>w szczególności na podstawie złożonego przez Wykonawcę pisemnego zobowiązania innych podmiotów do oddania do dyspozycji Wykonawcy niezbędnych zasobów na okres korzystania z nich przy realizacji zamówienia</w:t>
      </w:r>
      <w:r w:rsidR="00917982">
        <w:rPr>
          <w:rFonts w:ascii="Tahoma" w:hAnsi="Tahoma" w:cs="Tahoma"/>
          <w:color w:val="000000" w:themeColor="text1"/>
        </w:rPr>
        <w:t xml:space="preserve"> lub innego dokumentu potwierd</w:t>
      </w:r>
      <w:r w:rsidR="00AE6606">
        <w:rPr>
          <w:rFonts w:ascii="Tahoma" w:hAnsi="Tahoma" w:cs="Tahoma"/>
          <w:color w:val="000000" w:themeColor="text1"/>
        </w:rPr>
        <w:t>zającego oddanie do dyspozycji W</w:t>
      </w:r>
      <w:r w:rsidR="00917982">
        <w:rPr>
          <w:rFonts w:ascii="Tahoma" w:hAnsi="Tahoma" w:cs="Tahoma"/>
          <w:color w:val="000000" w:themeColor="text1"/>
        </w:rPr>
        <w:t xml:space="preserve">ykonawcy zasobów innego podmiotu (np. promesa wspólnego działania, umowa </w:t>
      </w:r>
      <w:proofErr w:type="spellStart"/>
      <w:r w:rsidR="00917982">
        <w:rPr>
          <w:rFonts w:ascii="Tahoma" w:hAnsi="Tahoma" w:cs="Tahoma"/>
          <w:color w:val="000000" w:themeColor="text1"/>
        </w:rPr>
        <w:t>itp</w:t>
      </w:r>
      <w:proofErr w:type="spellEnd"/>
      <w:r w:rsidR="00917982">
        <w:rPr>
          <w:rFonts w:ascii="Tahoma" w:hAnsi="Tahoma" w:cs="Tahoma"/>
          <w:color w:val="000000" w:themeColor="text1"/>
        </w:rPr>
        <w:t xml:space="preserve">) </w:t>
      </w:r>
      <w:r w:rsidRPr="007361D3">
        <w:rPr>
          <w:rFonts w:ascii="Tahoma" w:hAnsi="Tahoma" w:cs="Tahoma"/>
          <w:color w:val="000000" w:themeColor="text1"/>
        </w:rPr>
        <w:t xml:space="preserve">. Z treści powyższego dokumentu musi jasno wynikać </w:t>
      </w:r>
      <w:r w:rsidRPr="007361D3">
        <w:rPr>
          <w:rFonts w:ascii="Tahoma" w:hAnsi="Tahoma" w:cs="Tahoma"/>
          <w:color w:val="000000" w:themeColor="text1"/>
          <w:lang w:eastAsia="pl-PL"/>
        </w:rPr>
        <w:t>kto jest podmiotem przyjmującym zasoby, jaki jest zakres dostępnych Wykonawcy zasobów innego podmiotu, w jaki sposób zostaną wykorzystane zasoby innego podmiotu przez Wykonawc</w:t>
      </w:r>
      <w:r w:rsidR="00917982">
        <w:rPr>
          <w:rFonts w:ascii="Tahoma" w:hAnsi="Tahoma" w:cs="Tahoma"/>
          <w:color w:val="000000" w:themeColor="text1"/>
          <w:lang w:eastAsia="pl-PL"/>
        </w:rPr>
        <w:t xml:space="preserve">ę przy wykonywaniu zamówienia, </w:t>
      </w:r>
      <w:r w:rsidRPr="007361D3">
        <w:rPr>
          <w:rFonts w:ascii="Tahoma" w:hAnsi="Tahoma" w:cs="Tahoma"/>
          <w:color w:val="000000" w:themeColor="text1"/>
          <w:lang w:eastAsia="pl-PL"/>
        </w:rPr>
        <w:t xml:space="preserve">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w:t>
      </w:r>
      <w:r w:rsidR="00251D61" w:rsidRPr="007361D3">
        <w:rPr>
          <w:rFonts w:ascii="Tahoma" w:hAnsi="Tahoma" w:cs="Tahoma"/>
          <w:color w:val="000000" w:themeColor="text1"/>
          <w:lang w:eastAsia="pl-PL"/>
        </w:rPr>
        <w:t xml:space="preserve">pkt 1 </w:t>
      </w:r>
      <w:r w:rsidRPr="007361D3">
        <w:rPr>
          <w:rFonts w:ascii="Tahoma" w:hAnsi="Tahoma" w:cs="Tahoma"/>
          <w:color w:val="000000" w:themeColor="text1"/>
          <w:lang w:eastAsia="pl-PL"/>
        </w:rPr>
        <w:t xml:space="preserve">określone w części 7 niniejszej </w:t>
      </w:r>
      <w:proofErr w:type="spellStart"/>
      <w:r w:rsidRPr="007361D3">
        <w:rPr>
          <w:rFonts w:ascii="Tahoma" w:hAnsi="Tahoma" w:cs="Tahoma"/>
          <w:color w:val="000000" w:themeColor="text1"/>
          <w:lang w:eastAsia="pl-PL"/>
        </w:rPr>
        <w:t>siwz</w:t>
      </w:r>
      <w:proofErr w:type="spellEnd"/>
      <w:r w:rsidRPr="007361D3">
        <w:rPr>
          <w:rFonts w:ascii="Tahoma" w:hAnsi="Tahoma" w:cs="Tahoma"/>
          <w:color w:val="000000" w:themeColor="text1"/>
          <w:lang w:eastAsia="pl-PL"/>
        </w:rPr>
        <w:t xml:space="preserve">. </w:t>
      </w:r>
    </w:p>
    <w:p w:rsidR="001B0751" w:rsidRPr="007361D3" w:rsidRDefault="001B0751" w:rsidP="001B0751">
      <w:pPr>
        <w:suppressAutoHyphens w:val="0"/>
        <w:rPr>
          <w:color w:val="000000" w:themeColor="text1"/>
          <w:sz w:val="24"/>
          <w:szCs w:val="24"/>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Jeżeli zdolności techniczne lub zawodowe lub sytuacja ekonomiczna lub finansowa </w:t>
      </w:r>
      <w:r w:rsidR="000546CB" w:rsidRPr="007361D3">
        <w:rPr>
          <w:rFonts w:ascii="Tahoma" w:hAnsi="Tahoma" w:cs="Tahoma"/>
          <w:color w:val="000000" w:themeColor="text1"/>
          <w:lang w:eastAsia="pl-PL"/>
        </w:rPr>
        <w:t>podmiotu, o którym mowa w pkt 3</w:t>
      </w:r>
      <w:r w:rsidRPr="007361D3">
        <w:rPr>
          <w:rFonts w:ascii="Tahoma" w:hAnsi="Tahoma" w:cs="Tahoma"/>
          <w:color w:val="000000" w:themeColor="text1"/>
          <w:lang w:eastAsia="pl-PL"/>
        </w:rPr>
        <w:t>, nie</w:t>
      </w:r>
      <w:r w:rsidR="00CA5CA1" w:rsidRPr="007361D3">
        <w:rPr>
          <w:rFonts w:ascii="Tahoma" w:hAnsi="Tahoma" w:cs="Tahoma"/>
          <w:color w:val="000000" w:themeColor="text1"/>
          <w:lang w:eastAsia="pl-PL"/>
        </w:rPr>
        <w:t xml:space="preserve"> potwierdzają spełnienia przez W</w:t>
      </w:r>
      <w:r w:rsidRPr="007361D3">
        <w:rPr>
          <w:rFonts w:ascii="Tahoma" w:hAnsi="Tahoma" w:cs="Tahoma"/>
          <w:color w:val="000000" w:themeColor="text1"/>
          <w:lang w:eastAsia="pl-PL"/>
        </w:rPr>
        <w:t>ykonawcę warunków udziału w postępowaniu lub zachodzą wobec tych podmiotów podstawy wykl</w:t>
      </w:r>
      <w:r w:rsidR="00CA5CA1" w:rsidRPr="007361D3">
        <w:rPr>
          <w:rFonts w:ascii="Tahoma" w:hAnsi="Tahoma" w:cs="Tahoma"/>
          <w:color w:val="000000" w:themeColor="text1"/>
          <w:lang w:eastAsia="pl-PL"/>
        </w:rPr>
        <w:t>uczenia, Zamawiający żąda, aby W</w:t>
      </w:r>
      <w:r w:rsidRPr="007361D3">
        <w:rPr>
          <w:rFonts w:ascii="Tahoma" w:hAnsi="Tahoma" w:cs="Tahoma"/>
          <w:color w:val="000000" w:themeColor="text1"/>
          <w:lang w:eastAsia="pl-PL"/>
        </w:rPr>
        <w:t>ykonaw</w:t>
      </w:r>
      <w:r w:rsidR="00CA5CA1" w:rsidRPr="007361D3">
        <w:rPr>
          <w:rFonts w:ascii="Tahoma" w:hAnsi="Tahoma" w:cs="Tahoma"/>
          <w:color w:val="000000" w:themeColor="text1"/>
          <w:lang w:eastAsia="pl-PL"/>
        </w:rPr>
        <w:t>ca w terminie określonym przez Z</w:t>
      </w:r>
      <w:r w:rsidRPr="007361D3">
        <w:rPr>
          <w:rFonts w:ascii="Tahoma" w:hAnsi="Tahoma" w:cs="Tahoma"/>
          <w:color w:val="000000" w:themeColor="text1"/>
          <w:lang w:eastAsia="pl-PL"/>
        </w:rPr>
        <w:t>amawiającego:</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1) zastąpił ten podmiot innym podmiotem lub podmiotami lub</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2) zobowiązał się do osobistego wykonania odpowiedniej części zamówienia, jeżeli wykaże zdolności techniczne lub zawodowe lub sytua</w:t>
      </w:r>
      <w:r w:rsidR="001223A6" w:rsidRPr="007361D3">
        <w:rPr>
          <w:rFonts w:ascii="Tahoma" w:hAnsi="Tahoma" w:cs="Tahoma"/>
          <w:color w:val="000000" w:themeColor="text1"/>
          <w:lang w:eastAsia="pl-PL"/>
        </w:rPr>
        <w:t>cję finansową lub ekonomiczną,</w:t>
      </w:r>
      <w:r w:rsidRPr="007361D3">
        <w:rPr>
          <w:rFonts w:ascii="Tahoma" w:hAnsi="Tahoma" w:cs="Tahoma"/>
          <w:color w:val="000000" w:themeColor="text1"/>
          <w:lang w:eastAsia="pl-PL"/>
        </w:rPr>
        <w:t xml:space="preserve"> których wymaga Zamawiający.</w:t>
      </w:r>
    </w:p>
    <w:p w:rsidR="009172BB" w:rsidRPr="007361D3" w:rsidRDefault="009172BB" w:rsidP="001B0751">
      <w:pPr>
        <w:pStyle w:val="Tekstpodstawowywcity"/>
        <w:spacing w:after="0"/>
        <w:ind w:left="0"/>
        <w:jc w:val="both"/>
        <w:rPr>
          <w:rFonts w:ascii="Tahoma" w:hAnsi="Tahoma" w:cs="Tahoma"/>
          <w:color w:val="000000" w:themeColor="text1"/>
        </w:rPr>
      </w:pPr>
    </w:p>
    <w:p w:rsidR="001B0751" w:rsidRPr="007361D3" w:rsidRDefault="001B0751" w:rsidP="001B0751">
      <w:pPr>
        <w:pStyle w:val="Tekstpodstawowywcity3"/>
        <w:spacing w:after="0"/>
        <w:ind w:left="0"/>
        <w:jc w:val="center"/>
        <w:rPr>
          <w:rFonts w:ascii="Tahoma" w:hAnsi="Tahoma" w:cs="Tahoma"/>
          <w:b/>
          <w:color w:val="000000" w:themeColor="text1"/>
          <w:sz w:val="20"/>
          <w:szCs w:val="22"/>
        </w:rPr>
      </w:pPr>
    </w:p>
    <w:p w:rsidR="001B0751" w:rsidRPr="007361D3" w:rsidRDefault="001B0751" w:rsidP="001B0751">
      <w:pPr>
        <w:pStyle w:val="Nagwek3"/>
        <w:shd w:val="clear" w:color="auto" w:fill="D9D9D9" w:themeFill="background1" w:themeFillShade="D9"/>
        <w:spacing w:before="0" w:after="0"/>
        <w:jc w:val="both"/>
        <w:rPr>
          <w:color w:val="000000" w:themeColor="text1"/>
        </w:rPr>
      </w:pPr>
      <w:bookmarkStart w:id="5" w:name="_Toc515970038"/>
      <w:r w:rsidRPr="007361D3">
        <w:rPr>
          <w:color w:val="000000" w:themeColor="text1"/>
        </w:rPr>
        <w:t>Rozdział 6: Podstawy wykluczenia, o których mowa w art. 24 ust. 5</w:t>
      </w:r>
      <w:bookmarkEnd w:id="5"/>
    </w:p>
    <w:p w:rsidR="001B0751" w:rsidRPr="007361D3" w:rsidRDefault="001B0751" w:rsidP="001B0751">
      <w:pPr>
        <w:pStyle w:val="Tekstpodstawowywcity3"/>
        <w:spacing w:after="0"/>
        <w:ind w:left="0"/>
        <w:rPr>
          <w:rFonts w:ascii="Tahoma" w:hAnsi="Tahoma" w:cs="Tahoma"/>
          <w:b/>
          <w:color w:val="000000" w:themeColor="text1"/>
          <w:sz w:val="20"/>
          <w:szCs w:val="22"/>
        </w:rPr>
      </w:pPr>
    </w:p>
    <w:p w:rsidR="001B0751" w:rsidRPr="007361D3" w:rsidRDefault="001B0751" w:rsidP="001B0751">
      <w:pPr>
        <w:jc w:val="both"/>
        <w:rPr>
          <w:rFonts w:ascii="Tahoma" w:hAnsi="Tahoma" w:cs="Tahoma"/>
          <w:b/>
          <w:color w:val="000000" w:themeColor="text1"/>
        </w:rPr>
      </w:pPr>
      <w:r w:rsidRPr="007361D3">
        <w:rPr>
          <w:rFonts w:ascii="Tahoma" w:hAnsi="Tahoma" w:cs="Tahoma"/>
          <w:color w:val="000000" w:themeColor="text1"/>
        </w:rPr>
        <w:t>Na podsta</w:t>
      </w:r>
      <w:r w:rsidR="004C2A4F" w:rsidRPr="007361D3">
        <w:rPr>
          <w:rFonts w:ascii="Tahoma" w:hAnsi="Tahoma" w:cs="Tahoma"/>
          <w:color w:val="000000" w:themeColor="text1"/>
        </w:rPr>
        <w:t>wie art. 24 ust. 5 pkt 1 z postę</w:t>
      </w:r>
      <w:r w:rsidRPr="007361D3">
        <w:rPr>
          <w:rFonts w:ascii="Tahoma" w:hAnsi="Tahoma" w:cs="Tahoma"/>
          <w:color w:val="000000" w:themeColor="text1"/>
        </w:rPr>
        <w:t>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w:t>
      </w:r>
      <w:r w:rsidR="00CA5CA1" w:rsidRPr="007361D3">
        <w:rPr>
          <w:rFonts w:ascii="Tahoma" w:hAnsi="Tahoma" w:cs="Tahoma"/>
          <w:color w:val="000000" w:themeColor="text1"/>
        </w:rPr>
        <w:t xml:space="preserve">r. - Prawo restrukturyzacyjne </w:t>
      </w:r>
      <w:r w:rsidRPr="007361D3">
        <w:rPr>
          <w:rFonts w:ascii="Tahoma" w:hAnsi="Tahoma" w:cs="Tahoma"/>
          <w:color w:val="000000" w:themeColor="text1"/>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1B0751" w:rsidRDefault="001B0751" w:rsidP="001B0751">
      <w:pPr>
        <w:pStyle w:val="Nagwek3"/>
        <w:spacing w:before="0" w:after="0"/>
        <w:jc w:val="both"/>
        <w:rPr>
          <w:color w:val="000000" w:themeColor="text1"/>
        </w:rPr>
      </w:pPr>
    </w:p>
    <w:p w:rsidR="00F0496A" w:rsidRPr="00F0496A" w:rsidRDefault="00F0496A" w:rsidP="00F0496A"/>
    <w:p w:rsidR="001B0751" w:rsidRPr="007361D3" w:rsidRDefault="001B0751" w:rsidP="001B0751">
      <w:pPr>
        <w:pStyle w:val="Nagwek3"/>
        <w:shd w:val="clear" w:color="auto" w:fill="E7E6E6" w:themeFill="background2"/>
        <w:spacing w:before="0" w:after="0"/>
        <w:jc w:val="both"/>
        <w:rPr>
          <w:color w:val="000000" w:themeColor="text1"/>
        </w:rPr>
      </w:pPr>
      <w:bookmarkStart w:id="6" w:name="_Toc515970039"/>
      <w:r w:rsidRPr="007361D3">
        <w:rPr>
          <w:color w:val="000000" w:themeColor="text1"/>
        </w:rPr>
        <w:t>Rozdział 7: Wykaz oświadczeń lub dokumentów, potwierdzających spełnianie warunków udziału w postępowaniu oraz brak wykluczenia</w:t>
      </w:r>
      <w:bookmarkEnd w:id="6"/>
    </w:p>
    <w:p w:rsidR="001B0751" w:rsidRPr="007361D3" w:rsidRDefault="001B0751" w:rsidP="001B0751">
      <w:pPr>
        <w:pStyle w:val="Tekstpodstawowywcity3"/>
        <w:spacing w:after="0"/>
        <w:ind w:left="0"/>
        <w:rPr>
          <w:rFonts w:ascii="Tahoma" w:hAnsi="Tahoma" w:cs="Tahoma"/>
          <w:b/>
          <w:color w:val="000000" w:themeColor="text1"/>
          <w:sz w:val="20"/>
          <w:szCs w:val="22"/>
        </w:rPr>
      </w:pPr>
    </w:p>
    <w:p w:rsidR="001B0751" w:rsidRPr="007361D3" w:rsidRDefault="001B0751" w:rsidP="001B0751">
      <w:pPr>
        <w:jc w:val="both"/>
        <w:rPr>
          <w:rFonts w:ascii="Tahoma" w:hAnsi="Tahoma" w:cs="Tahoma"/>
          <w:b/>
          <w:bCs/>
          <w:smallCaps/>
          <w:color w:val="000000" w:themeColor="text1"/>
          <w:sz w:val="22"/>
          <w:szCs w:val="22"/>
        </w:rPr>
      </w:pPr>
      <w:r w:rsidRPr="007361D3">
        <w:rPr>
          <w:rFonts w:ascii="Tahoma" w:hAnsi="Tahoma" w:cs="Tahoma"/>
          <w:b/>
          <w:bCs/>
          <w:smallCaps/>
          <w:color w:val="000000" w:themeColor="text1"/>
          <w:sz w:val="22"/>
          <w:szCs w:val="22"/>
        </w:rPr>
        <w:t>I. W dniu składania ofert Wykonawcy zobowiązani są złożyć</w:t>
      </w:r>
      <w:r w:rsidR="00465D01" w:rsidRPr="007361D3">
        <w:rPr>
          <w:rFonts w:ascii="Tahoma" w:hAnsi="Tahoma" w:cs="Tahoma"/>
          <w:b/>
          <w:bCs/>
          <w:smallCaps/>
          <w:color w:val="000000" w:themeColor="text1"/>
          <w:sz w:val="22"/>
          <w:szCs w:val="22"/>
        </w:rPr>
        <w:t>:</w:t>
      </w:r>
    </w:p>
    <w:p w:rsidR="001B0751" w:rsidRPr="007361D3" w:rsidRDefault="001B0751" w:rsidP="00ED5765">
      <w:pPr>
        <w:pStyle w:val="Akapitzlist"/>
        <w:numPr>
          <w:ilvl w:val="0"/>
          <w:numId w:val="7"/>
        </w:numPr>
        <w:ind w:left="284" w:hanging="284"/>
        <w:jc w:val="both"/>
        <w:rPr>
          <w:rFonts w:ascii="Tahoma" w:hAnsi="Tahoma" w:cs="Tahoma"/>
          <w:bCs/>
          <w:color w:val="000000" w:themeColor="text1"/>
        </w:rPr>
      </w:pPr>
      <w:r w:rsidRPr="007361D3">
        <w:rPr>
          <w:rFonts w:ascii="Tahoma" w:hAnsi="Tahoma" w:cs="Tahoma"/>
          <w:bCs/>
          <w:color w:val="000000" w:themeColor="text1"/>
        </w:rPr>
        <w:t xml:space="preserve">Formularz ofertowy na załączniku Nr 1 do SIWZ  </w:t>
      </w:r>
    </w:p>
    <w:p w:rsidR="005877B6" w:rsidRPr="005877B6" w:rsidRDefault="001B0751" w:rsidP="005877B6">
      <w:pPr>
        <w:pStyle w:val="Akapitzlist"/>
        <w:numPr>
          <w:ilvl w:val="0"/>
          <w:numId w:val="7"/>
        </w:numPr>
        <w:ind w:left="284" w:hanging="284"/>
        <w:jc w:val="both"/>
        <w:rPr>
          <w:rFonts w:ascii="Tahoma" w:hAnsi="Tahoma" w:cs="Tahoma"/>
          <w:bCs/>
          <w:color w:val="000000" w:themeColor="text1"/>
        </w:rPr>
      </w:pPr>
      <w:r w:rsidRPr="007361D3">
        <w:rPr>
          <w:rFonts w:ascii="Tahoma" w:hAnsi="Tahoma" w:cs="Tahoma"/>
          <w:bCs/>
          <w:color w:val="000000" w:themeColor="text1"/>
        </w:rPr>
        <w:t>Oświadczenie Wykonawcy o niepodleganiu wykluczeniu oraz speł</w:t>
      </w:r>
      <w:r w:rsidR="00D81F0F">
        <w:rPr>
          <w:rFonts w:ascii="Tahoma" w:hAnsi="Tahoma" w:cs="Tahoma"/>
          <w:bCs/>
          <w:color w:val="000000" w:themeColor="text1"/>
        </w:rPr>
        <w:t xml:space="preserve">nianiu warunków udziału </w:t>
      </w:r>
      <w:r w:rsidR="00D81F0F">
        <w:rPr>
          <w:rFonts w:ascii="Tahoma" w:hAnsi="Tahoma" w:cs="Tahoma"/>
          <w:bCs/>
          <w:color w:val="000000" w:themeColor="text1"/>
        </w:rPr>
        <w:br/>
        <w:t>w postę</w:t>
      </w:r>
      <w:r w:rsidRPr="007361D3">
        <w:rPr>
          <w:rFonts w:ascii="Tahoma" w:hAnsi="Tahoma" w:cs="Tahoma"/>
          <w:bCs/>
          <w:color w:val="000000" w:themeColor="text1"/>
        </w:rPr>
        <w:t xml:space="preserve">powaniu, złożone zgodnie z wzorem stanowiącym </w:t>
      </w:r>
      <w:r w:rsidRPr="007361D3">
        <w:rPr>
          <w:rFonts w:ascii="Tahoma" w:hAnsi="Tahoma" w:cs="Tahoma"/>
          <w:b/>
          <w:color w:val="000000" w:themeColor="text1"/>
        </w:rPr>
        <w:t>załącznik Nr 1</w:t>
      </w:r>
      <w:r w:rsidRPr="007361D3">
        <w:rPr>
          <w:rFonts w:ascii="Tahoma" w:hAnsi="Tahoma" w:cs="Tahoma"/>
          <w:color w:val="000000" w:themeColor="text1"/>
        </w:rPr>
        <w:t xml:space="preserve"> </w:t>
      </w:r>
      <w:r w:rsidR="00465D01" w:rsidRPr="007361D3">
        <w:rPr>
          <w:rFonts w:ascii="Tahoma" w:hAnsi="Tahoma" w:cs="Tahoma"/>
          <w:color w:val="000000" w:themeColor="text1"/>
        </w:rPr>
        <w:t>do formularza ofertowego</w:t>
      </w:r>
      <w:r w:rsidRPr="007361D3">
        <w:rPr>
          <w:rFonts w:ascii="Tahoma" w:hAnsi="Tahoma" w:cs="Tahoma"/>
          <w:color w:val="000000" w:themeColor="text1"/>
        </w:rPr>
        <w:t xml:space="preserve">, </w:t>
      </w:r>
      <w:r w:rsidRPr="007361D3">
        <w:rPr>
          <w:rFonts w:ascii="Tahoma" w:hAnsi="Tahoma" w:cs="Tahoma"/>
          <w:bCs/>
          <w:color w:val="000000" w:themeColor="text1"/>
        </w:rPr>
        <w:t xml:space="preserve"> </w:t>
      </w:r>
      <w:r w:rsidRPr="007361D3">
        <w:rPr>
          <w:rFonts w:ascii="Tahoma" w:hAnsi="Tahoma" w:cs="Tahoma"/>
          <w:color w:val="000000" w:themeColor="text1"/>
          <w:u w:val="single"/>
        </w:rPr>
        <w:t xml:space="preserve">W przypadku składania oferty przez Wykonawców występujących wspólnie ww. dokument </w:t>
      </w:r>
      <w:r w:rsidR="00CA5CA1" w:rsidRPr="007361D3">
        <w:rPr>
          <w:rFonts w:ascii="Tahoma" w:hAnsi="Tahoma" w:cs="Tahoma"/>
          <w:color w:val="000000" w:themeColor="text1"/>
          <w:u w:val="single"/>
        </w:rPr>
        <w:t>składa każdy z W</w:t>
      </w:r>
      <w:r w:rsidRPr="007361D3">
        <w:rPr>
          <w:rFonts w:ascii="Tahoma" w:hAnsi="Tahoma" w:cs="Tahoma"/>
          <w:color w:val="000000" w:themeColor="text1"/>
          <w:u w:val="single"/>
        </w:rPr>
        <w:t xml:space="preserve">ykonawców. Oświadczenie ma potwierdzać spełnianie warunków udziału w  postępowaniu oraz brak podstaw do wykluczenia w zakresie w jakim każdy z wykonawców wykazuje spełnianie warunków udziału w postepowaniu oraz brak podstaw wykluczenia z postępowania. </w:t>
      </w:r>
      <w:r w:rsidRPr="007361D3">
        <w:rPr>
          <w:rFonts w:ascii="Tahoma" w:hAnsi="Tahoma" w:cs="Tahoma"/>
          <w:color w:val="000000" w:themeColor="text1"/>
        </w:rPr>
        <w:t>Informacje zawarte w oświadczeniu będą stan</w:t>
      </w:r>
      <w:r w:rsidR="00A152FA" w:rsidRPr="007361D3">
        <w:rPr>
          <w:rFonts w:ascii="Tahoma" w:hAnsi="Tahoma" w:cs="Tahoma"/>
          <w:color w:val="000000" w:themeColor="text1"/>
        </w:rPr>
        <w:t>owić wstępne potwierdzenie, że W</w:t>
      </w:r>
      <w:r w:rsidRPr="007361D3">
        <w:rPr>
          <w:rFonts w:ascii="Tahoma" w:hAnsi="Tahoma" w:cs="Tahoma"/>
          <w:color w:val="000000" w:themeColor="text1"/>
        </w:rPr>
        <w:t>ykonawca nie podlega wykluczeniu oraz spełnia warunki udziału w postepowaniu</w:t>
      </w:r>
      <w:r w:rsidRPr="007361D3">
        <w:rPr>
          <w:rFonts w:ascii="Tahoma" w:hAnsi="Tahoma" w:cs="Tahoma"/>
          <w:color w:val="000000" w:themeColor="text1"/>
          <w:u w:val="single"/>
        </w:rPr>
        <w:t xml:space="preserve">. </w:t>
      </w:r>
    </w:p>
    <w:p w:rsidR="005877B6" w:rsidRDefault="005877B6" w:rsidP="005877B6">
      <w:pPr>
        <w:pStyle w:val="Akapitzlist"/>
        <w:numPr>
          <w:ilvl w:val="0"/>
          <w:numId w:val="7"/>
        </w:numPr>
        <w:ind w:left="284" w:hanging="284"/>
        <w:jc w:val="both"/>
        <w:rPr>
          <w:rFonts w:ascii="Tahoma" w:hAnsi="Tahoma" w:cs="Tahoma"/>
          <w:bCs/>
          <w:color w:val="000000" w:themeColor="text1"/>
        </w:rPr>
      </w:pPr>
      <w:r w:rsidRPr="005877B6">
        <w:rPr>
          <w:rFonts w:ascii="Tahoma" w:hAnsi="Tahoma" w:cs="Tahoma"/>
          <w:bCs/>
          <w:color w:val="000000" w:themeColor="text1"/>
        </w:rPr>
        <w:t xml:space="preserve">Ponadto w poniższych przypadkach </w:t>
      </w:r>
      <w:r w:rsidR="00035FB6">
        <w:rPr>
          <w:rFonts w:ascii="Tahoma" w:hAnsi="Tahoma" w:cs="Tahoma"/>
          <w:bCs/>
          <w:color w:val="000000" w:themeColor="text1"/>
        </w:rPr>
        <w:t>z</w:t>
      </w:r>
      <w:r w:rsidRPr="005877B6">
        <w:rPr>
          <w:rFonts w:ascii="Tahoma" w:hAnsi="Tahoma" w:cs="Tahoma"/>
          <w:bCs/>
          <w:color w:val="000000" w:themeColor="text1"/>
        </w:rPr>
        <w:t xml:space="preserve"> </w:t>
      </w:r>
      <w:r w:rsidR="00035FB6">
        <w:rPr>
          <w:rFonts w:ascii="Tahoma" w:hAnsi="Tahoma" w:cs="Tahoma"/>
          <w:bCs/>
          <w:color w:val="000000" w:themeColor="text1"/>
        </w:rPr>
        <w:t>ofertą</w:t>
      </w:r>
      <w:r>
        <w:rPr>
          <w:rFonts w:ascii="Tahoma" w:hAnsi="Tahoma" w:cs="Tahoma"/>
          <w:bCs/>
          <w:color w:val="000000" w:themeColor="text1"/>
        </w:rPr>
        <w:t xml:space="preserve"> </w:t>
      </w:r>
      <w:r w:rsidR="00035FB6">
        <w:rPr>
          <w:rFonts w:ascii="Tahoma" w:hAnsi="Tahoma" w:cs="Tahoma"/>
          <w:bCs/>
          <w:color w:val="000000" w:themeColor="text1"/>
        </w:rPr>
        <w:t>W</w:t>
      </w:r>
      <w:r>
        <w:rPr>
          <w:rFonts w:ascii="Tahoma" w:hAnsi="Tahoma" w:cs="Tahoma"/>
          <w:bCs/>
          <w:color w:val="000000" w:themeColor="text1"/>
        </w:rPr>
        <w:t>ykonawca składa:</w:t>
      </w:r>
    </w:p>
    <w:p w:rsidR="005877B6" w:rsidRDefault="00447DF9" w:rsidP="00CF7400">
      <w:pPr>
        <w:pStyle w:val="Akapitzlist"/>
        <w:numPr>
          <w:ilvl w:val="0"/>
          <w:numId w:val="77"/>
        </w:numPr>
        <w:jc w:val="both"/>
        <w:rPr>
          <w:rFonts w:ascii="Tahoma" w:hAnsi="Tahoma" w:cs="Tahoma"/>
          <w:bCs/>
          <w:color w:val="000000" w:themeColor="text1"/>
        </w:rPr>
      </w:pPr>
      <w:r>
        <w:rPr>
          <w:rFonts w:ascii="Tahoma" w:hAnsi="Tahoma" w:cs="Tahoma"/>
          <w:bCs/>
          <w:color w:val="000000" w:themeColor="text1"/>
        </w:rPr>
        <w:t>p</w:t>
      </w:r>
      <w:r w:rsidR="005877B6">
        <w:rPr>
          <w:rFonts w:ascii="Tahoma" w:hAnsi="Tahoma" w:cs="Tahoma"/>
          <w:bCs/>
          <w:color w:val="000000" w:themeColor="text1"/>
        </w:rPr>
        <w:t xml:space="preserve">ełnomocnictwo lub inny dokument </w:t>
      </w:r>
      <w:r w:rsidR="00035FB6">
        <w:rPr>
          <w:rFonts w:ascii="Tahoma" w:hAnsi="Tahoma" w:cs="Tahoma"/>
          <w:bCs/>
          <w:color w:val="000000" w:themeColor="text1"/>
        </w:rPr>
        <w:t xml:space="preserve">dla osoby podpisującej wszystkie dokumenty składające się na ofertę o ile prawo do składania oświadczeń woli w imieniu Wykonawcy nie wynika z dokumentów rejestrowych (KRS, </w:t>
      </w:r>
      <w:proofErr w:type="spellStart"/>
      <w:r w:rsidR="00035FB6">
        <w:rPr>
          <w:rFonts w:ascii="Tahoma" w:hAnsi="Tahoma" w:cs="Tahoma"/>
          <w:bCs/>
          <w:color w:val="000000" w:themeColor="text1"/>
        </w:rPr>
        <w:t>CEDiG</w:t>
      </w:r>
      <w:proofErr w:type="spellEnd"/>
      <w:r w:rsidR="00035FB6">
        <w:rPr>
          <w:rFonts w:ascii="Tahoma" w:hAnsi="Tahoma" w:cs="Tahoma"/>
          <w:bCs/>
          <w:color w:val="000000" w:themeColor="text1"/>
        </w:rPr>
        <w:t>)</w:t>
      </w:r>
      <w:r w:rsidR="005877B6">
        <w:rPr>
          <w:rFonts w:ascii="Tahoma" w:hAnsi="Tahoma" w:cs="Tahoma"/>
          <w:bCs/>
          <w:color w:val="000000" w:themeColor="text1"/>
        </w:rPr>
        <w:t>,</w:t>
      </w:r>
    </w:p>
    <w:p w:rsidR="005877B6" w:rsidRPr="005877B6" w:rsidRDefault="00447DF9" w:rsidP="00CF7400">
      <w:pPr>
        <w:pStyle w:val="Akapitzlist"/>
        <w:numPr>
          <w:ilvl w:val="0"/>
          <w:numId w:val="77"/>
        </w:numPr>
        <w:jc w:val="both"/>
        <w:rPr>
          <w:rFonts w:ascii="Tahoma" w:hAnsi="Tahoma" w:cs="Tahoma"/>
          <w:bCs/>
          <w:color w:val="000000" w:themeColor="text1"/>
        </w:rPr>
      </w:pPr>
      <w:r>
        <w:rPr>
          <w:rFonts w:ascii="Tahoma" w:hAnsi="Tahoma" w:cs="Tahoma"/>
          <w:bCs/>
          <w:color w:val="000000" w:themeColor="text1"/>
        </w:rPr>
        <w:t>w</w:t>
      </w:r>
      <w:r w:rsidR="005877B6">
        <w:rPr>
          <w:rFonts w:ascii="Tahoma" w:hAnsi="Tahoma" w:cs="Tahoma"/>
          <w:bCs/>
          <w:color w:val="000000" w:themeColor="text1"/>
        </w:rPr>
        <w:t xml:space="preserve"> przypadku wykonawców występujących wspólnie – pełnomocnictwo, dokument ustanawia</w:t>
      </w:r>
      <w:r w:rsidR="005877B6" w:rsidRPr="005877B6">
        <w:rPr>
          <w:rFonts w:ascii="Tahoma" w:hAnsi="Tahoma" w:cs="Tahoma"/>
          <w:bCs/>
          <w:color w:val="000000" w:themeColor="text1"/>
        </w:rPr>
        <w:t>jący pełnomocnika do reprezento</w:t>
      </w:r>
      <w:r w:rsidR="005877B6">
        <w:rPr>
          <w:rFonts w:ascii="Tahoma" w:hAnsi="Tahoma" w:cs="Tahoma"/>
          <w:bCs/>
          <w:color w:val="000000" w:themeColor="text1"/>
        </w:rPr>
        <w:t>wania wykonawców w postepowaniu albo reprezentowania i podpisania umowy.</w:t>
      </w:r>
      <w:r w:rsidR="005877B6" w:rsidRPr="005877B6">
        <w:rPr>
          <w:rFonts w:ascii="Tahoma" w:hAnsi="Tahoma" w:cs="Tahoma"/>
          <w:bCs/>
          <w:color w:val="000000" w:themeColor="text1"/>
        </w:rPr>
        <w:t xml:space="preserve"> </w:t>
      </w:r>
    </w:p>
    <w:p w:rsidR="001B0751" w:rsidRPr="007361D3" w:rsidRDefault="001B0751" w:rsidP="001B0751">
      <w:pPr>
        <w:jc w:val="both"/>
        <w:rPr>
          <w:rFonts w:ascii="Tahoma" w:hAnsi="Tahoma" w:cs="Tahoma"/>
          <w:b/>
          <w:bCs/>
          <w:color w:val="000000" w:themeColor="text1"/>
        </w:rPr>
      </w:pPr>
    </w:p>
    <w:p w:rsidR="001B0751" w:rsidRPr="007361D3" w:rsidRDefault="001B0751" w:rsidP="001B0751">
      <w:pPr>
        <w:jc w:val="both"/>
        <w:rPr>
          <w:rFonts w:ascii="Tahoma" w:hAnsi="Tahoma" w:cs="Tahoma"/>
          <w:bCs/>
          <w:color w:val="000000" w:themeColor="text1"/>
        </w:rPr>
      </w:pPr>
      <w:r w:rsidRPr="007361D3">
        <w:rPr>
          <w:rFonts w:ascii="Tahoma" w:hAnsi="Tahoma" w:cs="Tahoma"/>
          <w:bCs/>
          <w:color w:val="000000" w:themeColor="text1"/>
        </w:rPr>
        <w:t>Wykonawca, który powołuje się na zasoby innych podmiotów w celu wykazania braku istnienia wobec nich podstaw wykluczenia oraz spełnienia warunków udziału w postepowaniu (w zakresie w jakim na zasoby się powołuje) zamieszcza informacje o tych podmiotach w oświa</w:t>
      </w:r>
      <w:r w:rsidR="00465D01" w:rsidRPr="007361D3">
        <w:rPr>
          <w:rFonts w:ascii="Tahoma" w:hAnsi="Tahoma" w:cs="Tahoma"/>
          <w:bCs/>
          <w:color w:val="000000" w:themeColor="text1"/>
        </w:rPr>
        <w:t>dczeniu, o którym mowa w pkt I.2</w:t>
      </w:r>
      <w:r w:rsidRPr="007361D3">
        <w:rPr>
          <w:rFonts w:ascii="Tahoma" w:hAnsi="Tahoma" w:cs="Tahoma"/>
          <w:bCs/>
          <w:color w:val="000000" w:themeColor="text1"/>
        </w:rPr>
        <w:t xml:space="preserve">. </w:t>
      </w:r>
    </w:p>
    <w:p w:rsidR="002C4403" w:rsidRPr="007361D3" w:rsidRDefault="002C4403" w:rsidP="001B0751">
      <w:pPr>
        <w:jc w:val="both"/>
        <w:rPr>
          <w:rFonts w:ascii="Tahoma" w:hAnsi="Tahoma" w:cs="Tahoma"/>
          <w:bCs/>
          <w:color w:val="000000" w:themeColor="text1"/>
        </w:rPr>
      </w:pP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II. DOKUMENTY SKŁADANE NA WEZWANIE ZAMAWIAJĄCEGO: Zamawiający przed udzieleniem zamówienia  wezwie Wykonawcę, którego oferta została najwyżej oceniona do złożenia w wyznaczonym, nie krótszym niż 5 dni terminie aktualnych na dzień złożenia następujących oświadczeń lub dokumentów:</w:t>
      </w:r>
    </w:p>
    <w:p w:rsidR="001B0751" w:rsidRPr="007361D3" w:rsidRDefault="00B61DCF" w:rsidP="00ED5765">
      <w:pPr>
        <w:pStyle w:val="Akapitzlist"/>
        <w:numPr>
          <w:ilvl w:val="0"/>
          <w:numId w:val="21"/>
        </w:numPr>
        <w:ind w:left="284" w:hanging="284"/>
        <w:jc w:val="both"/>
        <w:rPr>
          <w:rFonts w:ascii="Tahoma" w:hAnsi="Tahoma" w:cs="Tahoma"/>
          <w:bCs/>
          <w:color w:val="000000" w:themeColor="text1"/>
        </w:rPr>
      </w:pPr>
      <w:r w:rsidRPr="007361D3">
        <w:rPr>
          <w:rFonts w:ascii="Tahoma" w:hAnsi="Tahoma" w:cs="Tahoma"/>
          <w:bCs/>
          <w:color w:val="000000" w:themeColor="text1"/>
        </w:rPr>
        <w:t>Oświadczenia</w:t>
      </w:r>
      <w:r w:rsidR="001B0751" w:rsidRPr="007361D3">
        <w:rPr>
          <w:rFonts w:ascii="Tahoma" w:hAnsi="Tahoma" w:cs="Tahoma"/>
          <w:bCs/>
          <w:color w:val="000000" w:themeColor="text1"/>
        </w:rPr>
        <w:t xml:space="preserve"> lub dokument</w:t>
      </w:r>
      <w:r w:rsidRPr="007361D3">
        <w:rPr>
          <w:rFonts w:ascii="Tahoma" w:hAnsi="Tahoma" w:cs="Tahoma"/>
          <w:bCs/>
          <w:color w:val="000000" w:themeColor="text1"/>
        </w:rPr>
        <w:t>y składane</w:t>
      </w:r>
      <w:r w:rsidR="001B0751" w:rsidRPr="007361D3">
        <w:rPr>
          <w:rFonts w:ascii="Tahoma" w:hAnsi="Tahoma" w:cs="Tahoma"/>
          <w:bCs/>
          <w:color w:val="000000" w:themeColor="text1"/>
        </w:rPr>
        <w:t xml:space="preserve"> przez Wykonawcę w celu potwierdzenia okoliczności, </w:t>
      </w:r>
      <w:r w:rsidRPr="007361D3">
        <w:rPr>
          <w:rFonts w:ascii="Tahoma" w:hAnsi="Tahoma" w:cs="Tahoma"/>
          <w:bCs/>
          <w:color w:val="000000" w:themeColor="text1"/>
        </w:rPr>
        <w:br/>
      </w:r>
      <w:r w:rsidR="001B0751" w:rsidRPr="007361D3">
        <w:rPr>
          <w:rFonts w:ascii="Tahoma" w:hAnsi="Tahoma" w:cs="Tahoma"/>
          <w:bCs/>
          <w:color w:val="000000" w:themeColor="text1"/>
        </w:rPr>
        <w:t>o których mowa w art. 25 ust. 1 pkt 3:</w:t>
      </w:r>
    </w:p>
    <w:p w:rsidR="001B0751" w:rsidRPr="007361D3" w:rsidRDefault="001B0751" w:rsidP="00ED5765">
      <w:pPr>
        <w:pStyle w:val="Akapitzlist"/>
        <w:numPr>
          <w:ilvl w:val="0"/>
          <w:numId w:val="9"/>
        </w:numPr>
        <w:suppressAutoHyphens w:val="0"/>
        <w:jc w:val="both"/>
        <w:rPr>
          <w:rFonts w:ascii="Tahoma" w:hAnsi="Tahoma" w:cs="Tahoma"/>
          <w:color w:val="000000" w:themeColor="text1"/>
          <w:lang w:eastAsia="pl-PL"/>
        </w:rPr>
      </w:pPr>
      <w:r w:rsidRPr="007361D3">
        <w:rPr>
          <w:rFonts w:ascii="Tahoma" w:hAnsi="Tahoma" w:cs="Tahoma"/>
          <w:color w:val="000000" w:themeColor="text1"/>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w:t>
      </w:r>
      <w:r w:rsidR="00FF7A96" w:rsidRPr="007361D3">
        <w:rPr>
          <w:rFonts w:ascii="Tahoma" w:hAnsi="Tahoma" w:cs="Tahoma"/>
          <w:color w:val="000000" w:themeColor="text1"/>
        </w:rPr>
        <w:br/>
      </w:r>
      <w:r w:rsidRPr="007361D3">
        <w:rPr>
          <w:rFonts w:ascii="Tahoma" w:hAnsi="Tahoma" w:cs="Tahoma"/>
          <w:color w:val="000000" w:themeColor="text1"/>
        </w:rPr>
        <w:t>6 miesięcy przed upływem terminu składania ofert.</w:t>
      </w:r>
    </w:p>
    <w:p w:rsidR="001B0751" w:rsidRPr="007361D3" w:rsidRDefault="00B61DCF" w:rsidP="00ED5765">
      <w:pPr>
        <w:pStyle w:val="Akapitzlist"/>
        <w:numPr>
          <w:ilvl w:val="0"/>
          <w:numId w:val="21"/>
        </w:numPr>
        <w:ind w:left="284" w:hanging="284"/>
        <w:jc w:val="both"/>
        <w:rPr>
          <w:rFonts w:ascii="Tahoma" w:hAnsi="Tahoma" w:cs="Tahoma"/>
          <w:bCs/>
          <w:color w:val="000000" w:themeColor="text1"/>
        </w:rPr>
      </w:pPr>
      <w:r w:rsidRPr="007361D3">
        <w:rPr>
          <w:rFonts w:ascii="Tahoma" w:hAnsi="Tahoma" w:cs="Tahoma"/>
          <w:bCs/>
          <w:color w:val="000000" w:themeColor="text1"/>
        </w:rPr>
        <w:t>O</w:t>
      </w:r>
      <w:r w:rsidR="001B0751" w:rsidRPr="007361D3">
        <w:rPr>
          <w:rFonts w:ascii="Tahoma" w:hAnsi="Tahoma" w:cs="Tahoma"/>
          <w:bCs/>
          <w:color w:val="000000" w:themeColor="text1"/>
        </w:rPr>
        <w:t>świadcze</w:t>
      </w:r>
      <w:r w:rsidRPr="007361D3">
        <w:rPr>
          <w:rFonts w:ascii="Tahoma" w:hAnsi="Tahoma" w:cs="Tahoma"/>
          <w:bCs/>
          <w:color w:val="000000" w:themeColor="text1"/>
        </w:rPr>
        <w:t>nia</w:t>
      </w:r>
      <w:r w:rsidR="001B0751" w:rsidRPr="007361D3">
        <w:rPr>
          <w:rFonts w:ascii="Tahoma" w:hAnsi="Tahoma" w:cs="Tahoma"/>
          <w:bCs/>
          <w:color w:val="000000" w:themeColor="text1"/>
        </w:rPr>
        <w:t xml:space="preserve"> lub dokument</w:t>
      </w:r>
      <w:r w:rsidRPr="007361D3">
        <w:rPr>
          <w:rFonts w:ascii="Tahoma" w:hAnsi="Tahoma" w:cs="Tahoma"/>
          <w:bCs/>
          <w:color w:val="000000" w:themeColor="text1"/>
        </w:rPr>
        <w:t>y</w:t>
      </w:r>
      <w:r w:rsidR="001B0751" w:rsidRPr="007361D3">
        <w:rPr>
          <w:rFonts w:ascii="Tahoma" w:hAnsi="Tahoma" w:cs="Tahoma"/>
          <w:bCs/>
          <w:color w:val="000000" w:themeColor="text1"/>
        </w:rPr>
        <w:t xml:space="preserve"> składan</w:t>
      </w:r>
      <w:r w:rsidRPr="007361D3">
        <w:rPr>
          <w:rFonts w:ascii="Tahoma" w:hAnsi="Tahoma" w:cs="Tahoma"/>
          <w:bCs/>
          <w:color w:val="000000" w:themeColor="text1"/>
        </w:rPr>
        <w:t>e</w:t>
      </w:r>
      <w:r w:rsidR="001B0751" w:rsidRPr="007361D3">
        <w:rPr>
          <w:rFonts w:ascii="Tahoma" w:hAnsi="Tahoma" w:cs="Tahoma"/>
          <w:bCs/>
          <w:color w:val="000000" w:themeColor="text1"/>
        </w:rPr>
        <w:t xml:space="preserve"> przez Wykonawcę w celu potwierdzenia okoliczności, </w:t>
      </w:r>
      <w:r w:rsidRPr="007361D3">
        <w:rPr>
          <w:rFonts w:ascii="Tahoma" w:hAnsi="Tahoma" w:cs="Tahoma"/>
          <w:bCs/>
          <w:color w:val="000000" w:themeColor="text1"/>
        </w:rPr>
        <w:br/>
      </w:r>
      <w:r w:rsidR="001B0751" w:rsidRPr="007361D3">
        <w:rPr>
          <w:rFonts w:ascii="Tahoma" w:hAnsi="Tahoma" w:cs="Tahoma"/>
          <w:bCs/>
          <w:color w:val="000000" w:themeColor="text1"/>
        </w:rPr>
        <w:t>o których mowa w art. 25 ust. 1 pkt 1:</w:t>
      </w:r>
    </w:p>
    <w:p w:rsidR="00251D61" w:rsidRPr="007361D3" w:rsidRDefault="001B0751" w:rsidP="00251D61">
      <w:pPr>
        <w:pStyle w:val="Akapitzlist"/>
        <w:numPr>
          <w:ilvl w:val="0"/>
          <w:numId w:val="8"/>
        </w:numPr>
        <w:ind w:left="709" w:hanging="283"/>
        <w:jc w:val="both"/>
        <w:rPr>
          <w:rFonts w:ascii="Tahoma" w:hAnsi="Tahoma" w:cs="Tahoma"/>
          <w:color w:val="000000" w:themeColor="text1"/>
        </w:rPr>
      </w:pPr>
      <w:r w:rsidRPr="007361D3">
        <w:rPr>
          <w:rFonts w:ascii="Tahoma" w:hAnsi="Tahoma" w:cs="Tahoma"/>
          <w:color w:val="000000" w:themeColor="text1"/>
        </w:rPr>
        <w:t xml:space="preserve">wykaz osób, skierowanych przez Wykonawcę do realizacji </w:t>
      </w:r>
      <w:r w:rsidRPr="007361D3">
        <w:rPr>
          <w:rStyle w:val="Uwydatnienie"/>
          <w:rFonts w:ascii="Tahoma" w:hAnsi="Tahoma" w:cs="Tahoma"/>
          <w:i w:val="0"/>
          <w:color w:val="000000" w:themeColor="text1"/>
        </w:rPr>
        <w:t>zamówienia</w:t>
      </w:r>
      <w:r w:rsidRPr="007361D3">
        <w:rPr>
          <w:rFonts w:ascii="Tahoma" w:hAnsi="Tahoma" w:cs="Tahoma"/>
          <w:color w:val="000000" w:themeColor="text1"/>
        </w:rPr>
        <w:t xml:space="preserve"> publi</w:t>
      </w:r>
      <w:r w:rsidR="00007973">
        <w:rPr>
          <w:rFonts w:ascii="Tahoma" w:hAnsi="Tahoma" w:cs="Tahoma"/>
          <w:color w:val="000000" w:themeColor="text1"/>
        </w:rPr>
        <w:t xml:space="preserve">cznego, </w:t>
      </w:r>
      <w:r w:rsidRPr="007361D3">
        <w:rPr>
          <w:rFonts w:ascii="Tahoma" w:hAnsi="Tahoma" w:cs="Tahoma"/>
          <w:color w:val="000000" w:themeColor="text1"/>
        </w:rPr>
        <w:t>w szczególności odpowiedzialnych za świadczenie usług, kontrolę jakości lub kierowanie robotami budowlanymi, wraz z informacjami na temat ich kwalifikacji zawodowych, uprawnień, doświadczenia i wykształcenia</w:t>
      </w:r>
      <w:r w:rsidR="008B6A92" w:rsidRPr="007361D3">
        <w:rPr>
          <w:rFonts w:ascii="Tahoma" w:hAnsi="Tahoma" w:cs="Tahoma"/>
          <w:color w:val="000000" w:themeColor="text1"/>
        </w:rPr>
        <w:t>,</w:t>
      </w:r>
      <w:r w:rsidRPr="007361D3">
        <w:rPr>
          <w:rFonts w:ascii="Tahoma" w:hAnsi="Tahoma" w:cs="Tahoma"/>
          <w:color w:val="000000" w:themeColor="text1"/>
        </w:rPr>
        <w:t xml:space="preserve"> niezbędnych do wykonania </w:t>
      </w:r>
      <w:r w:rsidRPr="007361D3">
        <w:rPr>
          <w:rStyle w:val="Uwydatnienie"/>
          <w:rFonts w:ascii="Tahoma" w:hAnsi="Tahoma" w:cs="Tahoma"/>
          <w:i w:val="0"/>
          <w:color w:val="000000" w:themeColor="text1"/>
        </w:rPr>
        <w:t>zamówienia</w:t>
      </w:r>
      <w:r w:rsidRPr="007361D3">
        <w:rPr>
          <w:rFonts w:ascii="Tahoma" w:hAnsi="Tahoma" w:cs="Tahoma"/>
          <w:color w:val="000000" w:themeColor="text1"/>
        </w:rPr>
        <w:t xml:space="preserve"> publicznego, a także zakresu wykonywanych przez nie czynności oraz informacje o podstawie do dysponowania tymi osobami</w:t>
      </w:r>
      <w:r w:rsidR="00251D61" w:rsidRPr="007361D3">
        <w:rPr>
          <w:rFonts w:ascii="Tahoma" w:hAnsi="Tahoma" w:cs="Tahoma"/>
          <w:color w:val="000000" w:themeColor="text1"/>
        </w:rPr>
        <w:t xml:space="preserve"> – sporządzony wg wzoru stanowiącego załącznik Nr </w:t>
      </w:r>
      <w:r w:rsidR="008836F8" w:rsidRPr="007361D3">
        <w:rPr>
          <w:rFonts w:ascii="Tahoma" w:hAnsi="Tahoma" w:cs="Tahoma"/>
          <w:color w:val="000000" w:themeColor="text1"/>
        </w:rPr>
        <w:t>3</w:t>
      </w:r>
      <w:r w:rsidR="00251D61" w:rsidRPr="007361D3">
        <w:rPr>
          <w:rFonts w:ascii="Tahoma" w:hAnsi="Tahoma" w:cs="Tahoma"/>
          <w:color w:val="000000" w:themeColor="text1"/>
        </w:rPr>
        <w:t xml:space="preserve"> do formularza ofertowego</w:t>
      </w:r>
      <w:r w:rsidR="00A152FA" w:rsidRPr="007361D3">
        <w:rPr>
          <w:rFonts w:ascii="Tahoma" w:hAnsi="Tahoma" w:cs="Tahoma"/>
          <w:color w:val="000000" w:themeColor="text1"/>
        </w:rPr>
        <w:t>.</w:t>
      </w:r>
    </w:p>
    <w:p w:rsidR="001B0751" w:rsidRPr="007361D3" w:rsidRDefault="001B0751" w:rsidP="00251D61">
      <w:pPr>
        <w:pStyle w:val="Akapitzlist"/>
        <w:ind w:left="709"/>
        <w:jc w:val="both"/>
        <w:rPr>
          <w:rFonts w:ascii="Tahoma" w:hAnsi="Tahoma" w:cs="Tahoma"/>
          <w:color w:val="000000" w:themeColor="text1"/>
        </w:rPr>
      </w:pPr>
    </w:p>
    <w:p w:rsidR="00465D01" w:rsidRPr="007361D3" w:rsidRDefault="00465D01" w:rsidP="00465D01">
      <w:pPr>
        <w:pStyle w:val="Akapitzlist"/>
        <w:ind w:left="709"/>
        <w:jc w:val="both"/>
        <w:rPr>
          <w:rFonts w:ascii="Tahoma" w:hAnsi="Tahoma" w:cs="Tahoma"/>
          <w:color w:val="000000" w:themeColor="text1"/>
        </w:rPr>
      </w:pPr>
    </w:p>
    <w:p w:rsidR="001B0751" w:rsidRPr="007361D3" w:rsidRDefault="00CA5CA1" w:rsidP="001B0751">
      <w:pPr>
        <w:jc w:val="both"/>
        <w:rPr>
          <w:rFonts w:ascii="Tahoma" w:hAnsi="Tahoma" w:cs="Tahoma"/>
          <w:b/>
          <w:bCs/>
          <w:smallCaps/>
          <w:color w:val="000000" w:themeColor="text1"/>
        </w:rPr>
      </w:pPr>
      <w:r w:rsidRPr="007361D3">
        <w:rPr>
          <w:rFonts w:ascii="Tahoma" w:hAnsi="Tahoma" w:cs="Tahoma"/>
          <w:b/>
          <w:bCs/>
          <w:smallCaps/>
          <w:color w:val="000000" w:themeColor="text1"/>
        </w:rPr>
        <w:t>III</w:t>
      </w:r>
      <w:r w:rsidR="001B0751" w:rsidRPr="007361D3">
        <w:rPr>
          <w:rFonts w:ascii="Tahoma" w:hAnsi="Tahoma" w:cs="Tahoma"/>
          <w:bCs/>
          <w:smallCaps/>
          <w:color w:val="000000" w:themeColor="text1"/>
        </w:rPr>
        <w:t xml:space="preserve">. </w:t>
      </w:r>
      <w:r w:rsidR="001B0751" w:rsidRPr="007361D3">
        <w:rPr>
          <w:rFonts w:ascii="Tahoma" w:hAnsi="Tahoma" w:cs="Tahoma"/>
          <w:b/>
          <w:bCs/>
          <w:smallCaps/>
          <w:color w:val="000000" w:themeColor="text1"/>
        </w:rPr>
        <w:t>J</w:t>
      </w:r>
      <w:r w:rsidR="001B0751" w:rsidRPr="007361D3">
        <w:rPr>
          <w:rFonts w:ascii="Tahoma" w:hAnsi="Tahoma" w:cs="Tahoma"/>
          <w:b/>
          <w:smallCaps/>
          <w:color w:val="000000" w:themeColor="text1"/>
        </w:rPr>
        <w:t xml:space="preserve">eżeli wykonawca polega na </w:t>
      </w:r>
      <w:r w:rsidR="001B0751" w:rsidRPr="007361D3">
        <w:rPr>
          <w:rFonts w:ascii="Tahoma" w:hAnsi="Tahoma" w:cs="Tahoma"/>
          <w:b/>
          <w:smallCaps/>
          <w:color w:val="000000" w:themeColor="text1"/>
          <w:u w:val="single"/>
        </w:rPr>
        <w:t>zdolnościach lub sytuacji innych podmiotów</w:t>
      </w:r>
      <w:r w:rsidR="001B0751" w:rsidRPr="007361D3">
        <w:rPr>
          <w:rFonts w:ascii="Tahoma" w:hAnsi="Tahoma" w:cs="Tahoma"/>
          <w:b/>
          <w:smallCaps/>
          <w:color w:val="000000" w:themeColor="text1"/>
        </w:rPr>
        <w:t xml:space="preserve"> na zasadach określonych w art. 22a ustawy prawo zamówień publicznych przedstawia w odniesieniu do tych podmiotów: </w:t>
      </w:r>
      <w:r w:rsidR="001B0751" w:rsidRPr="007361D3">
        <w:rPr>
          <w:rFonts w:ascii="Tahoma" w:hAnsi="Tahoma" w:cs="Tahoma"/>
          <w:b/>
          <w:bCs/>
          <w:smallCaps/>
          <w:color w:val="000000" w:themeColor="text1"/>
        </w:rPr>
        <w:t xml:space="preserve"> </w:t>
      </w:r>
    </w:p>
    <w:p w:rsidR="001B0751" w:rsidRPr="007361D3" w:rsidRDefault="001B0751" w:rsidP="001B0751">
      <w:pPr>
        <w:jc w:val="both"/>
        <w:rPr>
          <w:rFonts w:ascii="Tahoma" w:hAnsi="Tahoma" w:cs="Tahoma"/>
          <w:b/>
          <w:bCs/>
          <w:smallCaps/>
          <w:color w:val="000000" w:themeColor="text1"/>
        </w:rPr>
      </w:pPr>
      <w:r w:rsidRPr="007361D3">
        <w:rPr>
          <w:rFonts w:ascii="Tahoma" w:hAnsi="Tahoma" w:cs="Tahoma"/>
          <w:b/>
          <w:bCs/>
          <w:smallCaps/>
          <w:color w:val="000000" w:themeColor="text1"/>
        </w:rPr>
        <w:t xml:space="preserve">1) W dniu składania ofert </w:t>
      </w:r>
      <w:r w:rsidR="00B61DCF" w:rsidRPr="007361D3">
        <w:rPr>
          <w:rFonts w:ascii="Tahoma" w:hAnsi="Tahoma" w:cs="Tahoma"/>
          <w:b/>
          <w:bCs/>
          <w:smallCaps/>
          <w:color w:val="000000" w:themeColor="text1"/>
        </w:rPr>
        <w:t>składa</w:t>
      </w:r>
      <w:r w:rsidR="00E913E9" w:rsidRPr="007361D3">
        <w:rPr>
          <w:rFonts w:ascii="Tahoma" w:hAnsi="Tahoma" w:cs="Tahoma"/>
          <w:b/>
          <w:bCs/>
          <w:smallCaps/>
          <w:color w:val="000000" w:themeColor="text1"/>
        </w:rPr>
        <w:t>:</w:t>
      </w:r>
      <w:r w:rsidRPr="007361D3">
        <w:rPr>
          <w:rFonts w:ascii="Tahoma" w:hAnsi="Tahoma" w:cs="Tahoma"/>
          <w:b/>
          <w:bCs/>
          <w:smallCaps/>
          <w:color w:val="000000" w:themeColor="text1"/>
        </w:rPr>
        <w:t xml:space="preserve"> </w:t>
      </w:r>
    </w:p>
    <w:p w:rsidR="001B0751" w:rsidRPr="007361D3" w:rsidRDefault="001B0751" w:rsidP="00ED5765">
      <w:pPr>
        <w:pStyle w:val="Akapitzlist"/>
        <w:numPr>
          <w:ilvl w:val="0"/>
          <w:numId w:val="10"/>
        </w:numPr>
        <w:jc w:val="both"/>
        <w:rPr>
          <w:rFonts w:ascii="Tahoma" w:hAnsi="Tahoma" w:cs="Tahoma"/>
          <w:bCs/>
          <w:color w:val="000000" w:themeColor="text1"/>
        </w:rPr>
      </w:pPr>
      <w:r w:rsidRPr="007361D3">
        <w:rPr>
          <w:rFonts w:ascii="Tahoma" w:hAnsi="Tahoma" w:cs="Tahoma"/>
          <w:color w:val="000000" w:themeColor="text1"/>
        </w:rPr>
        <w:t xml:space="preserve">pisemne zobowiązanie innych podmiotów do oddania do dyspozycji Wykonawcy </w:t>
      </w:r>
      <w:r w:rsidRPr="007361D3">
        <w:rPr>
          <w:rFonts w:ascii="Tahoma" w:hAnsi="Tahoma" w:cs="Tahoma"/>
          <w:bCs/>
          <w:color w:val="000000" w:themeColor="text1"/>
        </w:rPr>
        <w:t>niezbędnych zasobów na okres korzystania z nich przy wykonaniu zamówienia</w:t>
      </w:r>
      <w:r w:rsidRPr="007361D3">
        <w:rPr>
          <w:rFonts w:ascii="Tahoma" w:hAnsi="Tahoma" w:cs="Tahoma"/>
          <w:color w:val="000000" w:themeColor="text1"/>
        </w:rPr>
        <w:t xml:space="preserve">, zgodnie z wzorem stanowiącym </w:t>
      </w:r>
      <w:r w:rsidRPr="007361D3">
        <w:rPr>
          <w:rFonts w:ascii="Tahoma" w:hAnsi="Tahoma" w:cs="Tahoma"/>
          <w:b/>
          <w:color w:val="000000" w:themeColor="text1"/>
        </w:rPr>
        <w:t>załącznik Nr 2</w:t>
      </w:r>
      <w:r w:rsidRPr="007361D3">
        <w:rPr>
          <w:rFonts w:ascii="Tahoma" w:hAnsi="Tahoma" w:cs="Tahoma"/>
          <w:color w:val="000000" w:themeColor="text1"/>
        </w:rPr>
        <w:t xml:space="preserve"> do formularza ofertowego</w:t>
      </w:r>
      <w:r w:rsidR="001217E1">
        <w:rPr>
          <w:rFonts w:ascii="Tahoma" w:hAnsi="Tahoma" w:cs="Tahoma"/>
          <w:color w:val="000000" w:themeColor="text1"/>
        </w:rPr>
        <w:t xml:space="preserve"> lub inny dokument z którego będzie wynikać oddanie do dyspozycji Wykonawcy zasobów podmiotu trzeciego</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bCs/>
          <w:color w:val="000000" w:themeColor="text1"/>
        </w:rPr>
      </w:pPr>
      <w:r w:rsidRPr="007361D3">
        <w:rPr>
          <w:rFonts w:ascii="Tahoma" w:hAnsi="Tahoma" w:cs="Tahoma"/>
          <w:bCs/>
          <w:color w:val="000000" w:themeColor="text1"/>
        </w:rPr>
        <w:t xml:space="preserve">2) </w:t>
      </w:r>
      <w:r w:rsidR="00B61DCF" w:rsidRPr="007361D3">
        <w:rPr>
          <w:rFonts w:ascii="Tahoma" w:hAnsi="Tahoma" w:cs="Tahoma"/>
          <w:b/>
          <w:bCs/>
          <w:smallCaps/>
          <w:color w:val="000000" w:themeColor="text1"/>
        </w:rPr>
        <w:t>dokumenty składane na wezwanie zamawiającego: zamawiający przed udzieleniem zamówienia  wezwie wykonawcę, którego oferta została najwyżej oceniona do złożenia w wyznaczonym, nie krótszym niż 5 dni terminie aktualnych na dzień złożenia następujących dokumentów dotyczących podmiotu, na zdolnościach którego wykonawca polega</w:t>
      </w:r>
      <w:r w:rsidRPr="007361D3">
        <w:rPr>
          <w:rFonts w:ascii="Tahoma" w:hAnsi="Tahoma" w:cs="Tahoma"/>
          <w:b/>
          <w:bCs/>
          <w:color w:val="000000" w:themeColor="text1"/>
        </w:rPr>
        <w:t>:</w:t>
      </w:r>
    </w:p>
    <w:p w:rsidR="001B0751" w:rsidRPr="007361D3" w:rsidRDefault="001B0751" w:rsidP="00CF7400">
      <w:pPr>
        <w:pStyle w:val="Akapitzlist"/>
        <w:numPr>
          <w:ilvl w:val="0"/>
          <w:numId w:val="74"/>
        </w:numPr>
        <w:jc w:val="both"/>
        <w:rPr>
          <w:rFonts w:ascii="Tahoma" w:hAnsi="Tahoma" w:cs="Tahoma"/>
          <w:bCs/>
          <w:color w:val="000000" w:themeColor="text1"/>
        </w:rPr>
      </w:pPr>
      <w:r w:rsidRPr="007361D3">
        <w:rPr>
          <w:rFonts w:ascii="Tahoma" w:hAnsi="Tahoma" w:cs="Tahoma"/>
          <w:color w:val="000000" w:themeColor="text1"/>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1B0751" w:rsidRPr="007361D3" w:rsidRDefault="001B0751" w:rsidP="001B0751">
      <w:pPr>
        <w:pStyle w:val="Akapitzlist"/>
        <w:ind w:left="784"/>
        <w:jc w:val="both"/>
        <w:rPr>
          <w:rFonts w:ascii="Tahoma" w:hAnsi="Tahoma" w:cs="Tahoma"/>
          <w:bCs/>
          <w:color w:val="000000" w:themeColor="text1"/>
        </w:rPr>
      </w:pPr>
    </w:p>
    <w:p w:rsidR="002C4403" w:rsidRPr="007361D3" w:rsidRDefault="00EC5D72" w:rsidP="002C4403">
      <w:pPr>
        <w:jc w:val="both"/>
        <w:rPr>
          <w:rFonts w:ascii="Tahoma" w:hAnsi="Tahoma" w:cs="Tahoma"/>
          <w:bCs/>
          <w:color w:val="000000" w:themeColor="text1"/>
        </w:rPr>
      </w:pPr>
      <w:r w:rsidRPr="007361D3">
        <w:rPr>
          <w:rFonts w:ascii="Tahoma" w:hAnsi="Tahoma" w:cs="Tahoma"/>
          <w:bCs/>
          <w:i/>
          <w:color w:val="000000" w:themeColor="text1"/>
          <w:sz w:val="18"/>
          <w:szCs w:val="18"/>
        </w:rPr>
        <w:t>Zamawiający nie żąda od W</w:t>
      </w:r>
      <w:r w:rsidR="002C4403" w:rsidRPr="007361D3">
        <w:rPr>
          <w:rFonts w:ascii="Tahoma" w:hAnsi="Tahoma" w:cs="Tahoma"/>
          <w:bCs/>
          <w:i/>
          <w:color w:val="000000" w:themeColor="text1"/>
          <w:sz w:val="18"/>
          <w:szCs w:val="18"/>
        </w:rPr>
        <w:t>ykonawcy przedstawienia dokumentu o którym mowa w części III 2</w:t>
      </w:r>
      <w:r w:rsidR="00831188" w:rsidRPr="007361D3">
        <w:rPr>
          <w:rFonts w:ascii="Tahoma" w:hAnsi="Tahoma" w:cs="Tahoma"/>
          <w:bCs/>
          <w:i/>
          <w:color w:val="000000" w:themeColor="text1"/>
          <w:sz w:val="18"/>
          <w:szCs w:val="18"/>
        </w:rPr>
        <w:t>a</w:t>
      </w:r>
      <w:r w:rsidR="002C4403" w:rsidRPr="007361D3">
        <w:rPr>
          <w:rFonts w:ascii="Tahoma" w:hAnsi="Tahoma" w:cs="Tahoma"/>
          <w:bCs/>
          <w:i/>
          <w:color w:val="000000" w:themeColor="text1"/>
          <w:sz w:val="18"/>
          <w:szCs w:val="18"/>
        </w:rPr>
        <w:t xml:space="preserve"> </w:t>
      </w:r>
      <w:r w:rsidR="002C4403" w:rsidRPr="007361D3">
        <w:rPr>
          <w:rFonts w:ascii="Tahoma" w:hAnsi="Tahoma" w:cs="Tahoma"/>
          <w:bCs/>
          <w:i/>
          <w:color w:val="000000" w:themeColor="text1"/>
          <w:sz w:val="18"/>
          <w:szCs w:val="18"/>
        </w:rPr>
        <w:br/>
        <w:t xml:space="preserve">a dotyczącego podwykonawcy, któremu </w:t>
      </w:r>
      <w:r w:rsidR="001759DB">
        <w:rPr>
          <w:rFonts w:ascii="Tahoma" w:hAnsi="Tahoma" w:cs="Tahoma"/>
          <w:bCs/>
          <w:i/>
          <w:color w:val="000000" w:themeColor="text1"/>
          <w:sz w:val="18"/>
          <w:szCs w:val="18"/>
        </w:rPr>
        <w:t>W</w:t>
      </w:r>
      <w:r w:rsidR="002C4403" w:rsidRPr="007361D3">
        <w:rPr>
          <w:rFonts w:ascii="Tahoma" w:hAnsi="Tahoma" w:cs="Tahoma"/>
          <w:bCs/>
          <w:i/>
          <w:color w:val="000000" w:themeColor="text1"/>
          <w:sz w:val="18"/>
          <w:szCs w:val="18"/>
        </w:rPr>
        <w:t>ykonawca zamierza powierzyć wykonanie części przedmiotu zamówienia a który nie jest podmiotem na którego zdolności wykonawca polega na zasadach określonych w art. 22a ustawy prawo zamówień publicznych</w:t>
      </w:r>
      <w:r w:rsidR="002C4403" w:rsidRPr="007361D3">
        <w:rPr>
          <w:rFonts w:ascii="Tahoma" w:hAnsi="Tahoma" w:cs="Tahoma"/>
          <w:bCs/>
          <w:color w:val="000000" w:themeColor="text1"/>
        </w:rPr>
        <w:t xml:space="preserve">.   </w:t>
      </w:r>
    </w:p>
    <w:p w:rsidR="001B0751" w:rsidRPr="007361D3" w:rsidRDefault="001B0751" w:rsidP="001B0751">
      <w:pPr>
        <w:pStyle w:val="Akapitzlist"/>
        <w:ind w:left="784"/>
        <w:jc w:val="both"/>
        <w:rPr>
          <w:rFonts w:ascii="Tahoma" w:hAnsi="Tahoma" w:cs="Tahoma"/>
          <w:bCs/>
          <w:color w:val="000000" w:themeColor="text1"/>
        </w:rPr>
      </w:pPr>
    </w:p>
    <w:p w:rsidR="001B0751" w:rsidRPr="007361D3" w:rsidRDefault="001B0751" w:rsidP="001B0751">
      <w:pPr>
        <w:ind w:left="284" w:hanging="284"/>
        <w:jc w:val="both"/>
        <w:rPr>
          <w:rFonts w:ascii="Tahoma" w:hAnsi="Tahoma" w:cs="Tahoma"/>
          <w:b/>
          <w:bCs/>
          <w:smallCaps/>
          <w:color w:val="000000" w:themeColor="text1"/>
          <w:u w:val="single"/>
        </w:rPr>
      </w:pPr>
      <w:r w:rsidRPr="007361D3">
        <w:rPr>
          <w:rFonts w:ascii="Tahoma" w:hAnsi="Tahoma" w:cs="Tahoma"/>
          <w:b/>
          <w:bCs/>
          <w:smallCaps/>
          <w:color w:val="000000" w:themeColor="text1"/>
          <w:u w:val="single"/>
        </w:rPr>
        <w:t xml:space="preserve">Grupa kapitałowa: </w:t>
      </w:r>
    </w:p>
    <w:p w:rsidR="001B0751" w:rsidRPr="007361D3" w:rsidRDefault="001223A6" w:rsidP="001B0751">
      <w:pPr>
        <w:jc w:val="both"/>
        <w:rPr>
          <w:rFonts w:ascii="Tahoma" w:hAnsi="Tahoma" w:cs="Tahoma"/>
          <w:bCs/>
          <w:color w:val="000000" w:themeColor="text1"/>
        </w:rPr>
      </w:pPr>
      <w:r w:rsidRPr="007361D3">
        <w:rPr>
          <w:rFonts w:ascii="Tahoma" w:hAnsi="Tahoma" w:cs="Tahoma"/>
          <w:color w:val="000000" w:themeColor="text1"/>
        </w:rPr>
        <w:t xml:space="preserve">Wykonawca w terminie 3 dni od dnia zamieszczenia na stronie internetowej informacji o których mowa w art. 86 ust. 5 </w:t>
      </w:r>
      <w:r w:rsidR="008F1AF5" w:rsidRPr="007361D3">
        <w:rPr>
          <w:rFonts w:ascii="Tahoma" w:hAnsi="Tahoma" w:cs="Tahoma"/>
          <w:color w:val="000000" w:themeColor="text1"/>
        </w:rPr>
        <w:t xml:space="preserve">ustawy </w:t>
      </w:r>
      <w:proofErr w:type="spellStart"/>
      <w:r w:rsidR="008F1AF5" w:rsidRPr="007361D3">
        <w:rPr>
          <w:rFonts w:ascii="Tahoma" w:hAnsi="Tahoma" w:cs="Tahoma"/>
          <w:color w:val="000000" w:themeColor="text1"/>
        </w:rPr>
        <w:t>pzp</w:t>
      </w:r>
      <w:proofErr w:type="spellEnd"/>
      <w:r w:rsidR="008F1AF5" w:rsidRPr="007361D3">
        <w:rPr>
          <w:rFonts w:ascii="Tahoma" w:hAnsi="Tahoma" w:cs="Tahoma"/>
          <w:color w:val="000000" w:themeColor="text1"/>
        </w:rPr>
        <w:t xml:space="preserve"> </w:t>
      </w:r>
      <w:r w:rsidRPr="007361D3">
        <w:rPr>
          <w:rFonts w:ascii="Tahoma" w:hAnsi="Tahoma" w:cs="Tahoma"/>
          <w:color w:val="000000" w:themeColor="text1"/>
        </w:rPr>
        <w:t>przekazuje zamawiającemu</w:t>
      </w:r>
      <w:r w:rsidRPr="007361D3">
        <w:rPr>
          <w:rFonts w:ascii="Tahoma" w:hAnsi="Tahoma" w:cs="Tahoma"/>
          <w:smallCaps/>
          <w:color w:val="000000" w:themeColor="text1"/>
        </w:rPr>
        <w:t xml:space="preserve"> </w:t>
      </w:r>
      <w:r w:rsidR="001B0751" w:rsidRPr="007361D3">
        <w:rPr>
          <w:rFonts w:ascii="Tahoma" w:hAnsi="Tahoma" w:cs="Tahoma"/>
          <w:b/>
          <w:smallCaps/>
          <w:color w:val="000000" w:themeColor="text1"/>
          <w:u w:val="single"/>
        </w:rPr>
        <w:t>oświadczenie wykonawcy</w:t>
      </w:r>
      <w:r w:rsidR="001B0751" w:rsidRPr="007361D3">
        <w:rPr>
          <w:rFonts w:ascii="Tahoma" w:hAnsi="Tahoma" w:cs="Tahoma"/>
          <w:smallCaps/>
          <w:color w:val="000000" w:themeColor="text1"/>
          <w:u w:val="single"/>
        </w:rPr>
        <w:t xml:space="preserve"> </w:t>
      </w:r>
      <w:r w:rsidR="001B0751" w:rsidRPr="007361D3">
        <w:rPr>
          <w:rFonts w:ascii="Tahoma" w:hAnsi="Tahoma" w:cs="Tahoma"/>
          <w:b/>
          <w:smallCaps/>
          <w:color w:val="000000" w:themeColor="text1"/>
        </w:rPr>
        <w:t>o przynależności albo braku przynależności do tej samej grupy kapitałowej</w:t>
      </w:r>
      <w:r w:rsidR="008F20B2" w:rsidRPr="007361D3">
        <w:rPr>
          <w:rFonts w:ascii="Tahoma" w:hAnsi="Tahoma" w:cs="Tahoma"/>
          <w:b/>
          <w:smallCaps/>
          <w:color w:val="000000" w:themeColor="text1"/>
        </w:rPr>
        <w:t xml:space="preserve"> co pozostali wykonawcy składający oferty w niniejszym postępowaniu</w:t>
      </w:r>
      <w:r w:rsidR="001C33F4" w:rsidRPr="007361D3">
        <w:rPr>
          <w:rFonts w:ascii="Tahoma" w:hAnsi="Tahoma" w:cs="Tahoma"/>
          <w:b/>
          <w:smallCaps/>
          <w:color w:val="000000" w:themeColor="text1"/>
        </w:rPr>
        <w:t xml:space="preserve"> wg wzoru stanowiącego załącznik Nr </w:t>
      </w:r>
      <w:r w:rsidR="006B4318" w:rsidRPr="007361D3">
        <w:rPr>
          <w:rFonts w:ascii="Tahoma" w:hAnsi="Tahoma" w:cs="Tahoma"/>
          <w:b/>
          <w:smallCaps/>
          <w:color w:val="000000" w:themeColor="text1"/>
        </w:rPr>
        <w:t>4</w:t>
      </w:r>
      <w:r w:rsidR="001C33F4" w:rsidRPr="007361D3">
        <w:rPr>
          <w:rFonts w:ascii="Tahoma" w:hAnsi="Tahoma" w:cs="Tahoma"/>
          <w:b/>
          <w:smallCaps/>
          <w:color w:val="000000" w:themeColor="text1"/>
        </w:rPr>
        <w:t xml:space="preserve"> do formularza ofertowego</w:t>
      </w:r>
      <w:r w:rsidR="008F20B2" w:rsidRPr="007361D3">
        <w:rPr>
          <w:rFonts w:ascii="Tahoma" w:hAnsi="Tahoma" w:cs="Tahoma"/>
          <w:b/>
          <w:smallCaps/>
          <w:color w:val="000000" w:themeColor="text1"/>
        </w:rPr>
        <w:t xml:space="preserve"> </w:t>
      </w:r>
      <w:r w:rsidR="008F1AF5" w:rsidRPr="007361D3">
        <w:rPr>
          <w:rFonts w:ascii="Tahoma" w:hAnsi="Tahoma" w:cs="Tahoma"/>
          <w:b/>
          <w:smallCaps/>
          <w:color w:val="000000" w:themeColor="text1"/>
        </w:rPr>
        <w:t>.</w:t>
      </w:r>
      <w:r w:rsidR="001B0751" w:rsidRPr="007361D3">
        <w:rPr>
          <w:rFonts w:ascii="Tahoma" w:hAnsi="Tahoma" w:cs="Tahoma"/>
          <w:color w:val="000000" w:themeColor="text1"/>
        </w:rPr>
        <w:t xml:space="preserve"> </w:t>
      </w:r>
      <w:r w:rsidR="008F1AF5" w:rsidRPr="007361D3">
        <w:rPr>
          <w:rFonts w:ascii="Tahoma" w:hAnsi="Tahoma" w:cs="Tahoma"/>
          <w:color w:val="000000" w:themeColor="text1"/>
        </w:rPr>
        <w:t>W</w:t>
      </w:r>
      <w:r w:rsidR="001B0751" w:rsidRPr="007361D3">
        <w:rPr>
          <w:rFonts w:ascii="Tahoma" w:hAnsi="Tahoma" w:cs="Tahoma"/>
          <w:color w:val="000000" w:themeColor="text1"/>
        </w:rPr>
        <w:t xml:space="preserve"> przypadku przynależności </w:t>
      </w:r>
      <w:r w:rsidR="00CA5CA1" w:rsidRPr="007361D3">
        <w:rPr>
          <w:rFonts w:ascii="Tahoma" w:hAnsi="Tahoma" w:cs="Tahoma"/>
          <w:color w:val="000000" w:themeColor="text1"/>
        </w:rPr>
        <w:t>do tej samej grupy kapitałowej W</w:t>
      </w:r>
      <w:r w:rsidR="001B0751" w:rsidRPr="007361D3">
        <w:rPr>
          <w:rFonts w:ascii="Tahoma" w:hAnsi="Tahoma" w:cs="Tahoma"/>
          <w:color w:val="000000" w:themeColor="text1"/>
        </w:rPr>
        <w:t xml:space="preserve">ykonawca może złożyć wraz z oświadczeniem dokumenty bądź informacje potwierdzające, że powiązania z innym </w:t>
      </w:r>
      <w:r w:rsidR="00CA5CA1" w:rsidRPr="007361D3">
        <w:rPr>
          <w:rFonts w:ascii="Tahoma" w:hAnsi="Tahoma" w:cs="Tahoma"/>
          <w:color w:val="000000" w:themeColor="text1"/>
        </w:rPr>
        <w:t>W</w:t>
      </w:r>
      <w:r w:rsidR="001B0751" w:rsidRPr="007361D3">
        <w:rPr>
          <w:rFonts w:ascii="Tahoma" w:hAnsi="Tahoma" w:cs="Tahoma"/>
          <w:color w:val="000000" w:themeColor="text1"/>
        </w:rPr>
        <w:t xml:space="preserve">ykonawcą nie prowadzą do zakłócenia konkurencji w postępowaniu. </w:t>
      </w:r>
    </w:p>
    <w:p w:rsidR="001B0751" w:rsidRPr="007361D3" w:rsidRDefault="001B0751" w:rsidP="001B0751">
      <w:pPr>
        <w:pStyle w:val="Tekstpodstawowywcity3"/>
        <w:spacing w:after="0"/>
        <w:ind w:left="0"/>
        <w:jc w:val="both"/>
        <w:rPr>
          <w:rFonts w:ascii="Tahoma" w:hAnsi="Tahoma" w:cs="Tahoma"/>
          <w:b/>
          <w:i/>
          <w:smallCaps/>
          <w:color w:val="000000" w:themeColor="text1"/>
          <w:sz w:val="20"/>
          <w:szCs w:val="20"/>
        </w:rPr>
      </w:pPr>
    </w:p>
    <w:p w:rsidR="001B0751" w:rsidRPr="007361D3" w:rsidRDefault="001B0751" w:rsidP="001B0751">
      <w:pPr>
        <w:jc w:val="both"/>
        <w:rPr>
          <w:rFonts w:ascii="Tahoma" w:hAnsi="Tahoma" w:cs="Tahoma"/>
          <w:color w:val="000000" w:themeColor="text1"/>
        </w:rPr>
      </w:pPr>
    </w:p>
    <w:p w:rsidR="001B0751" w:rsidRPr="007361D3" w:rsidRDefault="001B0751" w:rsidP="001B0751">
      <w:pPr>
        <w:ind w:left="360" w:hanging="360"/>
        <w:jc w:val="both"/>
        <w:rPr>
          <w:rFonts w:ascii="Tahoma" w:hAnsi="Tahoma" w:cs="Tahoma"/>
          <w:b/>
          <w:color w:val="000000" w:themeColor="text1"/>
        </w:rPr>
      </w:pPr>
      <w:r w:rsidRPr="007361D3">
        <w:rPr>
          <w:rFonts w:ascii="Tahoma" w:hAnsi="Tahoma" w:cs="Tahoma"/>
          <w:b/>
          <w:color w:val="000000" w:themeColor="text1"/>
        </w:rPr>
        <w:t>I</w:t>
      </w:r>
      <w:r w:rsidR="00CA5CA1" w:rsidRPr="007361D3">
        <w:rPr>
          <w:rFonts w:ascii="Tahoma" w:hAnsi="Tahoma" w:cs="Tahoma"/>
          <w:b/>
          <w:color w:val="000000" w:themeColor="text1"/>
        </w:rPr>
        <w:t>V</w:t>
      </w:r>
      <w:r w:rsidRPr="007361D3">
        <w:rPr>
          <w:rFonts w:ascii="Tahoma" w:hAnsi="Tahoma" w:cs="Tahoma"/>
          <w:b/>
          <w:color w:val="000000" w:themeColor="text1"/>
        </w:rPr>
        <w:t>. Jeżeli Wykonawca ma siedzibę lub miejsce zamieszkania poza terytorium Rzeczypospolitej Polskiej:</w:t>
      </w:r>
    </w:p>
    <w:p w:rsidR="001B0751" w:rsidRPr="007361D3" w:rsidRDefault="001B0751" w:rsidP="00ED5765">
      <w:pPr>
        <w:pStyle w:val="Akapitzlist"/>
        <w:numPr>
          <w:ilvl w:val="0"/>
          <w:numId w:val="11"/>
        </w:numPr>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rPr>
        <w:lastRenderedPageBreak/>
        <w:t xml:space="preserve">zamiast dokumentu, o którym mowa w </w:t>
      </w:r>
      <w:r w:rsidRPr="007361D3">
        <w:rPr>
          <w:rFonts w:ascii="Tahoma" w:hAnsi="Tahoma" w:cs="Tahoma"/>
          <w:bCs/>
          <w:color w:val="000000" w:themeColor="text1"/>
        </w:rPr>
        <w:t xml:space="preserve">pkt. II.1a </w:t>
      </w:r>
      <w:r w:rsidRPr="007361D3">
        <w:rPr>
          <w:rFonts w:ascii="Tahoma" w:hAnsi="Tahoma" w:cs="Tahoma"/>
          <w:color w:val="000000" w:themeColor="text1"/>
        </w:rPr>
        <w:t xml:space="preserve">składa dokument lub dokumenty wystawione </w:t>
      </w:r>
      <w:r w:rsidRPr="007361D3">
        <w:rPr>
          <w:rFonts w:ascii="Tahoma" w:hAnsi="Tahoma" w:cs="Tahoma"/>
          <w:color w:val="000000" w:themeColor="text1"/>
        </w:rPr>
        <w:br/>
        <w:t>w kraju, w którym ma siedzibę lub miejsce zamieszkania, potwierdzające, że nie otwarto jego likwidacji, ani nie ogłoszono upadłości - wystawiony nie wcześniej niż 6 miesięcy przed upływem terminu składania ofert;</w:t>
      </w:r>
    </w:p>
    <w:p w:rsidR="001B0751" w:rsidRPr="007361D3" w:rsidRDefault="001B0751" w:rsidP="00ED5765">
      <w:pPr>
        <w:pStyle w:val="Akapitzlist"/>
        <w:numPr>
          <w:ilvl w:val="0"/>
          <w:numId w:val="11"/>
        </w:numPr>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rPr>
        <w:t>jeżeli w kraj</w:t>
      </w:r>
      <w:r w:rsidR="002A000C" w:rsidRPr="007361D3">
        <w:rPr>
          <w:rFonts w:ascii="Tahoma" w:hAnsi="Tahoma" w:cs="Tahoma"/>
          <w:color w:val="000000" w:themeColor="text1"/>
        </w:rPr>
        <w:t>u</w:t>
      </w:r>
      <w:r w:rsidRPr="007361D3">
        <w:rPr>
          <w:rFonts w:ascii="Tahoma" w:hAnsi="Tahoma" w:cs="Tahoma"/>
          <w:color w:val="000000" w:themeColor="text1"/>
        </w:rPr>
        <w:t>, w którym Wykonawca ma siedzibę lub miejsce zamieszkania ma osoba, której dokument dotyczy</w:t>
      </w:r>
      <w:r w:rsidR="002A000C" w:rsidRPr="007361D3">
        <w:rPr>
          <w:rFonts w:ascii="Tahoma" w:hAnsi="Tahoma" w:cs="Tahoma"/>
          <w:color w:val="000000" w:themeColor="text1"/>
        </w:rPr>
        <w:t xml:space="preserve"> </w:t>
      </w:r>
      <w:r w:rsidRPr="007361D3">
        <w:rPr>
          <w:rFonts w:ascii="Tahoma" w:hAnsi="Tahoma" w:cs="Tahoma"/>
          <w:color w:val="000000" w:themeColor="text1"/>
        </w:rPr>
        <w:t>– nie wydaje się</w:t>
      </w:r>
      <w:r w:rsidR="008F1AF5" w:rsidRPr="007361D3">
        <w:rPr>
          <w:rFonts w:ascii="Tahoma" w:hAnsi="Tahoma" w:cs="Tahoma"/>
          <w:color w:val="000000" w:themeColor="text1"/>
        </w:rPr>
        <w:t xml:space="preserve"> dokumentu, o którym mowa w pkt </w:t>
      </w:r>
      <w:r w:rsidRPr="007361D3">
        <w:rPr>
          <w:rFonts w:ascii="Tahoma" w:hAnsi="Tahoma" w:cs="Tahoma"/>
          <w:color w:val="000000" w:themeColor="text1"/>
        </w:rPr>
        <w:t>a  zastępuje się je dokumentem zawiera</w:t>
      </w:r>
      <w:r w:rsidR="00B04107">
        <w:rPr>
          <w:rFonts w:ascii="Tahoma" w:hAnsi="Tahoma" w:cs="Tahoma"/>
          <w:color w:val="000000" w:themeColor="text1"/>
        </w:rPr>
        <w:t>jącym oświadczenie W</w:t>
      </w:r>
      <w:r w:rsidRPr="007361D3">
        <w:rPr>
          <w:rFonts w:ascii="Tahoma" w:hAnsi="Tahoma" w:cs="Tahoma"/>
          <w:color w:val="000000" w:themeColor="text1"/>
        </w:rPr>
        <w:t>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w:t>
      </w:r>
      <w:r w:rsidR="00D81F0F">
        <w:rPr>
          <w:rFonts w:ascii="Tahoma" w:hAnsi="Tahoma" w:cs="Tahoma"/>
          <w:color w:val="000000" w:themeColor="text1"/>
        </w:rPr>
        <w:t>h wystawienia określonych w lit a</w:t>
      </w:r>
      <w:r w:rsidRPr="007361D3">
        <w:rPr>
          <w:rFonts w:ascii="Tahoma" w:hAnsi="Tahoma" w:cs="Tahoma"/>
          <w:color w:val="000000" w:themeColor="text1"/>
        </w:rPr>
        <w:t>.</w:t>
      </w:r>
    </w:p>
    <w:p w:rsidR="001B0751" w:rsidRPr="007361D3" w:rsidRDefault="001B0751" w:rsidP="001B0751">
      <w:pPr>
        <w:autoSpaceDE w:val="0"/>
        <w:autoSpaceDN w:val="0"/>
        <w:adjustRightInd w:val="0"/>
        <w:ind w:left="993" w:hanging="567"/>
        <w:jc w:val="both"/>
        <w:rPr>
          <w:rFonts w:ascii="Tahoma" w:hAnsi="Tahoma" w:cs="Tahoma"/>
          <w:color w:val="000000" w:themeColor="text1"/>
        </w:rPr>
      </w:pPr>
    </w:p>
    <w:p w:rsidR="001B0751" w:rsidRPr="007361D3" w:rsidRDefault="001B0751" w:rsidP="001B0751">
      <w:pPr>
        <w:tabs>
          <w:tab w:val="left" w:pos="6430"/>
        </w:tabs>
        <w:jc w:val="both"/>
        <w:rPr>
          <w:rFonts w:ascii="Tahoma" w:hAnsi="Tahoma" w:cs="Tahoma"/>
          <w:b/>
          <w:color w:val="000000" w:themeColor="text1"/>
        </w:rPr>
      </w:pPr>
      <w:r w:rsidRPr="007361D3">
        <w:rPr>
          <w:rFonts w:ascii="Tahoma" w:hAnsi="Tahoma" w:cs="Tahoma"/>
          <w:b/>
          <w:color w:val="000000" w:themeColor="text1"/>
        </w:rPr>
        <w:t xml:space="preserve">V. Wykonawcy wspólnie ubiegający się o udzielenie zamówienia: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Wykonawcy mogą wspólnie ubiegać się o udzielenie zamówienia.</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W przypadku o którym mowa w pkt. </w:t>
      </w:r>
      <w:proofErr w:type="spellStart"/>
      <w:r w:rsidRPr="007361D3">
        <w:rPr>
          <w:rFonts w:ascii="Tahoma" w:hAnsi="Tahoma" w:cs="Tahoma"/>
          <w:color w:val="000000" w:themeColor="text1"/>
        </w:rPr>
        <w:t>V.a</w:t>
      </w:r>
      <w:proofErr w:type="spellEnd"/>
      <w:r w:rsidRPr="007361D3">
        <w:rPr>
          <w:rFonts w:ascii="Tahoma" w:hAnsi="Tahoma" w:cs="Tahoma"/>
          <w:color w:val="000000" w:themeColor="text1"/>
        </w:rPr>
        <w:t>., zgodnie z art. 23 ust. 2</w:t>
      </w:r>
      <w:r w:rsidR="00D81F0F">
        <w:rPr>
          <w:rFonts w:ascii="Tahoma" w:hAnsi="Tahoma" w:cs="Tahoma"/>
          <w:color w:val="000000" w:themeColor="text1"/>
        </w:rPr>
        <w:t xml:space="preserve"> ustawy </w:t>
      </w:r>
      <w:proofErr w:type="spellStart"/>
      <w:r w:rsidR="00D81F0F">
        <w:rPr>
          <w:rFonts w:ascii="Tahoma" w:hAnsi="Tahoma" w:cs="Tahoma"/>
          <w:color w:val="000000" w:themeColor="text1"/>
        </w:rPr>
        <w:t>pzp</w:t>
      </w:r>
      <w:proofErr w:type="spellEnd"/>
      <w:r w:rsidRPr="007361D3">
        <w:rPr>
          <w:rFonts w:ascii="Tahoma" w:hAnsi="Tahoma" w:cs="Tahoma"/>
          <w:color w:val="000000" w:themeColor="text1"/>
        </w:rPr>
        <w:t xml:space="preserve"> Wykonawcy ustanawiają </w:t>
      </w:r>
      <w:r w:rsidRPr="007361D3">
        <w:rPr>
          <w:rFonts w:ascii="Tahoma" w:hAnsi="Tahoma" w:cs="Tahoma"/>
          <w:bCs/>
          <w:color w:val="000000" w:themeColor="text1"/>
        </w:rPr>
        <w:t>pełnomocnika do:</w:t>
      </w:r>
    </w:p>
    <w:p w:rsidR="001B0751" w:rsidRPr="007361D3" w:rsidRDefault="001B0751" w:rsidP="00ED5765">
      <w:pPr>
        <w:pStyle w:val="Akapitzlist"/>
        <w:numPr>
          <w:ilvl w:val="0"/>
          <w:numId w:val="13"/>
        </w:numPr>
        <w:tabs>
          <w:tab w:val="left" w:pos="6430"/>
        </w:tabs>
        <w:ind w:left="1134" w:hanging="283"/>
        <w:jc w:val="both"/>
        <w:rPr>
          <w:rFonts w:ascii="Tahoma" w:hAnsi="Tahoma" w:cs="Tahoma"/>
          <w:bCs/>
          <w:color w:val="000000" w:themeColor="text1"/>
        </w:rPr>
      </w:pPr>
      <w:r w:rsidRPr="007361D3">
        <w:rPr>
          <w:rFonts w:ascii="Tahoma" w:hAnsi="Tahoma" w:cs="Tahoma"/>
          <w:bCs/>
          <w:color w:val="000000" w:themeColor="text1"/>
        </w:rPr>
        <w:t>reprezentowania ich w postępowaniu o udzielenie zamówienia publicznego</w:t>
      </w:r>
      <w:r w:rsidRPr="007361D3">
        <w:rPr>
          <w:rFonts w:ascii="Tahoma" w:hAnsi="Tahoma" w:cs="Tahoma"/>
          <w:color w:val="000000" w:themeColor="text1"/>
        </w:rPr>
        <w:t xml:space="preserve"> </w:t>
      </w:r>
      <w:r w:rsidRPr="007361D3">
        <w:rPr>
          <w:rFonts w:ascii="Tahoma" w:hAnsi="Tahoma" w:cs="Tahoma"/>
          <w:color w:val="000000" w:themeColor="text1"/>
          <w:u w:val="single"/>
        </w:rPr>
        <w:t>albo</w:t>
      </w:r>
    </w:p>
    <w:p w:rsidR="001B0751" w:rsidRPr="007361D3" w:rsidRDefault="001B0751" w:rsidP="00ED5765">
      <w:pPr>
        <w:pStyle w:val="Akapitzlist"/>
        <w:numPr>
          <w:ilvl w:val="0"/>
          <w:numId w:val="13"/>
        </w:numPr>
        <w:tabs>
          <w:tab w:val="left" w:pos="6430"/>
        </w:tabs>
        <w:ind w:left="1134" w:hanging="283"/>
        <w:jc w:val="both"/>
        <w:rPr>
          <w:rFonts w:ascii="Tahoma" w:hAnsi="Tahoma" w:cs="Tahoma"/>
          <w:bCs/>
          <w:color w:val="000000" w:themeColor="text1"/>
        </w:rPr>
      </w:pPr>
      <w:r w:rsidRPr="007361D3">
        <w:rPr>
          <w:rFonts w:ascii="Tahoma" w:hAnsi="Tahoma" w:cs="Tahoma"/>
          <w:color w:val="000000" w:themeColor="text1"/>
        </w:rPr>
        <w:t>reprezentowania w postępowaniu i zawarcia umowy w sprawie zamówienia publicznego.</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w:t>
      </w:r>
      <w:r w:rsidR="00A72B2F">
        <w:rPr>
          <w:rFonts w:ascii="Tahoma" w:hAnsi="Tahoma" w:cs="Tahoma"/>
          <w:color w:val="000000" w:themeColor="text1"/>
        </w:rPr>
        <w:t xml:space="preserve">zynności powinno jasno wynikać </w:t>
      </w:r>
      <w:r w:rsidRPr="007361D3">
        <w:rPr>
          <w:rFonts w:ascii="Tahoma" w:hAnsi="Tahoma" w:cs="Tahoma"/>
          <w:color w:val="000000" w:themeColor="text1"/>
        </w:rPr>
        <w:t xml:space="preserve">z pełnomocnictwa Wykonawców wspólnie ubiegających się o udzielenie zamówienia. Pełnomocnictwo winno być podpisane przez wszystkich Wykonawców ustanawiających pełnomocnika.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Pełnom</w:t>
      </w:r>
      <w:r w:rsidR="00CA5CA1" w:rsidRPr="007361D3">
        <w:rPr>
          <w:rFonts w:ascii="Tahoma" w:hAnsi="Tahoma" w:cs="Tahoma"/>
          <w:color w:val="000000" w:themeColor="text1"/>
        </w:rPr>
        <w:t xml:space="preserve">ocnictwo, o którym mowa w pkt </w:t>
      </w:r>
      <w:proofErr w:type="spellStart"/>
      <w:r w:rsidRPr="007361D3">
        <w:rPr>
          <w:rFonts w:ascii="Tahoma" w:hAnsi="Tahoma" w:cs="Tahoma"/>
          <w:color w:val="000000" w:themeColor="text1"/>
        </w:rPr>
        <w:t>Vc</w:t>
      </w:r>
      <w:proofErr w:type="spellEnd"/>
      <w:r w:rsidRPr="007361D3">
        <w:rPr>
          <w:rFonts w:ascii="Tahoma" w:hAnsi="Tahoma" w:cs="Tahoma"/>
          <w:color w:val="000000" w:themeColor="text1"/>
        </w:rPr>
        <w:t xml:space="preserve"> musi znajdować się w ofercie wspólnej Wykonawców.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Załączone do oferty dokumenty powinny potwierdzać, że osoby podpisujące pełnomocnictwo są uprawnione do składania oświadczeń woli w imieniu Wykonawcy.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Wszelka korespondencja oraz rozliczenia dokonywane będą wyłącznie z Wykonawcą występującym jako pełnomocnik pozostałych.</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Wykonawcy składający ofertę wspólnie, ponoszą solidarną odpowiedzialność za wykonanie umowy.</w:t>
      </w:r>
    </w:p>
    <w:p w:rsidR="001B0751" w:rsidRPr="007361D3" w:rsidRDefault="00AE5CB6"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Jeżeli oferta W</w:t>
      </w:r>
      <w:r w:rsidR="001B0751" w:rsidRPr="007361D3">
        <w:rPr>
          <w:rFonts w:ascii="Tahoma" w:hAnsi="Tahoma" w:cs="Tahoma"/>
          <w:color w:val="000000" w:themeColor="text1"/>
        </w:rPr>
        <w:t xml:space="preserve">ykonawców wspólnie ubiegających się o uzyskanie zamówienia zostanie wybrana, Zamawiający może żądać przed zawarciem umowy w sprawie zamówienia publicznego umowy regulującej współpracę tych Wykonawców. </w:t>
      </w:r>
    </w:p>
    <w:p w:rsidR="008F1AF5" w:rsidRPr="007361D3" w:rsidRDefault="008F1AF5"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Poświadczenie dokumentów odbywa się zgodnie z zapisami niniejszej </w:t>
      </w:r>
      <w:proofErr w:type="spellStart"/>
      <w:r w:rsidRPr="007361D3">
        <w:rPr>
          <w:rFonts w:ascii="Tahoma" w:hAnsi="Tahoma" w:cs="Tahoma"/>
          <w:color w:val="000000" w:themeColor="text1"/>
        </w:rPr>
        <w:t>siwz</w:t>
      </w:r>
      <w:proofErr w:type="spellEnd"/>
      <w:r w:rsidRPr="007361D3">
        <w:rPr>
          <w:rFonts w:ascii="Tahoma" w:hAnsi="Tahoma" w:cs="Tahoma"/>
          <w:color w:val="000000" w:themeColor="text1"/>
        </w:rPr>
        <w:t xml:space="preserve"> oraz § 14 ust. 3 rozporządzenia w sprawie rodzajó</w:t>
      </w:r>
      <w:r w:rsidR="00AE5CB6" w:rsidRPr="007361D3">
        <w:rPr>
          <w:rFonts w:ascii="Tahoma" w:hAnsi="Tahoma" w:cs="Tahoma"/>
          <w:color w:val="000000" w:themeColor="text1"/>
        </w:rPr>
        <w:t>w dokumentów jakich może żądać Z</w:t>
      </w:r>
      <w:r w:rsidRPr="007361D3">
        <w:rPr>
          <w:rFonts w:ascii="Tahoma" w:hAnsi="Tahoma" w:cs="Tahoma"/>
          <w:color w:val="000000" w:themeColor="text1"/>
        </w:rPr>
        <w:t>amawiający od wykonawcy w postępowaniu o udzielenie zamówienia publicznego.</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b/>
          <w:color w:val="000000" w:themeColor="text1"/>
        </w:rPr>
        <w:t>Oferta wspólna składana przez dwóch lub więcej Wykonawców winna spełniać niżej wymienione wymagania:</w:t>
      </w:r>
    </w:p>
    <w:p w:rsidR="001B0751" w:rsidRPr="007361D3" w:rsidRDefault="001B0751" w:rsidP="0073027C">
      <w:pPr>
        <w:numPr>
          <w:ilvl w:val="2"/>
          <w:numId w:val="24"/>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oświadczeni</w:t>
      </w:r>
      <w:r w:rsidR="00B04107">
        <w:rPr>
          <w:rFonts w:ascii="Tahoma" w:hAnsi="Tahoma" w:cs="Tahoma"/>
          <w:color w:val="000000" w:themeColor="text1"/>
        </w:rPr>
        <w:t>e</w:t>
      </w:r>
      <w:r w:rsidRPr="007361D3">
        <w:rPr>
          <w:rFonts w:ascii="Tahoma" w:hAnsi="Tahoma" w:cs="Tahoma"/>
          <w:color w:val="000000" w:themeColor="text1"/>
        </w:rPr>
        <w:t xml:space="preserve"> w zakresie wykazania braku podstaw do wykluczenia z postepowania składa każdy z wykonawców składających ofertę wspólną  </w:t>
      </w:r>
    </w:p>
    <w:p w:rsidR="001B0751" w:rsidRPr="007361D3" w:rsidRDefault="001B0751" w:rsidP="0073027C">
      <w:pPr>
        <w:numPr>
          <w:ilvl w:val="2"/>
          <w:numId w:val="24"/>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 xml:space="preserve">dokumenty wspólne np.: oferta cenowa, harmonogramy, formularze sprzętowe, formularze asortymentowo – cenowe, wykaz robót, wykaz dostaw, wykaz osób itp. (jeżeli są wymagane </w:t>
      </w:r>
      <w:r w:rsidR="00A72B2F">
        <w:rPr>
          <w:rFonts w:ascii="Tahoma" w:hAnsi="Tahoma" w:cs="Tahoma"/>
          <w:color w:val="000000" w:themeColor="text1"/>
        </w:rPr>
        <w:br/>
      </w:r>
      <w:r w:rsidRPr="007361D3">
        <w:rPr>
          <w:rFonts w:ascii="Tahoma" w:hAnsi="Tahoma" w:cs="Tahoma"/>
          <w:color w:val="000000" w:themeColor="text1"/>
        </w:rPr>
        <w:t>w SIWZ) składa pełnomocnik Wykonawców występujących wspólnie,</w:t>
      </w:r>
    </w:p>
    <w:p w:rsidR="001B0751" w:rsidRPr="007361D3" w:rsidRDefault="001B0751" w:rsidP="0073027C">
      <w:pPr>
        <w:numPr>
          <w:ilvl w:val="2"/>
          <w:numId w:val="24"/>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wadium (jeżeli jest wymagane w SIWZ) może wnieść jeden z Wykonawców występujących wspólnie lub może być wystawione na wszystkich Wykonawców składających ofertę wspólną</w:t>
      </w:r>
      <w:r w:rsidR="0024779F" w:rsidRPr="007361D3">
        <w:rPr>
          <w:rFonts w:ascii="Tahoma" w:hAnsi="Tahoma" w:cs="Tahoma"/>
          <w:color w:val="000000" w:themeColor="text1"/>
        </w:rPr>
        <w:t>. Jeżeli Wykonawca składa wadium w formie innej niż pieniężna samodzielnie, wówczas dokument wadialny winien zawierać zapis zgod</w:t>
      </w:r>
      <w:r w:rsidR="00A1275D" w:rsidRPr="007361D3">
        <w:rPr>
          <w:rFonts w:ascii="Tahoma" w:hAnsi="Tahoma" w:cs="Tahoma"/>
          <w:color w:val="000000" w:themeColor="text1"/>
        </w:rPr>
        <w:t>n</w:t>
      </w:r>
      <w:r w:rsidR="0024779F" w:rsidRPr="007361D3">
        <w:rPr>
          <w:rFonts w:ascii="Tahoma" w:hAnsi="Tahoma" w:cs="Tahoma"/>
          <w:color w:val="000000" w:themeColor="text1"/>
        </w:rPr>
        <w:t>y z rozdziałem</w:t>
      </w:r>
      <w:r w:rsidR="00A152FA" w:rsidRPr="007361D3">
        <w:rPr>
          <w:rFonts w:ascii="Tahoma" w:hAnsi="Tahoma" w:cs="Tahoma"/>
          <w:color w:val="000000" w:themeColor="text1"/>
        </w:rPr>
        <w:t xml:space="preserve"> 9 niniejszej SIWZ,</w:t>
      </w:r>
      <w:r w:rsidR="0024779F" w:rsidRPr="007361D3">
        <w:rPr>
          <w:rFonts w:ascii="Tahoma" w:hAnsi="Tahoma" w:cs="Tahoma"/>
          <w:color w:val="000000" w:themeColor="text1"/>
        </w:rPr>
        <w:t xml:space="preserve">   </w:t>
      </w:r>
    </w:p>
    <w:p w:rsidR="001B0751" w:rsidRPr="007361D3" w:rsidRDefault="001B0751" w:rsidP="0073027C">
      <w:pPr>
        <w:numPr>
          <w:ilvl w:val="2"/>
          <w:numId w:val="24"/>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 xml:space="preserve">oferta składana przez spółkę cywilną na wezwanie Zamawiającego, o którym mowa </w:t>
      </w:r>
      <w:r w:rsidR="00AE5CB6" w:rsidRPr="007361D3">
        <w:rPr>
          <w:rFonts w:ascii="Tahoma" w:hAnsi="Tahoma" w:cs="Tahoma"/>
          <w:color w:val="000000" w:themeColor="text1"/>
        </w:rPr>
        <w:br/>
      </w:r>
      <w:r w:rsidR="00673BBA">
        <w:rPr>
          <w:rFonts w:ascii="Tahoma" w:hAnsi="Tahoma" w:cs="Tahoma"/>
          <w:color w:val="000000" w:themeColor="text1"/>
        </w:rPr>
        <w:t xml:space="preserve">w rozdziale 7 pkt </w:t>
      </w:r>
      <w:r w:rsidRPr="007361D3">
        <w:rPr>
          <w:rFonts w:ascii="Tahoma" w:hAnsi="Tahoma" w:cs="Tahoma"/>
          <w:color w:val="000000" w:themeColor="text1"/>
        </w:rPr>
        <w:t xml:space="preserve">II każdy ze wspólników spółki cywilnej składa we własnym imieniu dokumenty </w:t>
      </w:r>
      <w:r w:rsidR="00AE5CB6" w:rsidRPr="007361D3">
        <w:rPr>
          <w:rFonts w:ascii="Tahoma" w:hAnsi="Tahoma" w:cs="Tahoma"/>
          <w:color w:val="000000" w:themeColor="text1"/>
        </w:rPr>
        <w:br/>
      </w:r>
      <w:r w:rsidRPr="007361D3">
        <w:rPr>
          <w:rFonts w:ascii="Tahoma" w:hAnsi="Tahoma" w:cs="Tahoma"/>
          <w:color w:val="000000" w:themeColor="text1"/>
        </w:rPr>
        <w:t>w zakresie wykazania brak</w:t>
      </w:r>
      <w:r w:rsidR="00AE5CB6" w:rsidRPr="007361D3">
        <w:rPr>
          <w:rFonts w:ascii="Tahoma" w:hAnsi="Tahoma" w:cs="Tahoma"/>
          <w:color w:val="000000" w:themeColor="text1"/>
        </w:rPr>
        <w:t>u podstaw do wykluczenia z postę</w:t>
      </w:r>
      <w:r w:rsidRPr="007361D3">
        <w:rPr>
          <w:rFonts w:ascii="Tahoma" w:hAnsi="Tahoma" w:cs="Tahoma"/>
          <w:color w:val="000000" w:themeColor="text1"/>
        </w:rPr>
        <w:t>powania.</w:t>
      </w:r>
    </w:p>
    <w:p w:rsidR="001B0751" w:rsidRPr="007361D3" w:rsidRDefault="001B0751" w:rsidP="001B0751">
      <w:pPr>
        <w:ind w:left="360" w:hanging="360"/>
        <w:jc w:val="both"/>
        <w:rPr>
          <w:rFonts w:ascii="Tahoma" w:hAnsi="Tahoma" w:cs="Tahoma"/>
          <w:b/>
          <w:color w:val="000000" w:themeColor="text1"/>
        </w:rPr>
      </w:pPr>
    </w:p>
    <w:p w:rsidR="001B0751" w:rsidRPr="007361D3" w:rsidRDefault="001B0751" w:rsidP="001B0751">
      <w:pPr>
        <w:pStyle w:val="Podpis1"/>
        <w:spacing w:before="0" w:after="0"/>
        <w:jc w:val="both"/>
        <w:rPr>
          <w:rFonts w:ascii="Tahoma" w:hAnsi="Tahoma"/>
          <w:b/>
          <w:bCs/>
          <w:i w:val="0"/>
          <w:color w:val="000000" w:themeColor="text1"/>
          <w:sz w:val="20"/>
          <w:szCs w:val="20"/>
        </w:rPr>
      </w:pPr>
      <w:r w:rsidRPr="007361D3">
        <w:rPr>
          <w:rFonts w:ascii="Tahoma" w:hAnsi="Tahoma"/>
          <w:b/>
          <w:bCs/>
          <w:i w:val="0"/>
          <w:color w:val="000000" w:themeColor="text1"/>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w:t>
      </w:r>
      <w:r w:rsidRPr="007361D3">
        <w:rPr>
          <w:rFonts w:ascii="Tahoma" w:hAnsi="Tahoma"/>
          <w:b/>
          <w:bCs/>
          <w:i w:val="0"/>
          <w:color w:val="000000" w:themeColor="text1"/>
          <w:sz w:val="20"/>
          <w:szCs w:val="20"/>
        </w:rPr>
        <w:lastRenderedPageBreak/>
        <w:t xml:space="preserve">upoważnioną. Podpis powinien być czytelny (imię i nazwisko), w przypadku parafowania strony należy przystawić pieczątkę imienną. </w:t>
      </w:r>
    </w:p>
    <w:p w:rsidR="001B0751" w:rsidRPr="007361D3" w:rsidRDefault="001B0751" w:rsidP="001B0751">
      <w:pPr>
        <w:pStyle w:val="Podpis1"/>
        <w:spacing w:before="0" w:after="0"/>
        <w:jc w:val="both"/>
        <w:rPr>
          <w:rFonts w:ascii="Tahoma" w:hAnsi="Tahoma"/>
          <w:b/>
          <w:bCs/>
          <w:i w:val="0"/>
          <w:color w:val="000000" w:themeColor="text1"/>
          <w:sz w:val="20"/>
          <w:szCs w:val="20"/>
        </w:rPr>
      </w:pPr>
    </w:p>
    <w:p w:rsidR="001B0751" w:rsidRPr="007361D3" w:rsidRDefault="001B0751" w:rsidP="001B0751">
      <w:pPr>
        <w:pStyle w:val="Podpis1"/>
        <w:spacing w:before="0" w:after="0"/>
        <w:jc w:val="both"/>
        <w:rPr>
          <w:rFonts w:ascii="Tahoma" w:hAnsi="Tahoma"/>
          <w:b/>
          <w:bCs/>
          <w:i w:val="0"/>
          <w:color w:val="000000" w:themeColor="text1"/>
          <w:sz w:val="20"/>
          <w:szCs w:val="20"/>
        </w:rPr>
      </w:pPr>
      <w:r w:rsidRPr="007361D3">
        <w:rPr>
          <w:rFonts w:ascii="Tahoma" w:hAnsi="Tahoma"/>
          <w:b/>
          <w:bCs/>
          <w:i w:val="0"/>
          <w:color w:val="000000" w:themeColor="text1"/>
          <w:sz w:val="20"/>
          <w:szCs w:val="20"/>
        </w:rPr>
        <w:t>Poświadczenia za zgodność z oryginałem dokonuje odpowiednio Wykonawca, podmiot, na którego zdolnościach lub sytuacji polega Wykonawca, Wykonawcy wspólnie ubiegający się o udzielenie zamówienia publiczneg</w:t>
      </w:r>
      <w:r w:rsidR="005A0D8A" w:rsidRPr="007361D3">
        <w:rPr>
          <w:rFonts w:ascii="Tahoma" w:hAnsi="Tahoma"/>
          <w:b/>
          <w:bCs/>
          <w:i w:val="0"/>
          <w:color w:val="000000" w:themeColor="text1"/>
          <w:sz w:val="20"/>
          <w:szCs w:val="20"/>
        </w:rPr>
        <w:t>o albo P</w:t>
      </w:r>
      <w:r w:rsidRPr="007361D3">
        <w:rPr>
          <w:rFonts w:ascii="Tahoma" w:hAnsi="Tahoma"/>
          <w:b/>
          <w:bCs/>
          <w:i w:val="0"/>
          <w:color w:val="000000" w:themeColor="text1"/>
          <w:sz w:val="20"/>
          <w:szCs w:val="20"/>
        </w:rPr>
        <w:t xml:space="preserve">odwykonawca w zakresie dokumentów, które każdego z nich dotyczą. </w:t>
      </w:r>
    </w:p>
    <w:p w:rsidR="001B0751" w:rsidRPr="007361D3" w:rsidRDefault="001B0751" w:rsidP="001B0751">
      <w:pPr>
        <w:pStyle w:val="Podpis1"/>
        <w:spacing w:before="0" w:after="0"/>
        <w:jc w:val="both"/>
        <w:rPr>
          <w:rFonts w:ascii="Tahoma" w:hAnsi="Tahoma"/>
          <w:b/>
          <w:bCs/>
          <w:i w:val="0"/>
          <w:color w:val="000000" w:themeColor="text1"/>
          <w:sz w:val="20"/>
          <w:szCs w:val="20"/>
        </w:rPr>
      </w:pPr>
    </w:p>
    <w:p w:rsidR="001B0751" w:rsidRPr="007361D3" w:rsidRDefault="001B0751" w:rsidP="001B0751">
      <w:pPr>
        <w:pStyle w:val="Podpis1"/>
        <w:spacing w:before="0" w:after="0"/>
        <w:jc w:val="both"/>
        <w:rPr>
          <w:rFonts w:ascii="Tahoma" w:hAnsi="Tahoma"/>
          <w:b/>
          <w:bCs/>
          <w:i w:val="0"/>
          <w:color w:val="000000" w:themeColor="text1"/>
          <w:sz w:val="20"/>
          <w:szCs w:val="20"/>
        </w:rPr>
      </w:pPr>
      <w:r w:rsidRPr="007361D3">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w:t>
      </w:r>
      <w:r w:rsidR="005A0D8A" w:rsidRPr="007361D3">
        <w:rPr>
          <w:rFonts w:ascii="Tahoma" w:hAnsi="Tahoma"/>
          <w:b/>
          <w:bCs/>
          <w:i w:val="0"/>
          <w:color w:val="000000" w:themeColor="text1"/>
          <w:sz w:val="20"/>
          <w:szCs w:val="20"/>
        </w:rPr>
        <w:t>dotyczące P</w:t>
      </w:r>
      <w:r w:rsidRPr="007361D3">
        <w:rPr>
          <w:rFonts w:ascii="Tahoma" w:hAnsi="Tahoma"/>
          <w:b/>
          <w:bCs/>
          <w:i w:val="0"/>
          <w:color w:val="000000" w:themeColor="text1"/>
          <w:sz w:val="20"/>
          <w:szCs w:val="20"/>
        </w:rPr>
        <w:t xml:space="preserve">odwykonawców, składane są w oryginale. </w:t>
      </w:r>
    </w:p>
    <w:p w:rsidR="001B0751" w:rsidRPr="007361D3" w:rsidRDefault="001B0751" w:rsidP="001B0751">
      <w:pPr>
        <w:pStyle w:val="Podpis1"/>
        <w:spacing w:before="0" w:after="0"/>
        <w:jc w:val="both"/>
        <w:rPr>
          <w:rFonts w:ascii="Tahoma" w:hAnsi="Tahoma"/>
          <w:b/>
          <w:bCs/>
          <w:i w:val="0"/>
          <w:color w:val="000000" w:themeColor="text1"/>
          <w:sz w:val="20"/>
          <w:szCs w:val="20"/>
        </w:rPr>
      </w:pPr>
    </w:p>
    <w:p w:rsidR="001B0751" w:rsidRPr="007361D3" w:rsidRDefault="001B0751" w:rsidP="001B0751">
      <w:pPr>
        <w:pStyle w:val="Podpis1"/>
        <w:spacing w:before="0" w:after="0"/>
        <w:jc w:val="both"/>
        <w:rPr>
          <w:rFonts w:ascii="Tahoma" w:hAnsi="Tahoma"/>
          <w:b/>
          <w:i w:val="0"/>
          <w:color w:val="000000" w:themeColor="text1"/>
          <w:sz w:val="20"/>
          <w:szCs w:val="20"/>
        </w:rPr>
      </w:pPr>
      <w:r w:rsidRPr="007361D3">
        <w:rPr>
          <w:rFonts w:ascii="Tahoma" w:hAnsi="Tahoma"/>
          <w:b/>
          <w:i w:val="0"/>
          <w:color w:val="000000" w:themeColor="text1"/>
          <w:sz w:val="20"/>
          <w:szCs w:val="20"/>
        </w:rPr>
        <w:t xml:space="preserve">Dokumenty wymagane przez Zamawiającego inne niż oświadczenia, o </w:t>
      </w:r>
      <w:r w:rsidR="005A0D8A" w:rsidRPr="007361D3">
        <w:rPr>
          <w:rFonts w:ascii="Tahoma" w:hAnsi="Tahoma"/>
          <w:b/>
          <w:i w:val="0"/>
          <w:color w:val="000000" w:themeColor="text1"/>
          <w:sz w:val="20"/>
          <w:szCs w:val="20"/>
        </w:rPr>
        <w:t xml:space="preserve">których mowa </w:t>
      </w:r>
      <w:r w:rsidR="005A0D8A" w:rsidRPr="007361D3">
        <w:rPr>
          <w:rFonts w:ascii="Tahoma" w:hAnsi="Tahoma"/>
          <w:b/>
          <w:i w:val="0"/>
          <w:color w:val="000000" w:themeColor="text1"/>
          <w:sz w:val="20"/>
          <w:szCs w:val="20"/>
        </w:rPr>
        <w:br/>
        <w:t xml:space="preserve">w </w:t>
      </w:r>
      <w:r w:rsidR="00673BBA">
        <w:rPr>
          <w:rFonts w:ascii="Tahoma" w:hAnsi="Tahoma"/>
          <w:b/>
          <w:i w:val="0"/>
          <w:color w:val="000000" w:themeColor="text1"/>
          <w:sz w:val="20"/>
          <w:szCs w:val="20"/>
        </w:rPr>
        <w:t>rozdziale</w:t>
      </w:r>
      <w:r w:rsidR="005A0D8A" w:rsidRPr="007361D3">
        <w:rPr>
          <w:rFonts w:ascii="Tahoma" w:hAnsi="Tahoma"/>
          <w:b/>
          <w:i w:val="0"/>
          <w:color w:val="000000" w:themeColor="text1"/>
          <w:sz w:val="20"/>
          <w:szCs w:val="20"/>
        </w:rPr>
        <w:t xml:space="preserve"> 7 pkt I.2</w:t>
      </w:r>
      <w:r w:rsidRPr="007361D3">
        <w:rPr>
          <w:rFonts w:ascii="Tahoma" w:hAnsi="Tahoma"/>
          <w:b/>
          <w:i w:val="0"/>
          <w:color w:val="000000" w:themeColor="text1"/>
          <w:sz w:val="20"/>
          <w:szCs w:val="20"/>
        </w:rPr>
        <w:t xml:space="preserve">. SIWZ składane są w oryginale lub kopii „poświadczonej za zgodność </w:t>
      </w:r>
      <w:r w:rsidRPr="007361D3">
        <w:rPr>
          <w:rFonts w:ascii="Tahoma" w:hAnsi="Tahoma"/>
          <w:b/>
          <w:i w:val="0"/>
          <w:color w:val="000000" w:themeColor="text1"/>
          <w:sz w:val="20"/>
          <w:szCs w:val="20"/>
        </w:rPr>
        <w:br/>
        <w:t>z oryginałem”</w:t>
      </w:r>
      <w:r w:rsidR="008B6A92" w:rsidRPr="007361D3">
        <w:rPr>
          <w:rFonts w:ascii="Tahoma" w:hAnsi="Tahoma"/>
          <w:b/>
          <w:i w:val="0"/>
          <w:color w:val="000000" w:themeColor="text1"/>
          <w:sz w:val="20"/>
          <w:szCs w:val="20"/>
        </w:rPr>
        <w:t>.</w:t>
      </w:r>
    </w:p>
    <w:p w:rsidR="001B0751" w:rsidRPr="007361D3" w:rsidRDefault="001B0751" w:rsidP="001B0751">
      <w:pPr>
        <w:pStyle w:val="Podpis1"/>
        <w:spacing w:before="0" w:after="0"/>
        <w:jc w:val="both"/>
        <w:rPr>
          <w:rFonts w:ascii="Tahoma" w:hAnsi="Tahoma"/>
          <w:b/>
          <w:i w:val="0"/>
          <w:color w:val="000000" w:themeColor="text1"/>
          <w:sz w:val="20"/>
          <w:szCs w:val="20"/>
        </w:rPr>
      </w:pPr>
    </w:p>
    <w:p w:rsidR="001B0751" w:rsidRPr="007361D3" w:rsidRDefault="001B0751" w:rsidP="001B0751">
      <w:pPr>
        <w:pStyle w:val="Podpis1"/>
        <w:spacing w:before="0" w:after="0"/>
        <w:jc w:val="both"/>
        <w:rPr>
          <w:rFonts w:ascii="Tahoma" w:hAnsi="Tahoma"/>
          <w:b/>
          <w:i w:val="0"/>
          <w:color w:val="000000" w:themeColor="text1"/>
          <w:sz w:val="20"/>
          <w:szCs w:val="20"/>
        </w:rPr>
      </w:pPr>
      <w:r w:rsidRPr="007361D3">
        <w:rPr>
          <w:rFonts w:ascii="Tahoma" w:hAnsi="Tahoma"/>
          <w:b/>
          <w:i w:val="0"/>
          <w:color w:val="000000" w:themeColor="text1"/>
          <w:sz w:val="20"/>
          <w:szCs w:val="20"/>
        </w:rPr>
        <w:t xml:space="preserve">Pełnomocnictwo „za zgodność z oryginałem” poświadcza udzielający pełnomocnictwa do udziału w postępowaniu bądź notariusz. </w:t>
      </w:r>
    </w:p>
    <w:p w:rsidR="001B0751" w:rsidRPr="007361D3" w:rsidRDefault="001B0751" w:rsidP="001B0751">
      <w:pPr>
        <w:pStyle w:val="Podpis1"/>
        <w:spacing w:before="0" w:after="0"/>
        <w:jc w:val="both"/>
        <w:rPr>
          <w:rFonts w:ascii="Tahoma" w:hAnsi="Tahoma"/>
          <w:b/>
          <w:i w:val="0"/>
          <w:color w:val="000000" w:themeColor="text1"/>
          <w:sz w:val="20"/>
          <w:szCs w:val="20"/>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Dokumenty sporządzone w języku obcym są składane wraz z tłumaczeniem na język polski.</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Zgodni</w:t>
      </w:r>
      <w:r w:rsidR="00A152FA" w:rsidRPr="007361D3">
        <w:rPr>
          <w:rFonts w:ascii="Tahoma" w:hAnsi="Tahoma" w:cs="Tahoma"/>
          <w:color w:val="000000" w:themeColor="text1"/>
        </w:rPr>
        <w:t>e z art. 26 ust. 6 ustawy P</w:t>
      </w:r>
      <w:r w:rsidRPr="007361D3">
        <w:rPr>
          <w:rFonts w:ascii="Tahoma" w:hAnsi="Tahoma" w:cs="Tahoma"/>
          <w:color w:val="000000" w:themeColor="text1"/>
        </w:rPr>
        <w:t>rawo zamówień publicznych Wykonawca nie jest obowiązany do złożenia oświadczeń lub dokumentów potwierdzających okoliczności, o których mowa w art. 25 ust. 1 pkt 1 i 3</w:t>
      </w:r>
      <w:r w:rsidR="00673BBA">
        <w:rPr>
          <w:rFonts w:ascii="Tahoma" w:hAnsi="Tahoma" w:cs="Tahoma"/>
          <w:color w:val="000000" w:themeColor="text1"/>
        </w:rPr>
        <w:t xml:space="preserve"> </w:t>
      </w:r>
      <w:proofErr w:type="spellStart"/>
      <w:r w:rsidR="00673BBA">
        <w:rPr>
          <w:rFonts w:ascii="Tahoma" w:hAnsi="Tahoma" w:cs="Tahoma"/>
          <w:color w:val="000000" w:themeColor="text1"/>
        </w:rPr>
        <w:t>pzp</w:t>
      </w:r>
      <w:proofErr w:type="spellEnd"/>
      <w:r w:rsidRPr="007361D3">
        <w:rPr>
          <w:rFonts w:ascii="Tahoma" w:hAnsi="Tahoma" w:cs="Tahoma"/>
          <w:color w:val="000000" w:themeColor="text1"/>
        </w:rPr>
        <w:t xml:space="preserve">, jeżeli </w:t>
      </w:r>
      <w:r w:rsidR="005A0D8A" w:rsidRPr="007361D3">
        <w:rPr>
          <w:rFonts w:ascii="Tahoma" w:hAnsi="Tahoma" w:cs="Tahoma"/>
          <w:color w:val="000000" w:themeColor="text1"/>
        </w:rPr>
        <w:t>Z</w:t>
      </w:r>
      <w:r w:rsidRPr="007361D3">
        <w:rPr>
          <w:rFonts w:ascii="Tahoma" w:hAnsi="Tahoma" w:cs="Tahoma"/>
          <w:color w:val="000000" w:themeColor="text1"/>
        </w:rPr>
        <w:t>amawiający posiada oświadczeni</w:t>
      </w:r>
      <w:r w:rsidR="005A0D8A" w:rsidRPr="007361D3">
        <w:rPr>
          <w:rFonts w:ascii="Tahoma" w:hAnsi="Tahoma" w:cs="Tahoma"/>
          <w:color w:val="000000" w:themeColor="text1"/>
        </w:rPr>
        <w:t>a lub dokumenty dotyczące tego W</w:t>
      </w:r>
      <w:r w:rsidRPr="007361D3">
        <w:rPr>
          <w:rFonts w:ascii="Tahoma" w:hAnsi="Tahoma" w:cs="Tahoma"/>
          <w:color w:val="000000" w:themeColor="text1"/>
        </w:rPr>
        <w:t>ykonawcy lub może je uzyskać za pomocą bezpłatnych i ogólnodostępnych baz danych, w szczególności rejestrów publicznych w rozumieniu ustawy z dnia 17 lutego 2005 r. o informatyzacji działalności podmiotów realizujących zadania publiczne.</w:t>
      </w:r>
      <w:r w:rsidR="00E913E9" w:rsidRPr="007361D3">
        <w:rPr>
          <w:rFonts w:ascii="Tahoma" w:hAnsi="Tahoma" w:cs="Tahoma"/>
          <w:color w:val="000000" w:themeColor="text1"/>
        </w:rPr>
        <w:t xml:space="preserve"> W takiej sytuacji Wykonawca wskazuje Zamawiającemu w formularzu ofertowym (pkt </w:t>
      </w:r>
      <w:r w:rsidR="001D1271" w:rsidRPr="007361D3">
        <w:rPr>
          <w:rFonts w:ascii="Tahoma" w:hAnsi="Tahoma" w:cs="Tahoma"/>
          <w:color w:val="000000" w:themeColor="text1"/>
        </w:rPr>
        <w:t>1</w:t>
      </w:r>
      <w:r w:rsidR="00673BBA">
        <w:rPr>
          <w:rFonts w:ascii="Tahoma" w:hAnsi="Tahoma" w:cs="Tahoma"/>
          <w:color w:val="000000" w:themeColor="text1"/>
        </w:rPr>
        <w:t>2</w:t>
      </w:r>
      <w:r w:rsidR="008649ED">
        <w:rPr>
          <w:rFonts w:ascii="Tahoma" w:hAnsi="Tahoma" w:cs="Tahoma"/>
          <w:color w:val="000000" w:themeColor="text1"/>
        </w:rPr>
        <w:t>) adresy interne</w:t>
      </w:r>
      <w:r w:rsidR="00E913E9" w:rsidRPr="007361D3">
        <w:rPr>
          <w:rFonts w:ascii="Tahoma" w:hAnsi="Tahoma" w:cs="Tahoma"/>
          <w:color w:val="000000" w:themeColor="text1"/>
        </w:rPr>
        <w:t xml:space="preserve">towe ogólnodostępnych i bezpłatnych baz danych, z których Zamawiający samodzielnie może pobrać wskazane przez Wykonawcę oświadczenia i dokumenty.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7" w:name="_Toc515970040"/>
      <w:r w:rsidRPr="007361D3">
        <w:rPr>
          <w:color w:val="000000" w:themeColor="text1"/>
        </w:rPr>
        <w:t xml:space="preserve">Rozdział 8: Informacje o sposobie porozumiewania się Zamawiającego </w:t>
      </w:r>
      <w:r w:rsidRPr="007361D3">
        <w:rPr>
          <w:color w:val="000000" w:themeColor="text1"/>
        </w:rPr>
        <w:br/>
        <w:t>z Wykonawcami oraz przekazywania oświadczeń lub dokumentów, jeżeli Zamawiający, w sytuacjach określonych w art. 10c-10e</w:t>
      </w:r>
      <w:r w:rsidR="00673BBA">
        <w:rPr>
          <w:color w:val="000000" w:themeColor="text1"/>
        </w:rPr>
        <w:t xml:space="preserve"> </w:t>
      </w:r>
      <w:proofErr w:type="spellStart"/>
      <w:r w:rsidR="00673BBA">
        <w:rPr>
          <w:color w:val="000000" w:themeColor="text1"/>
        </w:rPr>
        <w:t>pzp</w:t>
      </w:r>
      <w:proofErr w:type="spellEnd"/>
      <w:r w:rsidRPr="007361D3">
        <w:rPr>
          <w:color w:val="000000" w:themeColor="text1"/>
        </w:rPr>
        <w:t>, przewiduje inny sposób porozumiewania się niż przy użyciu środków komunikacji elektronicznej, a także wskazanie osób uprawnionych do porozumiewania się z wykonawcami</w:t>
      </w:r>
      <w:bookmarkEnd w:id="7"/>
    </w:p>
    <w:p w:rsidR="001B0751" w:rsidRPr="007361D3" w:rsidRDefault="001B0751" w:rsidP="001B0751">
      <w:pPr>
        <w:shd w:val="clear" w:color="auto" w:fill="E7E6E6" w:themeFill="background2"/>
        <w:jc w:val="both"/>
        <w:rPr>
          <w:rFonts w:ascii="Tahoma" w:hAnsi="Tahoma" w:cs="Tahoma"/>
          <w:color w:val="000000" w:themeColor="text1"/>
        </w:rPr>
      </w:pPr>
    </w:p>
    <w:p w:rsidR="001B0751" w:rsidRPr="007361D3" w:rsidRDefault="001B0751" w:rsidP="001B0751">
      <w:pPr>
        <w:ind w:left="1410" w:hanging="1410"/>
        <w:jc w:val="both"/>
        <w:rPr>
          <w:rFonts w:ascii="Tahoma" w:hAnsi="Tahoma" w:cs="Tahoma"/>
          <w:b/>
          <w:color w:val="000000" w:themeColor="text1"/>
        </w:rPr>
      </w:pPr>
    </w:p>
    <w:p w:rsidR="001B0751" w:rsidRPr="007361D3" w:rsidRDefault="001B0751" w:rsidP="001B0751">
      <w:pPr>
        <w:ind w:left="1410" w:hanging="1410"/>
        <w:jc w:val="both"/>
        <w:rPr>
          <w:rFonts w:ascii="Tahoma" w:hAnsi="Tahoma" w:cs="Tahoma"/>
          <w:b/>
          <w:color w:val="000000" w:themeColor="text1"/>
        </w:rPr>
      </w:pPr>
      <w:r w:rsidRPr="007361D3">
        <w:rPr>
          <w:rFonts w:ascii="Tahoma" w:hAnsi="Tahoma" w:cs="Tahoma"/>
          <w:b/>
          <w:color w:val="000000" w:themeColor="text1"/>
        </w:rPr>
        <w:t>Osobami uprawnionymi do porozumienia się z Wykonawcami są:</w:t>
      </w:r>
    </w:p>
    <w:p w:rsidR="001B0751" w:rsidRPr="007361D3" w:rsidRDefault="001B0751" w:rsidP="001B0751">
      <w:pPr>
        <w:numPr>
          <w:ilvl w:val="0"/>
          <w:numId w:val="1"/>
        </w:numPr>
        <w:tabs>
          <w:tab w:val="left" w:pos="720"/>
        </w:tabs>
        <w:jc w:val="both"/>
        <w:rPr>
          <w:rFonts w:ascii="Tahoma" w:hAnsi="Tahoma" w:cs="Tahoma"/>
          <w:color w:val="000000" w:themeColor="text1"/>
        </w:rPr>
      </w:pPr>
      <w:r w:rsidRPr="007361D3">
        <w:rPr>
          <w:rFonts w:ascii="Tahoma" w:hAnsi="Tahoma" w:cs="Tahoma"/>
          <w:color w:val="000000" w:themeColor="text1"/>
        </w:rPr>
        <w:t>Leszek Browarski – w sprawach dotyczących przedmiotu zamówienia,</w:t>
      </w:r>
    </w:p>
    <w:p w:rsidR="001B0751" w:rsidRPr="007361D3" w:rsidRDefault="00AD54B4" w:rsidP="001B0751">
      <w:pPr>
        <w:numPr>
          <w:ilvl w:val="0"/>
          <w:numId w:val="1"/>
        </w:numPr>
        <w:tabs>
          <w:tab w:val="left" w:pos="720"/>
        </w:tabs>
        <w:jc w:val="both"/>
        <w:rPr>
          <w:rFonts w:ascii="Tahoma" w:hAnsi="Tahoma" w:cs="Tahoma"/>
          <w:color w:val="000000" w:themeColor="text1"/>
        </w:rPr>
      </w:pPr>
      <w:r>
        <w:rPr>
          <w:rFonts w:ascii="Tahoma" w:hAnsi="Tahoma" w:cs="Tahoma"/>
          <w:color w:val="000000" w:themeColor="text1"/>
        </w:rPr>
        <w:t>Monika Węgłowska</w:t>
      </w:r>
      <w:r w:rsidR="001B0751" w:rsidRPr="007361D3">
        <w:rPr>
          <w:rFonts w:ascii="Tahoma" w:hAnsi="Tahoma" w:cs="Tahoma"/>
          <w:color w:val="000000" w:themeColor="text1"/>
        </w:rPr>
        <w:t xml:space="preserve"> – w sprawach dotyczących procedury;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Godziny pracy urzędu: poniedziałek – piątek w godz. 7.15 – 15.15</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 xml:space="preserve"> </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Zgodnie z art. 18 ustawy z dnia 22 czer</w:t>
      </w:r>
      <w:r w:rsidR="00A152FA" w:rsidRPr="007361D3">
        <w:rPr>
          <w:rFonts w:ascii="Tahoma" w:hAnsi="Tahoma" w:cs="Tahoma"/>
          <w:color w:val="000000" w:themeColor="text1"/>
        </w:rPr>
        <w:t>wca 2016 r. o zmianie ustawy – P</w:t>
      </w:r>
      <w:r w:rsidRPr="007361D3">
        <w:rPr>
          <w:rFonts w:ascii="Tahoma" w:hAnsi="Tahoma" w:cs="Tahoma"/>
          <w:color w:val="000000" w:themeColor="text1"/>
        </w:rPr>
        <w:t>rawo zamówień publicznych oraz niektórych innych ustaw komunikacja między Zamawiającym a Wykonawcami odbywa się</w:t>
      </w:r>
      <w:r w:rsidRPr="007361D3">
        <w:rPr>
          <w:rFonts w:ascii="Tahoma" w:hAnsi="Tahoma" w:cs="Tahoma"/>
          <w:b/>
          <w:color w:val="000000" w:themeColor="text1"/>
        </w:rPr>
        <w:t xml:space="preserve"> </w:t>
      </w:r>
      <w:r w:rsidRPr="007361D3">
        <w:rPr>
          <w:rFonts w:ascii="Tahoma" w:hAnsi="Tahoma" w:cs="Tahoma"/>
          <w:color w:val="000000" w:themeColor="text1"/>
        </w:rPr>
        <w:t xml:space="preserve">pisemnie (za pośrednictwem operatora </w:t>
      </w:r>
      <w:r w:rsidR="00A152FA" w:rsidRPr="007361D3">
        <w:rPr>
          <w:rFonts w:ascii="Tahoma" w:hAnsi="Tahoma" w:cs="Tahoma"/>
          <w:color w:val="000000" w:themeColor="text1"/>
        </w:rPr>
        <w:t>pocztowego w rozumieniu ustawy P</w:t>
      </w:r>
      <w:r w:rsidRPr="007361D3">
        <w:rPr>
          <w:rFonts w:ascii="Tahoma" w:hAnsi="Tahoma" w:cs="Tahoma"/>
          <w:color w:val="000000" w:themeColor="text1"/>
        </w:rPr>
        <w:t xml:space="preserve">rawo pocztowe, osobiście,  </w:t>
      </w:r>
      <w:r w:rsidR="007361D3" w:rsidRPr="007361D3">
        <w:rPr>
          <w:rFonts w:ascii="Tahoma" w:hAnsi="Tahoma" w:cs="Tahoma"/>
          <w:color w:val="000000" w:themeColor="text1"/>
        </w:rPr>
        <w:t xml:space="preserve">za </w:t>
      </w:r>
      <w:r w:rsidRPr="007361D3">
        <w:rPr>
          <w:rFonts w:ascii="Tahoma" w:hAnsi="Tahoma" w:cs="Tahoma"/>
          <w:color w:val="000000" w:themeColor="text1"/>
        </w:rPr>
        <w:t xml:space="preserve">pośrednictwem posłańca, faxu na numer </w:t>
      </w:r>
      <w:r w:rsidRPr="007361D3">
        <w:rPr>
          <w:rFonts w:ascii="Tahoma" w:hAnsi="Tahoma" w:cs="Tahoma"/>
          <w:b/>
          <w:color w:val="000000" w:themeColor="text1"/>
        </w:rPr>
        <w:t>89/6490838</w:t>
      </w:r>
      <w:r w:rsidRPr="007361D3">
        <w:rPr>
          <w:rFonts w:ascii="Tahoma" w:hAnsi="Tahoma" w:cs="Tahoma"/>
          <w:color w:val="000000" w:themeColor="text1"/>
        </w:rPr>
        <w:t xml:space="preserve"> lub przy użyciu środków komunikacji elektronicznej (w rozumieniu ustawy oświadczeniu usług drogą elektroniczną) na adres e-mail: </w:t>
      </w:r>
      <w:r w:rsidRPr="007361D3">
        <w:rPr>
          <w:rFonts w:ascii="Tahoma" w:hAnsi="Tahoma" w:cs="Tahoma"/>
          <w:b/>
          <w:color w:val="000000" w:themeColor="text1"/>
        </w:rPr>
        <w:t>przetargi@powiat-ilawski.pl</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br/>
        <w:t>W trakcie postępowania oświadczenia, wnioski, zawiadomien</w:t>
      </w:r>
      <w:r w:rsidR="00D57E29">
        <w:rPr>
          <w:rFonts w:ascii="Tahoma" w:hAnsi="Tahoma" w:cs="Tahoma"/>
          <w:color w:val="000000" w:themeColor="text1"/>
        </w:rPr>
        <w:t xml:space="preserve">ia oraz informacje Zamawiający </w:t>
      </w:r>
      <w:r w:rsidRPr="007361D3">
        <w:rPr>
          <w:rFonts w:ascii="Tahoma" w:hAnsi="Tahoma" w:cs="Tahoma"/>
          <w:color w:val="000000" w:themeColor="text1"/>
        </w:rPr>
        <w:t xml:space="preserve">i Wykonawcy przekazują pisemnie, faxem lub drogą elektroniczną.  Jeżeli ww. dokumenty są przekazywane za pomocą faxu </w:t>
      </w:r>
      <w:r w:rsidRPr="007361D3">
        <w:rPr>
          <w:rFonts w:ascii="Tahoma" w:hAnsi="Tahoma" w:cs="Tahoma"/>
          <w:color w:val="000000" w:themeColor="text1"/>
        </w:rPr>
        <w:lastRenderedPageBreak/>
        <w:t xml:space="preserve">lub przy użyciu środków komunikacji elektronicznej  zgodnie z art. 18 ust. 2 ustawy </w:t>
      </w:r>
      <w:r w:rsidR="00831188" w:rsidRPr="007361D3">
        <w:rPr>
          <w:rFonts w:ascii="Tahoma" w:hAnsi="Tahoma" w:cs="Tahoma"/>
          <w:color w:val="000000" w:themeColor="text1"/>
        </w:rPr>
        <w:t>o zmianie ustawy – P</w:t>
      </w:r>
      <w:r w:rsidRPr="007361D3">
        <w:rPr>
          <w:rFonts w:ascii="Tahoma" w:hAnsi="Tahoma" w:cs="Tahoma"/>
          <w:color w:val="000000" w:themeColor="text1"/>
        </w:rPr>
        <w:t>rawo zamówień publicznych oraz niektórych innych ustaw każda ze stron na żądanie drugiej strony niezwłocznie potwierdza fakt ich otrzymania. Za wystarczający uważa się podpis osoby odpowiedzialnej za przyjmowanie faksów lub poczty elektronicznej. W przypadku nie potwierdzenia przez Wykonawcę odbioru w ciągu 24 godzin od dnia nadania ww. dokumentów Zamawiający do celów dowodowych posłuży się prawidłowym raportem nadania danych lub prawidłowego dokonania transmisji danych. Dokumenty tak przesłane należy następnie przekazać Zamawiającemu</w:t>
      </w:r>
      <w:r w:rsidR="007361D3" w:rsidRPr="007361D3">
        <w:rPr>
          <w:rFonts w:ascii="Tahoma" w:hAnsi="Tahoma" w:cs="Tahoma"/>
          <w:color w:val="000000" w:themeColor="text1"/>
        </w:rPr>
        <w:t>/Wykonawcy</w:t>
      </w:r>
      <w:r w:rsidRPr="007361D3">
        <w:rPr>
          <w:rFonts w:ascii="Tahoma" w:hAnsi="Tahoma" w:cs="Tahoma"/>
          <w:color w:val="000000" w:themeColor="text1"/>
        </w:rPr>
        <w:t xml:space="preserve"> w formie pisemnej. </w:t>
      </w:r>
    </w:p>
    <w:p w:rsidR="001B0751" w:rsidRPr="007361D3" w:rsidRDefault="001B0751" w:rsidP="001B0751">
      <w:pPr>
        <w:jc w:val="both"/>
        <w:rPr>
          <w:rFonts w:ascii="Tahoma" w:hAnsi="Tahoma" w:cs="Tahoma"/>
          <w:color w:val="000000" w:themeColor="text1"/>
        </w:rPr>
      </w:pPr>
    </w:p>
    <w:p w:rsidR="001B0751" w:rsidRDefault="001B0751" w:rsidP="001B0751">
      <w:pPr>
        <w:jc w:val="both"/>
        <w:rPr>
          <w:rFonts w:ascii="Tahoma" w:hAnsi="Tahoma" w:cs="Tahoma"/>
          <w:b/>
          <w:bCs/>
          <w:color w:val="000000" w:themeColor="text1"/>
        </w:rPr>
      </w:pPr>
      <w:r w:rsidRPr="007361D3">
        <w:rPr>
          <w:rFonts w:ascii="Tahoma" w:hAnsi="Tahoma" w:cs="Tahoma"/>
          <w:b/>
          <w:bCs/>
          <w:color w:val="000000" w:themeColor="text1"/>
        </w:rPr>
        <w:t xml:space="preserve">Oferta wraz z wymaganymi dokumentami i oświadczeniami musi być złożona w formie pisemnej. </w:t>
      </w:r>
    </w:p>
    <w:p w:rsidR="00300997" w:rsidRPr="007361D3" w:rsidRDefault="00300997" w:rsidP="001B0751">
      <w:pPr>
        <w:jc w:val="both"/>
        <w:rPr>
          <w:rFonts w:ascii="Tahoma" w:hAnsi="Tahoma" w:cs="Tahoma"/>
          <w:b/>
          <w:bCs/>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8" w:name="_Toc515970041"/>
      <w:r w:rsidRPr="007361D3">
        <w:rPr>
          <w:color w:val="000000" w:themeColor="text1"/>
        </w:rPr>
        <w:t>Rozdział 9: Wadium</w:t>
      </w:r>
      <w:bookmarkEnd w:id="8"/>
    </w:p>
    <w:p w:rsidR="001B0751" w:rsidRPr="007361D3" w:rsidRDefault="001B0751" w:rsidP="001B0751">
      <w:pPr>
        <w:ind w:left="1410" w:hanging="1410"/>
        <w:jc w:val="both"/>
        <w:rPr>
          <w:rFonts w:ascii="Tahoma" w:hAnsi="Tahoma" w:cs="Tahoma"/>
          <w:color w:val="000000" w:themeColor="text1"/>
        </w:rPr>
      </w:pPr>
    </w:p>
    <w:p w:rsidR="00077B15" w:rsidRPr="00AD54B4" w:rsidRDefault="00077B15" w:rsidP="00AD54B4">
      <w:pPr>
        <w:rPr>
          <w:color w:val="000000" w:themeColor="text1"/>
        </w:rPr>
      </w:pPr>
      <w:r w:rsidRPr="00AD54B4">
        <w:rPr>
          <w:rFonts w:ascii="Tahoma" w:hAnsi="Tahoma" w:cs="Tahoma"/>
          <w:color w:val="000000" w:themeColor="text1"/>
        </w:rPr>
        <w:t xml:space="preserve">Zamawiający </w:t>
      </w:r>
      <w:r w:rsidR="00AD54B4" w:rsidRPr="00AD54B4">
        <w:rPr>
          <w:rFonts w:ascii="Tahoma" w:hAnsi="Tahoma" w:cs="Tahoma"/>
          <w:color w:val="000000" w:themeColor="text1"/>
        </w:rPr>
        <w:t xml:space="preserve">nie </w:t>
      </w:r>
      <w:r w:rsidRPr="00AD54B4">
        <w:rPr>
          <w:rFonts w:ascii="Tahoma" w:hAnsi="Tahoma" w:cs="Tahoma"/>
          <w:color w:val="000000" w:themeColor="text1"/>
        </w:rPr>
        <w:t>wymaga wniesienia wadium</w:t>
      </w:r>
      <w:r w:rsidR="00AD54B4">
        <w:rPr>
          <w:rFonts w:ascii="Tahoma" w:hAnsi="Tahoma" w:cs="Tahoma"/>
          <w:color w:val="000000" w:themeColor="text1"/>
        </w:rPr>
        <w:t>.</w:t>
      </w:r>
      <w:r w:rsidRPr="00AD54B4">
        <w:rPr>
          <w:rFonts w:ascii="Tahoma" w:hAnsi="Tahoma" w:cs="Tahoma"/>
          <w:color w:val="000000" w:themeColor="text1"/>
        </w:rPr>
        <w:t xml:space="preserve"> </w:t>
      </w:r>
    </w:p>
    <w:p w:rsidR="001B0751" w:rsidRPr="007361D3" w:rsidRDefault="001B0751" w:rsidP="001B0751">
      <w:pPr>
        <w:rPr>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9" w:name="_Toc515970042"/>
      <w:r w:rsidRPr="007361D3">
        <w:rPr>
          <w:color w:val="000000" w:themeColor="text1"/>
        </w:rPr>
        <w:t>Rozdział 10: Termin związania ofertą</w:t>
      </w:r>
      <w:bookmarkEnd w:id="9"/>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Termin związania ofertą wynosi 30 dni. Bieg terminu rozpoczyna się wraz z upływem terminu składania ofert.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Zamawiający może tylko raz co najmniej na 3 dni przed upływem terminu związania ofertą zwrócić się do Wykonawców o wyrażenie zgody na przedłużenie tego terminu na okres nie dłuższy niż 60 dni.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0" w:name="_Toc515970043"/>
      <w:r w:rsidRPr="007361D3">
        <w:rPr>
          <w:color w:val="000000" w:themeColor="text1"/>
        </w:rPr>
        <w:t>Rozdział 11: Opis sposobu przygotowania ofert</w:t>
      </w:r>
      <w:bookmarkEnd w:id="10"/>
    </w:p>
    <w:p w:rsidR="001B0751" w:rsidRPr="007361D3" w:rsidRDefault="001B0751" w:rsidP="001B0751">
      <w:pPr>
        <w:pStyle w:val="Podpis1"/>
        <w:tabs>
          <w:tab w:val="left" w:pos="360"/>
        </w:tabs>
        <w:spacing w:before="0" w:after="0"/>
        <w:jc w:val="both"/>
        <w:rPr>
          <w:rFonts w:ascii="Tahoma" w:hAnsi="Tahoma"/>
          <w:i w:val="0"/>
          <w:iCs w:val="0"/>
          <w:color w:val="000000" w:themeColor="text1"/>
          <w:sz w:val="20"/>
          <w:szCs w:val="20"/>
        </w:rPr>
      </w:pP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Ofertę należy sporządzić na formularzu ofertowym stanowiącym </w:t>
      </w:r>
      <w:r w:rsidRPr="007361D3">
        <w:rPr>
          <w:rFonts w:ascii="Tahoma" w:hAnsi="Tahoma"/>
          <w:b/>
          <w:i w:val="0"/>
          <w:color w:val="000000" w:themeColor="text1"/>
          <w:sz w:val="20"/>
          <w:szCs w:val="20"/>
        </w:rPr>
        <w:t>załącznik Nr 1</w:t>
      </w:r>
      <w:r w:rsidRPr="007361D3">
        <w:rPr>
          <w:rFonts w:ascii="Tahoma" w:hAnsi="Tahoma"/>
          <w:i w:val="0"/>
          <w:color w:val="000000" w:themeColor="text1"/>
          <w:sz w:val="20"/>
          <w:szCs w:val="20"/>
        </w:rPr>
        <w:t xml:space="preserve"> do SIWZ</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Do oferty należy załączyć dokumenty wymagane </w:t>
      </w:r>
      <w:r w:rsidR="008F1AF5" w:rsidRPr="007361D3">
        <w:rPr>
          <w:rFonts w:ascii="Tahoma" w:hAnsi="Tahoma"/>
          <w:i w:val="0"/>
          <w:color w:val="000000" w:themeColor="text1"/>
          <w:sz w:val="20"/>
          <w:szCs w:val="20"/>
        </w:rPr>
        <w:t>w</w:t>
      </w:r>
      <w:r w:rsidR="007361D3" w:rsidRPr="007361D3">
        <w:rPr>
          <w:rFonts w:ascii="Tahoma" w:hAnsi="Tahoma"/>
          <w:i w:val="0"/>
          <w:color w:val="000000" w:themeColor="text1"/>
          <w:sz w:val="20"/>
          <w:szCs w:val="20"/>
        </w:rPr>
        <w:t xml:space="preserve"> SIWZ – rozdział</w:t>
      </w:r>
      <w:r w:rsidRPr="007361D3">
        <w:rPr>
          <w:rFonts w:ascii="Tahoma" w:hAnsi="Tahoma"/>
          <w:i w:val="0"/>
          <w:color w:val="000000" w:themeColor="text1"/>
          <w:sz w:val="20"/>
          <w:szCs w:val="20"/>
        </w:rPr>
        <w:t xml:space="preserve"> 7</w:t>
      </w:r>
      <w:r w:rsidR="008F1AF5" w:rsidRPr="007361D3">
        <w:rPr>
          <w:rFonts w:ascii="Tahoma" w:hAnsi="Tahoma"/>
          <w:i w:val="0"/>
          <w:color w:val="000000" w:themeColor="text1"/>
          <w:sz w:val="20"/>
          <w:szCs w:val="20"/>
        </w:rPr>
        <w:t xml:space="preserve"> pkt I</w:t>
      </w:r>
      <w:r w:rsidRPr="007361D3">
        <w:rPr>
          <w:rFonts w:ascii="Tahoma" w:hAnsi="Tahoma"/>
          <w:i w:val="0"/>
          <w:color w:val="000000" w:themeColor="text1"/>
          <w:sz w:val="20"/>
          <w:szCs w:val="20"/>
        </w:rPr>
        <w:t xml:space="preserve">.    </w:t>
      </w:r>
    </w:p>
    <w:p w:rsidR="001B0751" w:rsidRPr="00593986" w:rsidRDefault="001B0751" w:rsidP="00ED5765">
      <w:pPr>
        <w:pStyle w:val="Podpis1"/>
        <w:numPr>
          <w:ilvl w:val="0"/>
          <w:numId w:val="14"/>
        </w:numPr>
        <w:spacing w:before="0" w:after="0"/>
        <w:ind w:left="284" w:hanging="284"/>
        <w:jc w:val="both"/>
        <w:rPr>
          <w:rFonts w:ascii="Tahoma" w:hAnsi="Tahoma"/>
          <w:i w:val="0"/>
          <w:sz w:val="20"/>
          <w:szCs w:val="20"/>
        </w:rPr>
      </w:pPr>
      <w:r w:rsidRPr="007361D3">
        <w:rPr>
          <w:rFonts w:ascii="Tahoma" w:hAnsi="Tahoma"/>
          <w:i w:val="0"/>
          <w:color w:val="000000" w:themeColor="text1"/>
          <w:sz w:val="20"/>
          <w:szCs w:val="20"/>
        </w:rPr>
        <w:t xml:space="preserve">Wykonawca wypełnia pola wskazane w formularzu </w:t>
      </w:r>
      <w:r w:rsidRPr="00593986">
        <w:rPr>
          <w:rFonts w:ascii="Tahoma" w:hAnsi="Tahoma"/>
          <w:i w:val="0"/>
          <w:sz w:val="20"/>
          <w:szCs w:val="20"/>
        </w:rPr>
        <w:t xml:space="preserve">ofertowym.  </w:t>
      </w:r>
    </w:p>
    <w:p w:rsidR="001B0751" w:rsidRPr="00593986" w:rsidRDefault="001B0751" w:rsidP="00ED5765">
      <w:pPr>
        <w:pStyle w:val="Podpis1"/>
        <w:numPr>
          <w:ilvl w:val="0"/>
          <w:numId w:val="14"/>
        </w:numPr>
        <w:spacing w:before="0" w:after="0"/>
        <w:ind w:left="284" w:hanging="284"/>
        <w:jc w:val="both"/>
        <w:rPr>
          <w:rFonts w:ascii="Tahoma" w:hAnsi="Tahoma"/>
          <w:i w:val="0"/>
          <w:sz w:val="20"/>
          <w:szCs w:val="20"/>
        </w:rPr>
      </w:pPr>
      <w:r w:rsidRPr="00593986">
        <w:rPr>
          <w:rFonts w:ascii="Tahoma" w:hAnsi="Tahoma"/>
          <w:i w:val="0"/>
          <w:sz w:val="20"/>
          <w:szCs w:val="20"/>
        </w:rPr>
        <w:t xml:space="preserve">Zgodnie z art. 91 ust. 3a ustawy prawo zamówień publicznych w </w:t>
      </w:r>
      <w:r w:rsidR="00A71814" w:rsidRPr="00593986">
        <w:rPr>
          <w:rFonts w:ascii="Tahoma" w:hAnsi="Tahoma"/>
          <w:i w:val="0"/>
          <w:sz w:val="20"/>
          <w:szCs w:val="20"/>
        </w:rPr>
        <w:t>punkcie 1</w:t>
      </w:r>
      <w:r w:rsidR="00593986" w:rsidRPr="00593986">
        <w:rPr>
          <w:rFonts w:ascii="Tahoma" w:hAnsi="Tahoma"/>
          <w:i w:val="0"/>
          <w:sz w:val="20"/>
          <w:szCs w:val="20"/>
        </w:rPr>
        <w:t>3</w:t>
      </w:r>
      <w:r w:rsidRPr="00593986">
        <w:rPr>
          <w:rFonts w:ascii="Tahoma" w:hAnsi="Tahoma"/>
          <w:i w:val="0"/>
          <w:sz w:val="20"/>
          <w:szCs w:val="20"/>
        </w:rPr>
        <w:t>. formularza ofertowego Wykonawca informuje Zamawiającego, czy wybór oferty będzie prowadzić do powstania u Zamawiającego obowiązku podatkowego. Wykonawca w ofercie wskazuje nazwę (rodzaj) towaru lub usługi, których dostawa lub świadczenie będzie prowadzić do jego powstania, oraz wskazując ich wartość bez kwoty podatku. W przypadku gdy Wykonawca nie wypełni pozycji 1</w:t>
      </w:r>
      <w:r w:rsidR="00206E1E" w:rsidRPr="00593986">
        <w:rPr>
          <w:rFonts w:ascii="Tahoma" w:hAnsi="Tahoma"/>
          <w:i w:val="0"/>
          <w:sz w:val="20"/>
          <w:szCs w:val="20"/>
        </w:rPr>
        <w:t>3</w:t>
      </w:r>
      <w:r w:rsidRPr="00593986">
        <w:rPr>
          <w:rFonts w:ascii="Tahoma" w:hAnsi="Tahoma"/>
          <w:i w:val="0"/>
          <w:sz w:val="20"/>
          <w:szCs w:val="20"/>
        </w:rPr>
        <w:t>. formularza ofertowego, Zamawiający uzna, iż wybór oferty Wykonawcy nie będzie prowadził do powstania u Zamawiającego obowiązku podatkowego zgodnie z przepisami ustawy  o podatku od towarów i usług.</w:t>
      </w:r>
    </w:p>
    <w:p w:rsidR="001B0751" w:rsidRPr="00593986" w:rsidRDefault="008F1AF5" w:rsidP="00ED5765">
      <w:pPr>
        <w:pStyle w:val="Podpis1"/>
        <w:numPr>
          <w:ilvl w:val="0"/>
          <w:numId w:val="14"/>
        </w:numPr>
        <w:spacing w:before="0" w:after="0"/>
        <w:ind w:left="284" w:hanging="284"/>
        <w:jc w:val="both"/>
        <w:rPr>
          <w:rFonts w:ascii="Tahoma" w:hAnsi="Tahoma"/>
          <w:i w:val="0"/>
          <w:sz w:val="20"/>
          <w:szCs w:val="20"/>
        </w:rPr>
      </w:pPr>
      <w:r w:rsidRPr="00593986">
        <w:rPr>
          <w:rFonts w:ascii="Tahoma" w:hAnsi="Tahoma"/>
          <w:i w:val="0"/>
          <w:sz w:val="20"/>
          <w:szCs w:val="20"/>
        </w:rPr>
        <w:t>Przygotowanie formularza oferty</w:t>
      </w:r>
      <w:r w:rsidR="001B0751" w:rsidRPr="00593986">
        <w:rPr>
          <w:rFonts w:ascii="Tahoma" w:hAnsi="Tahoma"/>
          <w:i w:val="0"/>
          <w:sz w:val="20"/>
          <w:szCs w:val="20"/>
        </w:rPr>
        <w:t>:</w:t>
      </w:r>
    </w:p>
    <w:p w:rsidR="003B41D8" w:rsidRPr="00593986" w:rsidRDefault="00F51D79" w:rsidP="0073027C">
      <w:pPr>
        <w:pStyle w:val="Podpis1"/>
        <w:numPr>
          <w:ilvl w:val="0"/>
          <w:numId w:val="25"/>
        </w:numPr>
        <w:spacing w:before="0" w:after="0"/>
        <w:jc w:val="both"/>
        <w:rPr>
          <w:rFonts w:ascii="Tahoma" w:hAnsi="Tahoma"/>
          <w:i w:val="0"/>
          <w:sz w:val="20"/>
          <w:szCs w:val="20"/>
        </w:rPr>
      </w:pPr>
      <w:r w:rsidRPr="00593986">
        <w:rPr>
          <w:rFonts w:ascii="Tahoma" w:hAnsi="Tahoma"/>
          <w:i w:val="0"/>
          <w:sz w:val="20"/>
          <w:szCs w:val="20"/>
        </w:rPr>
        <w:t xml:space="preserve">w pkt </w:t>
      </w:r>
      <w:r w:rsidR="006057F1" w:rsidRPr="00593986">
        <w:rPr>
          <w:rFonts w:ascii="Tahoma" w:hAnsi="Tahoma"/>
          <w:i w:val="0"/>
          <w:sz w:val="20"/>
          <w:szCs w:val="20"/>
        </w:rPr>
        <w:t>2</w:t>
      </w:r>
      <w:r w:rsidR="008B6A92" w:rsidRPr="00593986">
        <w:rPr>
          <w:rFonts w:ascii="Tahoma" w:hAnsi="Tahoma"/>
          <w:i w:val="0"/>
          <w:sz w:val="20"/>
          <w:szCs w:val="20"/>
        </w:rPr>
        <w:t xml:space="preserve"> – W</w:t>
      </w:r>
      <w:r w:rsidR="003B41D8" w:rsidRPr="00593986">
        <w:rPr>
          <w:rFonts w:ascii="Tahoma" w:hAnsi="Tahoma"/>
          <w:i w:val="0"/>
          <w:sz w:val="20"/>
          <w:szCs w:val="20"/>
        </w:rPr>
        <w:t xml:space="preserve">ykonawca </w:t>
      </w:r>
      <w:r w:rsidR="005A68C8" w:rsidRPr="00593986">
        <w:rPr>
          <w:rFonts w:ascii="Tahoma" w:hAnsi="Tahoma"/>
          <w:i w:val="0"/>
          <w:sz w:val="20"/>
          <w:szCs w:val="20"/>
        </w:rPr>
        <w:t>deklaruje okres gwarancji i rękojmi zgodnie z rozdziałem 14 SIWZ</w:t>
      </w:r>
      <w:r w:rsidR="004532B6" w:rsidRPr="00593986">
        <w:rPr>
          <w:rFonts w:ascii="Tahoma" w:hAnsi="Tahoma"/>
          <w:i w:val="0"/>
          <w:sz w:val="20"/>
          <w:szCs w:val="20"/>
        </w:rPr>
        <w:t xml:space="preserve">, </w:t>
      </w:r>
      <w:r w:rsidR="003B41D8" w:rsidRPr="00593986">
        <w:rPr>
          <w:rFonts w:ascii="Tahoma" w:hAnsi="Tahoma"/>
          <w:i w:val="0"/>
          <w:sz w:val="20"/>
          <w:szCs w:val="20"/>
        </w:rPr>
        <w:t xml:space="preserve"> </w:t>
      </w:r>
    </w:p>
    <w:p w:rsidR="00B04107" w:rsidRPr="00593986" w:rsidRDefault="006057F1" w:rsidP="0073027C">
      <w:pPr>
        <w:pStyle w:val="Podpis1"/>
        <w:numPr>
          <w:ilvl w:val="0"/>
          <w:numId w:val="25"/>
        </w:numPr>
        <w:spacing w:before="0" w:after="0"/>
        <w:jc w:val="both"/>
        <w:rPr>
          <w:rFonts w:ascii="Tahoma" w:hAnsi="Tahoma"/>
          <w:i w:val="0"/>
          <w:sz w:val="20"/>
          <w:szCs w:val="20"/>
        </w:rPr>
      </w:pPr>
      <w:r w:rsidRPr="00593986">
        <w:rPr>
          <w:rFonts w:ascii="Tahoma" w:hAnsi="Tahoma"/>
          <w:i w:val="0"/>
          <w:sz w:val="20"/>
          <w:szCs w:val="20"/>
        </w:rPr>
        <w:t>w pkt 3</w:t>
      </w:r>
      <w:r w:rsidR="00B04107" w:rsidRPr="00593986">
        <w:rPr>
          <w:rFonts w:ascii="Tahoma" w:hAnsi="Tahoma"/>
          <w:i w:val="0"/>
          <w:sz w:val="20"/>
          <w:szCs w:val="20"/>
        </w:rPr>
        <w:t xml:space="preserve"> – </w:t>
      </w:r>
      <w:r w:rsidRPr="00593986">
        <w:rPr>
          <w:rFonts w:ascii="Tahoma" w:hAnsi="Tahoma"/>
          <w:i w:val="0"/>
          <w:sz w:val="20"/>
          <w:szCs w:val="20"/>
        </w:rPr>
        <w:t xml:space="preserve">deklaruje </w:t>
      </w:r>
      <w:r w:rsidR="00593986" w:rsidRPr="00593986">
        <w:rPr>
          <w:rFonts w:ascii="Tahoma" w:hAnsi="Tahoma"/>
          <w:i w:val="0"/>
          <w:sz w:val="20"/>
          <w:szCs w:val="20"/>
        </w:rPr>
        <w:t>o ile skróci termin realizacji zamówienia</w:t>
      </w:r>
    </w:p>
    <w:p w:rsidR="00FF6653" w:rsidRPr="00593986" w:rsidRDefault="00FF6653" w:rsidP="0073027C">
      <w:pPr>
        <w:pStyle w:val="Podpis1"/>
        <w:numPr>
          <w:ilvl w:val="0"/>
          <w:numId w:val="25"/>
        </w:numPr>
        <w:spacing w:before="0" w:after="0"/>
        <w:jc w:val="both"/>
        <w:rPr>
          <w:rFonts w:ascii="Tahoma" w:hAnsi="Tahoma"/>
          <w:i w:val="0"/>
          <w:sz w:val="20"/>
          <w:szCs w:val="20"/>
        </w:rPr>
      </w:pPr>
      <w:r w:rsidRPr="00593986">
        <w:rPr>
          <w:rFonts w:ascii="Tahoma" w:hAnsi="Tahoma"/>
          <w:i w:val="0"/>
          <w:sz w:val="20"/>
          <w:szCs w:val="20"/>
        </w:rPr>
        <w:t xml:space="preserve">w pkt </w:t>
      </w:r>
      <w:r w:rsidR="00086BFD" w:rsidRPr="00593986">
        <w:rPr>
          <w:rFonts w:ascii="Tahoma" w:hAnsi="Tahoma"/>
          <w:i w:val="0"/>
          <w:sz w:val="20"/>
          <w:szCs w:val="20"/>
        </w:rPr>
        <w:t>4</w:t>
      </w:r>
      <w:r w:rsidRPr="00593986">
        <w:rPr>
          <w:rFonts w:ascii="Tahoma" w:hAnsi="Tahoma"/>
          <w:i w:val="0"/>
          <w:sz w:val="20"/>
          <w:szCs w:val="20"/>
        </w:rPr>
        <w:t xml:space="preserve"> </w:t>
      </w:r>
      <w:r w:rsidR="00D20ADA" w:rsidRPr="00593986">
        <w:rPr>
          <w:rFonts w:ascii="Tahoma" w:hAnsi="Tahoma"/>
          <w:i w:val="0"/>
          <w:sz w:val="20"/>
          <w:szCs w:val="20"/>
        </w:rPr>
        <w:t>- Wykonawca oświadcza czy do malowania pomieszczeń użyje farb odpornych na szorowanie na mokro i w jakiej klasie odporności,</w:t>
      </w:r>
    </w:p>
    <w:p w:rsidR="00593986" w:rsidRPr="00593986" w:rsidRDefault="00593986" w:rsidP="0073027C">
      <w:pPr>
        <w:pStyle w:val="Podpis1"/>
        <w:numPr>
          <w:ilvl w:val="0"/>
          <w:numId w:val="25"/>
        </w:numPr>
        <w:spacing w:before="0" w:after="0"/>
        <w:jc w:val="both"/>
        <w:rPr>
          <w:rFonts w:ascii="Tahoma" w:hAnsi="Tahoma"/>
          <w:i w:val="0"/>
          <w:sz w:val="20"/>
          <w:szCs w:val="20"/>
        </w:rPr>
      </w:pPr>
      <w:r w:rsidRPr="00593986">
        <w:rPr>
          <w:rFonts w:ascii="Tahoma" w:hAnsi="Tahoma"/>
          <w:i w:val="0"/>
          <w:sz w:val="20"/>
          <w:szCs w:val="20"/>
        </w:rPr>
        <w:t>w pkt 5 – Wykonawca deklaruje jaki zakres robót wykona samodzielnie</w:t>
      </w:r>
    </w:p>
    <w:p w:rsidR="00894457" w:rsidRPr="00593986" w:rsidRDefault="003B41D8" w:rsidP="0073027C">
      <w:pPr>
        <w:pStyle w:val="Podpis1"/>
        <w:numPr>
          <w:ilvl w:val="0"/>
          <w:numId w:val="25"/>
        </w:numPr>
        <w:spacing w:before="0" w:after="0"/>
        <w:jc w:val="both"/>
        <w:rPr>
          <w:rFonts w:ascii="Tahoma" w:hAnsi="Tahoma"/>
          <w:i w:val="0"/>
          <w:sz w:val="20"/>
          <w:szCs w:val="20"/>
        </w:rPr>
      </w:pPr>
      <w:r w:rsidRPr="00593986">
        <w:rPr>
          <w:rFonts w:ascii="Tahoma" w:hAnsi="Tahoma"/>
          <w:i w:val="0"/>
          <w:sz w:val="20"/>
          <w:szCs w:val="20"/>
        </w:rPr>
        <w:t>w pkt 1</w:t>
      </w:r>
      <w:r w:rsidR="00593986" w:rsidRPr="00593986">
        <w:rPr>
          <w:rFonts w:ascii="Tahoma" w:hAnsi="Tahoma"/>
          <w:i w:val="0"/>
          <w:sz w:val="20"/>
          <w:szCs w:val="20"/>
        </w:rPr>
        <w:t>1</w:t>
      </w:r>
      <w:r w:rsidR="00D40F36" w:rsidRPr="00593986">
        <w:rPr>
          <w:rFonts w:ascii="Tahoma" w:hAnsi="Tahoma"/>
          <w:i w:val="0"/>
          <w:sz w:val="20"/>
          <w:szCs w:val="20"/>
        </w:rPr>
        <w:t xml:space="preserve"> – jeżeli wymagane przez Zamawiającego dokumenty i oświadczenia są dostępne </w:t>
      </w:r>
      <w:r w:rsidR="00D40F36" w:rsidRPr="00593986">
        <w:rPr>
          <w:rFonts w:ascii="Tahoma" w:hAnsi="Tahoma"/>
          <w:i w:val="0"/>
          <w:sz w:val="20"/>
          <w:szCs w:val="20"/>
        </w:rPr>
        <w:br/>
        <w:t xml:space="preserve">w formie elektronicznej pod określonymi adresami internetowymi ogólnodostępnych </w:t>
      </w:r>
      <w:r w:rsidR="00D40F36" w:rsidRPr="00593986">
        <w:rPr>
          <w:rFonts w:ascii="Tahoma" w:hAnsi="Tahoma"/>
          <w:i w:val="0"/>
          <w:sz w:val="20"/>
          <w:szCs w:val="20"/>
        </w:rPr>
        <w:br/>
        <w:t>i bezpłatnych baz danych Wykonawca wskazuje miejsce ich dos</w:t>
      </w:r>
      <w:r w:rsidR="00BB1A48" w:rsidRPr="00593986">
        <w:rPr>
          <w:rFonts w:ascii="Tahoma" w:hAnsi="Tahoma"/>
          <w:i w:val="0"/>
          <w:sz w:val="20"/>
          <w:szCs w:val="20"/>
        </w:rPr>
        <w:t>tępności tj. adres internetowy. Wykonawca wskazuje jakie dokumenty Zamawiający może samodzielnie pobrać ze wskazanych poprzez niego nieodpłatnych</w:t>
      </w:r>
      <w:r w:rsidR="00A71814" w:rsidRPr="00593986">
        <w:rPr>
          <w:rFonts w:ascii="Tahoma" w:hAnsi="Tahoma"/>
          <w:i w:val="0"/>
          <w:sz w:val="20"/>
          <w:szCs w:val="20"/>
        </w:rPr>
        <w:t xml:space="preserve"> i ogólnodostępnych baz danych,</w:t>
      </w:r>
    </w:p>
    <w:p w:rsidR="00A71814" w:rsidRPr="00593986" w:rsidRDefault="00A71814" w:rsidP="0073027C">
      <w:pPr>
        <w:pStyle w:val="Podpis1"/>
        <w:numPr>
          <w:ilvl w:val="0"/>
          <w:numId w:val="25"/>
        </w:numPr>
        <w:spacing w:before="0" w:after="0"/>
        <w:jc w:val="both"/>
        <w:rPr>
          <w:rFonts w:ascii="Tahoma" w:hAnsi="Tahoma"/>
          <w:i w:val="0"/>
          <w:sz w:val="20"/>
          <w:szCs w:val="20"/>
        </w:rPr>
      </w:pPr>
      <w:r w:rsidRPr="00593986">
        <w:rPr>
          <w:rFonts w:ascii="Tahoma" w:hAnsi="Tahoma"/>
          <w:i w:val="0"/>
          <w:sz w:val="20"/>
          <w:szCs w:val="20"/>
        </w:rPr>
        <w:t>pkt 1</w:t>
      </w:r>
      <w:r w:rsidR="00593986" w:rsidRPr="00593986">
        <w:rPr>
          <w:rFonts w:ascii="Tahoma" w:hAnsi="Tahoma"/>
          <w:i w:val="0"/>
          <w:sz w:val="20"/>
          <w:szCs w:val="20"/>
        </w:rPr>
        <w:t>4</w:t>
      </w:r>
      <w:r w:rsidRPr="00593986">
        <w:rPr>
          <w:rFonts w:ascii="Tahoma" w:hAnsi="Tahoma"/>
          <w:i w:val="0"/>
          <w:sz w:val="20"/>
          <w:szCs w:val="20"/>
        </w:rPr>
        <w:t xml:space="preserve"> – Wyko</w:t>
      </w:r>
      <w:r w:rsidR="00F51D79" w:rsidRPr="00593986">
        <w:rPr>
          <w:rFonts w:ascii="Tahoma" w:hAnsi="Tahoma"/>
          <w:i w:val="0"/>
          <w:sz w:val="20"/>
          <w:szCs w:val="20"/>
        </w:rPr>
        <w:t>nawca znakiem „x” określa punkt</w:t>
      </w:r>
      <w:r w:rsidRPr="00593986">
        <w:rPr>
          <w:rFonts w:ascii="Tahoma" w:hAnsi="Tahoma"/>
          <w:i w:val="0"/>
          <w:sz w:val="20"/>
          <w:szCs w:val="20"/>
        </w:rPr>
        <w:t xml:space="preserve"> dla niego właściwy. </w:t>
      </w:r>
    </w:p>
    <w:p w:rsidR="008F1AF5" w:rsidRPr="007361D3" w:rsidRDefault="008F1AF5"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Załącznik Nr 1 do formularza oferty. Wykonawca wypełnia i podpisuje tę część oświadczenia, która go dotyczy. Jeśli Wykonawca nie korzysta z podmiotu trzeciego nie podpisuje oświadczeń dotyczących tych podmiotów [ewentualnie nie wypełnia oświadczenia w tym zakresie – pozostawia puste miejsca a podpisuje w miejscach wskazanych] . Jeśli Wykonawca korzysta z zasobów innych pod</w:t>
      </w:r>
      <w:r w:rsidR="004C051F" w:rsidRPr="007361D3">
        <w:rPr>
          <w:rFonts w:ascii="Tahoma" w:hAnsi="Tahoma"/>
          <w:i w:val="0"/>
          <w:color w:val="000000" w:themeColor="text1"/>
          <w:sz w:val="20"/>
          <w:szCs w:val="20"/>
        </w:rPr>
        <w:t>m</w:t>
      </w:r>
      <w:r w:rsidRPr="007361D3">
        <w:rPr>
          <w:rFonts w:ascii="Tahoma" w:hAnsi="Tahoma"/>
          <w:i w:val="0"/>
          <w:color w:val="000000" w:themeColor="text1"/>
          <w:sz w:val="20"/>
          <w:szCs w:val="20"/>
        </w:rPr>
        <w:t xml:space="preserve">iotów wypełnia oświadczenie w zakresie tych podmiotów podając informacje w </w:t>
      </w:r>
      <w:r w:rsidR="004C051F" w:rsidRPr="007361D3">
        <w:rPr>
          <w:rFonts w:ascii="Tahoma" w:hAnsi="Tahoma"/>
          <w:i w:val="0"/>
          <w:color w:val="000000" w:themeColor="text1"/>
          <w:sz w:val="20"/>
          <w:szCs w:val="20"/>
        </w:rPr>
        <w:t>oświadczeniu</w:t>
      </w:r>
      <w:r w:rsidRPr="007361D3">
        <w:rPr>
          <w:rFonts w:ascii="Tahoma" w:hAnsi="Tahoma"/>
          <w:i w:val="0"/>
          <w:color w:val="000000" w:themeColor="text1"/>
          <w:sz w:val="20"/>
          <w:szCs w:val="20"/>
        </w:rPr>
        <w:t xml:space="preserve"> wymagane i </w:t>
      </w:r>
      <w:r w:rsidR="004C051F" w:rsidRPr="007361D3">
        <w:rPr>
          <w:rFonts w:ascii="Tahoma" w:hAnsi="Tahoma"/>
          <w:i w:val="0"/>
          <w:color w:val="000000" w:themeColor="text1"/>
          <w:sz w:val="20"/>
          <w:szCs w:val="20"/>
        </w:rPr>
        <w:t>podpisując</w:t>
      </w:r>
      <w:r w:rsidRPr="007361D3">
        <w:rPr>
          <w:rFonts w:ascii="Tahoma" w:hAnsi="Tahoma"/>
          <w:i w:val="0"/>
          <w:color w:val="000000" w:themeColor="text1"/>
          <w:sz w:val="20"/>
          <w:szCs w:val="20"/>
        </w:rPr>
        <w:t xml:space="preserve"> się pod oświadczeniem w </w:t>
      </w:r>
      <w:r w:rsidR="004C051F" w:rsidRPr="007361D3">
        <w:rPr>
          <w:rFonts w:ascii="Tahoma" w:hAnsi="Tahoma"/>
          <w:i w:val="0"/>
          <w:color w:val="000000" w:themeColor="text1"/>
          <w:sz w:val="20"/>
          <w:szCs w:val="20"/>
        </w:rPr>
        <w:t>zakresie</w:t>
      </w:r>
      <w:r w:rsidRPr="007361D3">
        <w:rPr>
          <w:rFonts w:ascii="Tahoma" w:hAnsi="Tahoma"/>
          <w:i w:val="0"/>
          <w:color w:val="000000" w:themeColor="text1"/>
          <w:sz w:val="20"/>
          <w:szCs w:val="20"/>
        </w:rPr>
        <w:t xml:space="preserve"> pod</w:t>
      </w:r>
      <w:r w:rsidR="004C051F" w:rsidRPr="007361D3">
        <w:rPr>
          <w:rFonts w:ascii="Tahoma" w:hAnsi="Tahoma"/>
          <w:i w:val="0"/>
          <w:color w:val="000000" w:themeColor="text1"/>
          <w:sz w:val="20"/>
          <w:szCs w:val="20"/>
        </w:rPr>
        <w:t>mi</w:t>
      </w:r>
      <w:r w:rsidRPr="007361D3">
        <w:rPr>
          <w:rFonts w:ascii="Tahoma" w:hAnsi="Tahoma"/>
          <w:i w:val="0"/>
          <w:color w:val="000000" w:themeColor="text1"/>
          <w:sz w:val="20"/>
          <w:szCs w:val="20"/>
        </w:rPr>
        <w:t xml:space="preserve">otu trzeciego.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Należy ponumerować kartki oferty.</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Do oferty winny być dołączone pełnomocnictwa dla osób podpisujących wszystkie dokumenty ofertowe o ile prawo składania oświadczeń woli w imieniu Wykonawcy nie wynika z dokumentów rejestrowych.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w:t>
      </w:r>
      <w:r w:rsidRPr="007361D3">
        <w:rPr>
          <w:rFonts w:ascii="Tahoma" w:hAnsi="Tahoma"/>
          <w:i w:val="0"/>
          <w:color w:val="000000" w:themeColor="text1"/>
          <w:sz w:val="20"/>
          <w:szCs w:val="20"/>
        </w:rPr>
        <w:lastRenderedPageBreak/>
        <w:t>określać czy pełnomocnik ma prawo do reprezentowania wykonawców w postępowaniu czy reprezentowania i podpisania umowy)</w:t>
      </w:r>
      <w:r w:rsidR="00AE5CB6" w:rsidRPr="007361D3">
        <w:rPr>
          <w:rFonts w:ascii="Tahoma" w:hAnsi="Tahoma"/>
          <w:i w:val="0"/>
          <w:color w:val="000000" w:themeColor="text1"/>
          <w:sz w:val="20"/>
          <w:szCs w:val="20"/>
        </w:rPr>
        <w:t xml:space="preserve">. Pełnomocnictwo powyższe </w:t>
      </w:r>
      <w:r w:rsidRPr="007361D3">
        <w:rPr>
          <w:rFonts w:ascii="Tahoma" w:hAnsi="Tahoma"/>
          <w:i w:val="0"/>
          <w:color w:val="000000" w:themeColor="text1"/>
          <w:sz w:val="20"/>
          <w:szCs w:val="20"/>
        </w:rPr>
        <w:t xml:space="preserve">musi być w formie oryginału bądź kopii (poświadczonej „za zgodność z oryginałem” przez notariusza bądź osoby udzielające pełnomocnictwa) podpisane przez Wykonawcę lub Wykonawców wspólnie ubiegających się o udzielenie zamówienia.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Za osoby uprawnione do składania oświadczeń woli w imieniu Wykonawców uznaje się:</w:t>
      </w:r>
    </w:p>
    <w:p w:rsidR="001B0751" w:rsidRPr="007361D3" w:rsidRDefault="001B0751" w:rsidP="001B0751">
      <w:pPr>
        <w:numPr>
          <w:ilvl w:val="0"/>
          <w:numId w:val="2"/>
        </w:numPr>
        <w:tabs>
          <w:tab w:val="left" w:pos="1080"/>
        </w:tabs>
        <w:jc w:val="both"/>
        <w:rPr>
          <w:rFonts w:ascii="Tahoma" w:hAnsi="Tahoma" w:cs="Tahoma"/>
          <w:color w:val="000000" w:themeColor="text1"/>
        </w:rPr>
      </w:pPr>
      <w:r w:rsidRPr="007361D3">
        <w:rPr>
          <w:rFonts w:ascii="Tahoma" w:hAnsi="Tahoma" w:cs="Tahoma"/>
          <w:color w:val="000000" w:themeColor="text1"/>
        </w:rPr>
        <w:t>osoby wskazane w Krajowym Rejestrze Sądowym bądź innym rejestrze,</w:t>
      </w:r>
    </w:p>
    <w:p w:rsidR="001B0751" w:rsidRPr="007361D3" w:rsidRDefault="001B0751" w:rsidP="001B0751">
      <w:pPr>
        <w:numPr>
          <w:ilvl w:val="0"/>
          <w:numId w:val="2"/>
        </w:numPr>
        <w:tabs>
          <w:tab w:val="left" w:pos="1080"/>
        </w:tabs>
        <w:jc w:val="both"/>
        <w:rPr>
          <w:rFonts w:ascii="Tahoma" w:hAnsi="Tahoma" w:cs="Tahoma"/>
          <w:color w:val="000000" w:themeColor="text1"/>
        </w:rPr>
      </w:pPr>
      <w:r w:rsidRPr="007361D3">
        <w:rPr>
          <w:rFonts w:ascii="Tahoma" w:hAnsi="Tahoma" w:cs="Tahoma"/>
          <w:color w:val="000000" w:themeColor="text1"/>
        </w:rPr>
        <w:t xml:space="preserve">osoby legitymujące się odpowiednim dokumentem stwierdzającym ustanowienie pełnomocnika, określającym zakres umocowania.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s="Tahoma"/>
          <w:color w:val="000000" w:themeColor="text1"/>
        </w:rPr>
        <w:t xml:space="preserve">Oferta, złożone oświadczenia, dokumenty i inne załączniki muszą być podpisane przez Wykonawcę lub osoby przez niego upoważnione.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s="Tahoma"/>
          <w:color w:val="000000" w:themeColor="text1"/>
        </w:rPr>
        <w:t>Ofertę sporządza się w języku polskim z zachowaniem formy pisemnej pod rygorem nieważności.</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Dokumenty sporządzone w języku obcym są składane wraz z tłumaczeniem na język polski.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Oferta winna być napisana na maszynie do pisan</w:t>
      </w:r>
      <w:r w:rsidR="00086BFD">
        <w:rPr>
          <w:rFonts w:ascii="Tahoma" w:hAnsi="Tahoma"/>
          <w:color w:val="000000" w:themeColor="text1"/>
        </w:rPr>
        <w:t xml:space="preserve">ia lub ręcznie długopisem albo </w:t>
      </w:r>
      <w:r w:rsidRPr="007361D3">
        <w:rPr>
          <w:rFonts w:ascii="Tahoma" w:hAnsi="Tahoma"/>
          <w:color w:val="000000" w:themeColor="text1"/>
        </w:rPr>
        <w:t xml:space="preserve">nieścieralnym atramentem, oferta może mieć także postać wydruku  komputerowego.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Wszystkie miejsca, w których Wykonawca naniósł zmiany winny być parafowane  przez osoby podpisujące ofertę.</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Złożenie więcej niż jednej oferty lub złożenie oferty zawierającej propozycje wariantowe spowoduje jej odrzucenie.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Oferta winna być umieszczona </w:t>
      </w:r>
      <w:r w:rsidR="00D70D83" w:rsidRPr="007361D3">
        <w:rPr>
          <w:rFonts w:ascii="Tahoma" w:hAnsi="Tahoma"/>
          <w:color w:val="000000" w:themeColor="text1"/>
        </w:rPr>
        <w:t xml:space="preserve">w </w:t>
      </w:r>
      <w:r w:rsidRPr="007361D3">
        <w:rPr>
          <w:rFonts w:ascii="Tahoma" w:hAnsi="Tahoma"/>
          <w:color w:val="000000" w:themeColor="text1"/>
        </w:rPr>
        <w:t>zabezpieczonej kopercie w sposób umożliwiający jednoznaczne stwierdzenie jej nienaruszalności do czasu komisyjnego, publicznego otwarcia. Wymaga się oznakowania koperty poprzez następujący opis:</w:t>
      </w:r>
    </w:p>
    <w:tbl>
      <w:tblPr>
        <w:tblW w:w="0" w:type="auto"/>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3"/>
      </w:tblGrid>
      <w:tr w:rsidR="007361D3" w:rsidRPr="007361D3" w:rsidTr="009B4836">
        <w:tc>
          <w:tcPr>
            <w:tcW w:w="6563" w:type="dxa"/>
            <w:tcBorders>
              <w:top w:val="dotDash" w:sz="4" w:space="0" w:color="auto"/>
              <w:left w:val="dotDotDash" w:sz="4" w:space="0" w:color="auto"/>
              <w:bottom w:val="dotDotDash" w:sz="4" w:space="0" w:color="auto"/>
              <w:right w:val="dotDotDash" w:sz="4" w:space="0" w:color="auto"/>
            </w:tcBorders>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 xml:space="preserve">Przetarg  nieograniczony poniżej </w:t>
            </w:r>
            <w:r w:rsidR="00C44F4D">
              <w:rPr>
                <w:rFonts w:ascii="Tahoma" w:hAnsi="Tahoma" w:cs="Tahoma"/>
                <w:color w:val="000000" w:themeColor="text1"/>
              </w:rPr>
              <w:t>5</w:t>
            </w:r>
            <w:r w:rsidR="00BB1A48" w:rsidRPr="007361D3">
              <w:rPr>
                <w:rFonts w:ascii="Tahoma" w:hAnsi="Tahoma" w:cs="Tahoma"/>
                <w:color w:val="000000" w:themeColor="text1"/>
              </w:rPr>
              <w:t>5</w:t>
            </w:r>
            <w:r w:rsidR="00C44F4D">
              <w:rPr>
                <w:rFonts w:ascii="Tahoma" w:hAnsi="Tahoma" w:cs="Tahoma"/>
                <w:color w:val="000000" w:themeColor="text1"/>
              </w:rPr>
              <w:t>48</w:t>
            </w:r>
            <w:r w:rsidR="00BB1A48" w:rsidRPr="007361D3">
              <w:rPr>
                <w:rFonts w:ascii="Tahoma" w:hAnsi="Tahoma" w:cs="Tahoma"/>
                <w:color w:val="000000" w:themeColor="text1"/>
              </w:rPr>
              <w:t>000</w:t>
            </w:r>
            <w:r w:rsidRPr="007361D3">
              <w:rPr>
                <w:rFonts w:ascii="Tahoma" w:hAnsi="Tahoma" w:cs="Tahoma"/>
                <w:color w:val="000000" w:themeColor="text1"/>
              </w:rPr>
              <w:t xml:space="preserve"> euro na </w:t>
            </w:r>
          </w:p>
          <w:p w:rsidR="006B0568" w:rsidRPr="006B0568" w:rsidRDefault="006B0568" w:rsidP="001E0923">
            <w:pPr>
              <w:jc w:val="center"/>
              <w:rPr>
                <w:rFonts w:ascii="Tahoma" w:hAnsi="Tahoma" w:cs="Tahoma"/>
                <w:iCs/>
                <w:color w:val="000000" w:themeColor="text1"/>
              </w:rPr>
            </w:pPr>
            <w:r w:rsidRPr="006B0568">
              <w:rPr>
                <w:rFonts w:ascii="Tahoma" w:hAnsi="Tahoma" w:cs="Tahoma"/>
                <w:iCs/>
                <w:color w:val="000000" w:themeColor="text1"/>
              </w:rPr>
              <w:t>remont budynku przy ul. Andersa 12 w Iławie na cele społeczne</w:t>
            </w:r>
          </w:p>
          <w:p w:rsidR="001B0751" w:rsidRPr="001C1ACE" w:rsidRDefault="0084151C" w:rsidP="001C1ACE">
            <w:pPr>
              <w:jc w:val="center"/>
              <w:rPr>
                <w:rFonts w:ascii="Tahoma" w:hAnsi="Tahoma" w:cs="Tahoma"/>
                <w:b/>
                <w:color w:val="000000" w:themeColor="text1"/>
                <w:szCs w:val="28"/>
              </w:rPr>
            </w:pPr>
            <w:r w:rsidRPr="007361D3">
              <w:rPr>
                <w:rFonts w:ascii="Tahoma" w:hAnsi="Tahoma" w:cs="Tahoma"/>
                <w:i/>
                <w:color w:val="000000" w:themeColor="text1"/>
                <w:szCs w:val="28"/>
              </w:rPr>
              <w:t xml:space="preserve"> </w:t>
            </w:r>
            <w:r w:rsidRPr="007361D3">
              <w:rPr>
                <w:rFonts w:ascii="Tahoma" w:hAnsi="Tahoma" w:cs="Tahoma"/>
                <w:color w:val="000000" w:themeColor="text1"/>
                <w:szCs w:val="28"/>
              </w:rPr>
              <w:t xml:space="preserve">Nie otwierać do </w:t>
            </w:r>
            <w:r w:rsidR="001C1ACE">
              <w:rPr>
                <w:rFonts w:ascii="Tahoma" w:hAnsi="Tahoma" w:cs="Tahoma"/>
                <w:b/>
                <w:color w:val="000000" w:themeColor="text1"/>
                <w:szCs w:val="28"/>
              </w:rPr>
              <w:t>17.09.2018</w:t>
            </w:r>
            <w:r w:rsidR="001E0923">
              <w:rPr>
                <w:rFonts w:ascii="Tahoma" w:hAnsi="Tahoma" w:cs="Tahoma"/>
                <w:b/>
                <w:color w:val="000000" w:themeColor="text1"/>
                <w:szCs w:val="28"/>
              </w:rPr>
              <w:t xml:space="preserve"> </w:t>
            </w:r>
            <w:r w:rsidR="001B0751" w:rsidRPr="00086BFD">
              <w:rPr>
                <w:rFonts w:ascii="Tahoma" w:hAnsi="Tahoma" w:cs="Tahoma"/>
                <w:b/>
                <w:color w:val="000000" w:themeColor="text1"/>
              </w:rPr>
              <w:t>r.,</w:t>
            </w:r>
            <w:r w:rsidR="001B0751" w:rsidRPr="00086BFD">
              <w:rPr>
                <w:rFonts w:ascii="Tahoma" w:hAnsi="Tahoma" w:cs="Tahoma"/>
                <w:color w:val="000000" w:themeColor="text1"/>
              </w:rPr>
              <w:t xml:space="preserve"> </w:t>
            </w:r>
            <w:r w:rsidR="001B0751" w:rsidRPr="007361D3">
              <w:rPr>
                <w:rFonts w:ascii="Tahoma" w:hAnsi="Tahoma" w:cs="Tahoma"/>
                <w:color w:val="000000" w:themeColor="text1"/>
              </w:rPr>
              <w:t>godz. 10:00</w:t>
            </w:r>
          </w:p>
        </w:tc>
      </w:tr>
    </w:tbl>
    <w:p w:rsidR="001B0751" w:rsidRPr="007361D3" w:rsidRDefault="001B0751" w:rsidP="001B0751">
      <w:pPr>
        <w:ind w:left="284"/>
        <w:jc w:val="both"/>
        <w:rPr>
          <w:rFonts w:ascii="Tahoma" w:hAnsi="Tahoma" w:cs="Tahoma"/>
          <w:color w:val="000000" w:themeColor="text1"/>
        </w:rPr>
      </w:pPr>
      <w:r w:rsidRPr="007361D3">
        <w:rPr>
          <w:rFonts w:ascii="Tahoma" w:hAnsi="Tahoma" w:cs="Tahoma"/>
          <w:color w:val="000000" w:themeColor="text1"/>
        </w:rPr>
        <w:t xml:space="preserve">17.1. Data i godzina dostarczenia oferty do Zamawiającego będą odnotowane na kopercie jako oficjalny termin złożenia oferty.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W przypadku zastrzeżenia tajemnicy przedsiębiorstwa </w:t>
      </w:r>
      <w:r w:rsidR="007361D3" w:rsidRPr="007361D3">
        <w:rPr>
          <w:rFonts w:ascii="Tahoma" w:hAnsi="Tahoma" w:cs="Tahoma"/>
          <w:color w:val="000000" w:themeColor="text1"/>
          <w:sz w:val="20"/>
          <w:szCs w:val="20"/>
        </w:rPr>
        <w:t>zgodnie z art. 8 ust. 3 ustawy P</w:t>
      </w:r>
      <w:r w:rsidRPr="007361D3">
        <w:rPr>
          <w:rFonts w:ascii="Tahoma" w:hAnsi="Tahoma" w:cs="Tahoma"/>
          <w:color w:val="000000" w:themeColor="text1"/>
          <w:sz w:val="20"/>
          <w:szCs w:val="20"/>
        </w:rPr>
        <w:t>rawo zamówień publicznych Wykonawca zobowiązany jest nie później</w:t>
      </w:r>
      <w:r w:rsidR="00721A38" w:rsidRPr="007361D3">
        <w:rPr>
          <w:rFonts w:ascii="Tahoma" w:hAnsi="Tahoma" w:cs="Tahoma"/>
          <w:color w:val="000000" w:themeColor="text1"/>
          <w:sz w:val="20"/>
          <w:szCs w:val="20"/>
        </w:rPr>
        <w:t xml:space="preserve"> niż w terminie składania ofert</w:t>
      </w:r>
      <w:r w:rsidRPr="007361D3">
        <w:rPr>
          <w:rFonts w:ascii="Tahoma" w:hAnsi="Tahoma" w:cs="Tahoma"/>
          <w:color w:val="000000" w:themeColor="text1"/>
          <w:sz w:val="20"/>
          <w:szCs w:val="20"/>
        </w:rPr>
        <w:t xml:space="preserve"> wykazać, iż zastrzeżone informacje stanowią tajemnicę przedsiębiorstwa.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Zamawiający uzna, że Wykonawca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olor w:val="000000" w:themeColor="text1"/>
          <w:sz w:val="20"/>
          <w:szCs w:val="20"/>
        </w:rPr>
        <w:t>W przypadku, gdy Wykonawca zastrzeże w ofercie informacje, które nie stanowią tajemnicy przedsiębiorstwa lub są jawne na podstawie przepisów ustawy prawo zamówień publicznych lub odrębnych przepisów</w:t>
      </w:r>
      <w:r w:rsidR="00721A38" w:rsidRPr="007361D3">
        <w:rPr>
          <w:rFonts w:ascii="Tahoma" w:hAnsi="Tahoma"/>
          <w:color w:val="000000" w:themeColor="text1"/>
          <w:sz w:val="20"/>
          <w:szCs w:val="20"/>
        </w:rPr>
        <w:t>,</w:t>
      </w:r>
      <w:r w:rsidRPr="007361D3">
        <w:rPr>
          <w:rFonts w:ascii="Tahoma" w:hAnsi="Tahoma"/>
          <w:color w:val="000000" w:themeColor="text1"/>
          <w:sz w:val="20"/>
          <w:szCs w:val="20"/>
        </w:rPr>
        <w:t xml:space="preserve"> informacje te będą podlegały udostępnieniu na zasadach takich samych jak pozostałe, niezastrzeżone dok</w:t>
      </w:r>
      <w:r w:rsidR="00721A38" w:rsidRPr="007361D3">
        <w:rPr>
          <w:rFonts w:ascii="Tahoma" w:hAnsi="Tahoma"/>
          <w:color w:val="000000" w:themeColor="text1"/>
          <w:sz w:val="20"/>
          <w:szCs w:val="20"/>
        </w:rPr>
        <w:t>umenty zgodnie z uchwałą</w:t>
      </w:r>
      <w:r w:rsidRPr="007361D3">
        <w:rPr>
          <w:rFonts w:ascii="Tahoma" w:hAnsi="Tahoma"/>
          <w:color w:val="000000" w:themeColor="text1"/>
          <w:sz w:val="20"/>
          <w:szCs w:val="20"/>
        </w:rPr>
        <w:t xml:space="preserve"> SN z 20.10.2005 r. (sygn.. III CZP 74/05).</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Do przeliczenia na PLN wartości wskazanej w dokumentach złożonych </w:t>
      </w:r>
      <w:r w:rsidR="00E61DA8" w:rsidRPr="007361D3">
        <w:rPr>
          <w:rFonts w:ascii="Tahoma" w:hAnsi="Tahoma" w:cs="Tahoma"/>
          <w:color w:val="000000" w:themeColor="text1"/>
          <w:sz w:val="20"/>
          <w:szCs w:val="20"/>
        </w:rPr>
        <w:t>w postępowaniu, w szczególności dotyczących potwierdzenia spełniania</w:t>
      </w:r>
      <w:r w:rsidRPr="007361D3">
        <w:rPr>
          <w:rFonts w:ascii="Tahoma" w:hAnsi="Tahoma" w:cs="Tahoma"/>
          <w:color w:val="000000" w:themeColor="text1"/>
          <w:sz w:val="20"/>
          <w:szCs w:val="20"/>
        </w:rPr>
        <w:t xml:space="preserve"> warunków udziału w postepowaniu</w:t>
      </w:r>
      <w:r w:rsidR="00E61DA8" w:rsidRPr="007361D3">
        <w:rPr>
          <w:rFonts w:ascii="Tahoma" w:hAnsi="Tahoma" w:cs="Tahoma"/>
          <w:color w:val="000000" w:themeColor="text1"/>
          <w:sz w:val="20"/>
          <w:szCs w:val="20"/>
        </w:rPr>
        <w:t>, kryteriów oceny ofert</w:t>
      </w:r>
      <w:r w:rsidRPr="007361D3">
        <w:rPr>
          <w:rFonts w:ascii="Tahoma" w:hAnsi="Tahoma" w:cs="Tahoma"/>
          <w:color w:val="000000" w:themeColor="text1"/>
          <w:sz w:val="20"/>
          <w:szCs w:val="20"/>
        </w:rPr>
        <w:t xml:space="preserve"> wyrażonej w walutach innych niż PLN</w:t>
      </w:r>
      <w:r w:rsidR="00721A38" w:rsidRPr="007361D3">
        <w:rPr>
          <w:rFonts w:ascii="Tahoma" w:hAnsi="Tahoma" w:cs="Tahoma"/>
          <w:color w:val="000000" w:themeColor="text1"/>
          <w:sz w:val="20"/>
          <w:szCs w:val="20"/>
        </w:rPr>
        <w:t>,</w:t>
      </w:r>
      <w:r w:rsidRPr="007361D3">
        <w:rPr>
          <w:rFonts w:ascii="Tahoma" w:hAnsi="Tahoma" w:cs="Tahoma"/>
          <w:color w:val="000000" w:themeColor="text1"/>
          <w:sz w:val="20"/>
          <w:szCs w:val="20"/>
        </w:rPr>
        <w:t xml:space="preserve"> Zamawiający przyjmie średni kurs publikowany przez NBP z dnia wszczęcia postepowania. </w:t>
      </w:r>
    </w:p>
    <w:p w:rsidR="001B0751" w:rsidRPr="005A5EC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olor w:val="000000" w:themeColor="text1"/>
          <w:sz w:val="20"/>
          <w:szCs w:val="20"/>
        </w:rPr>
        <w:t xml:space="preserve">Wykonawca ponosi wszelkie koszty związane z przygotowaniem oferty. </w:t>
      </w:r>
    </w:p>
    <w:p w:rsidR="005A5EC3" w:rsidRPr="007361D3" w:rsidRDefault="005A5EC3" w:rsidP="005A5EC3">
      <w:pPr>
        <w:pStyle w:val="Tekstpodstawowy"/>
        <w:ind w:left="284"/>
        <w:jc w:val="both"/>
        <w:rPr>
          <w:rFonts w:ascii="Tahoma" w:hAnsi="Tahoma" w:cs="Tahoma"/>
          <w:color w:val="000000" w:themeColor="text1"/>
          <w:sz w:val="20"/>
          <w:szCs w:val="20"/>
        </w:rPr>
      </w:pPr>
    </w:p>
    <w:p w:rsidR="001B0751" w:rsidRPr="007361D3" w:rsidRDefault="001B0751" w:rsidP="001B0751">
      <w:pPr>
        <w:pStyle w:val="Nagwek3"/>
        <w:shd w:val="clear" w:color="auto" w:fill="E7E6E6" w:themeFill="background2"/>
        <w:spacing w:before="0" w:after="0"/>
        <w:rPr>
          <w:color w:val="000000" w:themeColor="text1"/>
        </w:rPr>
      </w:pPr>
      <w:bookmarkStart w:id="11" w:name="_Toc515970044"/>
      <w:r w:rsidRPr="007361D3">
        <w:rPr>
          <w:color w:val="000000" w:themeColor="text1"/>
        </w:rPr>
        <w:t>Rozdział 12: Określenie miejsca, terminu składania i otwarcia ofert</w:t>
      </w:r>
      <w:bookmarkEnd w:id="11"/>
    </w:p>
    <w:p w:rsidR="001B0751" w:rsidRPr="007361D3" w:rsidRDefault="001B0751" w:rsidP="001B0751">
      <w:pPr>
        <w:ind w:left="1410" w:hanging="1410"/>
        <w:jc w:val="both"/>
        <w:rPr>
          <w:rFonts w:ascii="Tahoma" w:hAnsi="Tahoma" w:cs="Tahoma"/>
          <w:color w:val="000000" w:themeColor="text1"/>
        </w:rPr>
      </w:pPr>
    </w:p>
    <w:p w:rsidR="001B0751" w:rsidRPr="007361D3" w:rsidRDefault="001B0751" w:rsidP="0073027C">
      <w:pPr>
        <w:pStyle w:val="Akapitzlist"/>
        <w:numPr>
          <w:ilvl w:val="0"/>
          <w:numId w:val="27"/>
        </w:numPr>
        <w:ind w:left="284" w:hanging="284"/>
        <w:jc w:val="both"/>
        <w:rPr>
          <w:rFonts w:ascii="Tahoma" w:hAnsi="Tahoma" w:cs="Tahoma"/>
          <w:b/>
          <w:color w:val="000000" w:themeColor="text1"/>
        </w:rPr>
      </w:pPr>
      <w:r w:rsidRPr="007361D3">
        <w:rPr>
          <w:rFonts w:ascii="Tahoma" w:hAnsi="Tahoma" w:cs="Tahoma"/>
          <w:b/>
          <w:color w:val="000000" w:themeColor="text1"/>
        </w:rPr>
        <w:t>Miejsce składania ofert:</w:t>
      </w:r>
    </w:p>
    <w:p w:rsidR="001B0751" w:rsidRPr="007361D3" w:rsidRDefault="001B0751" w:rsidP="001B0751">
      <w:pPr>
        <w:ind w:left="1410" w:hanging="1410"/>
        <w:jc w:val="center"/>
        <w:rPr>
          <w:rFonts w:ascii="Tahoma" w:hAnsi="Tahoma" w:cs="Tahoma"/>
          <w:b/>
          <w:color w:val="000000" w:themeColor="text1"/>
        </w:rPr>
      </w:pPr>
      <w:r w:rsidRPr="007361D3">
        <w:rPr>
          <w:rFonts w:ascii="Tahoma" w:hAnsi="Tahoma" w:cs="Tahoma"/>
          <w:b/>
          <w:color w:val="000000" w:themeColor="text1"/>
        </w:rPr>
        <w:t>Starostwo Powiatowe w Iławie</w:t>
      </w:r>
    </w:p>
    <w:p w:rsidR="001B0751" w:rsidRPr="007361D3" w:rsidRDefault="001B0751" w:rsidP="001B0751">
      <w:pPr>
        <w:ind w:left="1410" w:hanging="1410"/>
        <w:jc w:val="center"/>
        <w:rPr>
          <w:rFonts w:ascii="Tahoma" w:hAnsi="Tahoma" w:cs="Tahoma"/>
          <w:b/>
          <w:color w:val="000000" w:themeColor="text1"/>
        </w:rPr>
      </w:pPr>
      <w:r w:rsidRPr="007361D3">
        <w:rPr>
          <w:rFonts w:ascii="Tahoma" w:hAnsi="Tahoma" w:cs="Tahoma"/>
          <w:b/>
          <w:color w:val="000000" w:themeColor="text1"/>
        </w:rPr>
        <w:t>ul. Gen. Wł. Andersa 2A, 14-200 Iława</w:t>
      </w:r>
    </w:p>
    <w:p w:rsidR="001B0751" w:rsidRPr="007361D3" w:rsidRDefault="001B0751" w:rsidP="001B0751">
      <w:pPr>
        <w:ind w:left="1410" w:hanging="1410"/>
        <w:jc w:val="center"/>
        <w:rPr>
          <w:rFonts w:ascii="Tahoma" w:hAnsi="Tahoma" w:cs="Tahoma"/>
          <w:b/>
          <w:color w:val="000000" w:themeColor="text1"/>
        </w:rPr>
      </w:pPr>
      <w:r w:rsidRPr="007361D3">
        <w:rPr>
          <w:rFonts w:ascii="Tahoma" w:hAnsi="Tahoma" w:cs="Tahoma"/>
          <w:b/>
          <w:color w:val="000000" w:themeColor="text1"/>
        </w:rPr>
        <w:t>pokój 115 (sekretariat), I piętro</w:t>
      </w:r>
    </w:p>
    <w:p w:rsidR="001B0751" w:rsidRPr="007361D3" w:rsidRDefault="001B0751" w:rsidP="001B0751">
      <w:pPr>
        <w:ind w:left="1410" w:hanging="1410"/>
        <w:jc w:val="both"/>
        <w:rPr>
          <w:rFonts w:ascii="Tahoma" w:hAnsi="Tahoma" w:cs="Tahoma"/>
          <w:color w:val="000000" w:themeColor="text1"/>
        </w:rPr>
      </w:pPr>
    </w:p>
    <w:p w:rsidR="001B0751" w:rsidRPr="007361D3" w:rsidRDefault="001B0751" w:rsidP="0073027C">
      <w:pPr>
        <w:pStyle w:val="Akapitzlist"/>
        <w:numPr>
          <w:ilvl w:val="0"/>
          <w:numId w:val="27"/>
        </w:numPr>
        <w:ind w:left="284" w:hanging="284"/>
        <w:jc w:val="both"/>
        <w:rPr>
          <w:rFonts w:ascii="Tahoma" w:hAnsi="Tahoma" w:cs="Tahoma"/>
          <w:b/>
          <w:color w:val="000000" w:themeColor="text1"/>
        </w:rPr>
      </w:pPr>
      <w:r w:rsidRPr="007361D3">
        <w:rPr>
          <w:rFonts w:ascii="Tahoma" w:hAnsi="Tahoma" w:cs="Tahoma"/>
          <w:b/>
          <w:color w:val="000000" w:themeColor="text1"/>
        </w:rPr>
        <w:lastRenderedPageBreak/>
        <w:t>Termin składania ofert:</w:t>
      </w:r>
      <w:r w:rsidRPr="007361D3">
        <w:rPr>
          <w:rFonts w:ascii="Tahoma" w:hAnsi="Tahoma" w:cs="Tahoma"/>
          <w:color w:val="000000" w:themeColor="text1"/>
        </w:rPr>
        <w:t xml:space="preserve"> </w:t>
      </w:r>
    </w:p>
    <w:p w:rsidR="001B0751" w:rsidRPr="00086BFD" w:rsidRDefault="001B0751" w:rsidP="0073027C">
      <w:pPr>
        <w:pStyle w:val="Akapitzlist"/>
        <w:numPr>
          <w:ilvl w:val="0"/>
          <w:numId w:val="28"/>
        </w:numPr>
        <w:ind w:left="851" w:hanging="425"/>
        <w:jc w:val="both"/>
        <w:rPr>
          <w:rFonts w:ascii="Tahoma" w:hAnsi="Tahoma" w:cs="Tahoma"/>
          <w:b/>
          <w:color w:val="000000" w:themeColor="text1"/>
        </w:rPr>
      </w:pPr>
      <w:r w:rsidRPr="007361D3">
        <w:rPr>
          <w:rFonts w:ascii="Tahoma" w:hAnsi="Tahoma" w:cs="Tahoma"/>
          <w:color w:val="000000" w:themeColor="text1"/>
        </w:rPr>
        <w:t xml:space="preserve">Termin składania ofert upływa o godz. </w:t>
      </w:r>
      <w:r w:rsidRPr="007361D3">
        <w:rPr>
          <w:rFonts w:ascii="Tahoma" w:hAnsi="Tahoma" w:cs="Tahoma"/>
          <w:b/>
          <w:color w:val="000000" w:themeColor="text1"/>
        </w:rPr>
        <w:t>09.00</w:t>
      </w:r>
      <w:r w:rsidRPr="007361D3">
        <w:rPr>
          <w:rFonts w:ascii="Tahoma" w:hAnsi="Tahoma" w:cs="Tahoma"/>
          <w:color w:val="000000" w:themeColor="text1"/>
        </w:rPr>
        <w:t xml:space="preserve"> w </w:t>
      </w:r>
      <w:r w:rsidRPr="00086BFD">
        <w:rPr>
          <w:rFonts w:ascii="Tahoma" w:hAnsi="Tahoma" w:cs="Tahoma"/>
          <w:color w:val="000000" w:themeColor="text1"/>
        </w:rPr>
        <w:t>dniu</w:t>
      </w:r>
      <w:r w:rsidR="0084151C" w:rsidRPr="00086BFD">
        <w:rPr>
          <w:rFonts w:ascii="Tahoma" w:hAnsi="Tahoma" w:cs="Tahoma"/>
          <w:color w:val="000000" w:themeColor="text1"/>
        </w:rPr>
        <w:t xml:space="preserve"> </w:t>
      </w:r>
      <w:r w:rsidR="001C1ACE">
        <w:rPr>
          <w:rFonts w:ascii="Tahoma" w:hAnsi="Tahoma" w:cs="Tahoma"/>
          <w:b/>
          <w:color w:val="000000" w:themeColor="text1"/>
        </w:rPr>
        <w:t>17.09.2018</w:t>
      </w:r>
      <w:r w:rsidR="006A551F" w:rsidRPr="00086BFD">
        <w:rPr>
          <w:rFonts w:ascii="Tahoma" w:hAnsi="Tahoma" w:cs="Tahoma"/>
          <w:b/>
          <w:color w:val="000000" w:themeColor="text1"/>
        </w:rPr>
        <w:t xml:space="preserve"> </w:t>
      </w:r>
      <w:r w:rsidRPr="00086BFD">
        <w:rPr>
          <w:rFonts w:ascii="Tahoma" w:hAnsi="Tahoma" w:cs="Tahoma"/>
          <w:b/>
          <w:color w:val="000000" w:themeColor="text1"/>
        </w:rPr>
        <w:t xml:space="preserve">r. </w:t>
      </w:r>
    </w:p>
    <w:p w:rsidR="001B0751" w:rsidRPr="007361D3" w:rsidRDefault="001B0751" w:rsidP="0073027C">
      <w:pPr>
        <w:pStyle w:val="Akapitzlist"/>
        <w:numPr>
          <w:ilvl w:val="0"/>
          <w:numId w:val="28"/>
        </w:numPr>
        <w:ind w:left="851" w:hanging="425"/>
        <w:jc w:val="both"/>
        <w:rPr>
          <w:rFonts w:ascii="Tahoma" w:hAnsi="Tahoma" w:cs="Tahoma"/>
          <w:b/>
          <w:color w:val="000000" w:themeColor="text1"/>
        </w:rPr>
      </w:pPr>
      <w:r w:rsidRPr="007361D3">
        <w:rPr>
          <w:rFonts w:ascii="Tahoma" w:hAnsi="Tahoma" w:cs="Tahoma"/>
          <w:color w:val="000000" w:themeColor="text1"/>
        </w:rPr>
        <w:t>Zamawiający przedłuży termin składnia ofert, jeżeli w wyniku zmiany treści SIWZ niezbędny będzie dodatkowy czas na wprowadzenie zmian w ofertach;</w:t>
      </w:r>
    </w:p>
    <w:p w:rsidR="001B0751" w:rsidRPr="007361D3" w:rsidRDefault="001B0751" w:rsidP="0073027C">
      <w:pPr>
        <w:pStyle w:val="Akapitzlist"/>
        <w:numPr>
          <w:ilvl w:val="0"/>
          <w:numId w:val="28"/>
        </w:numPr>
        <w:ind w:left="851" w:hanging="425"/>
        <w:jc w:val="both"/>
        <w:rPr>
          <w:rFonts w:ascii="Tahoma" w:hAnsi="Tahoma" w:cs="Tahoma"/>
          <w:b/>
          <w:color w:val="000000" w:themeColor="text1"/>
        </w:rPr>
      </w:pPr>
      <w:r w:rsidRPr="007361D3">
        <w:rPr>
          <w:rFonts w:ascii="Tahoma" w:hAnsi="Tahoma" w:cs="Tahoma"/>
          <w:color w:val="000000" w:themeColor="text1"/>
        </w:rPr>
        <w:t>O przedłużeniu terminu składania ofert Zamawiający niezwłocznie powiadomi wszystkich Wykonawców, którzy pobrali SIWZ oraz zamieści tę informację na stronie internetowej;</w:t>
      </w:r>
    </w:p>
    <w:p w:rsidR="001B0751" w:rsidRPr="007361D3" w:rsidRDefault="001B0751" w:rsidP="0073027C">
      <w:pPr>
        <w:pStyle w:val="Akapitzlist"/>
        <w:numPr>
          <w:ilvl w:val="0"/>
          <w:numId w:val="28"/>
        </w:numPr>
        <w:ind w:left="851" w:hanging="425"/>
        <w:jc w:val="both"/>
        <w:rPr>
          <w:rFonts w:ascii="Tahoma" w:hAnsi="Tahoma" w:cs="Tahoma"/>
          <w:b/>
          <w:color w:val="000000" w:themeColor="text1"/>
        </w:rPr>
      </w:pPr>
      <w:r w:rsidRPr="007361D3">
        <w:rPr>
          <w:rFonts w:ascii="Tahoma" w:hAnsi="Tahoma" w:cs="Tahoma"/>
          <w:color w:val="000000" w:themeColor="text1"/>
        </w:rPr>
        <w:t>Oferty złożone po terminie zostaną niezwłocznie zwrócone. Decydujące znaczenie dla oceny zachowania powyższego terminu ma data i godzina wpływu oferty do Zamawiającego a nie data jej wysłania przesyłką pocztową czy kurierską</w:t>
      </w:r>
      <w:r w:rsidR="00D70D83" w:rsidRPr="007361D3">
        <w:rPr>
          <w:rFonts w:ascii="Tahoma" w:hAnsi="Tahoma" w:cs="Tahoma"/>
          <w:color w:val="000000" w:themeColor="text1"/>
        </w:rPr>
        <w:t>.</w:t>
      </w:r>
    </w:p>
    <w:p w:rsidR="001B0751" w:rsidRPr="007361D3" w:rsidRDefault="001B0751" w:rsidP="0073027C">
      <w:pPr>
        <w:pStyle w:val="Akapitzlist"/>
        <w:numPr>
          <w:ilvl w:val="0"/>
          <w:numId w:val="27"/>
        </w:numPr>
        <w:ind w:left="284" w:hanging="284"/>
        <w:jc w:val="both"/>
        <w:rPr>
          <w:rFonts w:ascii="Tahoma" w:hAnsi="Tahoma" w:cs="Tahoma"/>
          <w:b/>
          <w:color w:val="000000" w:themeColor="text1"/>
        </w:rPr>
      </w:pPr>
      <w:r w:rsidRPr="007361D3">
        <w:rPr>
          <w:rFonts w:ascii="Tahoma" w:hAnsi="Tahoma" w:cs="Tahoma"/>
          <w:b/>
          <w:color w:val="000000" w:themeColor="text1"/>
        </w:rPr>
        <w:t>Zmiana lub wycofanie oferty</w:t>
      </w:r>
    </w:p>
    <w:p w:rsidR="001B0751" w:rsidRPr="007361D3" w:rsidRDefault="001B0751" w:rsidP="0073027C">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Wykonawca może, przed upływem terminu do składania ofert, zmienić lub wycofać ofertę;</w:t>
      </w:r>
    </w:p>
    <w:p w:rsidR="001B0751" w:rsidRPr="007361D3" w:rsidRDefault="001B0751" w:rsidP="0073027C">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 xml:space="preserve">W celu dokonania zmiany oferty, Wykonawca przedłoży Zamawiającemu oświadczenie </w:t>
      </w:r>
      <w:r w:rsidRPr="007361D3">
        <w:rPr>
          <w:rFonts w:ascii="Tahoma" w:hAnsi="Tahoma" w:cs="Tahoma"/>
          <w:color w:val="000000" w:themeColor="text1"/>
        </w:rPr>
        <w:br/>
        <w:t>o zmianie oferty określając zakres i rodzaj tych zmian. Jeżeli wprowadzona zmiana spowoduje konieczność wymiany bądź przedłożenia nowych dokumentów – Wykonawca winien te dokumenty złożyć w kolejnej zamkniętej kopercie, oznacz</w:t>
      </w:r>
      <w:r w:rsidR="00007973">
        <w:rPr>
          <w:rFonts w:ascii="Tahoma" w:hAnsi="Tahoma" w:cs="Tahoma"/>
          <w:color w:val="000000" w:themeColor="text1"/>
        </w:rPr>
        <w:t xml:space="preserve">onej jak przy składaniu ofert, </w:t>
      </w:r>
      <w:r w:rsidRPr="007361D3">
        <w:rPr>
          <w:rFonts w:ascii="Tahoma" w:hAnsi="Tahoma" w:cs="Tahoma"/>
          <w:color w:val="000000" w:themeColor="text1"/>
        </w:rPr>
        <w:t>z dopiskiem „ZMIANA”. Koperty oznaczone napisem „ZMIANA” zostaną otarte przy otwieraniu oferty wykonawcy, który wprowadził zmiany i po stwierdzeniu poprawności procedury dokonywania zmian, zostaną dołączone do oferty;</w:t>
      </w:r>
    </w:p>
    <w:p w:rsidR="001B0751" w:rsidRPr="007361D3" w:rsidRDefault="001B0751" w:rsidP="0073027C">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 xml:space="preserve">Wykonawca ma prawo przed upływem terminu do składania ofert wycofać ofertę </w:t>
      </w:r>
      <w:r w:rsidRPr="007361D3">
        <w:rPr>
          <w:rFonts w:ascii="Tahoma" w:hAnsi="Tahoma" w:cs="Tahoma"/>
          <w:color w:val="000000" w:themeColor="text1"/>
        </w:rPr>
        <w:br/>
        <w:t xml:space="preserve">z postępowania. Warunkiem skutecznego wycofania oferty będzie dostarczenie do miejsca składania ofert przed upływem terminu do ich składania pisemnego oświadczenia Wykonawcy o wycofaniu oferty. W celu potwierdzenia uprawnienia osób do złożenia oświadczenia </w:t>
      </w:r>
      <w:r w:rsidRPr="007361D3">
        <w:rPr>
          <w:rFonts w:ascii="Tahoma" w:hAnsi="Tahoma" w:cs="Tahoma"/>
          <w:color w:val="000000" w:themeColor="text1"/>
        </w:rPr>
        <w:br/>
        <w:t>o wycofaniu oferty do oświadczenia należy załączyć odpowiednie dokumenty (np. aktualny KRS, pełnomocnictwo)</w:t>
      </w:r>
      <w:r w:rsidR="001D07E9" w:rsidRPr="007361D3">
        <w:rPr>
          <w:rFonts w:ascii="Tahoma" w:hAnsi="Tahoma" w:cs="Tahoma"/>
          <w:color w:val="000000" w:themeColor="text1"/>
        </w:rPr>
        <w:t>.</w:t>
      </w:r>
    </w:p>
    <w:p w:rsidR="001B0751" w:rsidRPr="007361D3" w:rsidRDefault="001B0751" w:rsidP="0073027C">
      <w:pPr>
        <w:pStyle w:val="Akapitzlist"/>
        <w:numPr>
          <w:ilvl w:val="0"/>
          <w:numId w:val="27"/>
        </w:numPr>
        <w:ind w:left="284" w:hanging="284"/>
        <w:jc w:val="both"/>
        <w:rPr>
          <w:rFonts w:ascii="Tahoma" w:hAnsi="Tahoma" w:cs="Tahoma"/>
          <w:b/>
          <w:color w:val="000000" w:themeColor="text1"/>
        </w:rPr>
      </w:pPr>
      <w:r w:rsidRPr="007361D3">
        <w:rPr>
          <w:rFonts w:ascii="Tahoma" w:hAnsi="Tahoma" w:cs="Tahoma"/>
          <w:b/>
          <w:color w:val="000000" w:themeColor="text1"/>
        </w:rPr>
        <w:t>Otwarcie ofert</w:t>
      </w:r>
    </w:p>
    <w:p w:rsidR="001B0751" w:rsidRPr="007361D3" w:rsidRDefault="001B0751" w:rsidP="0073027C">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 xml:space="preserve">Komisyjne otwarcie ofert nastąpi dnia </w:t>
      </w:r>
      <w:r w:rsidR="001C1ACE">
        <w:rPr>
          <w:rFonts w:ascii="Tahoma" w:hAnsi="Tahoma" w:cs="Tahoma"/>
          <w:b/>
          <w:color w:val="000000" w:themeColor="text1"/>
        </w:rPr>
        <w:t>17.08.2018</w:t>
      </w:r>
      <w:r w:rsidR="00612FDC" w:rsidRPr="00086BFD">
        <w:rPr>
          <w:rFonts w:ascii="Tahoma" w:hAnsi="Tahoma" w:cs="Tahoma"/>
          <w:b/>
          <w:color w:val="000000" w:themeColor="text1"/>
        </w:rPr>
        <w:t xml:space="preserve"> </w:t>
      </w:r>
      <w:r w:rsidRPr="00086BFD">
        <w:rPr>
          <w:rFonts w:ascii="Tahoma" w:hAnsi="Tahoma" w:cs="Tahoma"/>
          <w:b/>
          <w:color w:val="000000" w:themeColor="text1"/>
        </w:rPr>
        <w:t>r.</w:t>
      </w:r>
      <w:r w:rsidRPr="007361D3">
        <w:rPr>
          <w:rFonts w:ascii="Tahoma" w:hAnsi="Tahoma" w:cs="Tahoma"/>
          <w:b/>
          <w:color w:val="000000" w:themeColor="text1"/>
        </w:rPr>
        <w:t xml:space="preserve"> o godz. 10.00</w:t>
      </w:r>
      <w:r w:rsidRPr="007361D3">
        <w:rPr>
          <w:rFonts w:ascii="Tahoma" w:hAnsi="Tahoma" w:cs="Tahoma"/>
          <w:color w:val="000000" w:themeColor="text1"/>
        </w:rPr>
        <w:t xml:space="preserve"> w siedzibie Zamawiającego </w:t>
      </w:r>
      <w:r w:rsidR="002239C0">
        <w:rPr>
          <w:rFonts w:ascii="Tahoma" w:hAnsi="Tahoma" w:cs="Tahoma"/>
          <w:color w:val="000000" w:themeColor="text1"/>
        </w:rPr>
        <w:br/>
      </w:r>
      <w:r w:rsidRPr="007361D3">
        <w:rPr>
          <w:rFonts w:ascii="Tahoma" w:hAnsi="Tahoma" w:cs="Tahoma"/>
          <w:color w:val="000000" w:themeColor="text1"/>
        </w:rPr>
        <w:t>w pokoju nr 1, ul. Andersa 2A, Iława;</w:t>
      </w:r>
    </w:p>
    <w:p w:rsidR="001B0751" w:rsidRPr="007361D3" w:rsidRDefault="001B0751" w:rsidP="0073027C">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Otwarcie ofert jest jawne. Bezpośrednio przed otwarciem ofert Zamawiający podaje kwotę, jaką zamierza przeznaczyć na sfinansowanie zamówienia;</w:t>
      </w:r>
    </w:p>
    <w:p w:rsidR="001B0751" w:rsidRPr="007361D3" w:rsidRDefault="001B0751" w:rsidP="0073027C">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Podczas otwarcia ofert podaje się nazwy (firmy) oraz adresy Wykonawców</w:t>
      </w:r>
      <w:r w:rsidR="008B52C0" w:rsidRPr="007361D3">
        <w:rPr>
          <w:rFonts w:ascii="Tahoma" w:hAnsi="Tahoma" w:cs="Tahoma"/>
          <w:color w:val="000000" w:themeColor="text1"/>
        </w:rPr>
        <w:t xml:space="preserve">, którzy złożyli oferty </w:t>
      </w:r>
      <w:r w:rsidR="002239C0">
        <w:rPr>
          <w:rFonts w:ascii="Tahoma" w:hAnsi="Tahoma" w:cs="Tahoma"/>
          <w:color w:val="000000" w:themeColor="text1"/>
        </w:rPr>
        <w:br/>
      </w:r>
      <w:r w:rsidR="008B52C0" w:rsidRPr="007361D3">
        <w:rPr>
          <w:rFonts w:ascii="Tahoma" w:hAnsi="Tahoma" w:cs="Tahoma"/>
          <w:color w:val="000000" w:themeColor="text1"/>
        </w:rPr>
        <w:t>w terminie</w:t>
      </w:r>
      <w:r w:rsidRPr="007361D3">
        <w:rPr>
          <w:rFonts w:ascii="Tahoma" w:hAnsi="Tahoma" w:cs="Tahoma"/>
          <w:color w:val="000000" w:themeColor="text1"/>
        </w:rPr>
        <w:t xml:space="preserve">, a także informacje dotyczące ceny, terminu wykonania zamówienia, okresu gwarancji </w:t>
      </w:r>
      <w:r w:rsidR="002239C0">
        <w:rPr>
          <w:rFonts w:ascii="Tahoma" w:hAnsi="Tahoma" w:cs="Tahoma"/>
          <w:color w:val="000000" w:themeColor="text1"/>
        </w:rPr>
        <w:br/>
      </w:r>
      <w:r w:rsidRPr="007361D3">
        <w:rPr>
          <w:rFonts w:ascii="Tahoma" w:hAnsi="Tahoma" w:cs="Tahoma"/>
          <w:color w:val="000000" w:themeColor="text1"/>
        </w:rPr>
        <w:t>i warunków płatności zawartych w ofertach;</w:t>
      </w:r>
    </w:p>
    <w:p w:rsidR="001B0751" w:rsidRPr="007361D3" w:rsidRDefault="00D70D83" w:rsidP="0073027C">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 xml:space="preserve">Informacje wskazane w pkt </w:t>
      </w:r>
      <w:r w:rsidR="008B52C0" w:rsidRPr="007361D3">
        <w:rPr>
          <w:rFonts w:ascii="Tahoma" w:hAnsi="Tahoma" w:cs="Tahoma"/>
          <w:color w:val="000000" w:themeColor="text1"/>
        </w:rPr>
        <w:t xml:space="preserve">b i </w:t>
      </w:r>
      <w:r w:rsidRPr="007361D3">
        <w:rPr>
          <w:rFonts w:ascii="Tahoma" w:hAnsi="Tahoma" w:cs="Tahoma"/>
          <w:color w:val="000000" w:themeColor="text1"/>
        </w:rPr>
        <w:t>c Zamawiający zamieszcza niezwłocznie po otwarciu ofert na stronie internetowej.</w:t>
      </w:r>
    </w:p>
    <w:p w:rsidR="001B0751" w:rsidRPr="007361D3" w:rsidRDefault="001B0751" w:rsidP="001B0751">
      <w:pPr>
        <w:tabs>
          <w:tab w:val="left" w:pos="720"/>
        </w:tabs>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2" w:name="_Toc515970045"/>
      <w:r w:rsidRPr="007361D3">
        <w:rPr>
          <w:color w:val="000000" w:themeColor="text1"/>
        </w:rPr>
        <w:t>Rozdział 13: Opis sposobu obliczenia ceny</w:t>
      </w:r>
      <w:bookmarkEnd w:id="12"/>
      <w:r w:rsidRPr="007361D3">
        <w:rPr>
          <w:color w:val="000000" w:themeColor="text1"/>
        </w:rPr>
        <w:t xml:space="preserve"> </w:t>
      </w:r>
    </w:p>
    <w:p w:rsidR="001B0751" w:rsidRPr="007361D3" w:rsidRDefault="001B0751" w:rsidP="001B0751">
      <w:pPr>
        <w:ind w:left="1410" w:hanging="1410"/>
        <w:jc w:val="both"/>
        <w:rPr>
          <w:rFonts w:ascii="Tahoma" w:hAnsi="Tahoma" w:cs="Tahoma"/>
          <w:b/>
          <w:color w:val="000000" w:themeColor="text1"/>
        </w:rPr>
      </w:pPr>
    </w:p>
    <w:p w:rsidR="006814F8" w:rsidRPr="007361D3" w:rsidRDefault="001B0751" w:rsidP="00CF7400">
      <w:pPr>
        <w:numPr>
          <w:ilvl w:val="1"/>
          <w:numId w:val="66"/>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Każdy z Wykonawców może zaproponować tylko jedną cenę </w:t>
      </w:r>
      <w:r w:rsidR="00CE1F18" w:rsidRPr="007361D3">
        <w:rPr>
          <w:rFonts w:ascii="Tahoma" w:hAnsi="Tahoma" w:cs="Tahoma"/>
          <w:color w:val="000000" w:themeColor="text1"/>
        </w:rPr>
        <w:t>i</w:t>
      </w:r>
      <w:r w:rsidRPr="007361D3">
        <w:rPr>
          <w:rFonts w:ascii="Tahoma" w:hAnsi="Tahoma" w:cs="Tahoma"/>
          <w:color w:val="000000" w:themeColor="text1"/>
        </w:rPr>
        <w:t xml:space="preserve"> nie może jej zmienić. </w:t>
      </w:r>
    </w:p>
    <w:p w:rsidR="006814F8" w:rsidRPr="007361D3" w:rsidRDefault="001B0751" w:rsidP="00CF7400">
      <w:pPr>
        <w:numPr>
          <w:ilvl w:val="1"/>
          <w:numId w:val="66"/>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Cenę oferty należy podać w formie ryczałtu.</w:t>
      </w:r>
    </w:p>
    <w:p w:rsidR="006814F8" w:rsidRPr="007361D3" w:rsidRDefault="001B0751" w:rsidP="00CF7400">
      <w:pPr>
        <w:numPr>
          <w:ilvl w:val="1"/>
          <w:numId w:val="66"/>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W formularzu ofertowym Wykonawca podaje łączną cenę brutto tj. z podatkiem VAT (cyfram</w:t>
      </w:r>
      <w:r w:rsidR="00A1275D" w:rsidRPr="007361D3">
        <w:rPr>
          <w:rFonts w:ascii="Tahoma" w:hAnsi="Tahoma" w:cs="Tahoma"/>
          <w:color w:val="000000" w:themeColor="text1"/>
        </w:rPr>
        <w:t>i) za cały przedmiot zamówieni</w:t>
      </w:r>
      <w:r w:rsidR="001E74BF" w:rsidRPr="007361D3">
        <w:rPr>
          <w:rFonts w:ascii="Tahoma" w:hAnsi="Tahoma" w:cs="Tahoma"/>
          <w:color w:val="000000" w:themeColor="text1"/>
        </w:rPr>
        <w:t xml:space="preserve">.  </w:t>
      </w:r>
    </w:p>
    <w:p w:rsidR="006814F8" w:rsidRPr="009C093E" w:rsidRDefault="001B0751" w:rsidP="00CF7400">
      <w:pPr>
        <w:numPr>
          <w:ilvl w:val="1"/>
          <w:numId w:val="66"/>
        </w:numPr>
        <w:tabs>
          <w:tab w:val="clear" w:pos="480"/>
        </w:tabs>
        <w:suppressAutoHyphens w:val="0"/>
        <w:ind w:left="284" w:hanging="284"/>
        <w:jc w:val="both"/>
        <w:rPr>
          <w:rFonts w:ascii="Tahoma" w:hAnsi="Tahoma" w:cs="Tahoma"/>
        </w:rPr>
      </w:pPr>
      <w:r w:rsidRPr="007361D3">
        <w:rPr>
          <w:rFonts w:ascii="Tahoma" w:hAnsi="Tahoma" w:cs="Tahoma"/>
          <w:color w:val="000000" w:themeColor="text1"/>
        </w:rPr>
        <w:t xml:space="preserve">Cena oferty jest ceną ustaloną na okres obowiązywania umowy z wybranym Wykonawcą i nie </w:t>
      </w:r>
      <w:r w:rsidRPr="009C093E">
        <w:rPr>
          <w:rFonts w:ascii="Tahoma" w:hAnsi="Tahoma" w:cs="Tahoma"/>
        </w:rPr>
        <w:t>podlega zmianom z zastrzeżeniem pkt 17</w:t>
      </w:r>
      <w:r w:rsidR="006814F8" w:rsidRPr="009C093E">
        <w:rPr>
          <w:rFonts w:ascii="Tahoma" w:hAnsi="Tahoma" w:cs="Tahoma"/>
        </w:rPr>
        <w:t xml:space="preserve">.3. SIWZ. </w:t>
      </w:r>
    </w:p>
    <w:p w:rsidR="006814F8" w:rsidRPr="006057F1" w:rsidRDefault="001B0751" w:rsidP="00CF7400">
      <w:pPr>
        <w:numPr>
          <w:ilvl w:val="1"/>
          <w:numId w:val="66"/>
        </w:numPr>
        <w:tabs>
          <w:tab w:val="clear" w:pos="480"/>
        </w:tabs>
        <w:suppressAutoHyphens w:val="0"/>
        <w:ind w:left="284" w:hanging="284"/>
        <w:jc w:val="both"/>
        <w:rPr>
          <w:rFonts w:ascii="Tahoma" w:hAnsi="Tahoma" w:cs="Tahoma"/>
          <w:color w:val="000000" w:themeColor="text1"/>
        </w:rPr>
      </w:pPr>
      <w:r w:rsidRPr="006057F1">
        <w:rPr>
          <w:rFonts w:ascii="Tahoma" w:hAnsi="Tahoma" w:cs="Tahoma"/>
          <w:color w:val="000000" w:themeColor="text1"/>
        </w:rPr>
        <w:t xml:space="preserve">Cena powinna uwzględniać koszty wykonania przedmiotu zamówienia w tym koszty </w:t>
      </w:r>
      <w:r w:rsidR="00CE1F18" w:rsidRPr="006057F1">
        <w:rPr>
          <w:rFonts w:ascii="Tahoma" w:hAnsi="Tahoma" w:cs="Tahoma"/>
          <w:color w:val="000000" w:themeColor="text1"/>
        </w:rPr>
        <w:t xml:space="preserve">wynikające </w:t>
      </w:r>
      <w:r w:rsidR="000D4954" w:rsidRPr="006057F1">
        <w:rPr>
          <w:rFonts w:ascii="Tahoma" w:hAnsi="Tahoma" w:cs="Tahoma"/>
          <w:color w:val="000000" w:themeColor="text1"/>
        </w:rPr>
        <w:br/>
      </w:r>
      <w:r w:rsidR="00CE1F18" w:rsidRPr="006057F1">
        <w:rPr>
          <w:rFonts w:ascii="Tahoma" w:hAnsi="Tahoma" w:cs="Tahoma"/>
          <w:color w:val="000000" w:themeColor="text1"/>
        </w:rPr>
        <w:t xml:space="preserve">z opisu przedmiotu zamówienia, </w:t>
      </w:r>
      <w:r w:rsidR="00F616BE" w:rsidRPr="006057F1">
        <w:rPr>
          <w:rFonts w:ascii="Tahoma" w:hAnsi="Tahoma" w:cs="Tahoma"/>
          <w:color w:val="000000" w:themeColor="text1"/>
        </w:rPr>
        <w:t>dokumentacji projektowej</w:t>
      </w:r>
      <w:r w:rsidR="00CE1F18" w:rsidRPr="006057F1">
        <w:rPr>
          <w:rFonts w:ascii="Tahoma" w:hAnsi="Tahoma" w:cs="Tahoma"/>
          <w:color w:val="000000" w:themeColor="text1"/>
        </w:rPr>
        <w:t xml:space="preserve">, specyfikacji technicznej wykonania </w:t>
      </w:r>
      <w:r w:rsidR="000D4954" w:rsidRPr="006057F1">
        <w:rPr>
          <w:rFonts w:ascii="Tahoma" w:hAnsi="Tahoma" w:cs="Tahoma"/>
          <w:color w:val="000000" w:themeColor="text1"/>
        </w:rPr>
        <w:br/>
      </w:r>
      <w:r w:rsidR="00CE1F18" w:rsidRPr="006057F1">
        <w:rPr>
          <w:rFonts w:ascii="Tahoma" w:hAnsi="Tahoma" w:cs="Tahoma"/>
          <w:color w:val="000000" w:themeColor="text1"/>
        </w:rPr>
        <w:t xml:space="preserve">i odbioru robót budowlanych oraz pomocniczo z przedmiaru robót a także koszty wszystkich robót, bez których realizacja zamówienia byłaby niemożliwa tj.np.: wszelkie roboty przygotowawcze, porządkowe, zagospodarowanie placu budowy, zakupu niezbędnych materiałów i robót, z tytułu szkód, koszty </w:t>
      </w:r>
      <w:r w:rsidR="004F32AA" w:rsidRPr="006057F1">
        <w:rPr>
          <w:rFonts w:ascii="Tahoma" w:hAnsi="Tahoma" w:cs="Tahoma"/>
          <w:color w:val="000000" w:themeColor="text1"/>
        </w:rPr>
        <w:t>porządkowe</w:t>
      </w:r>
      <w:r w:rsidR="00CE1F18" w:rsidRPr="006057F1">
        <w:rPr>
          <w:rFonts w:ascii="Tahoma" w:hAnsi="Tahoma" w:cs="Tahoma"/>
          <w:color w:val="000000" w:themeColor="text1"/>
        </w:rPr>
        <w:t xml:space="preserve">, przywrócenia pomieszczeń do stanu pierwotnego, koszty wywozu odpadów i </w:t>
      </w:r>
      <w:r w:rsidR="003717C3" w:rsidRPr="006057F1">
        <w:rPr>
          <w:rFonts w:ascii="Tahoma" w:hAnsi="Tahoma" w:cs="Tahoma"/>
          <w:color w:val="000000" w:themeColor="text1"/>
        </w:rPr>
        <w:t>złomu</w:t>
      </w:r>
      <w:r w:rsidR="00CE1F18" w:rsidRPr="006057F1">
        <w:rPr>
          <w:rFonts w:ascii="Tahoma" w:hAnsi="Tahoma" w:cs="Tahoma"/>
          <w:color w:val="000000" w:themeColor="text1"/>
        </w:rPr>
        <w:t xml:space="preserve"> itp</w:t>
      </w:r>
      <w:r w:rsidR="006814F8" w:rsidRPr="006057F1">
        <w:rPr>
          <w:rFonts w:ascii="Tahoma" w:hAnsi="Tahoma" w:cs="Tahoma"/>
          <w:color w:val="000000" w:themeColor="text1"/>
        </w:rPr>
        <w:t>.</w:t>
      </w:r>
      <w:r w:rsidR="003236E7" w:rsidRPr="006057F1">
        <w:rPr>
          <w:rFonts w:ascii="Tahoma" w:hAnsi="Tahoma" w:cs="Tahoma"/>
          <w:color w:val="000000" w:themeColor="text1"/>
        </w:rPr>
        <w:t xml:space="preserve"> </w:t>
      </w:r>
      <w:r w:rsidR="00A10EB4" w:rsidRPr="006057F1">
        <w:rPr>
          <w:rFonts w:ascii="Tahoma" w:hAnsi="Tahoma" w:cs="Tahoma"/>
          <w:color w:val="000000" w:themeColor="text1"/>
        </w:rPr>
        <w:t>W</w:t>
      </w:r>
      <w:r w:rsidR="003236E7" w:rsidRPr="006057F1">
        <w:rPr>
          <w:rFonts w:ascii="Tahoma" w:hAnsi="Tahoma" w:cs="Tahoma"/>
          <w:color w:val="000000" w:themeColor="text1"/>
        </w:rPr>
        <w:t xml:space="preserve">ykonawca ponosi ryzyko </w:t>
      </w:r>
      <w:r w:rsidR="00A10EB4" w:rsidRPr="006057F1">
        <w:rPr>
          <w:rFonts w:ascii="Tahoma" w:hAnsi="Tahoma" w:cs="Tahoma"/>
          <w:color w:val="000000" w:themeColor="text1"/>
        </w:rPr>
        <w:t>z tytułu oszacowani</w:t>
      </w:r>
      <w:r w:rsidR="00007973">
        <w:rPr>
          <w:rFonts w:ascii="Tahoma" w:hAnsi="Tahoma" w:cs="Tahoma"/>
          <w:color w:val="000000" w:themeColor="text1"/>
        </w:rPr>
        <w:t xml:space="preserve">a wszelkich kosztów związanych </w:t>
      </w:r>
      <w:r w:rsidR="00A10EB4" w:rsidRPr="006057F1">
        <w:rPr>
          <w:rFonts w:ascii="Tahoma" w:hAnsi="Tahoma" w:cs="Tahoma"/>
          <w:color w:val="000000" w:themeColor="text1"/>
        </w:rPr>
        <w:t>z realizacją przedmiotu umowy. Niedoszacowanie, pominięcie oraz brak rozpoznania zakresu przedmiotu umowy nie może być podstaw</w:t>
      </w:r>
      <w:r w:rsidR="00F0496A" w:rsidRPr="006057F1">
        <w:rPr>
          <w:rFonts w:ascii="Tahoma" w:hAnsi="Tahoma" w:cs="Tahoma"/>
          <w:color w:val="000000" w:themeColor="text1"/>
        </w:rPr>
        <w:t>ą</w:t>
      </w:r>
      <w:r w:rsidR="00A10EB4" w:rsidRPr="006057F1">
        <w:rPr>
          <w:rFonts w:ascii="Tahoma" w:hAnsi="Tahoma" w:cs="Tahoma"/>
          <w:color w:val="000000" w:themeColor="text1"/>
        </w:rPr>
        <w:t xml:space="preserve"> do żądania zmiany wynagrodzenia, które jest wynagrodzeniem ryczałtowym w rozumieniu art. 632 kodeksu cywilnego. </w:t>
      </w:r>
    </w:p>
    <w:p w:rsidR="001B0751" w:rsidRPr="007361D3" w:rsidRDefault="001B0751" w:rsidP="00CF7400">
      <w:pPr>
        <w:numPr>
          <w:ilvl w:val="1"/>
          <w:numId w:val="66"/>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W przypadku, gdy wynagrodzenie Wykonawcy (osoby fizyczne nie prowadzące działalności gospodarczej):</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opodatkowaniu  podatkiem dochodowym,</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obowiązkowi ubezpieczenia społecznego,</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obowiązkowi ubezpieczenia zdrowotnego</w:t>
      </w:r>
      <w:r w:rsidR="001D07E9" w:rsidRPr="007361D3">
        <w:rPr>
          <w:rFonts w:ascii="Tahoma" w:hAnsi="Tahoma" w:cs="Tahoma"/>
          <w:color w:val="000000" w:themeColor="text1"/>
        </w:rPr>
        <w:t>,</w:t>
      </w:r>
    </w:p>
    <w:p w:rsidR="001B0751" w:rsidRPr="007361D3" w:rsidRDefault="001B0751" w:rsidP="001B0751">
      <w:pPr>
        <w:suppressAutoHyphens w:val="0"/>
        <w:ind w:left="540"/>
        <w:jc w:val="both"/>
        <w:rPr>
          <w:rFonts w:ascii="Tahoma" w:hAnsi="Tahoma" w:cs="Tahoma"/>
          <w:color w:val="000000" w:themeColor="text1"/>
        </w:rPr>
      </w:pPr>
      <w:r w:rsidRPr="007361D3">
        <w:rPr>
          <w:rFonts w:ascii="Tahoma" w:hAnsi="Tahoma" w:cs="Tahoma"/>
          <w:color w:val="000000" w:themeColor="text1"/>
        </w:rPr>
        <w:lastRenderedPageBreak/>
        <w:t xml:space="preserve">cena oferty musi zawierać powyższe składniki wynagrodzenia po stronie Wykonawcy </w:t>
      </w:r>
      <w:r w:rsidRPr="007361D3">
        <w:rPr>
          <w:rFonts w:ascii="Tahoma" w:hAnsi="Tahoma" w:cs="Tahoma"/>
          <w:color w:val="000000" w:themeColor="text1"/>
        </w:rPr>
        <w:br/>
        <w:t>i Zamawiającego. Rozliczenie z Zamawiającym w tym przypadku odbywało się będzie na podstawie przedłożonych rachunków</w:t>
      </w:r>
      <w:r w:rsidR="00721A38" w:rsidRPr="007361D3">
        <w:rPr>
          <w:rFonts w:ascii="Tahoma" w:hAnsi="Tahoma" w:cs="Tahoma"/>
          <w:color w:val="000000" w:themeColor="text1"/>
        </w:rPr>
        <w:t>.</w:t>
      </w:r>
    </w:p>
    <w:p w:rsidR="006814F8" w:rsidRPr="007361D3" w:rsidRDefault="001B0751" w:rsidP="00CF7400">
      <w:pPr>
        <w:pStyle w:val="Akapitzlist"/>
        <w:numPr>
          <w:ilvl w:val="0"/>
          <w:numId w:val="67"/>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Cena powinna zawierać w sobie ewentualne upusty proponowane przez Wykonawcę (niedopuszczalne są żadne negocjacje cenowe).  </w:t>
      </w:r>
    </w:p>
    <w:p w:rsidR="006814F8" w:rsidRPr="007361D3" w:rsidRDefault="001B0751" w:rsidP="00CF7400">
      <w:pPr>
        <w:pStyle w:val="Akapitzlist"/>
        <w:numPr>
          <w:ilvl w:val="0"/>
          <w:numId w:val="67"/>
        </w:numPr>
        <w:suppressAutoHyphens w:val="0"/>
        <w:ind w:left="284" w:hanging="284"/>
        <w:jc w:val="both"/>
        <w:rPr>
          <w:rFonts w:ascii="Tahoma" w:hAnsi="Tahoma" w:cs="Tahoma"/>
          <w:color w:val="000000" w:themeColor="text1"/>
        </w:rPr>
      </w:pPr>
      <w:r w:rsidRPr="007361D3">
        <w:rPr>
          <w:rFonts w:ascii="Tahoma" w:hAnsi="Tahoma" w:cs="Tahoma"/>
          <w:color w:val="000000" w:themeColor="text1"/>
        </w:rPr>
        <w:t>Stawkę podatku VAT należy podać zgodnie z ustawą z dnia 11 marca 2004 r</w:t>
      </w:r>
      <w:r w:rsidR="00D70D83" w:rsidRPr="007361D3">
        <w:rPr>
          <w:rFonts w:ascii="Tahoma" w:hAnsi="Tahoma" w:cs="Tahoma"/>
          <w:color w:val="000000" w:themeColor="text1"/>
        </w:rPr>
        <w:t>. o podatku od towarów i usług.</w:t>
      </w:r>
    </w:p>
    <w:p w:rsidR="006814F8" w:rsidRPr="007361D3" w:rsidRDefault="001B0751" w:rsidP="00CF7400">
      <w:pPr>
        <w:pStyle w:val="Akapitzlist"/>
        <w:numPr>
          <w:ilvl w:val="0"/>
          <w:numId w:val="67"/>
        </w:numPr>
        <w:suppressAutoHyphens w:val="0"/>
        <w:ind w:left="284" w:hanging="284"/>
        <w:jc w:val="both"/>
        <w:rPr>
          <w:rFonts w:ascii="Tahoma" w:hAnsi="Tahoma" w:cs="Tahoma"/>
          <w:color w:val="000000" w:themeColor="text1"/>
        </w:rPr>
      </w:pPr>
      <w:r w:rsidRPr="007361D3">
        <w:rPr>
          <w:rFonts w:ascii="Tahoma" w:hAnsi="Tahoma" w:cs="Tahoma"/>
          <w:color w:val="000000" w:themeColor="text1"/>
        </w:rPr>
        <w:t>Cenę należy określić w walucie polskiej.</w:t>
      </w:r>
    </w:p>
    <w:p w:rsidR="006814F8" w:rsidRPr="007361D3" w:rsidRDefault="001B0751" w:rsidP="00CF7400">
      <w:pPr>
        <w:pStyle w:val="Akapitzlist"/>
        <w:numPr>
          <w:ilvl w:val="0"/>
          <w:numId w:val="67"/>
        </w:numPr>
        <w:suppressAutoHyphens w:val="0"/>
        <w:ind w:left="284" w:hanging="284"/>
        <w:jc w:val="both"/>
        <w:rPr>
          <w:rFonts w:ascii="Tahoma" w:hAnsi="Tahoma" w:cs="Tahoma"/>
          <w:color w:val="000000" w:themeColor="text1"/>
        </w:rPr>
      </w:pPr>
      <w:r w:rsidRPr="007361D3">
        <w:rPr>
          <w:rFonts w:ascii="Tahoma" w:hAnsi="Tahoma" w:cs="Tahoma"/>
          <w:color w:val="000000" w:themeColor="text1"/>
        </w:rPr>
        <w:t>Cenę brutto podaną w formularzu oferty należy zaokrąglić do dwóch miejsc po przecinku.</w:t>
      </w:r>
    </w:p>
    <w:p w:rsidR="006814F8" w:rsidRPr="007361D3" w:rsidRDefault="001B0751" w:rsidP="00CF7400">
      <w:pPr>
        <w:pStyle w:val="Akapitzlist"/>
        <w:numPr>
          <w:ilvl w:val="0"/>
          <w:numId w:val="67"/>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Jeżeli parametr miejsca tysięcznego jest poniżej 5 to parametr setny zaokrągla się w dół, jeżeli parametr miejsca tysięcznego jest 5 i powyżej to parametr setny zaokrągla się w górę. </w:t>
      </w:r>
    </w:p>
    <w:p w:rsidR="006814F8" w:rsidRPr="007361D3" w:rsidRDefault="001B0751" w:rsidP="00CF7400">
      <w:pPr>
        <w:pStyle w:val="Akapitzlist"/>
        <w:numPr>
          <w:ilvl w:val="0"/>
          <w:numId w:val="67"/>
        </w:numPr>
        <w:suppressAutoHyphens w:val="0"/>
        <w:ind w:left="284" w:hanging="284"/>
        <w:jc w:val="both"/>
        <w:rPr>
          <w:rFonts w:ascii="Tahoma" w:hAnsi="Tahoma" w:cs="Tahoma"/>
          <w:color w:val="000000" w:themeColor="text1"/>
        </w:rPr>
      </w:pPr>
      <w:r w:rsidRPr="007361D3">
        <w:rPr>
          <w:rFonts w:ascii="Tahoma" w:hAnsi="Tahoma" w:cs="Tahoma"/>
          <w:color w:val="000000" w:themeColor="text1"/>
        </w:rPr>
        <w:t>Zamawiający w celu ustalenia czy oferta zawiera rażąco niską cenę w stosunku do przedmiotu zamówienia zwróci się do Wykonawcy o udzielenie w określonym terminie wyjaśnień dotyczących elementów oferty mających wpływ na wysokość ceny.</w:t>
      </w:r>
    </w:p>
    <w:p w:rsidR="001B0751" w:rsidRPr="007361D3" w:rsidRDefault="001B0751" w:rsidP="00CF7400">
      <w:pPr>
        <w:pStyle w:val="Akapitzlist"/>
        <w:numPr>
          <w:ilvl w:val="0"/>
          <w:numId w:val="67"/>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Błędy w obliczeniu ceny będą powodem odrzucenia oferty na podstawie art. 89 ust.1 pkt 6 ustawy.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13" w:name="_Toc515970046"/>
      <w:r w:rsidRPr="007361D3">
        <w:rPr>
          <w:color w:val="000000" w:themeColor="text1"/>
        </w:rPr>
        <w:t>Rozdział 14: Opis kryteriów, którymi Zamawiający będzie się kierował przy wyborze oferty, wraz z podaniem wag tych kryteriów i sposobu oceny ofert</w:t>
      </w:r>
      <w:bookmarkEnd w:id="13"/>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W odniesieniu do Wykonawców ocena ofert zostanie dokonana na podstawie następując</w:t>
      </w:r>
      <w:r w:rsidR="00CF5EFB" w:rsidRPr="007361D3">
        <w:rPr>
          <w:rFonts w:ascii="Tahoma" w:hAnsi="Tahoma" w:cs="Tahoma"/>
          <w:color w:val="000000" w:themeColor="text1"/>
        </w:rPr>
        <w:t>ych</w:t>
      </w:r>
      <w:r w:rsidRPr="007361D3">
        <w:rPr>
          <w:rFonts w:ascii="Tahoma" w:hAnsi="Tahoma" w:cs="Tahoma"/>
          <w:color w:val="000000" w:themeColor="text1"/>
        </w:rPr>
        <w:t xml:space="preserve"> kryteri</w:t>
      </w:r>
      <w:r w:rsidR="00CF5EFB" w:rsidRPr="007361D3">
        <w:rPr>
          <w:rFonts w:ascii="Tahoma" w:hAnsi="Tahoma" w:cs="Tahoma"/>
          <w:color w:val="000000" w:themeColor="text1"/>
        </w:rPr>
        <w:t>ów</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b/>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20"/>
        <w:gridCol w:w="5828"/>
        <w:gridCol w:w="2394"/>
      </w:tblGrid>
      <w:tr w:rsidR="007361D3" w:rsidRPr="009C093E" w:rsidTr="00B87AFB">
        <w:tc>
          <w:tcPr>
            <w:tcW w:w="820" w:type="dxa"/>
            <w:tcBorders>
              <w:top w:val="single" w:sz="12" w:space="0" w:color="auto"/>
              <w:left w:val="single" w:sz="12" w:space="0" w:color="auto"/>
              <w:bottom w:val="single" w:sz="4" w:space="0" w:color="auto"/>
              <w:right w:val="single" w:sz="4" w:space="0" w:color="auto"/>
            </w:tcBorders>
            <w:hideMark/>
          </w:tcPr>
          <w:p w:rsidR="001B0751" w:rsidRPr="009C093E" w:rsidRDefault="001B0751" w:rsidP="00B87AFB">
            <w:pPr>
              <w:spacing w:line="360" w:lineRule="auto"/>
              <w:jc w:val="center"/>
              <w:rPr>
                <w:rFonts w:ascii="Tahoma" w:hAnsi="Tahoma" w:cs="Tahoma"/>
                <w:b/>
              </w:rPr>
            </w:pPr>
            <w:r w:rsidRPr="009C093E">
              <w:rPr>
                <w:rFonts w:ascii="Tahoma" w:hAnsi="Tahoma" w:cs="Tahoma"/>
                <w:b/>
              </w:rPr>
              <w:t>Lp.</w:t>
            </w:r>
          </w:p>
        </w:tc>
        <w:tc>
          <w:tcPr>
            <w:tcW w:w="5828" w:type="dxa"/>
            <w:tcBorders>
              <w:top w:val="single" w:sz="12" w:space="0" w:color="auto"/>
              <w:left w:val="single" w:sz="4" w:space="0" w:color="auto"/>
              <w:bottom w:val="single" w:sz="4" w:space="0" w:color="auto"/>
              <w:right w:val="single" w:sz="4" w:space="0" w:color="auto"/>
            </w:tcBorders>
            <w:hideMark/>
          </w:tcPr>
          <w:p w:rsidR="001B0751" w:rsidRPr="009C093E" w:rsidRDefault="001B0751" w:rsidP="00B87AFB">
            <w:pPr>
              <w:jc w:val="center"/>
              <w:rPr>
                <w:rFonts w:ascii="Tahoma" w:hAnsi="Tahoma" w:cs="Tahoma"/>
                <w:b/>
              </w:rPr>
            </w:pPr>
            <w:r w:rsidRPr="009C093E">
              <w:rPr>
                <w:rFonts w:ascii="Tahoma" w:hAnsi="Tahoma" w:cs="Tahoma"/>
                <w:b/>
              </w:rPr>
              <w:t>Opis kryterium oceny</w:t>
            </w:r>
          </w:p>
        </w:tc>
        <w:tc>
          <w:tcPr>
            <w:tcW w:w="2394" w:type="dxa"/>
            <w:tcBorders>
              <w:top w:val="single" w:sz="12" w:space="0" w:color="auto"/>
              <w:left w:val="single" w:sz="4" w:space="0" w:color="auto"/>
              <w:bottom w:val="single" w:sz="4" w:space="0" w:color="auto"/>
              <w:right w:val="single" w:sz="12" w:space="0" w:color="auto"/>
            </w:tcBorders>
            <w:hideMark/>
          </w:tcPr>
          <w:p w:rsidR="001B0751" w:rsidRPr="009C093E" w:rsidRDefault="001B0751" w:rsidP="00B87AFB">
            <w:pPr>
              <w:jc w:val="center"/>
              <w:rPr>
                <w:rFonts w:ascii="Tahoma" w:hAnsi="Tahoma" w:cs="Tahoma"/>
                <w:b/>
              </w:rPr>
            </w:pPr>
            <w:r w:rsidRPr="009C093E">
              <w:rPr>
                <w:rFonts w:ascii="Tahoma" w:hAnsi="Tahoma" w:cs="Tahoma"/>
                <w:b/>
              </w:rPr>
              <w:t>Waga</w:t>
            </w:r>
          </w:p>
        </w:tc>
      </w:tr>
      <w:tr w:rsidR="007361D3" w:rsidRPr="009C093E" w:rsidTr="00E522A0">
        <w:tc>
          <w:tcPr>
            <w:tcW w:w="820" w:type="dxa"/>
            <w:tcBorders>
              <w:top w:val="single" w:sz="4" w:space="0" w:color="auto"/>
              <w:left w:val="single" w:sz="12" w:space="0" w:color="auto"/>
              <w:bottom w:val="single" w:sz="4" w:space="0" w:color="auto"/>
              <w:right w:val="single" w:sz="4" w:space="0" w:color="auto"/>
            </w:tcBorders>
          </w:tcPr>
          <w:p w:rsidR="001B0751" w:rsidRPr="009C093E" w:rsidRDefault="006E0E4F" w:rsidP="00B87AFB">
            <w:pPr>
              <w:spacing w:line="360" w:lineRule="auto"/>
              <w:jc w:val="both"/>
              <w:rPr>
                <w:rFonts w:ascii="Tahoma" w:hAnsi="Tahoma" w:cs="Tahoma"/>
                <w:b/>
              </w:rPr>
            </w:pPr>
            <w:r>
              <w:rPr>
                <w:rFonts w:ascii="Tahoma" w:hAnsi="Tahoma" w:cs="Tahoma"/>
                <w:b/>
              </w:rPr>
              <w:t>A</w:t>
            </w:r>
          </w:p>
        </w:tc>
        <w:tc>
          <w:tcPr>
            <w:tcW w:w="5828" w:type="dxa"/>
            <w:tcBorders>
              <w:top w:val="single" w:sz="4" w:space="0" w:color="auto"/>
              <w:left w:val="single" w:sz="4" w:space="0" w:color="auto"/>
              <w:bottom w:val="single" w:sz="4" w:space="0" w:color="auto"/>
              <w:right w:val="single" w:sz="4" w:space="0" w:color="auto"/>
            </w:tcBorders>
            <w:hideMark/>
          </w:tcPr>
          <w:p w:rsidR="001B0751" w:rsidRPr="009C093E" w:rsidRDefault="001B0751" w:rsidP="00B87AFB">
            <w:pPr>
              <w:jc w:val="both"/>
              <w:rPr>
                <w:rFonts w:ascii="Tahoma" w:hAnsi="Tahoma" w:cs="Tahoma"/>
                <w:b/>
              </w:rPr>
            </w:pPr>
            <w:r w:rsidRPr="009C093E">
              <w:rPr>
                <w:rFonts w:ascii="Tahoma" w:hAnsi="Tahoma" w:cs="Tahoma"/>
                <w:b/>
              </w:rPr>
              <w:t xml:space="preserve">Cena </w:t>
            </w:r>
          </w:p>
        </w:tc>
        <w:tc>
          <w:tcPr>
            <w:tcW w:w="2394" w:type="dxa"/>
            <w:tcBorders>
              <w:top w:val="single" w:sz="4" w:space="0" w:color="auto"/>
              <w:left w:val="single" w:sz="4" w:space="0" w:color="auto"/>
              <w:bottom w:val="single" w:sz="4" w:space="0" w:color="auto"/>
              <w:right w:val="single" w:sz="12" w:space="0" w:color="auto"/>
            </w:tcBorders>
            <w:hideMark/>
          </w:tcPr>
          <w:p w:rsidR="001B0751" w:rsidRPr="009C093E" w:rsidRDefault="00222C27" w:rsidP="00B87AFB">
            <w:pPr>
              <w:jc w:val="both"/>
              <w:rPr>
                <w:rFonts w:ascii="Tahoma" w:hAnsi="Tahoma" w:cs="Tahoma"/>
                <w:b/>
              </w:rPr>
            </w:pPr>
            <w:r w:rsidRPr="009C093E">
              <w:rPr>
                <w:rFonts w:ascii="Tahoma" w:hAnsi="Tahoma" w:cs="Tahoma"/>
                <w:b/>
              </w:rPr>
              <w:t>6</w:t>
            </w:r>
            <w:r w:rsidR="001B0751" w:rsidRPr="009C093E">
              <w:rPr>
                <w:rFonts w:ascii="Tahoma" w:hAnsi="Tahoma" w:cs="Tahoma"/>
                <w:b/>
              </w:rPr>
              <w:t>0%</w:t>
            </w:r>
          </w:p>
        </w:tc>
      </w:tr>
      <w:tr w:rsidR="000B524D" w:rsidRPr="009C093E" w:rsidTr="00E17312">
        <w:tc>
          <w:tcPr>
            <w:tcW w:w="820" w:type="dxa"/>
            <w:tcBorders>
              <w:top w:val="single" w:sz="4" w:space="0" w:color="auto"/>
              <w:left w:val="single" w:sz="12" w:space="0" w:color="auto"/>
              <w:bottom w:val="single" w:sz="4" w:space="0" w:color="auto"/>
              <w:right w:val="single" w:sz="4" w:space="0" w:color="auto"/>
            </w:tcBorders>
          </w:tcPr>
          <w:p w:rsidR="000B524D" w:rsidRDefault="000B524D" w:rsidP="002A000C">
            <w:pPr>
              <w:spacing w:line="360" w:lineRule="auto"/>
              <w:jc w:val="both"/>
              <w:rPr>
                <w:rFonts w:ascii="Tahoma" w:hAnsi="Tahoma" w:cs="Tahoma"/>
                <w:b/>
              </w:rPr>
            </w:pPr>
            <w:r>
              <w:rPr>
                <w:rFonts w:ascii="Tahoma" w:hAnsi="Tahoma" w:cs="Tahoma"/>
                <w:b/>
              </w:rPr>
              <w:t>B</w:t>
            </w:r>
          </w:p>
        </w:tc>
        <w:tc>
          <w:tcPr>
            <w:tcW w:w="5828" w:type="dxa"/>
            <w:tcBorders>
              <w:top w:val="single" w:sz="4" w:space="0" w:color="auto"/>
              <w:left w:val="single" w:sz="4" w:space="0" w:color="auto"/>
              <w:bottom w:val="single" w:sz="4" w:space="0" w:color="auto"/>
              <w:right w:val="single" w:sz="4" w:space="0" w:color="auto"/>
            </w:tcBorders>
          </w:tcPr>
          <w:p w:rsidR="000B524D" w:rsidRDefault="000B524D" w:rsidP="002D0E5B">
            <w:pPr>
              <w:jc w:val="both"/>
              <w:rPr>
                <w:rFonts w:ascii="Tahoma" w:hAnsi="Tahoma" w:cs="Tahoma"/>
                <w:b/>
              </w:rPr>
            </w:pPr>
            <w:r>
              <w:rPr>
                <w:rFonts w:ascii="Tahoma" w:hAnsi="Tahoma" w:cs="Tahoma"/>
                <w:b/>
              </w:rPr>
              <w:t>Okres gwarancji i rękojmi</w:t>
            </w:r>
          </w:p>
        </w:tc>
        <w:tc>
          <w:tcPr>
            <w:tcW w:w="2394" w:type="dxa"/>
            <w:tcBorders>
              <w:top w:val="single" w:sz="4" w:space="0" w:color="auto"/>
              <w:left w:val="single" w:sz="4" w:space="0" w:color="auto"/>
              <w:bottom w:val="single" w:sz="4" w:space="0" w:color="auto"/>
              <w:right w:val="single" w:sz="12" w:space="0" w:color="auto"/>
            </w:tcBorders>
          </w:tcPr>
          <w:p w:rsidR="000B524D" w:rsidRDefault="000B524D" w:rsidP="006E0E4F">
            <w:pPr>
              <w:jc w:val="both"/>
              <w:rPr>
                <w:rFonts w:ascii="Tahoma" w:hAnsi="Tahoma" w:cs="Tahoma"/>
                <w:b/>
              </w:rPr>
            </w:pPr>
            <w:r>
              <w:rPr>
                <w:rFonts w:ascii="Tahoma" w:hAnsi="Tahoma" w:cs="Tahoma"/>
                <w:b/>
              </w:rPr>
              <w:t>10%</w:t>
            </w:r>
          </w:p>
        </w:tc>
      </w:tr>
      <w:tr w:rsidR="007361D3" w:rsidRPr="009C093E" w:rsidTr="00E17312">
        <w:tc>
          <w:tcPr>
            <w:tcW w:w="820" w:type="dxa"/>
            <w:tcBorders>
              <w:top w:val="single" w:sz="4" w:space="0" w:color="auto"/>
              <w:left w:val="single" w:sz="12" w:space="0" w:color="auto"/>
              <w:bottom w:val="single" w:sz="4" w:space="0" w:color="auto"/>
              <w:right w:val="single" w:sz="4" w:space="0" w:color="auto"/>
            </w:tcBorders>
          </w:tcPr>
          <w:p w:rsidR="00283CB4" w:rsidRPr="009C093E" w:rsidRDefault="000B524D" w:rsidP="002A000C">
            <w:pPr>
              <w:spacing w:line="360" w:lineRule="auto"/>
              <w:jc w:val="both"/>
              <w:rPr>
                <w:rFonts w:ascii="Tahoma" w:hAnsi="Tahoma" w:cs="Tahoma"/>
                <w:b/>
              </w:rPr>
            </w:pPr>
            <w:r>
              <w:rPr>
                <w:rFonts w:ascii="Tahoma" w:hAnsi="Tahoma" w:cs="Tahoma"/>
                <w:b/>
              </w:rPr>
              <w:t>C</w:t>
            </w:r>
          </w:p>
        </w:tc>
        <w:tc>
          <w:tcPr>
            <w:tcW w:w="5828" w:type="dxa"/>
            <w:tcBorders>
              <w:top w:val="single" w:sz="4" w:space="0" w:color="auto"/>
              <w:left w:val="single" w:sz="4" w:space="0" w:color="auto"/>
              <w:bottom w:val="single" w:sz="4" w:space="0" w:color="auto"/>
              <w:right w:val="single" w:sz="4" w:space="0" w:color="auto"/>
            </w:tcBorders>
          </w:tcPr>
          <w:p w:rsidR="000B524D" w:rsidRPr="009C093E" w:rsidRDefault="000B524D" w:rsidP="002D0E5B">
            <w:pPr>
              <w:jc w:val="both"/>
              <w:rPr>
                <w:rFonts w:ascii="Tahoma" w:hAnsi="Tahoma" w:cs="Tahoma"/>
                <w:b/>
              </w:rPr>
            </w:pPr>
            <w:r>
              <w:rPr>
                <w:rFonts w:ascii="Tahoma" w:hAnsi="Tahoma" w:cs="Tahoma"/>
                <w:b/>
              </w:rPr>
              <w:t>Termin realizacji zamówienia</w:t>
            </w:r>
          </w:p>
        </w:tc>
        <w:tc>
          <w:tcPr>
            <w:tcW w:w="2394" w:type="dxa"/>
            <w:tcBorders>
              <w:top w:val="single" w:sz="4" w:space="0" w:color="auto"/>
              <w:left w:val="single" w:sz="4" w:space="0" w:color="auto"/>
              <w:bottom w:val="single" w:sz="4" w:space="0" w:color="auto"/>
              <w:right w:val="single" w:sz="12" w:space="0" w:color="auto"/>
            </w:tcBorders>
          </w:tcPr>
          <w:p w:rsidR="00283CB4" w:rsidRPr="009C093E" w:rsidRDefault="000B524D" w:rsidP="006E0E4F">
            <w:pPr>
              <w:jc w:val="both"/>
              <w:rPr>
                <w:rFonts w:ascii="Tahoma" w:hAnsi="Tahoma" w:cs="Tahoma"/>
                <w:b/>
              </w:rPr>
            </w:pPr>
            <w:r>
              <w:rPr>
                <w:rFonts w:ascii="Tahoma" w:hAnsi="Tahoma" w:cs="Tahoma"/>
                <w:b/>
              </w:rPr>
              <w:t>1</w:t>
            </w:r>
            <w:r w:rsidR="004B0FAC">
              <w:rPr>
                <w:rFonts w:ascii="Tahoma" w:hAnsi="Tahoma" w:cs="Tahoma"/>
                <w:b/>
              </w:rPr>
              <w:t>0</w:t>
            </w:r>
            <w:r w:rsidR="00283CB4" w:rsidRPr="009C093E">
              <w:rPr>
                <w:rFonts w:ascii="Tahoma" w:hAnsi="Tahoma" w:cs="Tahoma"/>
                <w:b/>
              </w:rPr>
              <w:t>%</w:t>
            </w:r>
          </w:p>
        </w:tc>
      </w:tr>
      <w:tr w:rsidR="0016665B" w:rsidRPr="009C093E" w:rsidTr="00E17312">
        <w:tc>
          <w:tcPr>
            <w:tcW w:w="820" w:type="dxa"/>
            <w:tcBorders>
              <w:top w:val="single" w:sz="4" w:space="0" w:color="auto"/>
              <w:left w:val="single" w:sz="12" w:space="0" w:color="auto"/>
              <w:bottom w:val="single" w:sz="4" w:space="0" w:color="auto"/>
              <w:right w:val="single" w:sz="4" w:space="0" w:color="auto"/>
            </w:tcBorders>
          </w:tcPr>
          <w:p w:rsidR="0016665B" w:rsidRDefault="000B524D" w:rsidP="00C44F4D">
            <w:pPr>
              <w:spacing w:line="360" w:lineRule="auto"/>
              <w:jc w:val="both"/>
              <w:rPr>
                <w:rFonts w:ascii="Tahoma" w:hAnsi="Tahoma" w:cs="Tahoma"/>
                <w:b/>
              </w:rPr>
            </w:pPr>
            <w:r>
              <w:rPr>
                <w:rFonts w:ascii="Tahoma" w:hAnsi="Tahoma" w:cs="Tahoma"/>
                <w:b/>
              </w:rPr>
              <w:t>D</w:t>
            </w:r>
          </w:p>
        </w:tc>
        <w:tc>
          <w:tcPr>
            <w:tcW w:w="5828" w:type="dxa"/>
            <w:tcBorders>
              <w:top w:val="single" w:sz="4" w:space="0" w:color="auto"/>
              <w:left w:val="single" w:sz="4" w:space="0" w:color="auto"/>
              <w:bottom w:val="single" w:sz="4" w:space="0" w:color="auto"/>
              <w:right w:val="single" w:sz="4" w:space="0" w:color="auto"/>
            </w:tcBorders>
          </w:tcPr>
          <w:p w:rsidR="0016665B" w:rsidRPr="001F672C" w:rsidRDefault="006B0568" w:rsidP="00B229FA">
            <w:pPr>
              <w:suppressAutoHyphens w:val="0"/>
              <w:rPr>
                <w:rFonts w:ascii="Tahoma" w:hAnsi="Tahoma" w:cs="Tahoma"/>
                <w:b/>
                <w:color w:val="000000" w:themeColor="text1"/>
                <w:lang w:eastAsia="pl-PL"/>
              </w:rPr>
            </w:pPr>
            <w:r>
              <w:rPr>
                <w:rFonts w:ascii="Tahoma" w:hAnsi="Tahoma" w:cs="Tahoma"/>
                <w:b/>
                <w:color w:val="000000" w:themeColor="text1"/>
                <w:lang w:eastAsia="pl-PL"/>
              </w:rPr>
              <w:t>Zastosowanie farb odpornych na szorowanie na mokro</w:t>
            </w:r>
            <w:r w:rsidR="00007453">
              <w:rPr>
                <w:rFonts w:ascii="Tahoma" w:hAnsi="Tahoma" w:cs="Tahoma"/>
                <w:b/>
                <w:color w:val="000000" w:themeColor="text1"/>
                <w:lang w:eastAsia="pl-PL"/>
              </w:rPr>
              <w:t xml:space="preserve"> </w:t>
            </w:r>
          </w:p>
        </w:tc>
        <w:tc>
          <w:tcPr>
            <w:tcW w:w="2394" w:type="dxa"/>
            <w:tcBorders>
              <w:top w:val="single" w:sz="4" w:space="0" w:color="auto"/>
              <w:left w:val="single" w:sz="4" w:space="0" w:color="auto"/>
              <w:bottom w:val="single" w:sz="4" w:space="0" w:color="auto"/>
              <w:right w:val="single" w:sz="12" w:space="0" w:color="auto"/>
            </w:tcBorders>
          </w:tcPr>
          <w:p w:rsidR="0016665B" w:rsidRPr="001F672C" w:rsidRDefault="00A53A5E" w:rsidP="00E522A0">
            <w:pPr>
              <w:jc w:val="both"/>
              <w:rPr>
                <w:rFonts w:ascii="Tahoma" w:hAnsi="Tahoma" w:cs="Tahoma"/>
                <w:b/>
                <w:color w:val="000000" w:themeColor="text1"/>
              </w:rPr>
            </w:pPr>
            <w:r>
              <w:rPr>
                <w:rFonts w:ascii="Tahoma" w:hAnsi="Tahoma" w:cs="Tahoma"/>
                <w:b/>
                <w:color w:val="000000" w:themeColor="text1"/>
              </w:rPr>
              <w:t>10</w:t>
            </w:r>
            <w:r w:rsidR="0016665B">
              <w:rPr>
                <w:rFonts w:ascii="Tahoma" w:hAnsi="Tahoma" w:cs="Tahoma"/>
                <w:b/>
                <w:color w:val="000000" w:themeColor="text1"/>
              </w:rPr>
              <w:t>%</w:t>
            </w:r>
          </w:p>
        </w:tc>
      </w:tr>
      <w:tr w:rsidR="000F13F1" w:rsidRPr="009C093E" w:rsidTr="00E17312">
        <w:tc>
          <w:tcPr>
            <w:tcW w:w="820" w:type="dxa"/>
            <w:tcBorders>
              <w:top w:val="single" w:sz="4" w:space="0" w:color="auto"/>
              <w:left w:val="single" w:sz="12" w:space="0" w:color="auto"/>
              <w:bottom w:val="single" w:sz="4" w:space="0" w:color="auto"/>
              <w:right w:val="single" w:sz="4" w:space="0" w:color="auto"/>
            </w:tcBorders>
          </w:tcPr>
          <w:p w:rsidR="000F13F1" w:rsidRDefault="000B524D" w:rsidP="000F13F1">
            <w:pPr>
              <w:spacing w:line="360" w:lineRule="auto"/>
              <w:jc w:val="both"/>
              <w:rPr>
                <w:rFonts w:ascii="Tahoma" w:hAnsi="Tahoma" w:cs="Tahoma"/>
                <w:b/>
              </w:rPr>
            </w:pPr>
            <w:r>
              <w:rPr>
                <w:rFonts w:ascii="Tahoma" w:hAnsi="Tahoma" w:cs="Tahoma"/>
                <w:b/>
              </w:rPr>
              <w:t>E</w:t>
            </w:r>
          </w:p>
        </w:tc>
        <w:tc>
          <w:tcPr>
            <w:tcW w:w="5828" w:type="dxa"/>
            <w:tcBorders>
              <w:top w:val="single" w:sz="4" w:space="0" w:color="auto"/>
              <w:left w:val="single" w:sz="4" w:space="0" w:color="auto"/>
              <w:bottom w:val="single" w:sz="4" w:space="0" w:color="auto"/>
              <w:right w:val="single" w:sz="4" w:space="0" w:color="auto"/>
            </w:tcBorders>
          </w:tcPr>
          <w:p w:rsidR="000F13F1" w:rsidRPr="009C093E" w:rsidRDefault="006B0568" w:rsidP="000F13F1">
            <w:pPr>
              <w:jc w:val="both"/>
              <w:rPr>
                <w:rFonts w:ascii="Tahoma" w:hAnsi="Tahoma" w:cs="Tahoma"/>
                <w:b/>
              </w:rPr>
            </w:pPr>
            <w:r>
              <w:rPr>
                <w:rFonts w:ascii="Tahoma" w:hAnsi="Tahoma" w:cs="Tahoma"/>
                <w:b/>
              </w:rPr>
              <w:t>Samodzielne wykonanie robót objętych zamówieniem</w:t>
            </w:r>
          </w:p>
        </w:tc>
        <w:tc>
          <w:tcPr>
            <w:tcW w:w="2394" w:type="dxa"/>
            <w:tcBorders>
              <w:top w:val="single" w:sz="4" w:space="0" w:color="auto"/>
              <w:left w:val="single" w:sz="4" w:space="0" w:color="auto"/>
              <w:bottom w:val="single" w:sz="4" w:space="0" w:color="auto"/>
              <w:right w:val="single" w:sz="12" w:space="0" w:color="auto"/>
            </w:tcBorders>
          </w:tcPr>
          <w:p w:rsidR="000F13F1" w:rsidRPr="009C093E" w:rsidRDefault="00A53A5E" w:rsidP="005A5EC3">
            <w:pPr>
              <w:jc w:val="both"/>
              <w:rPr>
                <w:rFonts w:ascii="Tahoma" w:hAnsi="Tahoma" w:cs="Tahoma"/>
                <w:b/>
              </w:rPr>
            </w:pPr>
            <w:r>
              <w:rPr>
                <w:rFonts w:ascii="Tahoma" w:hAnsi="Tahoma" w:cs="Tahoma"/>
                <w:b/>
              </w:rPr>
              <w:t>10</w:t>
            </w:r>
            <w:r w:rsidR="000F13F1" w:rsidRPr="009C093E">
              <w:rPr>
                <w:rFonts w:ascii="Tahoma" w:hAnsi="Tahoma" w:cs="Tahoma"/>
                <w:b/>
              </w:rPr>
              <w:t>%</w:t>
            </w:r>
          </w:p>
        </w:tc>
      </w:tr>
    </w:tbl>
    <w:p w:rsidR="001B0751" w:rsidRPr="007361D3" w:rsidRDefault="001B0751" w:rsidP="001B0751">
      <w:pPr>
        <w:jc w:val="both"/>
        <w:rPr>
          <w:rFonts w:ascii="Tahoma" w:hAnsi="Tahoma" w:cs="Tahoma"/>
          <w:color w:val="000000" w:themeColor="text1"/>
        </w:rPr>
      </w:pPr>
      <w:r w:rsidRPr="007361D3">
        <w:rPr>
          <w:rFonts w:ascii="Tahoma" w:hAnsi="Tahoma" w:cs="Tahoma"/>
          <w:b/>
          <w:color w:val="000000" w:themeColor="text1"/>
        </w:rPr>
        <w:t xml:space="preserve">  </w:t>
      </w:r>
    </w:p>
    <w:p w:rsidR="001B0751" w:rsidRPr="007361D3" w:rsidRDefault="002D169B" w:rsidP="001B0751">
      <w:pPr>
        <w:jc w:val="both"/>
        <w:rPr>
          <w:rFonts w:ascii="Tahoma" w:hAnsi="Tahoma" w:cs="Tahoma"/>
          <w:color w:val="000000" w:themeColor="text1"/>
        </w:rPr>
      </w:pPr>
      <w:r w:rsidRPr="007361D3">
        <w:rPr>
          <w:rFonts w:ascii="Tahoma" w:hAnsi="Tahoma" w:cs="Tahoma"/>
          <w:b/>
          <w:color w:val="000000" w:themeColor="text1"/>
          <w:sz w:val="22"/>
          <w:szCs w:val="22"/>
        </w:rPr>
        <w:t>Kryterium A:</w:t>
      </w:r>
      <w:r w:rsidR="001B0751" w:rsidRPr="007361D3">
        <w:rPr>
          <w:rFonts w:ascii="Tahoma" w:hAnsi="Tahoma" w:cs="Tahoma"/>
          <w:color w:val="000000" w:themeColor="text1"/>
        </w:rPr>
        <w:t xml:space="preserve"> W zakresie kryterium </w:t>
      </w:r>
      <w:r w:rsidR="00F61CF8" w:rsidRPr="007361D3">
        <w:rPr>
          <w:rFonts w:ascii="Tahoma" w:hAnsi="Tahoma" w:cs="Tahoma"/>
          <w:color w:val="000000" w:themeColor="text1"/>
        </w:rPr>
        <w:t>„</w:t>
      </w:r>
      <w:r w:rsidR="001B0751" w:rsidRPr="007361D3">
        <w:rPr>
          <w:rFonts w:ascii="Tahoma" w:hAnsi="Tahoma" w:cs="Tahoma"/>
          <w:b/>
          <w:smallCaps/>
          <w:color w:val="000000" w:themeColor="text1"/>
        </w:rPr>
        <w:t>cena</w:t>
      </w:r>
      <w:r w:rsidR="00F61CF8" w:rsidRPr="007361D3">
        <w:rPr>
          <w:rFonts w:ascii="Tahoma" w:hAnsi="Tahoma" w:cs="Tahoma"/>
          <w:b/>
          <w:smallCaps/>
          <w:color w:val="000000" w:themeColor="text1"/>
        </w:rPr>
        <w:t>”</w:t>
      </w:r>
      <w:r w:rsidR="001B0751" w:rsidRPr="007361D3">
        <w:rPr>
          <w:rFonts w:ascii="Tahoma" w:hAnsi="Tahoma" w:cs="Tahoma"/>
          <w:color w:val="000000" w:themeColor="text1"/>
        </w:rPr>
        <w:t xml:space="preserve"> oferta może uzyskać 60 punktów. Ocena punktowa dokonana zostanie zgodnie ze wzorem:</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t xml:space="preserve">                      Cena oferowana najniższa brutto</w:t>
      </w:r>
    </w:p>
    <w:p w:rsidR="001B0751" w:rsidRPr="007361D3" w:rsidRDefault="001B0751" w:rsidP="001B0751">
      <w:pPr>
        <w:jc w:val="both"/>
        <w:rPr>
          <w:rFonts w:ascii="Tahoma" w:hAnsi="Tahoma" w:cs="Tahoma"/>
          <w:b/>
          <w:bCs/>
          <w:color w:val="000000" w:themeColor="text1"/>
        </w:rPr>
      </w:pPr>
      <w:r w:rsidRPr="007361D3">
        <w:rPr>
          <w:noProof/>
          <w:color w:val="000000" w:themeColor="text1"/>
          <w:lang w:eastAsia="pl-PL"/>
        </w:rPr>
        <mc:AlternateContent>
          <mc:Choice Requires="wps">
            <w:drawing>
              <wp:anchor distT="4294967295" distB="4294967295" distL="114300" distR="114300" simplePos="0" relativeHeight="251660288" behindDoc="0" locked="0" layoutInCell="1" allowOverlap="1" wp14:anchorId="1EA03843" wp14:editId="039B1957">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EC9E39F" id="Łącznik prosty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mc:Fallback>
        </mc:AlternateContent>
      </w:r>
      <w:r w:rsidRPr="007361D3">
        <w:rPr>
          <w:rFonts w:ascii="Tahoma" w:hAnsi="Tahoma" w:cs="Tahoma"/>
          <w:b/>
          <w:bCs/>
          <w:color w:val="000000" w:themeColor="text1"/>
        </w:rPr>
        <w:t xml:space="preserve">ilość punktów </w:t>
      </w:r>
      <w:r w:rsidRPr="007361D3">
        <w:rPr>
          <w:rFonts w:ascii="Tahoma" w:hAnsi="Tahoma" w:cs="Tahoma"/>
          <w:b/>
          <w:bCs/>
          <w:color w:val="000000" w:themeColor="text1"/>
        </w:rPr>
        <w:tab/>
        <w:t>=</w:t>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t xml:space="preserve">              x 100 x 60%</w:t>
      </w: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badanej ceny oferty</w:t>
      </w:r>
      <w:r w:rsidRPr="007361D3">
        <w:rPr>
          <w:rFonts w:ascii="Tahoma" w:hAnsi="Tahoma" w:cs="Tahoma"/>
          <w:b/>
          <w:bCs/>
          <w:color w:val="000000" w:themeColor="text1"/>
        </w:rPr>
        <w:tab/>
        <w:t xml:space="preserve">    </w:t>
      </w:r>
      <w:r w:rsidRPr="007361D3">
        <w:rPr>
          <w:rFonts w:ascii="Tahoma" w:hAnsi="Tahoma" w:cs="Tahoma"/>
          <w:b/>
          <w:bCs/>
          <w:color w:val="000000" w:themeColor="text1"/>
        </w:rPr>
        <w:tab/>
        <w:t>Cena oferty badanej brutto</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Maksymalną ilość punktów w </w:t>
      </w:r>
      <w:r w:rsidR="00D70D83" w:rsidRPr="007361D3">
        <w:rPr>
          <w:rFonts w:ascii="Tahoma" w:hAnsi="Tahoma" w:cs="Tahoma"/>
          <w:color w:val="000000" w:themeColor="text1"/>
        </w:rPr>
        <w:t>ww.</w:t>
      </w:r>
      <w:r w:rsidRPr="007361D3">
        <w:rPr>
          <w:rFonts w:ascii="Tahoma" w:hAnsi="Tahoma" w:cs="Tahoma"/>
          <w:color w:val="000000" w:themeColor="text1"/>
        </w:rPr>
        <w:t xml:space="preserve"> kryterium otrzyma oferta  z najniższą ceną brutto.</w:t>
      </w:r>
    </w:p>
    <w:p w:rsidR="000B524D" w:rsidRDefault="000B524D" w:rsidP="000B524D">
      <w:pPr>
        <w:jc w:val="both"/>
        <w:rPr>
          <w:rFonts w:ascii="Tahoma" w:hAnsi="Tahoma" w:cs="Tahoma"/>
          <w:b/>
          <w:color w:val="000000" w:themeColor="text1"/>
          <w:u w:val="single"/>
        </w:rPr>
      </w:pPr>
    </w:p>
    <w:p w:rsidR="000B524D" w:rsidRPr="000B524D" w:rsidRDefault="000B524D" w:rsidP="000B524D">
      <w:pPr>
        <w:jc w:val="both"/>
        <w:rPr>
          <w:rFonts w:ascii="Tahoma" w:hAnsi="Tahoma" w:cs="Tahoma"/>
          <w:color w:val="000000" w:themeColor="text1"/>
          <w:lang w:eastAsia="pl-PL"/>
        </w:rPr>
      </w:pPr>
      <w:r w:rsidRPr="000B524D">
        <w:rPr>
          <w:rFonts w:ascii="Tahoma" w:hAnsi="Tahoma" w:cs="Tahoma"/>
          <w:b/>
          <w:color w:val="000000" w:themeColor="text1"/>
          <w:u w:val="single"/>
        </w:rPr>
        <w:t>Kryterium B: Okres gwarancji i rękojmi.</w:t>
      </w:r>
      <w:r w:rsidRPr="000B524D">
        <w:rPr>
          <w:rFonts w:ascii="Tahoma" w:hAnsi="Tahoma" w:cs="Tahoma"/>
          <w:b/>
          <w:color w:val="000000" w:themeColor="text1"/>
        </w:rPr>
        <w:t xml:space="preserve"> </w:t>
      </w:r>
      <w:r w:rsidRPr="000B524D">
        <w:rPr>
          <w:rFonts w:ascii="Tahoma" w:hAnsi="Tahoma" w:cs="Tahoma"/>
          <w:color w:val="000000" w:themeColor="text1"/>
        </w:rPr>
        <w:t xml:space="preserve">W zakresie kryterium </w:t>
      </w:r>
      <w:r w:rsidRPr="000B524D">
        <w:rPr>
          <w:rFonts w:ascii="Tahoma" w:hAnsi="Tahoma" w:cs="Tahoma"/>
          <w:color w:val="000000" w:themeColor="text1"/>
          <w:lang w:eastAsia="pl-PL"/>
        </w:rPr>
        <w:t>„Okres gwarancji i rękojmi” punkty zostaną przyznane zgodnie z poniższym opisem:</w:t>
      </w:r>
    </w:p>
    <w:p w:rsidR="000B524D" w:rsidRPr="000B524D" w:rsidRDefault="000B524D" w:rsidP="000B524D">
      <w:pPr>
        <w:jc w:val="both"/>
        <w:rPr>
          <w:rFonts w:ascii="Tahoma" w:hAnsi="Tahoma" w:cs="Tahoma"/>
          <w:color w:val="000000" w:themeColor="text1"/>
          <w:lang w:eastAsia="pl-PL"/>
        </w:rPr>
      </w:pPr>
      <w:r w:rsidRPr="000B524D">
        <w:rPr>
          <w:rFonts w:ascii="Tahoma" w:hAnsi="Tahoma" w:cs="Tahoma"/>
          <w:color w:val="000000" w:themeColor="text1"/>
          <w:lang w:eastAsia="pl-PL"/>
        </w:rPr>
        <w:t>1) Oferty w tym kryterium oceniane będą w odniesieniu do najdłuższego okresu gwarancji i rękojmi na wykonane roboty budowlane oraz urządzenia zamontowane lub dostarczone w ramach realizacji przedmiotu zamówienia zastrzegając, iż minimalny okres gwarancji i rękojmi wynosi 3 lata wg poniższego wzoru:</w:t>
      </w:r>
    </w:p>
    <w:p w:rsidR="000B524D" w:rsidRPr="000B524D" w:rsidRDefault="000B524D" w:rsidP="000B524D">
      <w:pPr>
        <w:tabs>
          <w:tab w:val="left" w:pos="4488"/>
        </w:tabs>
        <w:ind w:left="284"/>
        <w:rPr>
          <w:rFonts w:ascii="Tahoma" w:hAnsi="Tahoma" w:cs="Tahoma"/>
          <w:color w:val="000000" w:themeColor="text1"/>
          <w:lang w:eastAsia="pl-PL"/>
        </w:rPr>
      </w:pPr>
      <w:r w:rsidRPr="000B524D">
        <w:rPr>
          <w:rFonts w:ascii="Tahoma" w:hAnsi="Tahoma" w:cs="Tahoma"/>
          <w:color w:val="000000" w:themeColor="text1"/>
          <w:lang w:eastAsia="pl-PL"/>
        </w:rPr>
        <w:t xml:space="preserve">a) 3 lata gwarancji i rękojmi - 0 punktów, </w:t>
      </w:r>
    </w:p>
    <w:p w:rsidR="000B524D" w:rsidRPr="000B524D" w:rsidRDefault="000B524D" w:rsidP="000B524D">
      <w:pPr>
        <w:tabs>
          <w:tab w:val="center" w:pos="4536"/>
        </w:tabs>
        <w:ind w:left="284"/>
        <w:rPr>
          <w:rFonts w:ascii="Tahoma" w:hAnsi="Tahoma" w:cs="Tahoma"/>
          <w:color w:val="000000" w:themeColor="text1"/>
          <w:lang w:eastAsia="pl-PL"/>
        </w:rPr>
      </w:pPr>
      <w:r w:rsidRPr="000B524D">
        <w:rPr>
          <w:rFonts w:ascii="Tahoma" w:hAnsi="Tahoma" w:cs="Tahoma"/>
          <w:color w:val="000000" w:themeColor="text1"/>
          <w:lang w:eastAsia="pl-PL"/>
        </w:rPr>
        <w:t>b) 4 lata gwarancji i rękojmi - 5 punktów,</w:t>
      </w:r>
    </w:p>
    <w:p w:rsidR="000B524D" w:rsidRPr="000B524D" w:rsidRDefault="000B524D" w:rsidP="000B524D">
      <w:pPr>
        <w:tabs>
          <w:tab w:val="left" w:pos="5592"/>
        </w:tabs>
        <w:ind w:left="284"/>
        <w:rPr>
          <w:rFonts w:ascii="Tahoma" w:hAnsi="Tahoma" w:cs="Tahoma"/>
          <w:color w:val="000000" w:themeColor="text1"/>
          <w:lang w:eastAsia="pl-PL"/>
        </w:rPr>
      </w:pPr>
      <w:r w:rsidRPr="000B524D">
        <w:rPr>
          <w:rFonts w:ascii="Tahoma" w:hAnsi="Tahoma" w:cs="Tahoma"/>
          <w:color w:val="000000" w:themeColor="text1"/>
          <w:lang w:eastAsia="pl-PL"/>
        </w:rPr>
        <w:t>c) 5 lat gwarancji i rękojmi - 10 punktów,</w:t>
      </w:r>
    </w:p>
    <w:p w:rsidR="000B524D" w:rsidRPr="000B524D" w:rsidRDefault="000B524D" w:rsidP="000B524D">
      <w:pPr>
        <w:jc w:val="both"/>
        <w:rPr>
          <w:rFonts w:ascii="Tahoma" w:hAnsi="Tahoma" w:cs="Tahoma"/>
          <w:color w:val="000000" w:themeColor="text1"/>
          <w:lang w:eastAsia="pl-PL"/>
        </w:rPr>
      </w:pPr>
      <w:r w:rsidRPr="000B524D">
        <w:rPr>
          <w:rFonts w:ascii="Tahoma" w:hAnsi="Tahoma" w:cs="Tahoma"/>
          <w:color w:val="000000" w:themeColor="text1"/>
          <w:lang w:eastAsia="pl-PL"/>
        </w:rPr>
        <w:t>2) punkty zostaną przyznane na podstawi</w:t>
      </w:r>
      <w:r w:rsidR="00593986">
        <w:rPr>
          <w:rFonts w:ascii="Tahoma" w:hAnsi="Tahoma" w:cs="Tahoma"/>
          <w:color w:val="000000" w:themeColor="text1"/>
          <w:lang w:eastAsia="pl-PL"/>
        </w:rPr>
        <w:t>e oświadczenia złożonego w pkt 2</w:t>
      </w:r>
      <w:r w:rsidRPr="000B524D">
        <w:rPr>
          <w:rFonts w:ascii="Tahoma" w:hAnsi="Tahoma" w:cs="Tahoma"/>
          <w:color w:val="000000" w:themeColor="text1"/>
          <w:lang w:eastAsia="pl-PL"/>
        </w:rPr>
        <w:t xml:space="preserve"> Formularza Ofertowego. </w:t>
      </w:r>
      <w:r w:rsidRPr="000B524D">
        <w:rPr>
          <w:rFonts w:ascii="Tahoma" w:hAnsi="Tahoma" w:cs="Tahoma"/>
          <w:color w:val="000000" w:themeColor="text1"/>
          <w:lang w:eastAsia="pl-PL"/>
        </w:rPr>
        <w:br/>
        <w:t>W przypadku nie podania prze</w:t>
      </w:r>
      <w:r w:rsidR="00593986">
        <w:rPr>
          <w:rFonts w:ascii="Tahoma" w:hAnsi="Tahoma" w:cs="Tahoma"/>
          <w:color w:val="000000" w:themeColor="text1"/>
          <w:lang w:eastAsia="pl-PL"/>
        </w:rPr>
        <w:t>z Wykonawcę w pkt 2</w:t>
      </w:r>
      <w:r w:rsidRPr="000B524D">
        <w:rPr>
          <w:rFonts w:ascii="Tahoma" w:hAnsi="Tahoma" w:cs="Tahoma"/>
          <w:color w:val="000000" w:themeColor="text1"/>
          <w:lang w:eastAsia="pl-PL"/>
        </w:rPr>
        <w:t xml:space="preserve"> Formularza Ofertowego okresu gwarancji i rękojmi Zamawiający do oceny oferty przyjmie minimalny okres gwarancji i rękojmi tj. 3 lata. </w:t>
      </w:r>
    </w:p>
    <w:p w:rsidR="000B524D" w:rsidRPr="000B524D" w:rsidRDefault="000B524D" w:rsidP="000B524D">
      <w:pPr>
        <w:jc w:val="both"/>
        <w:rPr>
          <w:rFonts w:ascii="Tahoma" w:hAnsi="Tahoma" w:cs="Tahoma"/>
          <w:color w:val="000000" w:themeColor="text1"/>
          <w:lang w:eastAsia="pl-PL"/>
        </w:rPr>
      </w:pPr>
      <w:r w:rsidRPr="000B524D">
        <w:rPr>
          <w:rFonts w:ascii="Tahoma" w:hAnsi="Tahoma" w:cs="Tahoma"/>
          <w:color w:val="000000" w:themeColor="text1"/>
          <w:lang w:eastAsia="pl-PL"/>
        </w:rPr>
        <w:t>3) Oferta z okresem 5 lat i więcej gwarancji i rękojmi otrzyma maksymalną ilość punktów.</w:t>
      </w:r>
    </w:p>
    <w:p w:rsidR="000B524D" w:rsidRPr="000B524D" w:rsidRDefault="000B524D" w:rsidP="000B524D">
      <w:pPr>
        <w:jc w:val="both"/>
        <w:rPr>
          <w:rFonts w:ascii="Tahoma" w:hAnsi="Tahoma" w:cs="Tahoma"/>
          <w:color w:val="000000" w:themeColor="text1"/>
        </w:rPr>
      </w:pPr>
      <w:r w:rsidRPr="000B524D">
        <w:rPr>
          <w:rFonts w:ascii="Tahoma" w:hAnsi="Tahoma" w:cs="Tahoma"/>
          <w:color w:val="000000" w:themeColor="text1"/>
          <w:lang w:eastAsia="pl-PL"/>
        </w:rPr>
        <w:t>4) Zapisy §6 istotnych postanowień umowy zawierają zapisy dotyczące gwarancji i rękojmi.</w:t>
      </w:r>
    </w:p>
    <w:p w:rsidR="001B0751" w:rsidRPr="007361D3" w:rsidRDefault="001B0751" w:rsidP="001B0751">
      <w:pPr>
        <w:jc w:val="both"/>
        <w:rPr>
          <w:rFonts w:ascii="Tahoma" w:hAnsi="Tahoma" w:cs="Tahoma"/>
          <w:color w:val="000000" w:themeColor="text1"/>
        </w:rPr>
      </w:pPr>
    </w:p>
    <w:p w:rsidR="000B524D" w:rsidRDefault="000B524D" w:rsidP="0047062B">
      <w:pPr>
        <w:jc w:val="both"/>
        <w:rPr>
          <w:rFonts w:ascii="Tahoma" w:hAnsi="Tahoma" w:cs="Tahoma"/>
          <w:b/>
          <w:color w:val="FF0000"/>
          <w:sz w:val="22"/>
          <w:szCs w:val="22"/>
          <w:u w:val="single"/>
        </w:rPr>
      </w:pPr>
    </w:p>
    <w:p w:rsidR="0047062B" w:rsidRPr="00593986" w:rsidRDefault="000B524D" w:rsidP="0047062B">
      <w:pPr>
        <w:jc w:val="both"/>
        <w:rPr>
          <w:rFonts w:ascii="Tahoma" w:hAnsi="Tahoma" w:cs="Tahoma"/>
          <w:b/>
          <w:sz w:val="22"/>
          <w:szCs w:val="22"/>
          <w:u w:val="single"/>
        </w:rPr>
      </w:pPr>
      <w:r w:rsidRPr="00593986">
        <w:rPr>
          <w:rFonts w:ascii="Tahoma" w:hAnsi="Tahoma" w:cs="Tahoma"/>
          <w:b/>
          <w:sz w:val="22"/>
          <w:szCs w:val="22"/>
          <w:u w:val="single"/>
        </w:rPr>
        <w:t>Kryterium C</w:t>
      </w:r>
      <w:r w:rsidR="0047062B" w:rsidRPr="00593986">
        <w:rPr>
          <w:rFonts w:ascii="Tahoma" w:hAnsi="Tahoma" w:cs="Tahoma"/>
          <w:b/>
          <w:sz w:val="22"/>
          <w:szCs w:val="22"/>
          <w:u w:val="single"/>
        </w:rPr>
        <w:t>:</w:t>
      </w:r>
      <w:r w:rsidR="0047062B" w:rsidRPr="00593986">
        <w:rPr>
          <w:rFonts w:ascii="Tahoma" w:hAnsi="Tahoma" w:cs="Tahoma"/>
          <w:sz w:val="22"/>
          <w:szCs w:val="22"/>
          <w:u w:val="single"/>
        </w:rPr>
        <w:t xml:space="preserve"> </w:t>
      </w:r>
      <w:r w:rsidR="0047062B" w:rsidRPr="00593986">
        <w:rPr>
          <w:rFonts w:ascii="Tahoma" w:hAnsi="Tahoma" w:cs="Tahoma"/>
          <w:b/>
          <w:sz w:val="22"/>
          <w:szCs w:val="22"/>
          <w:u w:val="single"/>
        </w:rPr>
        <w:t>Termin realizacji zamówienia</w:t>
      </w:r>
    </w:p>
    <w:p w:rsidR="0047062B" w:rsidRPr="00593986" w:rsidRDefault="0047062B" w:rsidP="0047062B">
      <w:pPr>
        <w:jc w:val="both"/>
        <w:rPr>
          <w:rFonts w:ascii="Tahoma" w:hAnsi="Tahoma" w:cs="Tahoma"/>
          <w:u w:val="single"/>
        </w:rPr>
      </w:pPr>
    </w:p>
    <w:p w:rsidR="0047062B" w:rsidRPr="00593986" w:rsidRDefault="0047062B" w:rsidP="0047062B">
      <w:pPr>
        <w:jc w:val="both"/>
        <w:rPr>
          <w:rFonts w:ascii="Tahoma" w:hAnsi="Tahoma" w:cs="Tahoma"/>
        </w:rPr>
      </w:pPr>
      <w:r w:rsidRPr="00593986">
        <w:rPr>
          <w:rFonts w:ascii="Tahoma" w:hAnsi="Tahoma" w:cs="Tahoma"/>
        </w:rPr>
        <w:lastRenderedPageBreak/>
        <w:t xml:space="preserve">W kryterium „termin </w:t>
      </w:r>
      <w:r w:rsidR="00593986" w:rsidRPr="00593986">
        <w:rPr>
          <w:rFonts w:ascii="Tahoma" w:hAnsi="Tahoma" w:cs="Tahoma"/>
        </w:rPr>
        <w:t>wykonania zamówienia” o wadzie 10</w:t>
      </w:r>
      <w:r w:rsidRPr="00593986">
        <w:rPr>
          <w:rFonts w:ascii="Tahoma" w:hAnsi="Tahoma" w:cs="Tahoma"/>
        </w:rPr>
        <w:t xml:space="preserve">% punkty zostaną przyznane za termin realizacji przedmiotu zamówienia krótszy niż maksymalny wskazany przez Zamawiającego tj. </w:t>
      </w:r>
      <w:r w:rsidR="006B0568" w:rsidRPr="00593986">
        <w:rPr>
          <w:rFonts w:ascii="Tahoma" w:hAnsi="Tahoma" w:cs="Tahoma"/>
        </w:rPr>
        <w:t>do 14.12.2018</w:t>
      </w:r>
      <w:r w:rsidRPr="00593986">
        <w:rPr>
          <w:rFonts w:ascii="Tahoma" w:hAnsi="Tahoma" w:cs="Tahoma"/>
        </w:rPr>
        <w:t xml:space="preserve"> r. Zamawiający przyzna 2 punkty za każde skrócenie o 2 dni kalendarzowe terminu realizacji zamówienia w stosunku do maksymalnego terminu realizacji zamówienia określonego przez Zamawiającego, przy czym maksymalnie Wykonawca mo</w:t>
      </w:r>
      <w:r w:rsidR="00593986" w:rsidRPr="00593986">
        <w:rPr>
          <w:rFonts w:ascii="Tahoma" w:hAnsi="Tahoma" w:cs="Tahoma"/>
        </w:rPr>
        <w:t>że skrócić termin realizacji o 10</w:t>
      </w:r>
      <w:r w:rsidRPr="00593986">
        <w:rPr>
          <w:rFonts w:ascii="Tahoma" w:hAnsi="Tahoma" w:cs="Tahoma"/>
        </w:rPr>
        <w:t xml:space="preserve"> dni </w:t>
      </w:r>
      <w:proofErr w:type="spellStart"/>
      <w:r w:rsidRPr="00593986">
        <w:rPr>
          <w:rFonts w:ascii="Tahoma" w:hAnsi="Tahoma" w:cs="Tahoma"/>
        </w:rPr>
        <w:t>kalnedarzowych</w:t>
      </w:r>
      <w:proofErr w:type="spellEnd"/>
      <w:r w:rsidRPr="00593986">
        <w:rPr>
          <w:rFonts w:ascii="Tahoma" w:hAnsi="Tahoma" w:cs="Tahoma"/>
        </w:rPr>
        <w:t>. Maksymalna punktacja w tym kryterium wyno</w:t>
      </w:r>
      <w:r w:rsidR="00593986" w:rsidRPr="00593986">
        <w:rPr>
          <w:rFonts w:ascii="Tahoma" w:hAnsi="Tahoma" w:cs="Tahoma"/>
        </w:rPr>
        <w:t>si 10</w:t>
      </w:r>
      <w:r w:rsidRPr="00593986">
        <w:rPr>
          <w:rFonts w:ascii="Tahoma" w:hAnsi="Tahoma" w:cs="Tahoma"/>
        </w:rPr>
        <w:t xml:space="preserve"> pkt – otrzymają ją Wykonawcy, ofertujący termin r</w:t>
      </w:r>
      <w:r w:rsidR="00593986" w:rsidRPr="00593986">
        <w:rPr>
          <w:rFonts w:ascii="Tahoma" w:hAnsi="Tahoma" w:cs="Tahoma"/>
        </w:rPr>
        <w:t>ealizacji zamówienia krótszy o 10</w:t>
      </w:r>
      <w:r w:rsidRPr="00593986">
        <w:rPr>
          <w:rFonts w:ascii="Tahoma" w:hAnsi="Tahoma" w:cs="Tahoma"/>
        </w:rPr>
        <w:t xml:space="preserve"> dni kalendarzowych. Punktacja zostanie przyznana w następujący sposób: </w:t>
      </w:r>
    </w:p>
    <w:p w:rsidR="0047062B" w:rsidRPr="00593986" w:rsidRDefault="0047062B" w:rsidP="00CF7400">
      <w:pPr>
        <w:numPr>
          <w:ilvl w:val="0"/>
          <w:numId w:val="86"/>
        </w:numPr>
        <w:contextualSpacing/>
        <w:jc w:val="both"/>
        <w:rPr>
          <w:rFonts w:ascii="Tahoma" w:hAnsi="Tahoma" w:cs="Tahoma"/>
        </w:rPr>
      </w:pPr>
      <w:r w:rsidRPr="00593986">
        <w:rPr>
          <w:rFonts w:ascii="Tahoma" w:hAnsi="Tahoma" w:cs="Tahoma"/>
        </w:rPr>
        <w:t xml:space="preserve">skrócenie </w:t>
      </w:r>
      <w:r w:rsidR="000B524D" w:rsidRPr="00593986">
        <w:rPr>
          <w:rFonts w:ascii="Tahoma" w:hAnsi="Tahoma" w:cs="Tahoma"/>
        </w:rPr>
        <w:t>terminu o 2 dni kalendarzowe – 2</w:t>
      </w:r>
      <w:r w:rsidRPr="00593986">
        <w:rPr>
          <w:rFonts w:ascii="Tahoma" w:hAnsi="Tahoma" w:cs="Tahoma"/>
        </w:rPr>
        <w:t xml:space="preserve"> pkt </w:t>
      </w:r>
    </w:p>
    <w:p w:rsidR="0047062B" w:rsidRPr="00593986" w:rsidRDefault="0047062B" w:rsidP="00CF7400">
      <w:pPr>
        <w:numPr>
          <w:ilvl w:val="0"/>
          <w:numId w:val="86"/>
        </w:numPr>
        <w:contextualSpacing/>
        <w:jc w:val="both"/>
        <w:rPr>
          <w:rFonts w:ascii="Tahoma" w:hAnsi="Tahoma" w:cs="Tahoma"/>
        </w:rPr>
      </w:pPr>
      <w:r w:rsidRPr="00593986">
        <w:rPr>
          <w:rFonts w:ascii="Tahoma" w:hAnsi="Tahoma" w:cs="Tahoma"/>
        </w:rPr>
        <w:t xml:space="preserve">skrócenie </w:t>
      </w:r>
      <w:r w:rsidR="000B524D" w:rsidRPr="00593986">
        <w:rPr>
          <w:rFonts w:ascii="Tahoma" w:hAnsi="Tahoma" w:cs="Tahoma"/>
        </w:rPr>
        <w:t>terminu o 4 dni kalendarzowe – 4</w:t>
      </w:r>
      <w:r w:rsidRPr="00593986">
        <w:rPr>
          <w:rFonts w:ascii="Tahoma" w:hAnsi="Tahoma" w:cs="Tahoma"/>
        </w:rPr>
        <w:t xml:space="preserve"> pkt </w:t>
      </w:r>
    </w:p>
    <w:p w:rsidR="0047062B" w:rsidRPr="00593986" w:rsidRDefault="0047062B" w:rsidP="00CF7400">
      <w:pPr>
        <w:numPr>
          <w:ilvl w:val="0"/>
          <w:numId w:val="86"/>
        </w:numPr>
        <w:contextualSpacing/>
        <w:jc w:val="both"/>
        <w:rPr>
          <w:rFonts w:ascii="Tahoma" w:hAnsi="Tahoma" w:cs="Tahoma"/>
        </w:rPr>
      </w:pPr>
      <w:r w:rsidRPr="00593986">
        <w:rPr>
          <w:rFonts w:ascii="Tahoma" w:hAnsi="Tahoma" w:cs="Tahoma"/>
        </w:rPr>
        <w:t>skrócenie terminu o 6 dni kalendarzowych –</w:t>
      </w:r>
      <w:r w:rsidR="000B524D" w:rsidRPr="00593986">
        <w:rPr>
          <w:rFonts w:ascii="Tahoma" w:hAnsi="Tahoma" w:cs="Tahoma"/>
        </w:rPr>
        <w:t xml:space="preserve"> 6</w:t>
      </w:r>
      <w:r w:rsidRPr="00593986">
        <w:rPr>
          <w:rFonts w:ascii="Tahoma" w:hAnsi="Tahoma" w:cs="Tahoma"/>
        </w:rPr>
        <w:t xml:space="preserve"> pkt</w:t>
      </w:r>
    </w:p>
    <w:p w:rsidR="006B0568" w:rsidRPr="00593986" w:rsidRDefault="006B0568" w:rsidP="00CF7400">
      <w:pPr>
        <w:numPr>
          <w:ilvl w:val="0"/>
          <w:numId w:val="86"/>
        </w:numPr>
        <w:contextualSpacing/>
        <w:jc w:val="both"/>
        <w:rPr>
          <w:rFonts w:ascii="Tahoma" w:hAnsi="Tahoma" w:cs="Tahoma"/>
        </w:rPr>
      </w:pPr>
      <w:r w:rsidRPr="00593986">
        <w:rPr>
          <w:rFonts w:ascii="Tahoma" w:hAnsi="Tahoma" w:cs="Tahoma"/>
        </w:rPr>
        <w:t xml:space="preserve">skrócenie terminu o 8 dni kalendarzowych – </w:t>
      </w:r>
      <w:r w:rsidR="000B524D" w:rsidRPr="00593986">
        <w:rPr>
          <w:rFonts w:ascii="Tahoma" w:hAnsi="Tahoma" w:cs="Tahoma"/>
        </w:rPr>
        <w:t>8</w:t>
      </w:r>
      <w:r w:rsidRPr="00593986">
        <w:rPr>
          <w:rFonts w:ascii="Tahoma" w:hAnsi="Tahoma" w:cs="Tahoma"/>
        </w:rPr>
        <w:t xml:space="preserve"> pkt</w:t>
      </w:r>
    </w:p>
    <w:p w:rsidR="006B0568" w:rsidRPr="00593986" w:rsidRDefault="006B0568" w:rsidP="00CF7400">
      <w:pPr>
        <w:numPr>
          <w:ilvl w:val="0"/>
          <w:numId w:val="86"/>
        </w:numPr>
        <w:contextualSpacing/>
        <w:jc w:val="both"/>
        <w:rPr>
          <w:rFonts w:ascii="Tahoma" w:hAnsi="Tahoma" w:cs="Tahoma"/>
        </w:rPr>
      </w:pPr>
      <w:r w:rsidRPr="00593986">
        <w:rPr>
          <w:rFonts w:ascii="Tahoma" w:hAnsi="Tahoma" w:cs="Tahoma"/>
        </w:rPr>
        <w:t xml:space="preserve">skrócenie terminu o 10 dni kalendarzowych – </w:t>
      </w:r>
      <w:r w:rsidR="000B524D" w:rsidRPr="00593986">
        <w:rPr>
          <w:rFonts w:ascii="Tahoma" w:hAnsi="Tahoma" w:cs="Tahoma"/>
        </w:rPr>
        <w:t>1</w:t>
      </w:r>
      <w:r w:rsidRPr="00593986">
        <w:rPr>
          <w:rFonts w:ascii="Tahoma" w:hAnsi="Tahoma" w:cs="Tahoma"/>
        </w:rPr>
        <w:t>0 pkt</w:t>
      </w:r>
    </w:p>
    <w:p w:rsidR="0047062B" w:rsidRPr="00593986" w:rsidRDefault="0047062B" w:rsidP="0047062B">
      <w:pPr>
        <w:jc w:val="both"/>
        <w:rPr>
          <w:rFonts w:ascii="Tahoma" w:hAnsi="Tahoma" w:cs="Tahoma"/>
        </w:rPr>
      </w:pPr>
      <w:r w:rsidRPr="00593986">
        <w:rPr>
          <w:rFonts w:ascii="Tahoma" w:hAnsi="Tahoma" w:cs="Tahoma"/>
        </w:rPr>
        <w:t>Zamawiający przyzna punkty na podstawie oświadczenia Wyk</w:t>
      </w:r>
      <w:r w:rsidR="00593986" w:rsidRPr="00593986">
        <w:rPr>
          <w:rFonts w:ascii="Tahoma" w:hAnsi="Tahoma" w:cs="Tahoma"/>
        </w:rPr>
        <w:t>onawcy złożonego zgodnie z pkt 3</w:t>
      </w:r>
      <w:r w:rsidRPr="00593986">
        <w:rPr>
          <w:rFonts w:ascii="Tahoma" w:hAnsi="Tahoma" w:cs="Tahoma"/>
        </w:rPr>
        <w:t xml:space="preserve"> Formularza ofertowego  – </w:t>
      </w:r>
      <w:r w:rsidRPr="00593986">
        <w:rPr>
          <w:rFonts w:ascii="Tahoma" w:hAnsi="Tahoma" w:cs="Tahoma"/>
          <w:b/>
        </w:rPr>
        <w:t xml:space="preserve">załącznik Nr 1 do </w:t>
      </w:r>
      <w:proofErr w:type="spellStart"/>
      <w:r w:rsidRPr="00593986">
        <w:rPr>
          <w:rFonts w:ascii="Tahoma" w:hAnsi="Tahoma" w:cs="Tahoma"/>
          <w:b/>
        </w:rPr>
        <w:t>siwz</w:t>
      </w:r>
      <w:proofErr w:type="spellEnd"/>
      <w:r w:rsidRPr="00593986">
        <w:rPr>
          <w:rFonts w:ascii="Tahoma" w:hAnsi="Tahoma" w:cs="Tahoma"/>
        </w:rPr>
        <w:t xml:space="preserve">. W przypadku nie </w:t>
      </w:r>
      <w:r w:rsidR="00593986" w:rsidRPr="00593986">
        <w:rPr>
          <w:rFonts w:ascii="Tahoma" w:hAnsi="Tahoma" w:cs="Tahoma"/>
        </w:rPr>
        <w:t xml:space="preserve">wpisania żadnej cyfry </w:t>
      </w:r>
      <w:r w:rsidRPr="00593986">
        <w:rPr>
          <w:rFonts w:ascii="Tahoma" w:hAnsi="Tahoma" w:cs="Tahoma"/>
        </w:rPr>
        <w:t>przez Wykonawcę w pkt 3 formularza ofertowego Zamawiający do oceny ofert uzna, iż Wykonawca zaoferował maksymalny termin realizacji przedmiotu zamó</w:t>
      </w:r>
      <w:r w:rsidR="006B0568" w:rsidRPr="00593986">
        <w:rPr>
          <w:rFonts w:ascii="Tahoma" w:hAnsi="Tahoma" w:cs="Tahoma"/>
        </w:rPr>
        <w:t xml:space="preserve">wienia i przyzna ofercie 0 pkt </w:t>
      </w:r>
      <w:r w:rsidRPr="00593986">
        <w:rPr>
          <w:rFonts w:ascii="Tahoma" w:hAnsi="Tahoma" w:cs="Tahoma"/>
        </w:rPr>
        <w:t xml:space="preserve">w ramach tego kryterium. Wykonawca oferujący wykonanie przedmiotu zamówienia w termie maksymalnym ustalonym przez Zamawiającego tj. </w:t>
      </w:r>
      <w:r w:rsidR="006B0568" w:rsidRPr="00593986">
        <w:rPr>
          <w:rFonts w:ascii="Tahoma" w:hAnsi="Tahoma" w:cs="Tahoma"/>
        </w:rPr>
        <w:t>do 14.12.2018</w:t>
      </w:r>
      <w:r w:rsidRPr="00593986">
        <w:rPr>
          <w:rFonts w:ascii="Tahoma" w:hAnsi="Tahoma" w:cs="Tahoma"/>
        </w:rPr>
        <w:t xml:space="preserve"> r. w kryterium „terminu realizacji przedmiotu zamówienia” uzyska 0 pkt. Skrócenie terminu realizacji prze</w:t>
      </w:r>
      <w:r w:rsidR="006B0568" w:rsidRPr="00593986">
        <w:rPr>
          <w:rFonts w:ascii="Tahoma" w:hAnsi="Tahoma" w:cs="Tahoma"/>
        </w:rPr>
        <w:t>dmiotu zamówienia o więcej niż 10</w:t>
      </w:r>
      <w:r w:rsidRPr="00593986">
        <w:rPr>
          <w:rFonts w:ascii="Tahoma" w:hAnsi="Tahoma" w:cs="Tahoma"/>
        </w:rPr>
        <w:t xml:space="preserve"> dni sp</w:t>
      </w:r>
      <w:r w:rsidR="00593986" w:rsidRPr="00593986">
        <w:rPr>
          <w:rFonts w:ascii="Tahoma" w:hAnsi="Tahoma" w:cs="Tahoma"/>
        </w:rPr>
        <w:t>owoduje przyznanie w kryterium 1</w:t>
      </w:r>
      <w:r w:rsidR="006B0568" w:rsidRPr="00593986">
        <w:rPr>
          <w:rFonts w:ascii="Tahoma" w:hAnsi="Tahoma" w:cs="Tahoma"/>
        </w:rPr>
        <w:t>0</w:t>
      </w:r>
      <w:r w:rsidRPr="00593986">
        <w:rPr>
          <w:rFonts w:ascii="Tahoma" w:hAnsi="Tahoma" w:cs="Tahoma"/>
        </w:rPr>
        <w:t xml:space="preserve"> punktów. </w:t>
      </w:r>
    </w:p>
    <w:p w:rsidR="00B229FA" w:rsidRPr="00292138" w:rsidRDefault="00B229FA" w:rsidP="00076A77">
      <w:pPr>
        <w:jc w:val="both"/>
        <w:rPr>
          <w:rFonts w:ascii="Tahoma" w:hAnsi="Tahoma" w:cs="Tahoma"/>
          <w:color w:val="000000" w:themeColor="text1"/>
        </w:rPr>
      </w:pPr>
    </w:p>
    <w:p w:rsidR="008E4221" w:rsidRDefault="008E4221" w:rsidP="00164D5A">
      <w:pPr>
        <w:jc w:val="both"/>
        <w:rPr>
          <w:rFonts w:ascii="Tahoma" w:hAnsi="Tahoma" w:cs="Tahoma"/>
        </w:rPr>
      </w:pPr>
    </w:p>
    <w:p w:rsidR="000F13F1" w:rsidRPr="004B0FAC" w:rsidRDefault="00356E85" w:rsidP="000F13F1">
      <w:pPr>
        <w:jc w:val="both"/>
        <w:rPr>
          <w:rFonts w:ascii="Tahoma" w:hAnsi="Tahoma" w:cs="Tahoma"/>
        </w:rPr>
      </w:pPr>
      <w:r w:rsidRPr="00124B78">
        <w:rPr>
          <w:rFonts w:ascii="Tahoma" w:hAnsi="Tahoma" w:cs="Tahoma"/>
          <w:b/>
          <w:color w:val="000000" w:themeColor="text1"/>
        </w:rPr>
        <w:t>Kryterium</w:t>
      </w:r>
      <w:r w:rsidR="000B524D">
        <w:rPr>
          <w:rFonts w:ascii="Tahoma" w:hAnsi="Tahoma" w:cs="Tahoma"/>
          <w:b/>
          <w:color w:val="000000" w:themeColor="text1"/>
          <w:lang w:eastAsia="pl-PL"/>
        </w:rPr>
        <w:t xml:space="preserve"> D</w:t>
      </w:r>
      <w:r w:rsidR="004B0FAC">
        <w:rPr>
          <w:rFonts w:ascii="Tahoma" w:hAnsi="Tahoma" w:cs="Tahoma"/>
          <w:b/>
          <w:color w:val="000000" w:themeColor="text1"/>
          <w:lang w:eastAsia="pl-PL"/>
        </w:rPr>
        <w:t xml:space="preserve"> </w:t>
      </w:r>
      <w:r w:rsidR="008E4221" w:rsidRPr="00EB5B22">
        <w:rPr>
          <w:rFonts w:ascii="Tahoma" w:hAnsi="Tahoma" w:cs="Tahoma"/>
          <w:b/>
          <w:color w:val="000000" w:themeColor="text1"/>
          <w:lang w:eastAsia="pl-PL"/>
        </w:rPr>
        <w:t>„</w:t>
      </w:r>
      <w:r w:rsidR="000F13F1" w:rsidRPr="00EB5B22">
        <w:rPr>
          <w:rFonts w:ascii="Tahoma" w:hAnsi="Tahoma" w:cs="Tahoma"/>
          <w:b/>
          <w:color w:val="000000" w:themeColor="text1"/>
        </w:rPr>
        <w:t>Zastosowanie farb odpornych na szorowanie na mokro</w:t>
      </w:r>
      <w:r w:rsidR="00EB5B22">
        <w:rPr>
          <w:rFonts w:ascii="Tahoma" w:hAnsi="Tahoma" w:cs="Tahoma"/>
          <w:b/>
          <w:color w:val="000000" w:themeColor="text1"/>
        </w:rPr>
        <w:t>”</w:t>
      </w:r>
    </w:p>
    <w:p w:rsidR="000F13F1" w:rsidRDefault="00547447" w:rsidP="000F13F1">
      <w:pPr>
        <w:jc w:val="both"/>
        <w:rPr>
          <w:rFonts w:ascii="Tahoma" w:hAnsi="Tahoma" w:cs="Tahoma"/>
          <w:color w:val="000000" w:themeColor="text1"/>
        </w:rPr>
      </w:pPr>
      <w:r>
        <w:rPr>
          <w:rFonts w:ascii="Tahoma" w:hAnsi="Tahoma" w:cs="Tahoma"/>
          <w:color w:val="000000" w:themeColor="text1"/>
        </w:rPr>
        <w:t xml:space="preserve">1) </w:t>
      </w:r>
      <w:r w:rsidR="000F13F1" w:rsidRPr="002A6D72">
        <w:rPr>
          <w:rFonts w:ascii="Tahoma" w:hAnsi="Tahoma" w:cs="Tahoma"/>
          <w:color w:val="000000" w:themeColor="text1"/>
        </w:rPr>
        <w:t>W kryterium „Zastosowa</w:t>
      </w:r>
      <w:r w:rsidR="000F13F1">
        <w:rPr>
          <w:rFonts w:ascii="Tahoma" w:hAnsi="Tahoma" w:cs="Tahoma"/>
          <w:color w:val="000000" w:themeColor="text1"/>
        </w:rPr>
        <w:t xml:space="preserve">nych </w:t>
      </w:r>
      <w:r w:rsidR="000F13F1" w:rsidRPr="002A6D72">
        <w:rPr>
          <w:rFonts w:ascii="Tahoma" w:hAnsi="Tahoma" w:cs="Tahoma"/>
          <w:color w:val="000000" w:themeColor="text1"/>
        </w:rPr>
        <w:t>farb odpornych na szorowan</w:t>
      </w:r>
      <w:r w:rsidR="000F13F1">
        <w:rPr>
          <w:rFonts w:ascii="Tahoma" w:hAnsi="Tahoma" w:cs="Tahoma"/>
          <w:color w:val="000000" w:themeColor="text1"/>
        </w:rPr>
        <w:t xml:space="preserve">ie na mokro” o wadzie </w:t>
      </w:r>
      <w:r w:rsidR="004928DB">
        <w:rPr>
          <w:rFonts w:ascii="Tahoma" w:hAnsi="Tahoma" w:cs="Tahoma"/>
          <w:color w:val="000000" w:themeColor="text1"/>
        </w:rPr>
        <w:t>10</w:t>
      </w:r>
      <w:r w:rsidR="000F13F1">
        <w:rPr>
          <w:rFonts w:ascii="Tahoma" w:hAnsi="Tahoma" w:cs="Tahoma"/>
          <w:color w:val="000000" w:themeColor="text1"/>
        </w:rPr>
        <w:t>% punkty</w:t>
      </w:r>
      <w:r w:rsidR="000F13F1" w:rsidRPr="00E17312">
        <w:rPr>
          <w:rFonts w:ascii="Tahoma" w:hAnsi="Tahoma" w:cs="Tahoma"/>
          <w:color w:val="000000" w:themeColor="text1"/>
        </w:rPr>
        <w:t xml:space="preserve"> zostaną przyznane</w:t>
      </w:r>
      <w:r w:rsidR="000F13F1">
        <w:rPr>
          <w:rFonts w:ascii="Tahoma" w:hAnsi="Tahoma" w:cs="Tahoma"/>
          <w:color w:val="000000" w:themeColor="text1"/>
        </w:rPr>
        <w:t xml:space="preserve"> za zastosowanie przez Wykonawcę do malowania ścian farb odpornych na szorowanie na mokro we wszystkich wskazanych w dokumentacji projektowej pomieszczeniach przeznaczonych do malowania.  Wykonawca deklaruje zastosowanie farb odpornych na szorowanie na mokro w klasie I lub klasie II wg normy PN-EN 1</w:t>
      </w:r>
      <w:r w:rsidR="00007973">
        <w:rPr>
          <w:rFonts w:ascii="Tahoma" w:hAnsi="Tahoma" w:cs="Tahoma"/>
          <w:color w:val="000000" w:themeColor="text1"/>
        </w:rPr>
        <w:t xml:space="preserve">3300. Punkty zostaną przyznane </w:t>
      </w:r>
      <w:r w:rsidR="000F13F1">
        <w:rPr>
          <w:rFonts w:ascii="Tahoma" w:hAnsi="Tahoma" w:cs="Tahoma"/>
          <w:color w:val="000000" w:themeColor="text1"/>
        </w:rPr>
        <w:t>w następujący sposób:</w:t>
      </w:r>
    </w:p>
    <w:p w:rsidR="000F13F1" w:rsidRDefault="000F13F1" w:rsidP="00CF7400">
      <w:pPr>
        <w:pStyle w:val="Akapitzlist"/>
        <w:numPr>
          <w:ilvl w:val="0"/>
          <w:numId w:val="75"/>
        </w:numPr>
        <w:jc w:val="both"/>
        <w:rPr>
          <w:rFonts w:ascii="Tahoma" w:hAnsi="Tahoma" w:cs="Tahoma"/>
          <w:color w:val="000000" w:themeColor="text1"/>
        </w:rPr>
      </w:pPr>
      <w:r>
        <w:rPr>
          <w:rFonts w:ascii="Tahoma" w:hAnsi="Tahoma" w:cs="Tahoma"/>
          <w:color w:val="000000" w:themeColor="text1"/>
        </w:rPr>
        <w:t>za zastosowanie farb odpornych na szorowanie na mokro w klasie I wg norm</w:t>
      </w:r>
      <w:r w:rsidR="004928DB">
        <w:rPr>
          <w:rFonts w:ascii="Tahoma" w:hAnsi="Tahoma" w:cs="Tahoma"/>
          <w:color w:val="000000" w:themeColor="text1"/>
        </w:rPr>
        <w:t>y PN-EN 13300 oferta otrzyma – 10</w:t>
      </w:r>
      <w:r>
        <w:rPr>
          <w:rFonts w:ascii="Tahoma" w:hAnsi="Tahoma" w:cs="Tahoma"/>
          <w:color w:val="000000" w:themeColor="text1"/>
        </w:rPr>
        <w:t xml:space="preserve"> punktów </w:t>
      </w:r>
    </w:p>
    <w:p w:rsidR="000F13F1" w:rsidRDefault="000F13F1" w:rsidP="00CF7400">
      <w:pPr>
        <w:pStyle w:val="Akapitzlist"/>
        <w:numPr>
          <w:ilvl w:val="0"/>
          <w:numId w:val="75"/>
        </w:numPr>
        <w:jc w:val="both"/>
        <w:rPr>
          <w:rFonts w:ascii="Tahoma" w:hAnsi="Tahoma" w:cs="Tahoma"/>
          <w:color w:val="000000" w:themeColor="text1"/>
        </w:rPr>
      </w:pPr>
      <w:r>
        <w:rPr>
          <w:rFonts w:ascii="Tahoma" w:hAnsi="Tahoma" w:cs="Tahoma"/>
          <w:color w:val="000000" w:themeColor="text1"/>
        </w:rPr>
        <w:t>za zastosowanie farb odpornych na szorowanie na mokro w klasie II wg normy PN-EN</w:t>
      </w:r>
      <w:r w:rsidR="004928DB">
        <w:rPr>
          <w:rFonts w:ascii="Tahoma" w:hAnsi="Tahoma" w:cs="Tahoma"/>
          <w:color w:val="000000" w:themeColor="text1"/>
        </w:rPr>
        <w:t xml:space="preserve"> 13300 oferta otrzyma – 5</w:t>
      </w:r>
      <w:r w:rsidR="00593986">
        <w:rPr>
          <w:rFonts w:ascii="Tahoma" w:hAnsi="Tahoma" w:cs="Tahoma"/>
          <w:color w:val="000000" w:themeColor="text1"/>
        </w:rPr>
        <w:t xml:space="preserve"> punktów</w:t>
      </w:r>
      <w:r>
        <w:rPr>
          <w:rFonts w:ascii="Tahoma" w:hAnsi="Tahoma" w:cs="Tahoma"/>
          <w:color w:val="000000" w:themeColor="text1"/>
        </w:rPr>
        <w:t xml:space="preserve"> </w:t>
      </w:r>
    </w:p>
    <w:p w:rsidR="000F13F1" w:rsidRPr="00C46104" w:rsidRDefault="000F13F1" w:rsidP="000F13F1">
      <w:pPr>
        <w:pStyle w:val="Akapitzlist"/>
        <w:jc w:val="both"/>
        <w:rPr>
          <w:rFonts w:ascii="Tahoma" w:hAnsi="Tahoma" w:cs="Tahoma"/>
          <w:color w:val="000000" w:themeColor="text1"/>
        </w:rPr>
      </w:pPr>
    </w:p>
    <w:p w:rsidR="000F13F1" w:rsidRDefault="000F13F1" w:rsidP="000F13F1">
      <w:pPr>
        <w:jc w:val="both"/>
        <w:rPr>
          <w:rFonts w:ascii="Tahoma" w:hAnsi="Tahoma" w:cs="Tahoma"/>
          <w:color w:val="000000" w:themeColor="text1"/>
          <w:lang w:eastAsia="pl-PL"/>
        </w:rPr>
      </w:pPr>
      <w:r w:rsidRPr="007361D3">
        <w:rPr>
          <w:rFonts w:ascii="Tahoma" w:hAnsi="Tahoma" w:cs="Tahoma"/>
          <w:color w:val="000000" w:themeColor="text1"/>
          <w:lang w:eastAsia="pl-PL"/>
        </w:rPr>
        <w:t xml:space="preserve">2) punkty zostaną przyznane na podstawie oświadczenia </w:t>
      </w:r>
      <w:r w:rsidRPr="00593986">
        <w:rPr>
          <w:rFonts w:ascii="Tahoma" w:hAnsi="Tahoma" w:cs="Tahoma"/>
          <w:lang w:eastAsia="pl-PL"/>
        </w:rPr>
        <w:t xml:space="preserve">złożonego w pkt </w:t>
      </w:r>
      <w:r w:rsidR="00547447" w:rsidRPr="00593986">
        <w:rPr>
          <w:rFonts w:ascii="Tahoma" w:hAnsi="Tahoma" w:cs="Tahoma"/>
          <w:lang w:eastAsia="pl-PL"/>
        </w:rPr>
        <w:t>4</w:t>
      </w:r>
      <w:r w:rsidRPr="00593986">
        <w:rPr>
          <w:rFonts w:ascii="Tahoma" w:hAnsi="Tahoma" w:cs="Tahoma"/>
          <w:lang w:eastAsia="pl-PL"/>
        </w:rPr>
        <w:t xml:space="preserve"> Formularza </w:t>
      </w:r>
      <w:r>
        <w:rPr>
          <w:rFonts w:ascii="Tahoma" w:hAnsi="Tahoma" w:cs="Tahoma"/>
          <w:color w:val="000000" w:themeColor="text1"/>
          <w:lang w:eastAsia="pl-PL"/>
        </w:rPr>
        <w:t>Ofertowego.</w:t>
      </w:r>
    </w:p>
    <w:p w:rsidR="000F13F1" w:rsidRPr="007361D3" w:rsidRDefault="000F13F1" w:rsidP="000F13F1">
      <w:pPr>
        <w:jc w:val="both"/>
        <w:rPr>
          <w:rFonts w:ascii="Tahoma" w:hAnsi="Tahoma" w:cs="Tahoma"/>
          <w:color w:val="000000" w:themeColor="text1"/>
          <w:lang w:eastAsia="pl-PL"/>
        </w:rPr>
      </w:pPr>
      <w:r>
        <w:rPr>
          <w:rFonts w:ascii="Tahoma" w:hAnsi="Tahoma" w:cs="Tahoma"/>
          <w:color w:val="000000" w:themeColor="text1"/>
          <w:lang w:eastAsia="pl-PL"/>
        </w:rPr>
        <w:t xml:space="preserve">3) brak deklaracji Wykonawcy w powyższym zakresie spowoduje przyznanie w kryterium 0 pkt. Za brak deklaracji Zamawiający rozumie nie zaznaczenie żadnego z wymaganych pól formularza oferty </w:t>
      </w:r>
      <w:r>
        <w:rPr>
          <w:rFonts w:ascii="Tahoma" w:hAnsi="Tahoma" w:cs="Tahoma"/>
          <w:color w:val="000000" w:themeColor="text1"/>
          <w:lang w:eastAsia="pl-PL"/>
        </w:rPr>
        <w:br/>
        <w:t xml:space="preserve">w zakresie niniejszego kryterium, </w:t>
      </w:r>
    </w:p>
    <w:p w:rsidR="000F13F1" w:rsidRPr="00FC37B5" w:rsidRDefault="000F13F1" w:rsidP="000F13F1">
      <w:pPr>
        <w:jc w:val="both"/>
        <w:rPr>
          <w:rFonts w:ascii="Tahoma" w:hAnsi="Tahoma" w:cs="Tahoma"/>
          <w:color w:val="000000" w:themeColor="text1"/>
          <w:lang w:eastAsia="pl-PL"/>
        </w:rPr>
      </w:pPr>
      <w:r w:rsidRPr="00FC37B5">
        <w:rPr>
          <w:rFonts w:ascii="Tahoma" w:hAnsi="Tahoma" w:cs="Tahoma"/>
          <w:color w:val="000000" w:themeColor="text1"/>
          <w:lang w:eastAsia="pl-PL"/>
        </w:rPr>
        <w:t xml:space="preserve">3) deklaracja zastosowania </w:t>
      </w:r>
      <w:r>
        <w:rPr>
          <w:rFonts w:ascii="Tahoma" w:hAnsi="Tahoma" w:cs="Tahoma"/>
          <w:color w:val="000000" w:themeColor="text1"/>
          <w:lang w:eastAsia="pl-PL"/>
        </w:rPr>
        <w:t xml:space="preserve">innych </w:t>
      </w:r>
      <w:r w:rsidRPr="00FC37B5">
        <w:rPr>
          <w:rFonts w:ascii="Segoe UI Symbol" w:eastAsia="MS Gothic" w:hAnsi="Segoe UI Symbol" w:cs="Segoe UI Symbol"/>
          <w:color w:val="000000" w:themeColor="text1"/>
        </w:rPr>
        <w:t xml:space="preserve">farb </w:t>
      </w:r>
      <w:r w:rsidRPr="00FC37B5">
        <w:rPr>
          <w:rFonts w:ascii="Tahoma" w:hAnsi="Tahoma" w:cs="Tahoma"/>
          <w:color w:val="000000" w:themeColor="text1"/>
          <w:lang w:eastAsia="pl-PL"/>
        </w:rPr>
        <w:t>spowoduje przyznanie w kryterium 0 pkt</w:t>
      </w:r>
    </w:p>
    <w:p w:rsidR="000F13F1" w:rsidRPr="007361D3" w:rsidRDefault="000F13F1" w:rsidP="000F13F1">
      <w:pPr>
        <w:jc w:val="both"/>
        <w:rPr>
          <w:rFonts w:ascii="Tahoma" w:hAnsi="Tahoma" w:cs="Tahoma"/>
          <w:color w:val="000000" w:themeColor="text1"/>
        </w:rPr>
      </w:pPr>
      <w:r>
        <w:rPr>
          <w:rFonts w:ascii="Tahoma" w:hAnsi="Tahoma" w:cs="Tahoma"/>
          <w:color w:val="000000" w:themeColor="text1"/>
          <w:lang w:eastAsia="pl-PL"/>
        </w:rPr>
        <w:t>4) Zamawiający w umowie z Wykonawcą zastosuje odpowiednie zapisy dotyczące kryterium jakościowego</w:t>
      </w:r>
      <w:r w:rsidRPr="007361D3">
        <w:rPr>
          <w:rFonts w:ascii="Tahoma" w:hAnsi="Tahoma" w:cs="Tahoma"/>
          <w:color w:val="000000" w:themeColor="text1"/>
          <w:lang w:eastAsia="pl-PL"/>
        </w:rPr>
        <w:t>.</w:t>
      </w:r>
    </w:p>
    <w:p w:rsidR="006B0568" w:rsidRDefault="006B0568" w:rsidP="006B0568">
      <w:pPr>
        <w:jc w:val="both"/>
        <w:rPr>
          <w:rFonts w:ascii="Tahoma" w:hAnsi="Tahoma" w:cs="Tahoma"/>
          <w:b/>
          <w:color w:val="FF0000"/>
          <w:sz w:val="22"/>
          <w:szCs w:val="22"/>
          <w:u w:val="single"/>
        </w:rPr>
      </w:pPr>
    </w:p>
    <w:p w:rsidR="006B0568" w:rsidRPr="00AD54B4" w:rsidRDefault="006B0568" w:rsidP="006B0568">
      <w:pPr>
        <w:jc w:val="both"/>
        <w:rPr>
          <w:rFonts w:ascii="Tahoma" w:hAnsi="Tahoma" w:cs="Tahoma"/>
          <w:b/>
          <w:u w:val="single"/>
        </w:rPr>
      </w:pPr>
      <w:r w:rsidRPr="00AD54B4">
        <w:rPr>
          <w:rFonts w:ascii="Tahoma" w:hAnsi="Tahoma" w:cs="Tahoma"/>
          <w:b/>
          <w:sz w:val="22"/>
          <w:szCs w:val="22"/>
          <w:u w:val="single"/>
        </w:rPr>
        <w:t>K</w:t>
      </w:r>
      <w:r w:rsidR="000B524D">
        <w:rPr>
          <w:rFonts w:ascii="Tahoma" w:hAnsi="Tahoma" w:cs="Tahoma"/>
          <w:b/>
          <w:sz w:val="22"/>
          <w:szCs w:val="22"/>
          <w:u w:val="single"/>
        </w:rPr>
        <w:t>ryterium E</w:t>
      </w:r>
      <w:r w:rsidRPr="00AD54B4">
        <w:rPr>
          <w:rFonts w:ascii="Tahoma" w:hAnsi="Tahoma" w:cs="Tahoma"/>
          <w:b/>
          <w:sz w:val="22"/>
          <w:szCs w:val="22"/>
          <w:u w:val="single"/>
        </w:rPr>
        <w:t xml:space="preserve">: </w:t>
      </w:r>
      <w:r w:rsidRPr="00AD54B4">
        <w:rPr>
          <w:rFonts w:ascii="Tahoma" w:hAnsi="Tahoma" w:cs="Tahoma"/>
          <w:b/>
        </w:rPr>
        <w:t>samodzielne wykonanie przedmiotu zamówienia przez wykonawcę</w:t>
      </w:r>
    </w:p>
    <w:p w:rsidR="006B0568" w:rsidRPr="00AD54B4" w:rsidRDefault="006B0568" w:rsidP="006B0568">
      <w:pPr>
        <w:jc w:val="both"/>
        <w:rPr>
          <w:rFonts w:ascii="Tahoma" w:hAnsi="Tahoma" w:cs="Tahoma"/>
        </w:rPr>
      </w:pPr>
      <w:r w:rsidRPr="00AD54B4">
        <w:rPr>
          <w:rFonts w:ascii="Tahoma" w:hAnsi="Tahoma" w:cs="Tahoma"/>
        </w:rPr>
        <w:t xml:space="preserve">W kryterium oceniany będzie procentowy udział samodzielnego wykonania robót objętych zamówieniem przez Wykonawcę w odniesieniu do oszacowanej wartości zamówienia. Zamawiający ustalił </w:t>
      </w:r>
      <w:r w:rsidRPr="00AD54B4">
        <w:rPr>
          <w:rFonts w:ascii="Tahoma" w:hAnsi="Tahoma" w:cs="Tahoma"/>
        </w:rPr>
        <w:br/>
        <w:t>w odniesieniu do szacunkowej wartości zamówienia udział procentowy poszczególnych rodzajów robót w całym przedmiocie zamówienia, i tak:</w:t>
      </w:r>
    </w:p>
    <w:p w:rsidR="006B0568" w:rsidRPr="00593986" w:rsidRDefault="007F1783" w:rsidP="006B0568">
      <w:pPr>
        <w:jc w:val="both"/>
        <w:rPr>
          <w:rFonts w:ascii="Tahoma" w:hAnsi="Tahoma" w:cs="Tahoma"/>
        </w:rPr>
      </w:pPr>
      <w:r w:rsidRPr="00593986">
        <w:rPr>
          <w:rFonts w:ascii="Tahoma" w:hAnsi="Tahoma" w:cs="Tahoma"/>
        </w:rPr>
        <w:t>Ściany wewnętrzne i sufity</w:t>
      </w:r>
      <w:r w:rsidR="00593986" w:rsidRPr="00593986">
        <w:rPr>
          <w:rFonts w:ascii="Tahoma" w:hAnsi="Tahoma" w:cs="Tahoma"/>
        </w:rPr>
        <w:t xml:space="preserve"> – stanowią 6</w:t>
      </w:r>
      <w:r w:rsidR="00550B89" w:rsidRPr="00593986">
        <w:rPr>
          <w:rFonts w:ascii="Tahoma" w:hAnsi="Tahoma" w:cs="Tahoma"/>
        </w:rPr>
        <w:t>%</w:t>
      </w:r>
      <w:r w:rsidR="006B0568" w:rsidRPr="00593986">
        <w:rPr>
          <w:rFonts w:ascii="Tahoma" w:hAnsi="Tahoma" w:cs="Tahoma"/>
        </w:rPr>
        <w:t xml:space="preserve"> całości robót</w:t>
      </w:r>
    </w:p>
    <w:p w:rsidR="006B0568" w:rsidRPr="00593986" w:rsidRDefault="007F1783" w:rsidP="006B0568">
      <w:pPr>
        <w:jc w:val="both"/>
        <w:rPr>
          <w:rFonts w:ascii="Tahoma" w:hAnsi="Tahoma" w:cs="Tahoma"/>
        </w:rPr>
      </w:pPr>
      <w:r w:rsidRPr="00593986">
        <w:rPr>
          <w:rFonts w:ascii="Tahoma" w:hAnsi="Tahoma" w:cs="Tahoma"/>
        </w:rPr>
        <w:t>Posadzki</w:t>
      </w:r>
      <w:r w:rsidR="00593986" w:rsidRPr="00593986">
        <w:rPr>
          <w:rFonts w:ascii="Tahoma" w:hAnsi="Tahoma" w:cs="Tahoma"/>
        </w:rPr>
        <w:t xml:space="preserve"> – stanowią 7</w:t>
      </w:r>
      <w:r w:rsidR="006B0568" w:rsidRPr="00593986">
        <w:rPr>
          <w:rFonts w:ascii="Tahoma" w:hAnsi="Tahoma" w:cs="Tahoma"/>
        </w:rPr>
        <w:t>% całości robót</w:t>
      </w:r>
    </w:p>
    <w:p w:rsidR="006B0568" w:rsidRPr="00593986" w:rsidRDefault="007F1783" w:rsidP="006B0568">
      <w:pPr>
        <w:jc w:val="both"/>
        <w:rPr>
          <w:rFonts w:ascii="Tahoma" w:hAnsi="Tahoma" w:cs="Tahoma"/>
        </w:rPr>
      </w:pPr>
      <w:r w:rsidRPr="00593986">
        <w:rPr>
          <w:rFonts w:ascii="Tahoma" w:hAnsi="Tahoma" w:cs="Tahoma"/>
        </w:rPr>
        <w:t>Elewacja</w:t>
      </w:r>
      <w:r w:rsidR="006B0568" w:rsidRPr="00593986">
        <w:rPr>
          <w:rFonts w:ascii="Tahoma" w:hAnsi="Tahoma" w:cs="Tahoma"/>
        </w:rPr>
        <w:t xml:space="preserve"> – stanowią </w:t>
      </w:r>
      <w:r w:rsidR="00550B89" w:rsidRPr="00593986">
        <w:rPr>
          <w:rFonts w:ascii="Tahoma" w:hAnsi="Tahoma" w:cs="Tahoma"/>
        </w:rPr>
        <w:t>26</w:t>
      </w:r>
      <w:r w:rsidR="006B0568" w:rsidRPr="00593986">
        <w:rPr>
          <w:rFonts w:ascii="Tahoma" w:hAnsi="Tahoma" w:cs="Tahoma"/>
        </w:rPr>
        <w:t>% całości robót</w:t>
      </w:r>
    </w:p>
    <w:p w:rsidR="006B0568" w:rsidRPr="00593986" w:rsidRDefault="007F1783" w:rsidP="006B0568">
      <w:pPr>
        <w:jc w:val="both"/>
        <w:rPr>
          <w:rFonts w:ascii="Tahoma" w:hAnsi="Tahoma" w:cs="Tahoma"/>
        </w:rPr>
      </w:pPr>
      <w:r w:rsidRPr="00593986">
        <w:rPr>
          <w:rFonts w:ascii="Tahoma" w:hAnsi="Tahoma" w:cs="Tahoma"/>
        </w:rPr>
        <w:t>Teren</w:t>
      </w:r>
      <w:r w:rsidR="00593986" w:rsidRPr="00593986">
        <w:rPr>
          <w:rFonts w:ascii="Tahoma" w:hAnsi="Tahoma" w:cs="Tahoma"/>
        </w:rPr>
        <w:t xml:space="preserve"> – stanowią 14</w:t>
      </w:r>
      <w:r w:rsidR="006B0568" w:rsidRPr="00593986">
        <w:rPr>
          <w:rFonts w:ascii="Tahoma" w:hAnsi="Tahoma" w:cs="Tahoma"/>
        </w:rPr>
        <w:t>% całości robót</w:t>
      </w:r>
    </w:p>
    <w:p w:rsidR="006B0568" w:rsidRPr="00593986" w:rsidRDefault="007F1783" w:rsidP="006B0568">
      <w:pPr>
        <w:jc w:val="both"/>
        <w:rPr>
          <w:rFonts w:ascii="Tahoma" w:hAnsi="Tahoma" w:cs="Tahoma"/>
        </w:rPr>
      </w:pPr>
      <w:r w:rsidRPr="00593986">
        <w:rPr>
          <w:rFonts w:ascii="Tahoma" w:hAnsi="Tahoma" w:cs="Tahoma"/>
        </w:rPr>
        <w:t>Roboty sanitarne wewnętrzne</w:t>
      </w:r>
      <w:r w:rsidR="00593986" w:rsidRPr="00593986">
        <w:rPr>
          <w:rFonts w:ascii="Tahoma" w:hAnsi="Tahoma" w:cs="Tahoma"/>
        </w:rPr>
        <w:t xml:space="preserve"> – stanowi 21</w:t>
      </w:r>
      <w:r w:rsidR="006B0568" w:rsidRPr="00593986">
        <w:rPr>
          <w:rFonts w:ascii="Tahoma" w:hAnsi="Tahoma" w:cs="Tahoma"/>
        </w:rPr>
        <w:t>% całości robót</w:t>
      </w:r>
    </w:p>
    <w:p w:rsidR="006B0568" w:rsidRPr="00593986" w:rsidRDefault="007F1783" w:rsidP="006B0568">
      <w:pPr>
        <w:jc w:val="both"/>
        <w:rPr>
          <w:rFonts w:ascii="Tahoma" w:hAnsi="Tahoma" w:cs="Tahoma"/>
        </w:rPr>
      </w:pPr>
      <w:r w:rsidRPr="00593986">
        <w:rPr>
          <w:rFonts w:ascii="Tahoma" w:hAnsi="Tahoma" w:cs="Tahoma"/>
        </w:rPr>
        <w:t>Roboty elektryczne</w:t>
      </w:r>
      <w:r w:rsidR="00593986" w:rsidRPr="00593986">
        <w:rPr>
          <w:rFonts w:ascii="Tahoma" w:hAnsi="Tahoma" w:cs="Tahoma"/>
        </w:rPr>
        <w:t xml:space="preserve"> – stanowią 15</w:t>
      </w:r>
      <w:r w:rsidR="006B0568" w:rsidRPr="00593986">
        <w:rPr>
          <w:rFonts w:ascii="Tahoma" w:hAnsi="Tahoma" w:cs="Tahoma"/>
        </w:rPr>
        <w:t>% całości robót</w:t>
      </w:r>
    </w:p>
    <w:p w:rsidR="006B0568" w:rsidRPr="00593986" w:rsidRDefault="007F1783" w:rsidP="006B0568">
      <w:pPr>
        <w:jc w:val="both"/>
        <w:rPr>
          <w:rFonts w:ascii="Tahoma" w:hAnsi="Tahoma" w:cs="Tahoma"/>
        </w:rPr>
      </w:pPr>
      <w:r w:rsidRPr="00593986">
        <w:rPr>
          <w:rFonts w:ascii="Tahoma" w:hAnsi="Tahoma" w:cs="Tahoma"/>
        </w:rPr>
        <w:t>Roboty teletechniczne</w:t>
      </w:r>
      <w:r w:rsidR="00593986" w:rsidRPr="00593986">
        <w:rPr>
          <w:rFonts w:ascii="Tahoma" w:hAnsi="Tahoma" w:cs="Tahoma"/>
        </w:rPr>
        <w:t xml:space="preserve"> – stanowią 11</w:t>
      </w:r>
      <w:r w:rsidR="006B0568" w:rsidRPr="00593986">
        <w:rPr>
          <w:rFonts w:ascii="Tahoma" w:hAnsi="Tahoma" w:cs="Tahoma"/>
        </w:rPr>
        <w:t>% całości robót</w:t>
      </w:r>
    </w:p>
    <w:p w:rsidR="006B0568" w:rsidRPr="00593986" w:rsidRDefault="006B0568" w:rsidP="006B0568">
      <w:pPr>
        <w:jc w:val="both"/>
        <w:rPr>
          <w:rFonts w:ascii="Tahoma" w:hAnsi="Tahoma" w:cs="Tahoma"/>
        </w:rPr>
      </w:pPr>
      <w:r w:rsidRPr="00593986">
        <w:rPr>
          <w:rFonts w:ascii="Tahoma" w:hAnsi="Tahoma" w:cs="Tahoma"/>
        </w:rPr>
        <w:t xml:space="preserve">Łącznie 100% </w:t>
      </w:r>
    </w:p>
    <w:p w:rsidR="006B0568" w:rsidRPr="00593986" w:rsidRDefault="006B0568" w:rsidP="006B0568">
      <w:pPr>
        <w:jc w:val="both"/>
        <w:rPr>
          <w:rFonts w:ascii="Tahoma" w:hAnsi="Tahoma" w:cs="Tahoma"/>
        </w:rPr>
      </w:pPr>
    </w:p>
    <w:p w:rsidR="006B0568" w:rsidRPr="00AD54B4" w:rsidRDefault="006B0568" w:rsidP="006B0568">
      <w:pPr>
        <w:jc w:val="both"/>
        <w:rPr>
          <w:rFonts w:ascii="Tahoma" w:hAnsi="Tahoma" w:cs="Tahoma"/>
        </w:rPr>
      </w:pPr>
      <w:r w:rsidRPr="00593986">
        <w:rPr>
          <w:rFonts w:ascii="Tahoma" w:hAnsi="Tahoma" w:cs="Tahoma"/>
        </w:rPr>
        <w:t xml:space="preserve">Punkty zostaną przyznane zgodnie z deklaracją Wykonawcy złożoną w pkt 5 formularza ofertowego. </w:t>
      </w:r>
      <w:r w:rsidRPr="00593986">
        <w:rPr>
          <w:rFonts w:ascii="Tahoma" w:hAnsi="Tahoma" w:cs="Tahoma"/>
        </w:rPr>
        <w:br/>
        <w:t xml:space="preserve">W pkt 5 Wykonawca deklaruje jaki zakres robót wykona samodzielnie poprzez wpisanie słowa „samodzielnie”. Jeśli Wykonawca zamierza wykonać dany zakres robót z podwykonawcą w formularzu oferty wpisuje „z podwykonawcą”. W przypadku </w:t>
      </w:r>
      <w:r w:rsidRPr="00AD54B4">
        <w:rPr>
          <w:rFonts w:ascii="Tahoma" w:hAnsi="Tahoma" w:cs="Tahoma"/>
        </w:rPr>
        <w:t xml:space="preserve">gdy Wykonawca nie wpisze w daną pozycję żadnego </w:t>
      </w:r>
      <w:r w:rsidRPr="00AD54B4">
        <w:rPr>
          <w:rFonts w:ascii="Tahoma" w:hAnsi="Tahoma" w:cs="Tahoma"/>
        </w:rPr>
        <w:br/>
      </w:r>
      <w:r w:rsidRPr="00AD54B4">
        <w:rPr>
          <w:rFonts w:ascii="Tahoma" w:hAnsi="Tahoma" w:cs="Tahoma"/>
        </w:rPr>
        <w:lastRenderedPageBreak/>
        <w:t xml:space="preserve">z powyższych Zamawiający uzna, że będzie realizował przedmiot zamówienia z udziałem podwykonawców. Zamawiający zsumuje zadeklarowany % samodzielnej realizacji wskazany </w:t>
      </w:r>
      <w:r w:rsidRPr="00AD54B4">
        <w:rPr>
          <w:rFonts w:ascii="Tahoma" w:hAnsi="Tahoma" w:cs="Tahoma"/>
        </w:rPr>
        <w:br/>
        <w:t>w formularzu oferty przez wykonawcę. Punkty zostaną przyznane wg wzoru:</w:t>
      </w:r>
    </w:p>
    <w:p w:rsidR="006B0568" w:rsidRPr="00AD54B4" w:rsidRDefault="006B0568" w:rsidP="006B0568">
      <w:pPr>
        <w:jc w:val="both"/>
        <w:rPr>
          <w:rFonts w:ascii="Tahoma" w:hAnsi="Tahoma" w:cs="Tahoma"/>
        </w:rPr>
      </w:pPr>
    </w:p>
    <w:p w:rsidR="006B0568" w:rsidRPr="00AD54B4" w:rsidRDefault="006B0568" w:rsidP="006B0568">
      <w:pPr>
        <w:jc w:val="center"/>
        <w:rPr>
          <w:rFonts w:ascii="Tahoma" w:hAnsi="Tahoma" w:cs="Tahoma"/>
          <w:b/>
        </w:rPr>
      </w:pPr>
      <w:r w:rsidRPr="00AD54B4">
        <w:rPr>
          <w:rFonts w:ascii="Tahoma" w:hAnsi="Tahoma" w:cs="Tahoma"/>
          <w:b/>
        </w:rPr>
        <w:t>Suma uzyskanych % samodzielnej realizacji</w:t>
      </w:r>
    </w:p>
    <w:p w:rsidR="006B0568" w:rsidRPr="00AD54B4" w:rsidRDefault="006B0568" w:rsidP="006B0568">
      <w:pPr>
        <w:ind w:left="708" w:firstLine="708"/>
        <w:rPr>
          <w:rFonts w:ascii="Tahoma" w:hAnsi="Tahoma" w:cs="Tahoma"/>
          <w:b/>
        </w:rPr>
      </w:pPr>
      <w:r w:rsidRPr="00AD54B4">
        <w:rPr>
          <w:b/>
          <w:noProof/>
          <w:lang w:eastAsia="pl-PL"/>
        </w:rPr>
        <mc:AlternateContent>
          <mc:Choice Requires="wps">
            <w:drawing>
              <wp:anchor distT="4294967295" distB="4294967295" distL="114300" distR="114300" simplePos="0" relativeHeight="251662336" behindDoc="0" locked="0" layoutInCell="1" allowOverlap="1" wp14:anchorId="7839A571" wp14:editId="568CE439">
                <wp:simplePos x="0" y="0"/>
                <wp:positionH relativeFrom="column">
                  <wp:posOffset>1942465</wp:posOffset>
                </wp:positionH>
                <wp:positionV relativeFrom="paragraph">
                  <wp:posOffset>96520</wp:posOffset>
                </wp:positionV>
                <wp:extent cx="1798320" cy="0"/>
                <wp:effectExtent l="0" t="0" r="30480" b="1905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32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04BA9B" id="Łącznik prosty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95pt,7.6pt" to="294.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" strokeweight=".26mm">
                <v:stroke joinstyle="miter"/>
              </v:line>
            </w:pict>
          </mc:Fallback>
        </mc:AlternateContent>
      </w:r>
      <w:r w:rsidRPr="00AD54B4">
        <w:rPr>
          <w:rFonts w:ascii="Tahoma" w:hAnsi="Tahoma" w:cs="Tahoma"/>
          <w:b/>
        </w:rPr>
        <w:t>K</w:t>
      </w:r>
      <w:r w:rsidRPr="00AD54B4">
        <w:rPr>
          <w:rFonts w:ascii="Tahoma" w:hAnsi="Tahoma" w:cs="Tahoma"/>
          <w:b/>
          <w:vertAlign w:val="subscript"/>
        </w:rPr>
        <w:t>E</w:t>
      </w:r>
      <w:r w:rsidRPr="00AD54B4">
        <w:rPr>
          <w:rFonts w:ascii="Tahoma" w:hAnsi="Tahoma" w:cs="Tahoma"/>
          <w:b/>
        </w:rPr>
        <w:t xml:space="preserve">= </w:t>
      </w:r>
      <w:r w:rsidRPr="00AD54B4">
        <w:rPr>
          <w:rFonts w:ascii="Tahoma" w:hAnsi="Tahoma" w:cs="Tahoma"/>
          <w:b/>
        </w:rPr>
        <w:tab/>
      </w:r>
      <w:r w:rsidRPr="00AD54B4">
        <w:rPr>
          <w:rFonts w:ascii="Tahoma" w:hAnsi="Tahoma" w:cs="Tahoma"/>
          <w:b/>
        </w:rPr>
        <w:tab/>
      </w:r>
      <w:r w:rsidRPr="00AD54B4">
        <w:rPr>
          <w:rFonts w:ascii="Tahoma" w:hAnsi="Tahoma" w:cs="Tahoma"/>
          <w:b/>
        </w:rPr>
        <w:tab/>
      </w:r>
      <w:r w:rsidRPr="00AD54B4">
        <w:rPr>
          <w:rFonts w:ascii="Tahoma" w:hAnsi="Tahoma" w:cs="Tahoma"/>
          <w:b/>
        </w:rPr>
        <w:tab/>
      </w:r>
      <w:r w:rsidRPr="00AD54B4">
        <w:rPr>
          <w:rFonts w:ascii="Tahoma" w:hAnsi="Tahoma" w:cs="Tahoma"/>
          <w:b/>
        </w:rPr>
        <w:tab/>
      </w:r>
      <w:r w:rsidRPr="00AD54B4">
        <w:rPr>
          <w:rFonts w:ascii="Tahoma" w:hAnsi="Tahoma" w:cs="Tahoma"/>
          <w:b/>
        </w:rPr>
        <w:tab/>
      </w:r>
      <w:r w:rsidRPr="00AD54B4">
        <w:rPr>
          <w:rFonts w:ascii="Tahoma" w:hAnsi="Tahoma" w:cs="Tahoma"/>
          <w:b/>
        </w:rPr>
        <w:tab/>
      </w:r>
      <w:r w:rsidRPr="00AD54B4">
        <w:rPr>
          <w:rFonts w:ascii="Tahoma" w:hAnsi="Tahoma" w:cs="Tahoma"/>
          <w:b/>
        </w:rPr>
        <w:tab/>
        <w:t>* 10 pkt</w:t>
      </w:r>
    </w:p>
    <w:p w:rsidR="006B0568" w:rsidRPr="00AD54B4" w:rsidRDefault="006B0568" w:rsidP="006B0568">
      <w:pPr>
        <w:jc w:val="center"/>
        <w:rPr>
          <w:rFonts w:ascii="Tahoma" w:hAnsi="Tahoma" w:cs="Tahoma"/>
          <w:b/>
        </w:rPr>
      </w:pPr>
      <w:r w:rsidRPr="00AD54B4">
        <w:rPr>
          <w:rFonts w:ascii="Tahoma" w:hAnsi="Tahoma" w:cs="Tahoma"/>
          <w:b/>
        </w:rPr>
        <w:t>100%</w:t>
      </w:r>
    </w:p>
    <w:p w:rsidR="006B0568" w:rsidRPr="00AD54B4" w:rsidRDefault="006B0568" w:rsidP="006B0568">
      <w:pPr>
        <w:jc w:val="center"/>
        <w:rPr>
          <w:rFonts w:ascii="Tahoma" w:hAnsi="Tahoma" w:cs="Tahoma"/>
          <w:b/>
        </w:rPr>
      </w:pPr>
    </w:p>
    <w:p w:rsidR="006B0568" w:rsidRPr="00AD54B4" w:rsidRDefault="006B0568" w:rsidP="006B0568">
      <w:pPr>
        <w:jc w:val="both"/>
        <w:rPr>
          <w:rFonts w:ascii="Tahoma" w:hAnsi="Tahoma" w:cs="Tahoma"/>
        </w:rPr>
      </w:pPr>
    </w:p>
    <w:p w:rsidR="006B0568" w:rsidRPr="00AD54B4" w:rsidRDefault="006B0568" w:rsidP="006B0568">
      <w:pPr>
        <w:jc w:val="both"/>
        <w:rPr>
          <w:rFonts w:ascii="Tahoma" w:hAnsi="Tahoma" w:cs="Tahoma"/>
        </w:rPr>
      </w:pPr>
      <w:r w:rsidRPr="00AD54B4">
        <w:rPr>
          <w:rFonts w:ascii="Tahoma" w:hAnsi="Tahoma" w:cs="Tahoma"/>
        </w:rPr>
        <w:t xml:space="preserve">W przypadku gdy mimo deklaracji złożonej w ofercie Wykonawca zgłosi realizację robót przy udziale podwykonawców Zamawiający naliczy kary umowne zgodnie z zapisami umowy. </w:t>
      </w:r>
    </w:p>
    <w:p w:rsidR="006B7F8A" w:rsidRDefault="006B7F8A" w:rsidP="006337E9">
      <w:pPr>
        <w:jc w:val="both"/>
        <w:rPr>
          <w:rFonts w:ascii="Tahoma" w:hAnsi="Tahoma" w:cs="Tahoma"/>
          <w:b/>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Za ofertę najkorzystniejszą będzie uznana oferta, która przy uwzględnieniu powyższych kr</w:t>
      </w:r>
      <w:r w:rsidR="00B97309" w:rsidRPr="007361D3">
        <w:rPr>
          <w:rFonts w:ascii="Tahoma" w:hAnsi="Tahoma" w:cs="Tahoma"/>
          <w:color w:val="000000" w:themeColor="text1"/>
        </w:rPr>
        <w:t xml:space="preserve">yteriów </w:t>
      </w:r>
      <w:r w:rsidR="00B97309" w:rsidRPr="007361D3">
        <w:rPr>
          <w:rFonts w:ascii="Tahoma" w:hAnsi="Tahoma" w:cs="Tahoma"/>
          <w:color w:val="000000" w:themeColor="text1"/>
        </w:rPr>
        <w:br/>
        <w:t>i wag otrzyma najwyższą</w:t>
      </w:r>
      <w:r w:rsidRPr="007361D3">
        <w:rPr>
          <w:rFonts w:ascii="Tahoma" w:hAnsi="Tahoma" w:cs="Tahoma"/>
          <w:color w:val="000000" w:themeColor="text1"/>
        </w:rPr>
        <w:t xml:space="preserve"> punktację. Oferta może uzyskać maksymalnie 100 punktów. Zamawiający uzna za najkorzystniejszą ofertę, która przedstawi najkorzystniejszy bilans kryteriów oceny ofert wg wzoru:</w:t>
      </w:r>
    </w:p>
    <w:p w:rsidR="001B0751" w:rsidRPr="00292138" w:rsidRDefault="001B0751" w:rsidP="001B0751">
      <w:pPr>
        <w:ind w:left="1560"/>
        <w:jc w:val="both"/>
        <w:rPr>
          <w:rFonts w:ascii="Tahoma" w:hAnsi="Tahoma" w:cs="Tahoma"/>
          <w:color w:val="000000" w:themeColor="text1"/>
        </w:rPr>
      </w:pPr>
    </w:p>
    <w:p w:rsidR="000B524D" w:rsidRPr="00292138" w:rsidRDefault="001B0751" w:rsidP="000B524D">
      <w:pPr>
        <w:jc w:val="center"/>
        <w:rPr>
          <w:rFonts w:ascii="Tahoma" w:hAnsi="Tahoma" w:cs="Tahoma"/>
          <w:b/>
          <w:bCs/>
          <w:color w:val="000000" w:themeColor="text1"/>
          <w:vertAlign w:val="subscript"/>
        </w:rPr>
      </w:pPr>
      <w:r w:rsidRPr="00292138">
        <w:rPr>
          <w:rFonts w:ascii="Tahoma" w:hAnsi="Tahoma" w:cs="Tahoma"/>
          <w:b/>
          <w:bCs/>
          <w:color w:val="000000" w:themeColor="text1"/>
        </w:rPr>
        <w:t>P</w:t>
      </w:r>
      <w:r w:rsidR="00BF3716" w:rsidRPr="00292138">
        <w:rPr>
          <w:rFonts w:ascii="Tahoma" w:hAnsi="Tahoma" w:cs="Tahoma"/>
          <w:b/>
          <w:bCs/>
          <w:color w:val="000000" w:themeColor="text1"/>
          <w:vertAlign w:val="subscript"/>
        </w:rPr>
        <w:t xml:space="preserve"> n</w:t>
      </w:r>
      <w:r w:rsidRPr="00292138">
        <w:rPr>
          <w:rFonts w:ascii="Tahoma" w:hAnsi="Tahoma" w:cs="Tahoma"/>
          <w:b/>
          <w:bCs/>
          <w:color w:val="000000" w:themeColor="text1"/>
          <w:vertAlign w:val="subscript"/>
        </w:rPr>
        <w:t xml:space="preserve"> </w:t>
      </w:r>
      <w:r w:rsidR="00574FA2" w:rsidRPr="00292138">
        <w:rPr>
          <w:rFonts w:ascii="Tahoma" w:hAnsi="Tahoma" w:cs="Tahoma"/>
          <w:b/>
          <w:bCs/>
          <w:color w:val="000000" w:themeColor="text1"/>
        </w:rPr>
        <w:t xml:space="preserve">= </w:t>
      </w:r>
      <w:r w:rsidR="007B34B9" w:rsidRPr="00292138">
        <w:rPr>
          <w:rFonts w:ascii="Tahoma" w:hAnsi="Tahoma" w:cs="Tahoma"/>
          <w:b/>
          <w:bCs/>
          <w:color w:val="000000" w:themeColor="text1"/>
        </w:rPr>
        <w:t>K</w:t>
      </w:r>
      <w:r w:rsidR="00D70D83" w:rsidRPr="00292138">
        <w:rPr>
          <w:rFonts w:ascii="Tahoma" w:hAnsi="Tahoma" w:cs="Tahoma"/>
          <w:b/>
          <w:bCs/>
          <w:color w:val="000000" w:themeColor="text1"/>
          <w:vertAlign w:val="subscript"/>
        </w:rPr>
        <w:t>A</w:t>
      </w:r>
      <w:r w:rsidRPr="00292138">
        <w:rPr>
          <w:rFonts w:ascii="Tahoma" w:hAnsi="Tahoma" w:cs="Tahoma"/>
          <w:b/>
          <w:bCs/>
          <w:color w:val="000000" w:themeColor="text1"/>
        </w:rPr>
        <w:t xml:space="preserve"> + </w:t>
      </w:r>
      <w:r w:rsidR="007B34B9" w:rsidRPr="00292138">
        <w:rPr>
          <w:rFonts w:ascii="Tahoma" w:hAnsi="Tahoma" w:cs="Tahoma"/>
          <w:b/>
          <w:bCs/>
          <w:color w:val="000000" w:themeColor="text1"/>
        </w:rPr>
        <w:t>K</w:t>
      </w:r>
      <w:r w:rsidR="00D70D83" w:rsidRPr="00292138">
        <w:rPr>
          <w:rFonts w:ascii="Tahoma" w:hAnsi="Tahoma" w:cs="Tahoma"/>
          <w:b/>
          <w:bCs/>
          <w:color w:val="000000" w:themeColor="text1"/>
          <w:vertAlign w:val="subscript"/>
        </w:rPr>
        <w:t>B</w:t>
      </w:r>
      <w:r w:rsidR="00B97309" w:rsidRPr="00292138">
        <w:rPr>
          <w:rFonts w:ascii="Tahoma" w:hAnsi="Tahoma" w:cs="Tahoma"/>
          <w:b/>
          <w:bCs/>
          <w:color w:val="000000" w:themeColor="text1"/>
          <w:vertAlign w:val="subscript"/>
        </w:rPr>
        <w:t xml:space="preserve"> </w:t>
      </w:r>
      <w:r w:rsidR="00B97309" w:rsidRPr="00292138">
        <w:rPr>
          <w:rFonts w:ascii="Tahoma" w:hAnsi="Tahoma" w:cs="Tahoma"/>
          <w:b/>
          <w:bCs/>
          <w:color w:val="000000" w:themeColor="text1"/>
        </w:rPr>
        <w:t>+</w:t>
      </w:r>
      <w:r w:rsidR="00574FA2" w:rsidRPr="00292138">
        <w:rPr>
          <w:rFonts w:ascii="Tahoma" w:hAnsi="Tahoma" w:cs="Tahoma"/>
          <w:b/>
          <w:bCs/>
          <w:color w:val="000000" w:themeColor="text1"/>
          <w:vertAlign w:val="subscript"/>
        </w:rPr>
        <w:t xml:space="preserve"> </w:t>
      </w:r>
      <w:r w:rsidR="007B34B9" w:rsidRPr="00292138">
        <w:rPr>
          <w:rFonts w:ascii="Tahoma" w:hAnsi="Tahoma" w:cs="Tahoma"/>
          <w:b/>
          <w:bCs/>
          <w:color w:val="000000" w:themeColor="text1"/>
        </w:rPr>
        <w:t>K</w:t>
      </w:r>
      <w:r w:rsidR="00381890" w:rsidRPr="00292138">
        <w:rPr>
          <w:rFonts w:ascii="Tahoma" w:hAnsi="Tahoma" w:cs="Tahoma"/>
          <w:b/>
          <w:bCs/>
          <w:color w:val="000000" w:themeColor="text1"/>
          <w:vertAlign w:val="subscript"/>
        </w:rPr>
        <w:t>C</w:t>
      </w:r>
      <w:r w:rsidR="00E17312" w:rsidRPr="00292138">
        <w:rPr>
          <w:rFonts w:ascii="Tahoma" w:hAnsi="Tahoma" w:cs="Tahoma"/>
          <w:b/>
          <w:bCs/>
          <w:color w:val="000000" w:themeColor="text1"/>
          <w:vertAlign w:val="subscript"/>
        </w:rPr>
        <w:t xml:space="preserve"> </w:t>
      </w:r>
      <w:r w:rsidR="00E17312" w:rsidRPr="00292138">
        <w:rPr>
          <w:rFonts w:ascii="Tahoma" w:hAnsi="Tahoma" w:cs="Tahoma"/>
          <w:b/>
          <w:bCs/>
          <w:color w:val="000000" w:themeColor="text1"/>
        </w:rPr>
        <w:t>+ K</w:t>
      </w:r>
      <w:r w:rsidR="007F1783">
        <w:rPr>
          <w:rFonts w:ascii="Tahoma" w:hAnsi="Tahoma" w:cs="Tahoma"/>
          <w:b/>
          <w:bCs/>
          <w:color w:val="000000" w:themeColor="text1"/>
          <w:vertAlign w:val="subscript"/>
        </w:rPr>
        <w:t>D</w:t>
      </w:r>
      <w:r w:rsidR="000B524D">
        <w:rPr>
          <w:rFonts w:ascii="Tahoma" w:hAnsi="Tahoma" w:cs="Tahoma"/>
          <w:b/>
          <w:bCs/>
          <w:color w:val="000000" w:themeColor="text1"/>
          <w:vertAlign w:val="subscript"/>
        </w:rPr>
        <w:t xml:space="preserve"> </w:t>
      </w:r>
      <w:r w:rsidR="000B524D">
        <w:rPr>
          <w:rFonts w:ascii="Tahoma" w:hAnsi="Tahoma" w:cs="Tahoma"/>
          <w:b/>
          <w:bCs/>
          <w:color w:val="000000" w:themeColor="text1"/>
        </w:rPr>
        <w:t xml:space="preserve">+ </w:t>
      </w:r>
      <w:r w:rsidR="000B524D" w:rsidRPr="00292138">
        <w:rPr>
          <w:rFonts w:ascii="Tahoma" w:hAnsi="Tahoma" w:cs="Tahoma"/>
          <w:b/>
          <w:bCs/>
          <w:color w:val="000000" w:themeColor="text1"/>
        </w:rPr>
        <w:t>K</w:t>
      </w:r>
      <w:r w:rsidR="000B524D">
        <w:rPr>
          <w:rFonts w:ascii="Tahoma" w:hAnsi="Tahoma" w:cs="Tahoma"/>
          <w:b/>
          <w:bCs/>
          <w:color w:val="000000" w:themeColor="text1"/>
          <w:vertAlign w:val="subscript"/>
        </w:rPr>
        <w:t>E</w:t>
      </w:r>
    </w:p>
    <w:p w:rsidR="00292138" w:rsidRPr="000B524D" w:rsidRDefault="00292138" w:rsidP="00292138">
      <w:pPr>
        <w:jc w:val="center"/>
        <w:rPr>
          <w:rFonts w:ascii="Tahoma" w:hAnsi="Tahoma" w:cs="Tahoma"/>
          <w:b/>
          <w:bCs/>
          <w:color w:val="000000" w:themeColor="text1"/>
        </w:rPr>
      </w:pPr>
    </w:p>
    <w:p w:rsidR="001B0751" w:rsidRPr="00292138" w:rsidRDefault="001B0751" w:rsidP="00B97309">
      <w:pPr>
        <w:jc w:val="center"/>
        <w:rPr>
          <w:rFonts w:ascii="Tahoma" w:hAnsi="Tahoma" w:cs="Tahoma"/>
          <w:b/>
          <w:bCs/>
          <w:color w:val="000000" w:themeColor="text1"/>
          <w:vertAlign w:val="subscript"/>
        </w:rPr>
      </w:pPr>
    </w:p>
    <w:p w:rsidR="001B0751" w:rsidRPr="00292138" w:rsidRDefault="001B0751" w:rsidP="001B0751">
      <w:pPr>
        <w:jc w:val="both"/>
        <w:rPr>
          <w:rFonts w:ascii="Tahoma" w:hAnsi="Tahoma" w:cs="Tahoma"/>
          <w:color w:val="000000" w:themeColor="text1"/>
        </w:rPr>
      </w:pPr>
      <w:r w:rsidRPr="00292138">
        <w:rPr>
          <w:rFonts w:ascii="Tahoma" w:hAnsi="Tahoma" w:cs="Tahoma"/>
          <w:color w:val="000000" w:themeColor="text1"/>
        </w:rPr>
        <w:t>gdzie:</w:t>
      </w:r>
    </w:p>
    <w:p w:rsidR="001B0751" w:rsidRPr="00292138" w:rsidRDefault="001B0751" w:rsidP="001B0751">
      <w:pPr>
        <w:jc w:val="both"/>
        <w:rPr>
          <w:rFonts w:ascii="Tahoma" w:hAnsi="Tahoma" w:cs="Tahoma"/>
          <w:color w:val="000000" w:themeColor="text1"/>
        </w:rPr>
      </w:pPr>
      <w:proofErr w:type="spellStart"/>
      <w:r w:rsidRPr="00292138">
        <w:rPr>
          <w:rFonts w:ascii="Tahoma" w:hAnsi="Tahoma" w:cs="Tahoma"/>
          <w:b/>
          <w:color w:val="000000" w:themeColor="text1"/>
        </w:rPr>
        <w:t>P</w:t>
      </w:r>
      <w:r w:rsidR="00DD7DEA" w:rsidRPr="00292138">
        <w:rPr>
          <w:rFonts w:ascii="Tahoma" w:hAnsi="Tahoma" w:cs="Tahoma"/>
          <w:b/>
          <w:color w:val="000000" w:themeColor="text1"/>
          <w:vertAlign w:val="subscript"/>
        </w:rPr>
        <w:t>n</w:t>
      </w:r>
      <w:proofErr w:type="spellEnd"/>
      <w:r w:rsidRPr="00292138">
        <w:rPr>
          <w:rFonts w:ascii="Tahoma" w:hAnsi="Tahoma" w:cs="Tahoma"/>
          <w:color w:val="000000" w:themeColor="text1"/>
        </w:rPr>
        <w:t xml:space="preserve"> – suma punktów uzyskana przez ofertę</w:t>
      </w:r>
      <w:r w:rsidR="00DD7DEA" w:rsidRPr="00292138">
        <w:rPr>
          <w:rFonts w:ascii="Tahoma" w:hAnsi="Tahoma" w:cs="Tahoma"/>
          <w:color w:val="000000" w:themeColor="text1"/>
        </w:rPr>
        <w:t xml:space="preserve"> n</w:t>
      </w:r>
    </w:p>
    <w:p w:rsidR="00DD7DEA" w:rsidRPr="00292138" w:rsidRDefault="00DD7DEA" w:rsidP="001B0751">
      <w:pPr>
        <w:jc w:val="both"/>
        <w:rPr>
          <w:rFonts w:ascii="Tahoma" w:hAnsi="Tahoma" w:cs="Tahoma"/>
          <w:b/>
          <w:color w:val="000000" w:themeColor="text1"/>
        </w:rPr>
      </w:pPr>
      <w:r w:rsidRPr="00292138">
        <w:rPr>
          <w:rFonts w:ascii="Tahoma" w:hAnsi="Tahoma" w:cs="Tahoma"/>
          <w:b/>
          <w:color w:val="000000" w:themeColor="text1"/>
        </w:rPr>
        <w:t xml:space="preserve">n - </w:t>
      </w:r>
      <w:r w:rsidRPr="00292138">
        <w:rPr>
          <w:rFonts w:ascii="Tahoma" w:hAnsi="Tahoma" w:cs="Tahoma"/>
          <w:color w:val="000000" w:themeColor="text1"/>
        </w:rPr>
        <w:t>numer oferty</w:t>
      </w:r>
    </w:p>
    <w:p w:rsidR="001B0751" w:rsidRPr="00292138" w:rsidRDefault="007B34B9" w:rsidP="001B0751">
      <w:pPr>
        <w:jc w:val="both"/>
        <w:rPr>
          <w:rFonts w:ascii="Tahoma" w:hAnsi="Tahoma" w:cs="Tahoma"/>
          <w:color w:val="000000" w:themeColor="text1"/>
        </w:rPr>
      </w:pPr>
      <w:r w:rsidRPr="00292138">
        <w:rPr>
          <w:rFonts w:ascii="Tahoma" w:hAnsi="Tahoma" w:cs="Tahoma"/>
          <w:b/>
          <w:color w:val="000000" w:themeColor="text1"/>
        </w:rPr>
        <w:t>K</w:t>
      </w:r>
      <w:r w:rsidRPr="00292138">
        <w:rPr>
          <w:rFonts w:ascii="Tahoma" w:hAnsi="Tahoma" w:cs="Tahoma"/>
          <w:b/>
          <w:color w:val="000000" w:themeColor="text1"/>
          <w:vertAlign w:val="subscript"/>
        </w:rPr>
        <w:t>a</w:t>
      </w:r>
      <w:r w:rsidR="001B0751" w:rsidRPr="00292138">
        <w:rPr>
          <w:rFonts w:ascii="Tahoma" w:hAnsi="Tahoma" w:cs="Tahoma"/>
          <w:color w:val="000000" w:themeColor="text1"/>
          <w:vertAlign w:val="subscript"/>
        </w:rPr>
        <w:t xml:space="preserve"> </w:t>
      </w:r>
      <w:r w:rsidR="001B0751" w:rsidRPr="00292138">
        <w:rPr>
          <w:rFonts w:ascii="Tahoma" w:hAnsi="Tahoma" w:cs="Tahoma"/>
          <w:color w:val="000000" w:themeColor="text1"/>
        </w:rPr>
        <w:t xml:space="preserve"> - ilość punktów uzyskanych w kryterium </w:t>
      </w:r>
      <w:r w:rsidRPr="00292138">
        <w:rPr>
          <w:rFonts w:ascii="Tahoma" w:hAnsi="Tahoma" w:cs="Tahoma"/>
          <w:b/>
          <w:color w:val="000000" w:themeColor="text1"/>
        </w:rPr>
        <w:t>A</w:t>
      </w:r>
    </w:p>
    <w:p w:rsidR="001B0751" w:rsidRPr="00292138" w:rsidRDefault="007B34B9" w:rsidP="001B0751">
      <w:pPr>
        <w:jc w:val="both"/>
        <w:rPr>
          <w:rFonts w:ascii="Tahoma" w:hAnsi="Tahoma" w:cs="Tahoma"/>
          <w:color w:val="000000" w:themeColor="text1"/>
        </w:rPr>
      </w:pPr>
      <w:proofErr w:type="spellStart"/>
      <w:r w:rsidRPr="00292138">
        <w:rPr>
          <w:rFonts w:ascii="Tahoma" w:hAnsi="Tahoma" w:cs="Tahoma"/>
          <w:b/>
          <w:color w:val="000000" w:themeColor="text1"/>
        </w:rPr>
        <w:t>K</w:t>
      </w:r>
      <w:r w:rsidRPr="00292138">
        <w:rPr>
          <w:rFonts w:ascii="Tahoma" w:hAnsi="Tahoma" w:cs="Tahoma"/>
          <w:b/>
          <w:color w:val="000000" w:themeColor="text1"/>
          <w:vertAlign w:val="subscript"/>
        </w:rPr>
        <w:t>b</w:t>
      </w:r>
      <w:proofErr w:type="spellEnd"/>
      <w:r w:rsidR="001B0751" w:rsidRPr="00292138">
        <w:rPr>
          <w:rFonts w:ascii="Tahoma" w:hAnsi="Tahoma" w:cs="Tahoma"/>
          <w:color w:val="000000" w:themeColor="text1"/>
        </w:rPr>
        <w:t xml:space="preserve">– ilość punktów uzyskanych w kryterium </w:t>
      </w:r>
      <w:r w:rsidRPr="00292138">
        <w:rPr>
          <w:rFonts w:ascii="Tahoma" w:hAnsi="Tahoma" w:cs="Tahoma"/>
          <w:b/>
          <w:color w:val="000000" w:themeColor="text1"/>
        </w:rPr>
        <w:t>B</w:t>
      </w:r>
    </w:p>
    <w:p w:rsidR="001B0751" w:rsidRPr="00292138" w:rsidRDefault="007B34B9" w:rsidP="001B0751">
      <w:pPr>
        <w:jc w:val="both"/>
        <w:rPr>
          <w:rFonts w:ascii="Tahoma" w:hAnsi="Tahoma" w:cs="Tahoma"/>
          <w:b/>
          <w:color w:val="000000" w:themeColor="text1"/>
        </w:rPr>
      </w:pPr>
      <w:proofErr w:type="spellStart"/>
      <w:r w:rsidRPr="00292138">
        <w:rPr>
          <w:rFonts w:ascii="Tahoma" w:hAnsi="Tahoma" w:cs="Tahoma"/>
          <w:b/>
          <w:color w:val="000000" w:themeColor="text1"/>
        </w:rPr>
        <w:t>K</w:t>
      </w:r>
      <w:r w:rsidRPr="00292138">
        <w:rPr>
          <w:rFonts w:ascii="Tahoma" w:hAnsi="Tahoma" w:cs="Tahoma"/>
          <w:b/>
          <w:color w:val="000000" w:themeColor="text1"/>
          <w:vertAlign w:val="subscript"/>
        </w:rPr>
        <w:t>c</w:t>
      </w:r>
      <w:proofErr w:type="spellEnd"/>
      <w:r w:rsidR="001B0751" w:rsidRPr="00292138">
        <w:rPr>
          <w:rFonts w:ascii="Tahoma" w:hAnsi="Tahoma" w:cs="Tahoma"/>
          <w:color w:val="000000" w:themeColor="text1"/>
        </w:rPr>
        <w:t xml:space="preserve"> – ilość punktów uzyskanych w kryterium </w:t>
      </w:r>
      <w:r w:rsidRPr="00292138">
        <w:rPr>
          <w:rFonts w:ascii="Tahoma" w:hAnsi="Tahoma" w:cs="Tahoma"/>
          <w:b/>
          <w:color w:val="000000" w:themeColor="text1"/>
        </w:rPr>
        <w:t>C</w:t>
      </w:r>
    </w:p>
    <w:p w:rsidR="00E17312" w:rsidRDefault="00E17312" w:rsidP="00E17312">
      <w:pPr>
        <w:jc w:val="both"/>
        <w:rPr>
          <w:rFonts w:ascii="Tahoma" w:hAnsi="Tahoma" w:cs="Tahoma"/>
          <w:b/>
          <w:color w:val="000000" w:themeColor="text1"/>
        </w:rPr>
      </w:pPr>
      <w:r w:rsidRPr="00292138">
        <w:rPr>
          <w:rFonts w:ascii="Tahoma" w:hAnsi="Tahoma" w:cs="Tahoma"/>
          <w:b/>
          <w:color w:val="000000" w:themeColor="text1"/>
        </w:rPr>
        <w:t>K</w:t>
      </w:r>
      <w:r w:rsidRPr="00292138">
        <w:rPr>
          <w:rFonts w:ascii="Tahoma" w:hAnsi="Tahoma" w:cs="Tahoma"/>
          <w:b/>
          <w:color w:val="000000" w:themeColor="text1"/>
          <w:vertAlign w:val="subscript"/>
        </w:rPr>
        <w:t xml:space="preserve">D </w:t>
      </w:r>
      <w:r w:rsidRPr="00292138">
        <w:rPr>
          <w:rFonts w:ascii="Tahoma" w:hAnsi="Tahoma" w:cs="Tahoma"/>
          <w:color w:val="000000" w:themeColor="text1"/>
        </w:rPr>
        <w:t xml:space="preserve">– ilość punktów uzyskanych w kryterium </w:t>
      </w:r>
      <w:r w:rsidRPr="00292138">
        <w:rPr>
          <w:rFonts w:ascii="Tahoma" w:hAnsi="Tahoma" w:cs="Tahoma"/>
          <w:b/>
          <w:color w:val="000000" w:themeColor="text1"/>
        </w:rPr>
        <w:t>D</w:t>
      </w:r>
    </w:p>
    <w:p w:rsidR="000B524D" w:rsidRPr="00292138" w:rsidRDefault="000B524D" w:rsidP="000B524D">
      <w:pPr>
        <w:jc w:val="both"/>
        <w:rPr>
          <w:rFonts w:ascii="Tahoma" w:hAnsi="Tahoma" w:cs="Tahoma"/>
          <w:b/>
          <w:color w:val="000000" w:themeColor="text1"/>
        </w:rPr>
      </w:pPr>
      <w:r w:rsidRPr="00292138">
        <w:rPr>
          <w:rFonts w:ascii="Tahoma" w:hAnsi="Tahoma" w:cs="Tahoma"/>
          <w:b/>
          <w:color w:val="000000" w:themeColor="text1"/>
        </w:rPr>
        <w:t>K</w:t>
      </w:r>
      <w:r>
        <w:rPr>
          <w:rFonts w:ascii="Tahoma" w:hAnsi="Tahoma" w:cs="Tahoma"/>
          <w:b/>
          <w:color w:val="000000" w:themeColor="text1"/>
          <w:vertAlign w:val="subscript"/>
        </w:rPr>
        <w:t>E</w:t>
      </w:r>
      <w:r w:rsidRPr="00292138">
        <w:rPr>
          <w:rFonts w:ascii="Tahoma" w:hAnsi="Tahoma" w:cs="Tahoma"/>
          <w:b/>
          <w:color w:val="000000" w:themeColor="text1"/>
          <w:vertAlign w:val="subscript"/>
        </w:rPr>
        <w:t xml:space="preserve"> </w:t>
      </w:r>
      <w:r w:rsidRPr="00292138">
        <w:rPr>
          <w:rFonts w:ascii="Tahoma" w:hAnsi="Tahoma" w:cs="Tahoma"/>
          <w:color w:val="000000" w:themeColor="text1"/>
        </w:rPr>
        <w:t xml:space="preserve">– ilość punktów uzyskanych w kryterium </w:t>
      </w:r>
      <w:r>
        <w:rPr>
          <w:rFonts w:ascii="Tahoma" w:hAnsi="Tahoma" w:cs="Tahoma"/>
          <w:b/>
          <w:color w:val="000000" w:themeColor="text1"/>
        </w:rPr>
        <w:t>E</w:t>
      </w:r>
    </w:p>
    <w:p w:rsidR="000B524D" w:rsidRPr="00292138" w:rsidRDefault="000B524D" w:rsidP="00E17312">
      <w:pPr>
        <w:jc w:val="both"/>
        <w:rPr>
          <w:rFonts w:ascii="Tahoma" w:hAnsi="Tahoma" w:cs="Tahoma"/>
          <w:b/>
          <w:color w:val="000000" w:themeColor="text1"/>
        </w:rPr>
      </w:pPr>
    </w:p>
    <w:p w:rsidR="00292138" w:rsidRDefault="000108D8" w:rsidP="00130223">
      <w:pPr>
        <w:jc w:val="both"/>
        <w:rPr>
          <w:rFonts w:ascii="Tahoma" w:hAnsi="Tahoma" w:cs="Tahoma"/>
          <w:b/>
          <w:color w:val="FF0000"/>
        </w:rPr>
      </w:pPr>
      <w:r>
        <w:rPr>
          <w:rFonts w:ascii="Tahoma" w:hAnsi="Tahoma" w:cs="Tahoma"/>
          <w:b/>
          <w:color w:val="FF0000"/>
        </w:rPr>
        <w:t xml:space="preserve">  </w:t>
      </w:r>
    </w:p>
    <w:p w:rsidR="00224451" w:rsidRPr="00C44F4D" w:rsidRDefault="00224451" w:rsidP="00130223">
      <w:pPr>
        <w:jc w:val="both"/>
        <w:rPr>
          <w:rFonts w:ascii="Tahoma" w:hAnsi="Tahoma" w:cs="Tahoma"/>
          <w:b/>
          <w:color w:val="FF0000"/>
        </w:rPr>
      </w:pPr>
    </w:p>
    <w:p w:rsidR="001B0751" w:rsidRPr="007361D3" w:rsidRDefault="001B0751" w:rsidP="001B0751">
      <w:pPr>
        <w:pStyle w:val="Nagwek3"/>
        <w:shd w:val="clear" w:color="auto" w:fill="E7E6E6" w:themeFill="background2"/>
        <w:spacing w:before="0" w:after="0"/>
        <w:jc w:val="both"/>
        <w:rPr>
          <w:color w:val="000000" w:themeColor="text1"/>
        </w:rPr>
      </w:pPr>
      <w:bookmarkStart w:id="14" w:name="_Toc515970047"/>
      <w:r w:rsidRPr="007361D3">
        <w:rPr>
          <w:color w:val="000000" w:themeColor="text1"/>
        </w:rPr>
        <w:t>Rozdział 15: Informacja o formalnościach jakie powinny zostać dopełnione po wyborze oferty w celu zawarcia umowy</w:t>
      </w:r>
      <w:bookmarkEnd w:id="14"/>
    </w:p>
    <w:p w:rsidR="001B0751" w:rsidRPr="007361D3" w:rsidRDefault="001B0751" w:rsidP="001B0751">
      <w:pPr>
        <w:ind w:left="1410" w:hanging="1410"/>
        <w:jc w:val="both"/>
        <w:rPr>
          <w:rFonts w:ascii="Tahoma" w:hAnsi="Tahoma" w:cs="Tahoma"/>
          <w:b/>
          <w:color w:val="000000" w:themeColor="text1"/>
        </w:rPr>
      </w:pP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Po wyborze oferty najkorzystniejszej Zamawiający poinformuje Wykonawcę o terminie i miejscu zawarcia umowy.</w:t>
      </w: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 xml:space="preserve">Osoby reprezentujące Wykonawcę przy podpisywaniu umowy powinny posiadać ze sobą dokumenty potwierdzające ich umocowanie do podpisania umowy, o ile umocowanie to nie będzie wynikać </w:t>
      </w:r>
      <w:r w:rsidR="001B2958">
        <w:rPr>
          <w:rFonts w:ascii="Tahoma" w:hAnsi="Tahoma" w:cs="Tahoma"/>
          <w:color w:val="000000" w:themeColor="text1"/>
        </w:rPr>
        <w:br/>
      </w:r>
      <w:r w:rsidRPr="007361D3">
        <w:rPr>
          <w:rFonts w:ascii="Tahoma" w:hAnsi="Tahoma" w:cs="Tahoma"/>
          <w:color w:val="000000" w:themeColor="text1"/>
        </w:rPr>
        <w:t xml:space="preserve">z dokumentów załączonych do oferty.  </w:t>
      </w: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Zamawiający zawrze umowę w sprawie zamówienia publicznego w terminie nie krótszym niż 5 dni od dnia przesłania zawiadomienia o wyborze oferty najkorzystniejszej jeżeli zawiadomienie zostało wysłane przy użyciu środków komunikacji elektronicznej albo 10 dni jeżeli zostanie przesłane w inny sposób.</w:t>
      </w:r>
    </w:p>
    <w:p w:rsidR="00175B2D" w:rsidRPr="00550B89" w:rsidRDefault="00175B2D" w:rsidP="0073027C">
      <w:pPr>
        <w:pStyle w:val="Akapitzlist"/>
        <w:numPr>
          <w:ilvl w:val="0"/>
          <w:numId w:val="22"/>
        </w:numPr>
        <w:ind w:left="426" w:hanging="426"/>
        <w:jc w:val="both"/>
        <w:rPr>
          <w:rFonts w:ascii="Tahoma" w:hAnsi="Tahoma" w:cs="Tahoma"/>
        </w:rPr>
      </w:pPr>
      <w:r w:rsidRPr="007361D3">
        <w:rPr>
          <w:rFonts w:ascii="Tahoma" w:hAnsi="Tahoma" w:cs="Tahoma"/>
          <w:color w:val="000000" w:themeColor="text1"/>
        </w:rPr>
        <w:t xml:space="preserve">Przed podpisaniem umowy Wykonawca zobowiązany jest do wniesienia zabezpieczenia należytego </w:t>
      </w:r>
      <w:r w:rsidRPr="00550B89">
        <w:rPr>
          <w:rFonts w:ascii="Tahoma" w:hAnsi="Tahoma" w:cs="Tahoma"/>
        </w:rPr>
        <w:t xml:space="preserve">wykonania umowy pod rygorem nie zawarcia umowy z winy Wykonawcy. </w:t>
      </w:r>
    </w:p>
    <w:p w:rsidR="0084426F" w:rsidRPr="00550B89" w:rsidRDefault="001B0751" w:rsidP="0073027C">
      <w:pPr>
        <w:pStyle w:val="Akapitzlist"/>
        <w:numPr>
          <w:ilvl w:val="0"/>
          <w:numId w:val="22"/>
        </w:numPr>
        <w:ind w:left="426" w:hanging="426"/>
        <w:jc w:val="both"/>
        <w:rPr>
          <w:rFonts w:ascii="Tahoma" w:hAnsi="Tahoma" w:cs="Tahoma"/>
        </w:rPr>
      </w:pPr>
      <w:r w:rsidRPr="00550B89">
        <w:rPr>
          <w:rFonts w:ascii="Tahoma" w:hAnsi="Tahoma" w:cs="Tahoma"/>
        </w:rPr>
        <w:t xml:space="preserve">Przed zawarciem umowy wybrany Wykonawca zobowiązany jest dostarczyć Zamawiającemu następujące dokumenty pod rygorem nie zawarcia umowy z winy Wykonawcy w przypadku ich niedostarczenia: </w:t>
      </w:r>
    </w:p>
    <w:p w:rsidR="00B76661" w:rsidRPr="00550B89" w:rsidRDefault="001B0751" w:rsidP="00CF7400">
      <w:pPr>
        <w:pStyle w:val="Akapitzlist"/>
        <w:numPr>
          <w:ilvl w:val="0"/>
          <w:numId w:val="53"/>
        </w:numPr>
        <w:jc w:val="both"/>
        <w:rPr>
          <w:rFonts w:ascii="Tahoma" w:hAnsi="Tahoma" w:cs="Tahoma"/>
        </w:rPr>
      </w:pPr>
      <w:r w:rsidRPr="00550B89">
        <w:rPr>
          <w:rFonts w:ascii="Tahoma" w:hAnsi="Tahoma" w:cs="Tahoma"/>
        </w:rPr>
        <w:t xml:space="preserve">kopie uprawnień budowlanych </w:t>
      </w:r>
      <w:r w:rsidR="007C611E" w:rsidRPr="00550B89">
        <w:rPr>
          <w:rFonts w:ascii="Tahoma" w:hAnsi="Tahoma" w:cs="Tahoma"/>
        </w:rPr>
        <w:t>do kierowania robotami budowlanymi oraz aktualne</w:t>
      </w:r>
      <w:r w:rsidRPr="00550B89">
        <w:rPr>
          <w:rFonts w:ascii="Tahoma" w:hAnsi="Tahoma" w:cs="Tahoma"/>
        </w:rPr>
        <w:t xml:space="preserve"> wpis</w:t>
      </w:r>
      <w:r w:rsidR="00BF20BC" w:rsidRPr="00550B89">
        <w:rPr>
          <w:rFonts w:ascii="Tahoma" w:hAnsi="Tahoma" w:cs="Tahoma"/>
        </w:rPr>
        <w:t>y</w:t>
      </w:r>
      <w:r w:rsidRPr="00550B89">
        <w:rPr>
          <w:rFonts w:ascii="Tahoma" w:hAnsi="Tahoma" w:cs="Tahoma"/>
        </w:rPr>
        <w:t xml:space="preserve"> na listę członków właściwej izby samorządu zawodowego dla osób, o których mowa w </w:t>
      </w:r>
      <w:proofErr w:type="spellStart"/>
      <w:r w:rsidRPr="00550B89">
        <w:rPr>
          <w:rFonts w:ascii="Tahoma" w:hAnsi="Tahoma" w:cs="Tahoma"/>
        </w:rPr>
        <w:t>siwz</w:t>
      </w:r>
      <w:proofErr w:type="spellEnd"/>
      <w:r w:rsidRPr="00550B89">
        <w:rPr>
          <w:rFonts w:ascii="Tahoma" w:hAnsi="Tahoma" w:cs="Tahoma"/>
        </w:rPr>
        <w:t xml:space="preserve"> (w przypadku podmiotów zagranicznych dokumenty równoważne, jeżeli w danym kraju ustawy nak</w:t>
      </w:r>
      <w:r w:rsidR="0084426F" w:rsidRPr="00550B89">
        <w:rPr>
          <w:rFonts w:ascii="Tahoma" w:hAnsi="Tahoma" w:cs="Tahoma"/>
        </w:rPr>
        <w:t>ładają na niego taki obowiązek),</w:t>
      </w:r>
    </w:p>
    <w:p w:rsidR="00751D68" w:rsidRPr="00550B89" w:rsidRDefault="00751D68" w:rsidP="00CF7400">
      <w:pPr>
        <w:pStyle w:val="Akapitzlist"/>
        <w:numPr>
          <w:ilvl w:val="0"/>
          <w:numId w:val="53"/>
        </w:numPr>
        <w:jc w:val="both"/>
        <w:rPr>
          <w:rFonts w:ascii="Tahoma" w:hAnsi="Tahoma" w:cs="Tahoma"/>
        </w:rPr>
      </w:pPr>
      <w:r w:rsidRPr="00550B89">
        <w:rPr>
          <w:rFonts w:ascii="Tahoma" w:hAnsi="Tahoma" w:cs="Tahoma"/>
        </w:rPr>
        <w:t xml:space="preserve">kosztorys sporządzony metodą kalkulacji </w:t>
      </w:r>
      <w:r w:rsidR="00F16798" w:rsidRPr="00550B89">
        <w:rPr>
          <w:rFonts w:ascii="Tahoma" w:hAnsi="Tahoma" w:cs="Tahoma"/>
        </w:rPr>
        <w:t>uproszczonej</w:t>
      </w:r>
      <w:r w:rsidRPr="00550B89">
        <w:rPr>
          <w:rFonts w:ascii="Tahoma" w:hAnsi="Tahoma" w:cs="Tahoma"/>
        </w:rPr>
        <w:t xml:space="preserve">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002C1182" w:rsidRPr="00550B89">
        <w:rPr>
          <w:rFonts w:ascii="Tahoma" w:hAnsi="Tahoma" w:cs="Tahoma"/>
        </w:rPr>
        <w:t xml:space="preserve"> zawierający tabel</w:t>
      </w:r>
      <w:r w:rsidR="006D29CD" w:rsidRPr="00550B89">
        <w:rPr>
          <w:rFonts w:ascii="Tahoma" w:hAnsi="Tahoma" w:cs="Tahoma"/>
        </w:rPr>
        <w:t>ę</w:t>
      </w:r>
      <w:r w:rsidR="002C1182" w:rsidRPr="00550B89">
        <w:rPr>
          <w:rFonts w:ascii="Tahoma" w:hAnsi="Tahoma" w:cs="Tahoma"/>
        </w:rPr>
        <w:t xml:space="preserve"> elementów scalonych odzwierciedlającą wartość poszczególnych robót wskazanych w ofercie</w:t>
      </w:r>
      <w:r w:rsidR="00550B89" w:rsidRPr="00550B89">
        <w:rPr>
          <w:rFonts w:ascii="Tahoma" w:hAnsi="Tahoma" w:cs="Tahoma"/>
        </w:rPr>
        <w:t>.</w:t>
      </w: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 xml:space="preserve">Jeżeli Wykonawca, którego oferta została wybrana, uchyla się od zawarcia umowy w sprawie zamówienia publicznego Zamawiający wybierze ofertę najkorzystniejszą spośród pozostałych ofert, bez </w:t>
      </w:r>
      <w:r w:rsidRPr="007361D3">
        <w:rPr>
          <w:rFonts w:ascii="Tahoma" w:hAnsi="Tahoma" w:cs="Tahoma"/>
          <w:color w:val="000000" w:themeColor="text1"/>
        </w:rPr>
        <w:lastRenderedPageBreak/>
        <w:t>przeprowadzania ich ponownej oceny, chyba że za</w:t>
      </w:r>
      <w:r w:rsidR="00007973">
        <w:rPr>
          <w:rFonts w:ascii="Tahoma" w:hAnsi="Tahoma" w:cs="Tahoma"/>
          <w:color w:val="000000" w:themeColor="text1"/>
        </w:rPr>
        <w:t xml:space="preserve">jdą przesłanki, o których mowa </w:t>
      </w:r>
      <w:r w:rsidRPr="007361D3">
        <w:rPr>
          <w:rFonts w:ascii="Tahoma" w:hAnsi="Tahoma" w:cs="Tahoma"/>
          <w:color w:val="000000" w:themeColor="text1"/>
        </w:rPr>
        <w:t xml:space="preserve">w art. 93 ust.1 Prawa zamówień publicznych. </w:t>
      </w: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 xml:space="preserve">W przypadku wyboru najkorzystniejszej oferty Wykonawców wspólnie ubiegających się </w:t>
      </w:r>
      <w:r w:rsidRPr="007361D3">
        <w:rPr>
          <w:rFonts w:ascii="Tahoma" w:hAnsi="Tahoma" w:cs="Tahoma"/>
          <w:color w:val="000000" w:themeColor="text1"/>
        </w:rPr>
        <w:br/>
        <w:t>o udzielenie zamówienia przed zawarciem umowy Zamawiający może żądać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B0751" w:rsidRPr="007361D3" w:rsidRDefault="001B0751" w:rsidP="001B0751">
      <w:pPr>
        <w:jc w:val="both"/>
        <w:rPr>
          <w:rFonts w:ascii="Tahoma" w:hAnsi="Tahoma" w:cs="Tahoma"/>
          <w:color w:val="000000" w:themeColor="text1"/>
        </w:rPr>
      </w:pPr>
    </w:p>
    <w:p w:rsidR="001D07E9" w:rsidRPr="007361D3" w:rsidRDefault="001D07E9"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5" w:name="_Toc515970048"/>
      <w:r w:rsidRPr="007361D3">
        <w:rPr>
          <w:color w:val="000000" w:themeColor="text1"/>
        </w:rPr>
        <w:t>Rozdział 16: Zabezpieczenie należytego wykonania umowy</w:t>
      </w:r>
      <w:bookmarkEnd w:id="15"/>
    </w:p>
    <w:p w:rsidR="001B0751" w:rsidRPr="007361D3" w:rsidRDefault="001B0751" w:rsidP="001B0751">
      <w:pPr>
        <w:jc w:val="both"/>
        <w:rPr>
          <w:rFonts w:ascii="Tahoma" w:hAnsi="Tahoma" w:cs="Tahoma"/>
          <w:color w:val="000000" w:themeColor="text1"/>
        </w:rPr>
      </w:pPr>
    </w:p>
    <w:p w:rsidR="001B0751" w:rsidRDefault="00F25520" w:rsidP="001B0751">
      <w:pPr>
        <w:jc w:val="both"/>
        <w:rPr>
          <w:rFonts w:ascii="Tahoma" w:hAnsi="Tahoma" w:cs="Tahoma"/>
          <w:color w:val="000000" w:themeColor="text1"/>
        </w:rPr>
      </w:pPr>
      <w:r>
        <w:rPr>
          <w:rFonts w:ascii="Tahoma" w:hAnsi="Tahoma" w:cs="Tahoma"/>
          <w:color w:val="000000" w:themeColor="text1"/>
        </w:rPr>
        <w:t>Zamawiający nie wymaga wniesienia zabezpieczenia należytego wykonania umowy.</w:t>
      </w:r>
    </w:p>
    <w:p w:rsidR="00F25520" w:rsidRPr="007361D3" w:rsidRDefault="00F25520"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16" w:name="_Toc515970049"/>
      <w:r w:rsidRPr="007361D3">
        <w:rPr>
          <w:color w:val="000000" w:themeColor="text1"/>
        </w:rPr>
        <w:t>Rozdział 17: Istotne dla stron postanowienia, które zostaną wprowadzone do treści umowy, ogólne warunki umowy albo wzór umowy. Przewidywane zmiany umowy</w:t>
      </w:r>
      <w:bookmarkEnd w:id="16"/>
    </w:p>
    <w:p w:rsidR="001B0751" w:rsidRPr="007361D3" w:rsidRDefault="001B0751" w:rsidP="001B0751">
      <w:pPr>
        <w:jc w:val="both"/>
        <w:rPr>
          <w:rFonts w:ascii="Tahoma" w:hAnsi="Tahoma" w:cs="Tahoma"/>
          <w:color w:val="000000" w:themeColor="text1"/>
        </w:rPr>
      </w:pPr>
    </w:p>
    <w:p w:rsidR="001B0751" w:rsidRPr="007361D3" w:rsidRDefault="001B0751" w:rsidP="0073027C">
      <w:pPr>
        <w:pStyle w:val="Akapitzlist"/>
        <w:numPr>
          <w:ilvl w:val="0"/>
          <w:numId w:val="26"/>
        </w:numPr>
        <w:ind w:left="284" w:hanging="284"/>
        <w:jc w:val="both"/>
        <w:rPr>
          <w:rFonts w:ascii="Tahoma" w:hAnsi="Tahoma" w:cs="Tahoma"/>
          <w:b/>
          <w:smallCaps/>
          <w:color w:val="000000" w:themeColor="text1"/>
        </w:rPr>
      </w:pPr>
      <w:r w:rsidRPr="007361D3">
        <w:rPr>
          <w:rFonts w:ascii="Tahoma" w:hAnsi="Tahoma" w:cs="Tahoma"/>
          <w:color w:val="000000" w:themeColor="text1"/>
        </w:rPr>
        <w:t xml:space="preserve">Istotne postanowienia umowy zawarte są w </w:t>
      </w:r>
      <w:r w:rsidRPr="007361D3">
        <w:rPr>
          <w:rFonts w:ascii="Tahoma" w:hAnsi="Tahoma" w:cs="Tahoma"/>
          <w:b/>
          <w:color w:val="000000" w:themeColor="text1"/>
        </w:rPr>
        <w:t>załączniku Nr 2 do SIWZ</w:t>
      </w:r>
      <w:r w:rsidRPr="007361D3">
        <w:rPr>
          <w:rFonts w:ascii="Tahoma" w:hAnsi="Tahoma" w:cs="Tahoma"/>
          <w:color w:val="000000" w:themeColor="text1"/>
        </w:rPr>
        <w:t>.</w:t>
      </w:r>
      <w:r w:rsidRPr="007361D3">
        <w:rPr>
          <w:rFonts w:ascii="Tahoma" w:hAnsi="Tahoma" w:cs="Tahoma"/>
          <w:b/>
          <w:smallCaps/>
          <w:color w:val="000000" w:themeColor="text1"/>
        </w:rPr>
        <w:t xml:space="preserve"> </w:t>
      </w:r>
    </w:p>
    <w:p w:rsidR="001B0751" w:rsidRPr="007361D3" w:rsidRDefault="001B0751" w:rsidP="0073027C">
      <w:pPr>
        <w:pStyle w:val="Akapitzlist"/>
        <w:numPr>
          <w:ilvl w:val="0"/>
          <w:numId w:val="26"/>
        </w:numPr>
        <w:ind w:left="284" w:hanging="284"/>
        <w:jc w:val="both"/>
        <w:rPr>
          <w:rFonts w:ascii="Tahoma" w:hAnsi="Tahoma" w:cs="Tahoma"/>
          <w:b/>
          <w:smallCaps/>
          <w:color w:val="000000" w:themeColor="text1"/>
        </w:rPr>
      </w:pPr>
      <w:r w:rsidRPr="007361D3">
        <w:rPr>
          <w:rFonts w:ascii="Tahoma" w:hAnsi="Tahoma" w:cs="Tahoma"/>
          <w:color w:val="000000" w:themeColor="text1"/>
        </w:rPr>
        <w:t xml:space="preserve">Oświadczenie Wykonawcy o akceptacji warunków umowy zawarte jest na formularzu ofertowym, </w:t>
      </w:r>
      <w:r w:rsidRPr="007361D3">
        <w:rPr>
          <w:rFonts w:ascii="Tahoma" w:hAnsi="Tahoma" w:cs="Tahoma"/>
          <w:color w:val="000000" w:themeColor="text1"/>
        </w:rPr>
        <w:br/>
        <w:t xml:space="preserve">a zatem podpisanie tego formularza jest jednocześnie złożeniem oświadczenia  przez Wykonawcę </w:t>
      </w:r>
      <w:r w:rsidRPr="007361D3">
        <w:rPr>
          <w:rFonts w:ascii="Tahoma" w:hAnsi="Tahoma" w:cs="Tahoma"/>
          <w:color w:val="000000" w:themeColor="text1"/>
        </w:rPr>
        <w:br/>
        <w:t>o akceptacji treści i warunków przyszłej umowy.</w:t>
      </w:r>
    </w:p>
    <w:p w:rsidR="001B0751" w:rsidRPr="007361D3" w:rsidRDefault="001B0751" w:rsidP="0073027C">
      <w:pPr>
        <w:pStyle w:val="Akapitzlist"/>
        <w:numPr>
          <w:ilvl w:val="0"/>
          <w:numId w:val="26"/>
        </w:numPr>
        <w:ind w:left="284" w:hanging="284"/>
        <w:jc w:val="both"/>
        <w:rPr>
          <w:rFonts w:ascii="Tahoma" w:hAnsi="Tahoma" w:cs="Tahoma"/>
          <w:b/>
          <w:smallCaps/>
          <w:color w:val="000000" w:themeColor="text1"/>
        </w:rPr>
      </w:pPr>
      <w:r w:rsidRPr="007361D3">
        <w:rPr>
          <w:rFonts w:ascii="Tahoma" w:hAnsi="Tahoma" w:cs="Tahoma"/>
          <w:color w:val="000000" w:themeColor="text1"/>
        </w:rPr>
        <w:t>Zamawiający przewiduje możliwość zmian zawartej umowy w stosunku do treści oferty, na podstawie której dokonano wyboru Wykonawcy w sytuacjach wymienionych w istotnych postanowieniach umowy paragraf 1</w:t>
      </w:r>
      <w:r w:rsidR="00315815" w:rsidRPr="007361D3">
        <w:rPr>
          <w:rFonts w:ascii="Tahoma" w:hAnsi="Tahoma" w:cs="Tahoma"/>
          <w:color w:val="000000" w:themeColor="text1"/>
        </w:rPr>
        <w:t>7</w:t>
      </w:r>
      <w:r w:rsidRPr="007361D3">
        <w:rPr>
          <w:rFonts w:ascii="Tahoma" w:hAnsi="Tahoma" w:cs="Tahoma"/>
          <w:color w:val="000000" w:themeColor="text1"/>
        </w:rPr>
        <w:t>. Wszystkie postanowienia § 1</w:t>
      </w:r>
      <w:r w:rsidR="00315815" w:rsidRPr="007361D3">
        <w:rPr>
          <w:rFonts w:ascii="Tahoma" w:hAnsi="Tahoma" w:cs="Tahoma"/>
          <w:color w:val="000000" w:themeColor="text1"/>
        </w:rPr>
        <w:t>7</w:t>
      </w:r>
      <w:r w:rsidRPr="007361D3">
        <w:rPr>
          <w:rFonts w:ascii="Tahoma" w:hAnsi="Tahoma" w:cs="Tahoma"/>
          <w:color w:val="000000" w:themeColor="text1"/>
        </w:rPr>
        <w:t xml:space="preserve">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1B0751" w:rsidRDefault="001B0751" w:rsidP="001B0751">
      <w:pPr>
        <w:suppressAutoHyphens w:val="0"/>
        <w:autoSpaceDE w:val="0"/>
        <w:autoSpaceDN w:val="0"/>
        <w:adjustRightInd w:val="0"/>
        <w:ind w:left="567" w:hanging="567"/>
        <w:rPr>
          <w:rFonts w:ascii="Tahoma" w:hAnsi="Tahoma" w:cs="Tahoma"/>
          <w:color w:val="000000" w:themeColor="text1"/>
        </w:rPr>
      </w:pPr>
    </w:p>
    <w:p w:rsidR="001812B5" w:rsidRDefault="001812B5" w:rsidP="001B0751">
      <w:pPr>
        <w:suppressAutoHyphens w:val="0"/>
        <w:autoSpaceDE w:val="0"/>
        <w:autoSpaceDN w:val="0"/>
        <w:adjustRightInd w:val="0"/>
        <w:ind w:left="567" w:hanging="567"/>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7" w:name="_Toc515970050"/>
      <w:r w:rsidRPr="007361D3">
        <w:rPr>
          <w:color w:val="000000" w:themeColor="text1"/>
        </w:rPr>
        <w:t>Rozdział 18: Podwykonawcy</w:t>
      </w:r>
      <w:bookmarkEnd w:id="17"/>
    </w:p>
    <w:p w:rsidR="001B0751" w:rsidRPr="007361D3" w:rsidRDefault="001B0751" w:rsidP="001B0751">
      <w:pPr>
        <w:suppressAutoHyphens w:val="0"/>
        <w:autoSpaceDE w:val="0"/>
        <w:autoSpaceDN w:val="0"/>
        <w:adjustRightInd w:val="0"/>
        <w:ind w:left="480"/>
        <w:rPr>
          <w:rFonts w:ascii="Tahoma" w:hAnsi="Tahoma" w:cs="Tahoma"/>
          <w:color w:val="000000" w:themeColor="text1"/>
        </w:rPr>
      </w:pPr>
    </w:p>
    <w:p w:rsidR="001B0751" w:rsidRPr="007361D3" w:rsidRDefault="001B0751"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Wykonawca może powierz</w:t>
      </w:r>
      <w:r w:rsidR="00751D68" w:rsidRPr="007361D3">
        <w:rPr>
          <w:rFonts w:ascii="Tahoma" w:hAnsi="Tahoma" w:cs="Tahoma"/>
          <w:color w:val="000000" w:themeColor="text1"/>
        </w:rPr>
        <w:t>yć wykonanie części zamówienia P</w:t>
      </w:r>
      <w:r w:rsidRPr="007361D3">
        <w:rPr>
          <w:rFonts w:ascii="Tahoma" w:hAnsi="Tahoma" w:cs="Tahoma"/>
          <w:color w:val="000000" w:themeColor="text1"/>
        </w:rPr>
        <w:t xml:space="preserve">odwykonawcy. </w:t>
      </w:r>
    </w:p>
    <w:p w:rsidR="001B0751" w:rsidRPr="007361D3" w:rsidRDefault="001B0751"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J</w:t>
      </w:r>
      <w:r w:rsidR="00B10EF8" w:rsidRPr="007361D3">
        <w:rPr>
          <w:rFonts w:ascii="Tahoma" w:hAnsi="Tahoma" w:cs="Tahoma"/>
          <w:color w:val="000000" w:themeColor="text1"/>
        </w:rPr>
        <w:t>eżeli zmiana albo rezygnacja z P</w:t>
      </w:r>
      <w:r w:rsidRPr="007361D3">
        <w:rPr>
          <w:rFonts w:ascii="Tahoma" w:hAnsi="Tahoma" w:cs="Tahoma"/>
          <w:color w:val="000000" w:themeColor="text1"/>
        </w:rPr>
        <w:t>odwykonawcy dotyczy podmiotu, na którego zasoby Wykonawca powoływał się, na zasadach określonych w art. 22a ust. 1</w:t>
      </w:r>
      <w:r w:rsidR="00BC6F91">
        <w:rPr>
          <w:rFonts w:ascii="Tahoma" w:hAnsi="Tahoma" w:cs="Tahoma"/>
          <w:color w:val="000000" w:themeColor="text1"/>
        </w:rPr>
        <w:t xml:space="preserve"> </w:t>
      </w:r>
      <w:proofErr w:type="spellStart"/>
      <w:r w:rsidR="00BC6F91">
        <w:rPr>
          <w:rFonts w:ascii="Tahoma" w:hAnsi="Tahoma" w:cs="Tahoma"/>
          <w:color w:val="000000" w:themeColor="text1"/>
        </w:rPr>
        <w:t>pzp</w:t>
      </w:r>
      <w:proofErr w:type="spellEnd"/>
      <w:r w:rsidRPr="007361D3">
        <w:rPr>
          <w:rFonts w:ascii="Tahoma" w:hAnsi="Tahoma" w:cs="Tahoma"/>
          <w:color w:val="000000" w:themeColor="text1"/>
        </w:rPr>
        <w:t>, w celu wykazania spełniania warunków udziału w postępowaniu lub kryteriów selekcji, Wykonawca jest obowiązany wykazać zamawiającemu, że pro</w:t>
      </w:r>
      <w:r w:rsidR="00751D68" w:rsidRPr="007361D3">
        <w:rPr>
          <w:rFonts w:ascii="Tahoma" w:hAnsi="Tahoma" w:cs="Tahoma"/>
          <w:color w:val="000000" w:themeColor="text1"/>
        </w:rPr>
        <w:t>ponowany inny P</w:t>
      </w:r>
      <w:r w:rsidRPr="007361D3">
        <w:rPr>
          <w:rFonts w:ascii="Tahoma" w:hAnsi="Tahoma" w:cs="Tahoma"/>
          <w:color w:val="000000" w:themeColor="text1"/>
        </w:rPr>
        <w:t xml:space="preserve">odwykonawca lub Wykonawca samodzielnie spełnia </w:t>
      </w:r>
      <w:r w:rsidR="00007973">
        <w:rPr>
          <w:rFonts w:ascii="Tahoma" w:hAnsi="Tahoma" w:cs="Tahoma"/>
          <w:color w:val="000000" w:themeColor="text1"/>
        </w:rPr>
        <w:t xml:space="preserve">je </w:t>
      </w:r>
      <w:r w:rsidR="00B10EF8" w:rsidRPr="007361D3">
        <w:rPr>
          <w:rFonts w:ascii="Tahoma" w:hAnsi="Tahoma" w:cs="Tahoma"/>
          <w:color w:val="000000" w:themeColor="text1"/>
        </w:rPr>
        <w:t>w stopniu nie mniejszym niż P</w:t>
      </w:r>
      <w:r w:rsidRPr="007361D3">
        <w:rPr>
          <w:rFonts w:ascii="Tahoma" w:hAnsi="Tahoma" w:cs="Tahoma"/>
          <w:color w:val="000000" w:themeColor="text1"/>
        </w:rPr>
        <w:t>odwykonawca, na którego zasoby Wykonawca powoływał się w trakcie postępowania o udzielenie zamówienia.</w:t>
      </w:r>
    </w:p>
    <w:p w:rsidR="001B0751" w:rsidRPr="007361D3" w:rsidRDefault="00751D68"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Jeżeli powierzenie P</w:t>
      </w:r>
      <w:r w:rsidR="001B0751" w:rsidRPr="007361D3">
        <w:rPr>
          <w:rFonts w:ascii="Tahoma" w:hAnsi="Tahoma" w:cs="Tahoma"/>
          <w:color w:val="000000" w:themeColor="text1"/>
        </w:rPr>
        <w:t>odwykonawcy wykonania części zamówienia na roboty budowlane lub usługi następuje w trakcie jego realizacji, Wykonawca na żądanie Zamawiającego przedstawia oświadczenie, o którym mowa w art. 25a ust. 1</w:t>
      </w:r>
      <w:r w:rsidR="00A35BFA" w:rsidRPr="007361D3">
        <w:rPr>
          <w:rFonts w:ascii="Tahoma" w:hAnsi="Tahoma" w:cs="Tahoma"/>
          <w:color w:val="000000" w:themeColor="text1"/>
        </w:rPr>
        <w:t xml:space="preserve"> </w:t>
      </w:r>
      <w:proofErr w:type="spellStart"/>
      <w:r w:rsidR="00BC6F91">
        <w:rPr>
          <w:rFonts w:ascii="Tahoma" w:hAnsi="Tahoma" w:cs="Tahoma"/>
          <w:color w:val="000000" w:themeColor="text1"/>
        </w:rPr>
        <w:t>pzp</w:t>
      </w:r>
      <w:proofErr w:type="spellEnd"/>
      <w:r w:rsidR="00BC6F91">
        <w:rPr>
          <w:rFonts w:ascii="Tahoma" w:hAnsi="Tahoma" w:cs="Tahoma"/>
          <w:color w:val="000000" w:themeColor="text1"/>
        </w:rPr>
        <w:t xml:space="preserve"> </w:t>
      </w:r>
      <w:r w:rsidR="00A35BFA" w:rsidRPr="007361D3">
        <w:rPr>
          <w:rFonts w:ascii="Tahoma" w:hAnsi="Tahoma" w:cs="Tahoma"/>
          <w:color w:val="000000" w:themeColor="text1"/>
        </w:rPr>
        <w:t>lub</w:t>
      </w:r>
      <w:r w:rsidR="001B0751" w:rsidRPr="007361D3">
        <w:rPr>
          <w:rFonts w:ascii="Tahoma" w:hAnsi="Tahoma" w:cs="Tahoma"/>
          <w:color w:val="000000" w:themeColor="text1"/>
        </w:rPr>
        <w:t xml:space="preserve"> oświadczenia </w:t>
      </w:r>
      <w:r w:rsidR="00A35BFA" w:rsidRPr="007361D3">
        <w:rPr>
          <w:rFonts w:ascii="Tahoma" w:hAnsi="Tahoma" w:cs="Tahoma"/>
          <w:color w:val="000000" w:themeColor="text1"/>
        </w:rPr>
        <w:t>lub</w:t>
      </w:r>
      <w:r w:rsidR="001B0751" w:rsidRPr="007361D3">
        <w:rPr>
          <w:rFonts w:ascii="Tahoma" w:hAnsi="Tahoma" w:cs="Tahoma"/>
          <w:color w:val="000000" w:themeColor="text1"/>
        </w:rPr>
        <w:t xml:space="preserve"> dokumenty potwierdzające brak </w:t>
      </w:r>
      <w:r w:rsidRPr="007361D3">
        <w:rPr>
          <w:rFonts w:ascii="Tahoma" w:hAnsi="Tahoma" w:cs="Tahoma"/>
          <w:color w:val="000000" w:themeColor="text1"/>
        </w:rPr>
        <w:t>podstaw wykluczenia wobec tego P</w:t>
      </w:r>
      <w:r w:rsidR="001B0751" w:rsidRPr="007361D3">
        <w:rPr>
          <w:rFonts w:ascii="Tahoma" w:hAnsi="Tahoma" w:cs="Tahoma"/>
          <w:color w:val="000000" w:themeColor="text1"/>
        </w:rPr>
        <w:t>odwykonawcy.</w:t>
      </w:r>
    </w:p>
    <w:p w:rsidR="001B0751" w:rsidRPr="007361D3" w:rsidRDefault="001B0751"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Jeżeli Zamawiający stwierdzi, że </w:t>
      </w:r>
      <w:r w:rsidR="001D07E9" w:rsidRPr="007361D3">
        <w:rPr>
          <w:rFonts w:ascii="Tahoma" w:hAnsi="Tahoma" w:cs="Tahoma"/>
          <w:color w:val="000000" w:themeColor="text1"/>
        </w:rPr>
        <w:t>wobec danego P</w:t>
      </w:r>
      <w:r w:rsidRPr="007361D3">
        <w:rPr>
          <w:rFonts w:ascii="Tahoma" w:hAnsi="Tahoma" w:cs="Tahoma"/>
          <w:color w:val="000000" w:themeColor="text1"/>
        </w:rPr>
        <w:t>odwykonawcy zachodzą podstawy wykluczenia, Wykonawca</w:t>
      </w:r>
      <w:r w:rsidR="00751D68" w:rsidRPr="007361D3">
        <w:rPr>
          <w:rFonts w:ascii="Tahoma" w:hAnsi="Tahoma" w:cs="Tahoma"/>
          <w:color w:val="000000" w:themeColor="text1"/>
        </w:rPr>
        <w:t xml:space="preserve"> obowiązany jest zastąpić tego P</w:t>
      </w:r>
      <w:r w:rsidRPr="007361D3">
        <w:rPr>
          <w:rFonts w:ascii="Tahoma" w:hAnsi="Tahoma" w:cs="Tahoma"/>
          <w:color w:val="000000" w:themeColor="text1"/>
        </w:rPr>
        <w:t>odwykonawcę lub zrezygnować z powierzenia wykonania części zamówienia podwykonawcy.</w:t>
      </w:r>
    </w:p>
    <w:p w:rsidR="00751D68" w:rsidRPr="007361D3" w:rsidRDefault="001B0751"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Powierzenie wykonania części zamówienia </w:t>
      </w:r>
      <w:r w:rsidR="00721A38" w:rsidRPr="007361D3">
        <w:rPr>
          <w:rFonts w:ascii="Tahoma" w:hAnsi="Tahoma" w:cs="Tahoma"/>
          <w:color w:val="000000" w:themeColor="text1"/>
        </w:rPr>
        <w:t>P</w:t>
      </w:r>
      <w:r w:rsidRPr="007361D3">
        <w:rPr>
          <w:rFonts w:ascii="Tahoma" w:hAnsi="Tahoma" w:cs="Tahoma"/>
          <w:color w:val="000000" w:themeColor="text1"/>
        </w:rPr>
        <w:t>odwy</w:t>
      </w:r>
      <w:r w:rsidR="00007973">
        <w:rPr>
          <w:rFonts w:ascii="Tahoma" w:hAnsi="Tahoma" w:cs="Tahoma"/>
          <w:color w:val="000000" w:themeColor="text1"/>
        </w:rPr>
        <w:t xml:space="preserve">konawcom nie zwalnia Wykonawcy </w:t>
      </w:r>
      <w:r w:rsidRPr="007361D3">
        <w:rPr>
          <w:rFonts w:ascii="Tahoma" w:hAnsi="Tahoma" w:cs="Tahoma"/>
          <w:color w:val="000000" w:themeColor="text1"/>
        </w:rPr>
        <w:t>z odpowiedzialności za należyte wykonanie tego zamówienia.</w:t>
      </w:r>
    </w:p>
    <w:p w:rsidR="00751D68" w:rsidRPr="007361D3" w:rsidRDefault="00A84ECD"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Wymagania dotyczące umowy o P</w:t>
      </w:r>
      <w:r w:rsidR="00751D68" w:rsidRPr="007361D3">
        <w:rPr>
          <w:rFonts w:ascii="Tahoma" w:hAnsi="Tahoma" w:cs="Tahoma"/>
          <w:color w:val="000000" w:themeColor="text1"/>
        </w:rPr>
        <w:t>odwykonawstwo, której przedmiotem są roboty budowlane, których niespełnienie spowoduje zgłoszenie przez Zamawiającego odpowiednio zastrzeżeń lub sprzeciwu</w:t>
      </w:r>
      <w:r w:rsidR="00EC5D72" w:rsidRPr="007361D3">
        <w:rPr>
          <w:rFonts w:ascii="Tahoma" w:hAnsi="Tahoma" w:cs="Tahoma"/>
          <w:color w:val="000000" w:themeColor="text1"/>
        </w:rPr>
        <w:t xml:space="preserve"> określone zostały w § 8 ust. 9</w:t>
      </w:r>
      <w:r w:rsidR="00751D68" w:rsidRPr="007361D3">
        <w:rPr>
          <w:rFonts w:ascii="Tahoma" w:hAnsi="Tahoma" w:cs="Tahoma"/>
          <w:color w:val="000000" w:themeColor="text1"/>
        </w:rPr>
        <w:t xml:space="preserve"> Istotnych postanowień Umowy, stanowiących załącznik nr 2 do SIWZ.</w:t>
      </w:r>
    </w:p>
    <w:p w:rsidR="00751D68" w:rsidRPr="007361D3" w:rsidRDefault="00751D68"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Informacje o umowach o podwykonawstwo, których przedmiotem są dostawy lub usługi, które </w:t>
      </w:r>
      <w:r w:rsidRPr="007361D3">
        <w:rPr>
          <w:rFonts w:ascii="Tahoma" w:hAnsi="Tahoma" w:cs="Tahoma"/>
          <w:color w:val="000000" w:themeColor="text1"/>
        </w:rPr>
        <w:br/>
        <w:t>z uwagi na wartość lub przedmiot tych dostaw lub usług nie podlegają obowiązkowi przedkładania Zamawiającemu określone zostały w § 8 ust. 1</w:t>
      </w:r>
      <w:r w:rsidR="00EC5D72" w:rsidRPr="007361D3">
        <w:rPr>
          <w:rFonts w:ascii="Tahoma" w:hAnsi="Tahoma" w:cs="Tahoma"/>
          <w:color w:val="000000" w:themeColor="text1"/>
        </w:rPr>
        <w:t>4</w:t>
      </w:r>
      <w:r w:rsidRPr="007361D3">
        <w:rPr>
          <w:rFonts w:ascii="Tahoma" w:hAnsi="Tahoma" w:cs="Tahoma"/>
          <w:color w:val="000000" w:themeColor="text1"/>
        </w:rPr>
        <w:t xml:space="preserve"> Istotnych postanowień Umowy, stanowiących załącznik nr 2 do SIWZ</w:t>
      </w:r>
    </w:p>
    <w:p w:rsidR="00751D68" w:rsidRPr="007361D3" w:rsidRDefault="00751D68" w:rsidP="00751D68">
      <w:pPr>
        <w:pStyle w:val="Akapitzlist"/>
        <w:suppressAutoHyphens w:val="0"/>
        <w:autoSpaceDE w:val="0"/>
        <w:autoSpaceDN w:val="0"/>
        <w:adjustRightInd w:val="0"/>
        <w:ind w:left="284"/>
        <w:jc w:val="both"/>
        <w:rPr>
          <w:rFonts w:ascii="Tahoma" w:hAnsi="Tahoma" w:cs="Tahoma"/>
          <w:color w:val="000000" w:themeColor="text1"/>
        </w:rPr>
      </w:pPr>
    </w:p>
    <w:p w:rsidR="0000590B" w:rsidRPr="007361D3" w:rsidRDefault="0000590B" w:rsidP="0000590B">
      <w:pPr>
        <w:pStyle w:val="Nagwek3"/>
        <w:shd w:val="clear" w:color="auto" w:fill="E7E6E6" w:themeFill="background2"/>
        <w:spacing w:before="0" w:after="0"/>
        <w:rPr>
          <w:color w:val="000000" w:themeColor="text1"/>
        </w:rPr>
      </w:pPr>
      <w:bookmarkStart w:id="18" w:name="_Toc515970051"/>
      <w:r>
        <w:rPr>
          <w:color w:val="000000" w:themeColor="text1"/>
        </w:rPr>
        <w:t>Rozdział 19</w:t>
      </w:r>
      <w:r w:rsidRPr="007361D3">
        <w:rPr>
          <w:color w:val="000000" w:themeColor="text1"/>
        </w:rPr>
        <w:t xml:space="preserve">: </w:t>
      </w:r>
      <w:r>
        <w:rPr>
          <w:color w:val="000000" w:themeColor="text1"/>
        </w:rPr>
        <w:t xml:space="preserve">Informacja </w:t>
      </w:r>
      <w:r w:rsidR="00AF3FCF">
        <w:rPr>
          <w:color w:val="000000" w:themeColor="text1"/>
        </w:rPr>
        <w:t>o</w:t>
      </w:r>
      <w:r>
        <w:rPr>
          <w:color w:val="000000" w:themeColor="text1"/>
        </w:rPr>
        <w:t xml:space="preserve"> obowiązku osobistego wykonania przez Wykonawcę </w:t>
      </w:r>
      <w:r w:rsidR="00AF3FCF">
        <w:rPr>
          <w:color w:val="000000" w:themeColor="text1"/>
        </w:rPr>
        <w:t xml:space="preserve">kluczowych </w:t>
      </w:r>
      <w:r>
        <w:rPr>
          <w:color w:val="000000" w:themeColor="text1"/>
        </w:rPr>
        <w:t>części zamówienia</w:t>
      </w:r>
      <w:bookmarkEnd w:id="18"/>
    </w:p>
    <w:p w:rsidR="00840FA0" w:rsidRDefault="00840FA0" w:rsidP="00751D68">
      <w:pPr>
        <w:pStyle w:val="Akapitzlist"/>
        <w:suppressAutoHyphens w:val="0"/>
        <w:autoSpaceDE w:val="0"/>
        <w:autoSpaceDN w:val="0"/>
        <w:adjustRightInd w:val="0"/>
        <w:ind w:left="284"/>
        <w:jc w:val="both"/>
        <w:rPr>
          <w:rFonts w:ascii="Tahoma" w:hAnsi="Tahoma" w:cs="Tahoma"/>
          <w:color w:val="000000" w:themeColor="text1"/>
        </w:rPr>
      </w:pPr>
    </w:p>
    <w:p w:rsidR="0000590B" w:rsidRPr="001812B5" w:rsidRDefault="009A1898" w:rsidP="0000590B">
      <w:pPr>
        <w:suppressAutoHyphens w:val="0"/>
        <w:autoSpaceDE w:val="0"/>
        <w:autoSpaceDN w:val="0"/>
        <w:adjustRightInd w:val="0"/>
        <w:jc w:val="both"/>
        <w:rPr>
          <w:rFonts w:ascii="Tahoma" w:hAnsi="Tahoma" w:cs="Tahoma"/>
          <w:color w:val="000000" w:themeColor="text1"/>
        </w:rPr>
      </w:pPr>
      <w:r w:rsidRPr="001812B5">
        <w:rPr>
          <w:rFonts w:ascii="Tahoma" w:hAnsi="Tahoma" w:cs="Tahoma"/>
          <w:color w:val="000000" w:themeColor="text1"/>
        </w:rPr>
        <w:t>Zamawiający nie określa obowiązku osobistego wykonania przez Wykonawcę kluczowych części zamówienia.</w:t>
      </w:r>
    </w:p>
    <w:p w:rsidR="009A1898" w:rsidRPr="0000590B" w:rsidRDefault="009A1898" w:rsidP="0000590B">
      <w:pPr>
        <w:suppressAutoHyphens w:val="0"/>
        <w:autoSpaceDE w:val="0"/>
        <w:autoSpaceDN w:val="0"/>
        <w:adjustRightInd w:val="0"/>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19" w:name="_Toc515970052"/>
      <w:r>
        <w:rPr>
          <w:color w:val="000000" w:themeColor="text1"/>
        </w:rPr>
        <w:t>Rozdział 20</w:t>
      </w:r>
      <w:r w:rsidR="001B0751" w:rsidRPr="007361D3">
        <w:rPr>
          <w:color w:val="000000" w:themeColor="text1"/>
        </w:rPr>
        <w:t>: Oferty wariantowe</w:t>
      </w:r>
      <w:bookmarkEnd w:id="19"/>
    </w:p>
    <w:p w:rsidR="001B0751" w:rsidRPr="007361D3" w:rsidRDefault="001B0751" w:rsidP="001B0751">
      <w:pPr>
        <w:suppressAutoHyphens w:val="0"/>
        <w:autoSpaceDE w:val="0"/>
        <w:autoSpaceDN w:val="0"/>
        <w:adjustRightInd w:val="0"/>
        <w:jc w:val="both"/>
        <w:rPr>
          <w:rFonts w:ascii="Tahoma" w:hAnsi="Tahoma" w:cs="Tahoma"/>
          <w:color w:val="000000" w:themeColor="text1"/>
        </w:rPr>
      </w:pPr>
    </w:p>
    <w:p w:rsidR="001B0751" w:rsidRPr="007361D3" w:rsidRDefault="001B0751" w:rsidP="001B0751">
      <w:pPr>
        <w:tabs>
          <w:tab w:val="left" w:pos="6430"/>
        </w:tabs>
        <w:jc w:val="both"/>
        <w:rPr>
          <w:rFonts w:ascii="Tahoma" w:hAnsi="Tahoma" w:cs="Tahoma"/>
          <w:color w:val="000000" w:themeColor="text1"/>
        </w:rPr>
      </w:pPr>
      <w:r w:rsidRPr="007361D3">
        <w:rPr>
          <w:rFonts w:ascii="Tahoma" w:hAnsi="Tahoma" w:cs="Tahoma"/>
          <w:color w:val="000000" w:themeColor="text1"/>
        </w:rPr>
        <w:t xml:space="preserve">Zamawiający nie dopuszcza możliwości składania ofert wariantowych. </w:t>
      </w:r>
    </w:p>
    <w:p w:rsidR="001B0751" w:rsidRPr="007361D3" w:rsidRDefault="001B0751" w:rsidP="001B0751">
      <w:pPr>
        <w:tabs>
          <w:tab w:val="left" w:pos="6430"/>
        </w:tabs>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0" w:name="_Toc515970053"/>
      <w:r>
        <w:rPr>
          <w:color w:val="000000" w:themeColor="text1"/>
        </w:rPr>
        <w:t>Rozdział 21</w:t>
      </w:r>
      <w:r w:rsidR="001B0751" w:rsidRPr="007361D3">
        <w:rPr>
          <w:color w:val="000000" w:themeColor="text1"/>
        </w:rPr>
        <w:t>: Zamówienia, o których mowa w art. 67 ust. 1 pkt 6 ustawy</w:t>
      </w:r>
      <w:bookmarkEnd w:id="20"/>
    </w:p>
    <w:p w:rsidR="001B0751" w:rsidRPr="007361D3" w:rsidRDefault="001B0751" w:rsidP="001B0751">
      <w:pPr>
        <w:suppressAutoHyphens w:val="0"/>
        <w:autoSpaceDE w:val="0"/>
        <w:autoSpaceDN w:val="0"/>
        <w:adjustRightInd w:val="0"/>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Zamawiający nie przewiduje możliwości udzielania zamówień  o których mowa w</w:t>
      </w:r>
      <w:r w:rsidR="00300997">
        <w:rPr>
          <w:rFonts w:ascii="Tahoma" w:hAnsi="Tahoma" w:cs="Tahoma"/>
          <w:color w:val="000000" w:themeColor="text1"/>
        </w:rPr>
        <w:t xml:space="preserve"> art. 67 ust. 1 pkt 6 ustawy prawo zamówień publicznych (</w:t>
      </w:r>
      <w:proofErr w:type="spellStart"/>
      <w:r w:rsidR="00300997">
        <w:rPr>
          <w:rFonts w:ascii="Tahoma" w:hAnsi="Tahoma" w:cs="Tahoma"/>
          <w:color w:val="000000" w:themeColor="text1"/>
        </w:rPr>
        <w:t>pzp</w:t>
      </w:r>
      <w:proofErr w:type="spellEnd"/>
      <w:r w:rsidR="00300997">
        <w:rPr>
          <w:rFonts w:ascii="Tahoma" w:hAnsi="Tahoma" w:cs="Tahoma"/>
          <w:color w:val="000000" w:themeColor="text1"/>
        </w:rPr>
        <w:t>)</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1" w:name="_Toc515970054"/>
      <w:r>
        <w:rPr>
          <w:color w:val="000000" w:themeColor="text1"/>
        </w:rPr>
        <w:t>Rozdział 22</w:t>
      </w:r>
      <w:r w:rsidR="001B0751" w:rsidRPr="007361D3">
        <w:rPr>
          <w:color w:val="000000" w:themeColor="text1"/>
        </w:rPr>
        <w:t>: Środki ochrony prawnej</w:t>
      </w:r>
      <w:bookmarkEnd w:id="21"/>
    </w:p>
    <w:p w:rsidR="001B0751" w:rsidRPr="007361D3" w:rsidRDefault="001B0751" w:rsidP="001B0751">
      <w:pPr>
        <w:pStyle w:val="Podpis1"/>
        <w:spacing w:before="0" w:after="0"/>
        <w:jc w:val="both"/>
        <w:rPr>
          <w:rFonts w:ascii="Tahoma" w:hAnsi="Tahoma"/>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1B0751" w:rsidRDefault="001B0751" w:rsidP="001B0751">
      <w:pPr>
        <w:autoSpaceDE w:val="0"/>
        <w:jc w:val="both"/>
        <w:rPr>
          <w:rFonts w:ascii="Tahoma" w:hAnsi="Tahoma" w:cs="Tahoma"/>
          <w:b/>
          <w:color w:val="000000" w:themeColor="text1"/>
        </w:rPr>
      </w:pPr>
    </w:p>
    <w:p w:rsidR="001B0751" w:rsidRPr="007361D3" w:rsidRDefault="001B0751" w:rsidP="001B0751">
      <w:pPr>
        <w:autoSpaceDE w:val="0"/>
        <w:jc w:val="both"/>
        <w:rPr>
          <w:rFonts w:ascii="Tahoma" w:hAnsi="Tahoma" w:cs="Tahoma"/>
          <w:b/>
          <w:color w:val="000000" w:themeColor="text1"/>
        </w:rPr>
      </w:pPr>
      <w:r w:rsidRPr="007361D3">
        <w:rPr>
          <w:rFonts w:ascii="Tahoma" w:hAnsi="Tahoma" w:cs="Tahoma"/>
          <w:b/>
          <w:color w:val="000000" w:themeColor="text1"/>
        </w:rPr>
        <w:t>I. ODWOŁANIE</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 xml:space="preserve">W przypadku postępowań, których wartość jest mniejsza niż kwoty określone w przepisach wydanych na podstawie art. 11 ust. 8 ustawy </w:t>
      </w:r>
      <w:proofErr w:type="spellStart"/>
      <w:r w:rsidR="00BC6F91">
        <w:rPr>
          <w:rFonts w:ascii="Tahoma" w:hAnsi="Tahoma" w:cs="Tahoma"/>
          <w:color w:val="000000" w:themeColor="text1"/>
        </w:rPr>
        <w:t>pzp</w:t>
      </w:r>
      <w:proofErr w:type="spellEnd"/>
      <w:r w:rsidR="00BC6F91">
        <w:rPr>
          <w:rFonts w:ascii="Tahoma" w:hAnsi="Tahoma" w:cs="Tahoma"/>
          <w:color w:val="000000" w:themeColor="text1"/>
        </w:rPr>
        <w:t xml:space="preserve"> </w:t>
      </w:r>
      <w:r w:rsidRPr="007361D3">
        <w:rPr>
          <w:rFonts w:ascii="Tahoma" w:hAnsi="Tahoma" w:cs="Tahoma"/>
          <w:color w:val="000000" w:themeColor="text1"/>
        </w:rPr>
        <w:t>odwołanie przysługuje wyłącznie wobec czynności:</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określenia warunków udziału w postępowaniu</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wykluczenia odwołującego z postępowania o udzielenie zamówienia</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odrzucenia oferty odwołującego;</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opisu przedmiotu zamówienia;</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wyboru najkorzystniejszej oferty.</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r w:rsidRPr="007361D3">
        <w:rPr>
          <w:rFonts w:ascii="Tahoma" w:hAnsi="Tahoma" w:cs="Tahoma"/>
          <w:color w:val="000000" w:themeColor="text1"/>
        </w:rPr>
        <w:br/>
        <w:t>w terminach określonych w art. 182 ustawy.</w:t>
      </w:r>
    </w:p>
    <w:p w:rsidR="001B0751" w:rsidRPr="007361D3" w:rsidRDefault="001B0751" w:rsidP="001B0751">
      <w:pPr>
        <w:autoSpaceDE w:val="0"/>
        <w:jc w:val="both"/>
        <w:rPr>
          <w:rFonts w:ascii="Tahoma" w:hAnsi="Tahoma" w:cs="Tahoma"/>
          <w:b/>
          <w:bCs/>
          <w:color w:val="000000" w:themeColor="text1"/>
        </w:rPr>
      </w:pPr>
      <w:r w:rsidRPr="007361D3">
        <w:rPr>
          <w:rFonts w:ascii="Tahoma" w:hAnsi="Tahoma" w:cs="Tahoma"/>
          <w:b/>
          <w:bCs/>
          <w:color w:val="000000" w:themeColor="text1"/>
        </w:rPr>
        <w:t>II. INFORMOWANIE O NARUSZENIU USTAWY:</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t xml:space="preserve">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 </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t xml:space="preserve">W przypadku uznania zasadności przekazanej informacji Zamawiający powtarza czynność albo dokonuje czynności zaniechanej informując o tym Wykonawców w sposób przewidziany </w:t>
      </w:r>
      <w:r w:rsidRPr="007361D3">
        <w:rPr>
          <w:rFonts w:ascii="Tahoma" w:hAnsi="Tahoma" w:cs="Tahoma"/>
          <w:color w:val="000000" w:themeColor="text1"/>
        </w:rPr>
        <w:br/>
        <w:t>w ustawie dla tej czynności.</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t>Na czynności wymienione w pkt 2. nie przysługuje odwołanie z zastrzeżeniem art. 180 ust. 2 ustawy</w:t>
      </w:r>
      <w:r w:rsidR="00BC6F91">
        <w:rPr>
          <w:rFonts w:ascii="Tahoma" w:hAnsi="Tahoma" w:cs="Tahoma"/>
          <w:color w:val="000000" w:themeColor="text1"/>
        </w:rPr>
        <w:t xml:space="preserve"> </w:t>
      </w:r>
      <w:proofErr w:type="spellStart"/>
      <w:r w:rsidR="00BC6F91">
        <w:rPr>
          <w:rFonts w:ascii="Tahoma" w:hAnsi="Tahoma" w:cs="Tahoma"/>
          <w:color w:val="000000" w:themeColor="text1"/>
        </w:rPr>
        <w:t>pzp</w:t>
      </w:r>
      <w:proofErr w:type="spellEnd"/>
      <w:r w:rsidRPr="007361D3">
        <w:rPr>
          <w:rFonts w:ascii="Tahoma" w:hAnsi="Tahoma" w:cs="Tahoma"/>
          <w:color w:val="000000" w:themeColor="text1"/>
        </w:rPr>
        <w:t xml:space="preserve">.  </w:t>
      </w:r>
    </w:p>
    <w:p w:rsidR="001B0751" w:rsidRPr="007361D3" w:rsidRDefault="001B0751" w:rsidP="001B0751">
      <w:pPr>
        <w:autoSpaceDE w:val="0"/>
        <w:ind w:left="851" w:hanging="851"/>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2" w:name="_Toc515970055"/>
      <w:r>
        <w:rPr>
          <w:color w:val="000000" w:themeColor="text1"/>
        </w:rPr>
        <w:t>Rozdział 23</w:t>
      </w:r>
      <w:r w:rsidR="001B0751" w:rsidRPr="007361D3">
        <w:rPr>
          <w:color w:val="000000" w:themeColor="text1"/>
        </w:rPr>
        <w:t>: Rozliczenia między Zamawiającym a Wykonawcą</w:t>
      </w:r>
      <w:bookmarkEnd w:id="22"/>
    </w:p>
    <w:p w:rsidR="001B0751" w:rsidRPr="007361D3" w:rsidRDefault="001B0751" w:rsidP="001B0751">
      <w:pPr>
        <w:autoSpaceDE w:val="0"/>
        <w:jc w:val="both"/>
        <w:rPr>
          <w:rFonts w:ascii="Tahoma" w:hAnsi="Tahoma" w:cs="Tahoma"/>
          <w:color w:val="000000" w:themeColor="text1"/>
        </w:rPr>
      </w:pPr>
    </w:p>
    <w:p w:rsidR="001B0751" w:rsidRPr="007361D3" w:rsidRDefault="001B0751" w:rsidP="00ED5765">
      <w:pPr>
        <w:pStyle w:val="Akapitzlist"/>
        <w:numPr>
          <w:ilvl w:val="3"/>
          <w:numId w:val="3"/>
        </w:numPr>
        <w:autoSpaceDE w:val="0"/>
        <w:ind w:left="284" w:hanging="284"/>
        <w:jc w:val="both"/>
        <w:rPr>
          <w:rFonts w:ascii="Tahoma" w:hAnsi="Tahoma" w:cs="Tahoma"/>
          <w:color w:val="000000" w:themeColor="text1"/>
        </w:rPr>
      </w:pPr>
      <w:r w:rsidRPr="007361D3">
        <w:rPr>
          <w:rFonts w:ascii="Tahoma" w:hAnsi="Tahoma" w:cs="Tahoma"/>
          <w:color w:val="000000" w:themeColor="text1"/>
        </w:rPr>
        <w:t>Rozliczenia między Zamawiającym a Wykonawcą odbywają się w złotych polskich.</w:t>
      </w:r>
    </w:p>
    <w:p w:rsidR="001B0751" w:rsidRPr="007361D3" w:rsidRDefault="001B0751" w:rsidP="00ED5765">
      <w:pPr>
        <w:pStyle w:val="Akapitzlist"/>
        <w:numPr>
          <w:ilvl w:val="3"/>
          <w:numId w:val="3"/>
        </w:numPr>
        <w:autoSpaceDE w:val="0"/>
        <w:ind w:left="284" w:hanging="284"/>
        <w:jc w:val="both"/>
        <w:rPr>
          <w:rFonts w:ascii="Tahoma" w:hAnsi="Tahoma" w:cs="Tahoma"/>
          <w:color w:val="000000" w:themeColor="text1"/>
        </w:rPr>
      </w:pPr>
      <w:r w:rsidRPr="007361D3">
        <w:rPr>
          <w:rFonts w:ascii="Tahoma" w:hAnsi="Tahoma" w:cs="Tahoma"/>
          <w:color w:val="000000" w:themeColor="text1"/>
        </w:rPr>
        <w:t xml:space="preserve">Zamawiający nie dopuszcza rozliczeń w walutach obcych. </w:t>
      </w:r>
    </w:p>
    <w:p w:rsidR="001B0751" w:rsidRDefault="001B0751" w:rsidP="001B0751">
      <w:pPr>
        <w:autoSpaceDE w:val="0"/>
        <w:jc w:val="both"/>
        <w:rPr>
          <w:rFonts w:ascii="Tahoma" w:hAnsi="Tahoma" w:cs="Tahoma"/>
          <w:color w:val="000000" w:themeColor="text1"/>
        </w:rPr>
      </w:pPr>
    </w:p>
    <w:p w:rsidR="00381890" w:rsidRPr="007361D3" w:rsidRDefault="00381890" w:rsidP="001B0751">
      <w:pPr>
        <w:autoSpaceDE w:val="0"/>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3" w:name="_Toc515970056"/>
      <w:r>
        <w:rPr>
          <w:color w:val="000000" w:themeColor="text1"/>
        </w:rPr>
        <w:t>Rozdział 24</w:t>
      </w:r>
      <w:r w:rsidR="001B0751" w:rsidRPr="007361D3">
        <w:rPr>
          <w:color w:val="000000" w:themeColor="text1"/>
        </w:rPr>
        <w:t>: Zwrot kosztów udziału w postępowaniu</w:t>
      </w:r>
      <w:bookmarkEnd w:id="23"/>
    </w:p>
    <w:p w:rsidR="001B0751" w:rsidRPr="007361D3" w:rsidRDefault="001B0751" w:rsidP="001B0751">
      <w:pPr>
        <w:autoSpaceDE w:val="0"/>
        <w:jc w:val="both"/>
        <w:rPr>
          <w:rFonts w:ascii="Tahoma" w:hAnsi="Tahoma" w:cs="Tahoma"/>
          <w:color w:val="000000" w:themeColor="text1"/>
        </w:rPr>
      </w:pPr>
    </w:p>
    <w:p w:rsidR="001B0751" w:rsidRPr="007361D3" w:rsidRDefault="001B0751" w:rsidP="001B0751">
      <w:pPr>
        <w:autoSpaceDE w:val="0"/>
        <w:jc w:val="both"/>
        <w:rPr>
          <w:rFonts w:ascii="Tahoma" w:hAnsi="Tahoma" w:cs="Tahoma"/>
          <w:color w:val="000000" w:themeColor="text1"/>
        </w:rPr>
      </w:pPr>
      <w:r w:rsidRPr="007361D3">
        <w:rPr>
          <w:rFonts w:ascii="Tahoma" w:hAnsi="Tahoma" w:cs="Tahoma"/>
          <w:color w:val="000000" w:themeColor="text1"/>
        </w:rPr>
        <w:t xml:space="preserve">Zamawiający nie przewiduje zwrotu kosztów Wykonawcom biorącym udział w postępowaniu.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5B50AB" w:rsidP="001B0751">
      <w:pPr>
        <w:pStyle w:val="Nagwek3"/>
        <w:shd w:val="clear" w:color="auto" w:fill="E7E6E6" w:themeFill="background2"/>
        <w:spacing w:before="0" w:after="0"/>
        <w:rPr>
          <w:color w:val="000000" w:themeColor="text1"/>
        </w:rPr>
      </w:pPr>
      <w:bookmarkStart w:id="24" w:name="_Toc515970057"/>
      <w:r>
        <w:rPr>
          <w:color w:val="000000" w:themeColor="text1"/>
        </w:rPr>
        <w:t>Rozdział 25</w:t>
      </w:r>
      <w:r w:rsidR="001B0751" w:rsidRPr="007361D3">
        <w:rPr>
          <w:color w:val="000000" w:themeColor="text1"/>
        </w:rPr>
        <w:t>: Wymagania, o których mowa w art. 29 ust. 3a ustawy prawo zamówień publicznych</w:t>
      </w:r>
      <w:bookmarkEnd w:id="24"/>
      <w:r w:rsidR="001B0751" w:rsidRPr="007361D3">
        <w:rPr>
          <w:color w:val="000000" w:themeColor="text1"/>
        </w:rPr>
        <w:t xml:space="preserve"> </w:t>
      </w:r>
    </w:p>
    <w:p w:rsidR="001B0751" w:rsidRPr="007361D3" w:rsidRDefault="001B0751" w:rsidP="001B0751">
      <w:pPr>
        <w:pStyle w:val="Podpis1"/>
        <w:spacing w:before="0" w:after="0"/>
        <w:rPr>
          <w:rFonts w:ascii="Tahoma" w:hAnsi="Tahoma"/>
          <w:i w:val="0"/>
          <w:color w:val="000000" w:themeColor="text1"/>
          <w:sz w:val="20"/>
          <w:szCs w:val="20"/>
        </w:rPr>
      </w:pPr>
    </w:p>
    <w:p w:rsidR="007F1783" w:rsidRPr="004C506B" w:rsidRDefault="00FE7CCC" w:rsidP="00CF7400">
      <w:pPr>
        <w:pStyle w:val="Akapitzlist"/>
        <w:numPr>
          <w:ilvl w:val="0"/>
          <w:numId w:val="79"/>
        </w:numPr>
        <w:suppressAutoHyphens w:val="0"/>
        <w:ind w:left="284" w:hanging="284"/>
        <w:jc w:val="both"/>
        <w:rPr>
          <w:rFonts w:ascii="Tahoma" w:hAnsi="Tahoma" w:cs="Tahoma"/>
          <w:bCs/>
        </w:rPr>
      </w:pPr>
      <w:r w:rsidRPr="007F1783">
        <w:rPr>
          <w:rFonts w:ascii="Tahoma" w:hAnsi="Tahoma" w:cs="Tahoma"/>
          <w:bCs/>
          <w:color w:val="000000" w:themeColor="text1"/>
        </w:rPr>
        <w:t xml:space="preserve">Zamawiający stosowanie do art. 29 ust. 3a ustawy prawo zamówień publicznych wymaga, by wszystkie prace fizyczne związane z wykonywaniem wszystkich robót objętych zamówieniem, których wykonanie polega na wykonywaniu pracy w sposób określony w art. 22 § 1 ustawy z dnia 26 czerwca 1974 r. – kodeks pracy były wykonywane przez osoby zatrudnione przez Wykonawcę lub Podwykonawcę na podstawie umowy o pracę. </w:t>
      </w:r>
      <w:r w:rsidRPr="007F1783">
        <w:rPr>
          <w:rFonts w:ascii="Tahoma" w:hAnsi="Tahoma" w:cs="Tahoma"/>
          <w:color w:val="000000" w:themeColor="text1"/>
        </w:rPr>
        <w:t>Zamawiający wymaga zatrudnienia przez Wykonawcę lub Podwykonawcę na podstawie umowy o pracę osób wykonujących w szczególności następujące czynności w zakresie realizacji przedmiotu zamówienia</w:t>
      </w:r>
      <w:r w:rsidRPr="004C506B">
        <w:rPr>
          <w:rFonts w:ascii="Tahoma" w:hAnsi="Tahoma" w:cs="Tahoma"/>
        </w:rPr>
        <w:t xml:space="preserve">: </w:t>
      </w:r>
      <w:r w:rsidR="007F1783" w:rsidRPr="004C506B">
        <w:rPr>
          <w:rFonts w:ascii="Tahoma" w:hAnsi="Tahoma" w:cs="Tahoma"/>
          <w:bCs/>
        </w:rPr>
        <w:t>roboty wewnętrzne w budynku: w zakresie ścian wewnętrznych i sufitów ( uzupełnianie ubytków tynków wewnętrznych,</w:t>
      </w:r>
      <w:r w:rsidRPr="004C506B">
        <w:rPr>
          <w:rFonts w:ascii="Tahoma" w:hAnsi="Tahoma" w:cs="Tahoma"/>
          <w:bCs/>
        </w:rPr>
        <w:t xml:space="preserve"> </w:t>
      </w:r>
      <w:r w:rsidR="007F1783" w:rsidRPr="004C506B">
        <w:rPr>
          <w:rFonts w:ascii="Tahoma" w:hAnsi="Tahoma" w:cs="Tahoma"/>
          <w:bCs/>
        </w:rPr>
        <w:t xml:space="preserve">uzupełnianie ubytków gładzi gipsowych na ścianach, malowanie </w:t>
      </w:r>
      <w:proofErr w:type="spellStart"/>
      <w:r w:rsidR="007F1783" w:rsidRPr="004C506B">
        <w:rPr>
          <w:rFonts w:ascii="Tahoma" w:hAnsi="Tahoma" w:cs="Tahoma"/>
          <w:bCs/>
        </w:rPr>
        <w:t>scian</w:t>
      </w:r>
      <w:proofErr w:type="spellEnd"/>
      <w:r w:rsidR="007F1783" w:rsidRPr="004C506B">
        <w:rPr>
          <w:rFonts w:ascii="Tahoma" w:hAnsi="Tahoma" w:cs="Tahoma"/>
          <w:bCs/>
        </w:rPr>
        <w:t xml:space="preserve"> i sufitów, czyszczenie zabrudzonego tynku mozaikowego na ścianach, uzupełnianie ubytków tynków mozaikowych, rozbieranie ścianek działowych),oraz posadzek: (</w:t>
      </w:r>
      <w:r w:rsidR="00547294" w:rsidRPr="004C506B">
        <w:rPr>
          <w:rFonts w:ascii="Tahoma" w:hAnsi="Tahoma" w:cs="Tahoma"/>
          <w:bCs/>
        </w:rPr>
        <w:t xml:space="preserve">zerwanie posadzek, wykonanie warstw wyrównującej, wykonanie posadzek), roboty zewnętrzne w zakresie elewacji (wykonanie docieplenia, opasek, malowanie ścian, obróbki blacharskie), w zakresie ternu (wykonanie nawierzchni z kostki brukowej, wykonanie trawników, pielęgnacja istniejących drzew i krzewów), w zakresie robót elektrycznych i teletechnicznych (wykonanie instancji elektrycznych i teletechnicznych, montaż gniazd, montaż szaf </w:t>
      </w:r>
      <w:proofErr w:type="spellStart"/>
      <w:r w:rsidR="00547294" w:rsidRPr="004C506B">
        <w:rPr>
          <w:rFonts w:ascii="Tahoma" w:hAnsi="Tahoma" w:cs="Tahoma"/>
          <w:bCs/>
        </w:rPr>
        <w:t>krosowniczych</w:t>
      </w:r>
      <w:proofErr w:type="spellEnd"/>
      <w:r w:rsidR="00547294" w:rsidRPr="004C506B">
        <w:rPr>
          <w:rFonts w:ascii="Tahoma" w:hAnsi="Tahoma" w:cs="Tahoma"/>
          <w:bCs/>
        </w:rPr>
        <w:t xml:space="preserve"> i rozdzielni elektrycznych)</w:t>
      </w:r>
      <w:r w:rsidR="008D3DC6" w:rsidRPr="004C506B">
        <w:rPr>
          <w:rFonts w:ascii="Tahoma" w:hAnsi="Tahoma" w:cs="Tahoma"/>
          <w:bCs/>
        </w:rPr>
        <w:t>.</w:t>
      </w:r>
    </w:p>
    <w:p w:rsidR="003F0D49" w:rsidRPr="007F1783" w:rsidRDefault="003F0D49" w:rsidP="00CF7400">
      <w:pPr>
        <w:pStyle w:val="Akapitzlist"/>
        <w:numPr>
          <w:ilvl w:val="0"/>
          <w:numId w:val="79"/>
        </w:numPr>
        <w:suppressAutoHyphens w:val="0"/>
        <w:ind w:left="284" w:hanging="284"/>
        <w:jc w:val="both"/>
        <w:rPr>
          <w:rFonts w:ascii="Tahoma" w:hAnsi="Tahoma" w:cs="Tahoma"/>
          <w:bCs/>
          <w:color w:val="0070C0"/>
        </w:rPr>
      </w:pPr>
      <w:r w:rsidRPr="004C506B">
        <w:rPr>
          <w:rFonts w:ascii="Tahoma" w:hAnsi="Tahoma"/>
        </w:rPr>
        <w:t xml:space="preserve">Sposób dokumentowania zatrudnienia osób, o </w:t>
      </w:r>
      <w:r w:rsidRPr="007F1783">
        <w:rPr>
          <w:rFonts w:ascii="Tahoma" w:hAnsi="Tahoma"/>
          <w:color w:val="000000" w:themeColor="text1"/>
        </w:rPr>
        <w:t>których mowa wyżej oraz uprawnienia Zamawiającego w zakr</w:t>
      </w:r>
      <w:r w:rsidR="00751D68" w:rsidRPr="007F1783">
        <w:rPr>
          <w:rFonts w:ascii="Tahoma" w:hAnsi="Tahoma"/>
          <w:color w:val="000000" w:themeColor="text1"/>
        </w:rPr>
        <w:t>esie kontroli spełniania przez W</w:t>
      </w:r>
      <w:r w:rsidRPr="007F1783">
        <w:rPr>
          <w:rFonts w:ascii="Tahoma" w:hAnsi="Tahoma"/>
          <w:color w:val="000000" w:themeColor="text1"/>
        </w:rPr>
        <w:t xml:space="preserve">ykonawcę wymagań, o których mowa powyżej oraz sankcje </w:t>
      </w:r>
      <w:r w:rsidR="00845E66" w:rsidRPr="007F1783">
        <w:rPr>
          <w:rFonts w:ascii="Tahoma" w:hAnsi="Tahoma"/>
          <w:color w:val="000000" w:themeColor="text1"/>
        </w:rPr>
        <w:br/>
      </w:r>
      <w:r w:rsidRPr="007F1783">
        <w:rPr>
          <w:rFonts w:ascii="Tahoma" w:hAnsi="Tahoma"/>
          <w:color w:val="000000" w:themeColor="text1"/>
        </w:rPr>
        <w:t xml:space="preserve">z tytułu niespełnienia tych wymagań zostały zawarte w istotnych postanowieniach umowy stanowiących załącznik Nr </w:t>
      </w:r>
      <w:r w:rsidR="00751D68" w:rsidRPr="007F1783">
        <w:rPr>
          <w:rFonts w:ascii="Tahoma" w:hAnsi="Tahoma"/>
          <w:color w:val="000000" w:themeColor="text1"/>
        </w:rPr>
        <w:t xml:space="preserve">2 </w:t>
      </w:r>
      <w:r w:rsidRPr="007F1783">
        <w:rPr>
          <w:rFonts w:ascii="Tahoma" w:hAnsi="Tahoma"/>
          <w:color w:val="000000" w:themeColor="text1"/>
        </w:rPr>
        <w:t xml:space="preserve">do </w:t>
      </w:r>
      <w:proofErr w:type="spellStart"/>
      <w:r w:rsidRPr="007F1783">
        <w:rPr>
          <w:rFonts w:ascii="Tahoma" w:hAnsi="Tahoma"/>
          <w:color w:val="000000" w:themeColor="text1"/>
        </w:rPr>
        <w:t>siwz</w:t>
      </w:r>
      <w:proofErr w:type="spellEnd"/>
      <w:r w:rsidR="00B10EF8" w:rsidRPr="007F1783">
        <w:rPr>
          <w:rFonts w:ascii="Tahoma" w:hAnsi="Tahoma"/>
          <w:color w:val="000000" w:themeColor="text1"/>
        </w:rPr>
        <w:t xml:space="preserve"> (§ 12</w:t>
      </w:r>
      <w:r w:rsidR="00D930DA" w:rsidRPr="007F1783">
        <w:rPr>
          <w:rFonts w:ascii="Tahoma" w:hAnsi="Tahoma"/>
          <w:color w:val="000000" w:themeColor="text1"/>
        </w:rPr>
        <w:t xml:space="preserve"> i § 13</w:t>
      </w:r>
      <w:r w:rsidR="00B10EF8" w:rsidRPr="007F1783">
        <w:rPr>
          <w:rFonts w:ascii="Tahoma" w:hAnsi="Tahoma"/>
          <w:color w:val="000000" w:themeColor="text1"/>
        </w:rPr>
        <w:t>)</w:t>
      </w:r>
      <w:r w:rsidRPr="007F1783">
        <w:rPr>
          <w:rFonts w:ascii="Tahoma" w:hAnsi="Tahoma"/>
          <w:color w:val="000000" w:themeColor="text1"/>
        </w:rPr>
        <w:t xml:space="preserve">.  </w:t>
      </w:r>
    </w:p>
    <w:p w:rsidR="003F0D49" w:rsidRPr="007361D3" w:rsidRDefault="003F0D49" w:rsidP="001B0751">
      <w:pPr>
        <w:pStyle w:val="Podpis1"/>
        <w:spacing w:before="0" w:after="0"/>
        <w:jc w:val="both"/>
        <w:rPr>
          <w:rFonts w:ascii="Tahoma" w:hAnsi="Tahoma"/>
          <w:i w:val="0"/>
          <w:color w:val="000000" w:themeColor="text1"/>
          <w:sz w:val="20"/>
          <w:szCs w:val="20"/>
        </w:rPr>
      </w:pPr>
    </w:p>
    <w:p w:rsidR="001B0751" w:rsidRPr="007361D3" w:rsidRDefault="001A7981" w:rsidP="001A7981">
      <w:pPr>
        <w:pStyle w:val="Podpis1"/>
        <w:spacing w:before="0" w:after="0"/>
        <w:jc w:val="both"/>
        <w:rPr>
          <w:rFonts w:ascii="Tahoma" w:hAnsi="Tahoma"/>
          <w:color w:val="000000" w:themeColor="text1"/>
          <w:sz w:val="20"/>
          <w:szCs w:val="20"/>
        </w:rPr>
      </w:pPr>
      <w:r w:rsidRPr="007361D3">
        <w:rPr>
          <w:rFonts w:ascii="Tahoma" w:hAnsi="Tahoma"/>
          <w:color w:val="000000" w:themeColor="text1"/>
          <w:sz w:val="20"/>
          <w:szCs w:val="20"/>
        </w:rPr>
        <w:t xml:space="preserve">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 </w:t>
      </w:r>
    </w:p>
    <w:p w:rsidR="001A7981" w:rsidRPr="007361D3" w:rsidRDefault="001A7981" w:rsidP="001B0751">
      <w:pPr>
        <w:pStyle w:val="Podpis1"/>
        <w:spacing w:before="0" w:after="0"/>
        <w:rPr>
          <w:rFonts w:ascii="Tahoma" w:hAnsi="Tahoma"/>
          <w:i w:val="0"/>
          <w:color w:val="000000" w:themeColor="text1"/>
          <w:sz w:val="20"/>
          <w:szCs w:val="20"/>
        </w:rPr>
      </w:pPr>
    </w:p>
    <w:p w:rsidR="001B0751" w:rsidRPr="007361D3" w:rsidRDefault="001B0751" w:rsidP="001B0751">
      <w:pPr>
        <w:pStyle w:val="Nagwek3"/>
        <w:shd w:val="clear" w:color="auto" w:fill="E7E6E6" w:themeFill="background2"/>
        <w:spacing w:before="0" w:after="0"/>
        <w:rPr>
          <w:color w:val="000000" w:themeColor="text1"/>
        </w:rPr>
      </w:pPr>
      <w:bookmarkStart w:id="25" w:name="_Toc515970058"/>
      <w:r w:rsidRPr="007361D3">
        <w:rPr>
          <w:color w:val="000000" w:themeColor="text1"/>
        </w:rPr>
        <w:t>Rozdział 2</w:t>
      </w:r>
      <w:r w:rsidR="005B50AB">
        <w:rPr>
          <w:color w:val="000000" w:themeColor="text1"/>
        </w:rPr>
        <w:t>6</w:t>
      </w:r>
      <w:r w:rsidRPr="007361D3">
        <w:rPr>
          <w:color w:val="000000" w:themeColor="text1"/>
        </w:rPr>
        <w:t>: Wymagania, o których mowa w art. 29 ust. 4 ustawy prawo zamówień publicznych</w:t>
      </w:r>
      <w:bookmarkEnd w:id="25"/>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stawia Wykonawcom wymagań o których mowa w art. 29 ust. 4 ustawy prawo zamówień publicznych.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5B50AB" w:rsidP="001B0751">
      <w:pPr>
        <w:pStyle w:val="Nagwek3"/>
        <w:shd w:val="clear" w:color="auto" w:fill="E7E6E6" w:themeFill="background2"/>
        <w:spacing w:before="0" w:after="0"/>
        <w:rPr>
          <w:color w:val="000000" w:themeColor="text1"/>
        </w:rPr>
      </w:pPr>
      <w:bookmarkStart w:id="26" w:name="_Toc515970059"/>
      <w:r>
        <w:rPr>
          <w:color w:val="000000" w:themeColor="text1"/>
        </w:rPr>
        <w:t>Rozdział 27</w:t>
      </w:r>
      <w:r w:rsidR="001B0751" w:rsidRPr="007361D3">
        <w:rPr>
          <w:color w:val="000000" w:themeColor="text1"/>
        </w:rPr>
        <w:t>: Standardy jakościowe, o których mowa w art. 91 ust. 2a ustawy prawo zamówień publicznych</w:t>
      </w:r>
      <w:bookmarkEnd w:id="26"/>
      <w:r w:rsidR="001B0751" w:rsidRPr="007361D3">
        <w:rPr>
          <w:color w:val="000000" w:themeColor="text1"/>
        </w:rPr>
        <w:t xml:space="preserve">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Podpis1"/>
        <w:spacing w:before="0" w:after="0"/>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przewidział kryterium ceny jako jedynego kryterium lub kryterium o wadze przekraczającej 60%.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Nagwek3"/>
        <w:shd w:val="clear" w:color="auto" w:fill="E7E6E6" w:themeFill="background2"/>
        <w:spacing w:before="0" w:after="0"/>
        <w:jc w:val="both"/>
        <w:rPr>
          <w:color w:val="000000" w:themeColor="text1"/>
        </w:rPr>
      </w:pPr>
      <w:bookmarkStart w:id="27" w:name="_Toc515970060"/>
      <w:r w:rsidRPr="007361D3">
        <w:rPr>
          <w:color w:val="000000" w:themeColor="text1"/>
        </w:rPr>
        <w:t>Rozdział</w:t>
      </w:r>
      <w:r w:rsidR="005B50AB">
        <w:rPr>
          <w:color w:val="000000" w:themeColor="text1"/>
        </w:rPr>
        <w:t xml:space="preserve"> </w:t>
      </w:r>
      <w:r w:rsidRPr="007361D3">
        <w:rPr>
          <w:color w:val="000000" w:themeColor="text1"/>
        </w:rPr>
        <w:t>2</w:t>
      </w:r>
      <w:r w:rsidR="005B50AB">
        <w:rPr>
          <w:color w:val="000000" w:themeColor="text1"/>
        </w:rPr>
        <w:t>8</w:t>
      </w:r>
      <w:r w:rsidRPr="007361D3">
        <w:rPr>
          <w:color w:val="000000" w:themeColor="text1"/>
        </w:rPr>
        <w:t xml:space="preserve">: Wymóg lub możliwość złożenia ofert w postaci katalogów elektronicznych lub dołączenia katalogów elektronicznych do oferty </w:t>
      </w:r>
      <w:r w:rsidRPr="007361D3">
        <w:rPr>
          <w:color w:val="000000" w:themeColor="text1"/>
        </w:rPr>
        <w:br/>
        <w:t>w sytuacji określonej w art. 10a ust. 2 ustawy prawo zamówień publicznych</w:t>
      </w:r>
      <w:bookmarkEnd w:id="27"/>
    </w:p>
    <w:p w:rsidR="001B0751" w:rsidRPr="007361D3" w:rsidRDefault="001B0751" w:rsidP="001B0751">
      <w:pPr>
        <w:pStyle w:val="Podpis1"/>
        <w:spacing w:before="0" w:after="0"/>
        <w:jc w:val="both"/>
        <w:rPr>
          <w:rFonts w:ascii="Tahoma" w:hAnsi="Tahoma"/>
          <w:b/>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dopuszcza możliwości złożenia oferty w postaci katalogu elektronicznego lub dołączenia katalogów elektronicznych do oferty.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5B50AB" w:rsidP="001B0751">
      <w:pPr>
        <w:pStyle w:val="Nagwek3"/>
        <w:shd w:val="clear" w:color="auto" w:fill="E7E6E6" w:themeFill="background2"/>
        <w:spacing w:before="0" w:after="0"/>
        <w:rPr>
          <w:color w:val="000000" w:themeColor="text1"/>
        </w:rPr>
      </w:pPr>
      <w:bookmarkStart w:id="28" w:name="_Toc515970061"/>
      <w:r>
        <w:rPr>
          <w:color w:val="000000" w:themeColor="text1"/>
        </w:rPr>
        <w:t>Rozdział 29</w:t>
      </w:r>
      <w:r w:rsidR="001B0751" w:rsidRPr="007361D3">
        <w:rPr>
          <w:color w:val="000000" w:themeColor="text1"/>
        </w:rPr>
        <w:t>: Oferty częściowe</w:t>
      </w:r>
      <w:bookmarkEnd w:id="28"/>
      <w:r w:rsidR="001B0751" w:rsidRPr="007361D3">
        <w:rPr>
          <w:color w:val="000000" w:themeColor="text1"/>
        </w:rPr>
        <w:t xml:space="preserve"> </w:t>
      </w:r>
    </w:p>
    <w:p w:rsidR="001B0751" w:rsidRPr="007361D3" w:rsidRDefault="001B0751" w:rsidP="001B0751">
      <w:pPr>
        <w:pStyle w:val="Podpis1"/>
        <w:spacing w:before="0" w:after="0"/>
        <w:rPr>
          <w:rFonts w:ascii="Tahoma" w:hAnsi="Tahoma"/>
          <w:i w:val="0"/>
          <w:color w:val="000000" w:themeColor="text1"/>
          <w:sz w:val="20"/>
          <w:szCs w:val="20"/>
        </w:rPr>
      </w:pPr>
    </w:p>
    <w:p w:rsidR="00254B2C" w:rsidRPr="007361D3" w:rsidRDefault="00254B2C" w:rsidP="00254B2C">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W niniejszym postępowaniu Zamawiający nie dopuszcza możliwości złożenia ofert częściowych. </w:t>
      </w:r>
    </w:p>
    <w:p w:rsidR="00DF1333" w:rsidRPr="007361D3" w:rsidRDefault="00DF1333" w:rsidP="00DF1333">
      <w:pPr>
        <w:suppressAutoHyphens w:val="0"/>
        <w:rPr>
          <w:rFonts w:ascii="Arial" w:hAnsi="Arial" w:cs="Arial"/>
          <w:color w:val="000000" w:themeColor="text1"/>
          <w:sz w:val="25"/>
          <w:szCs w:val="25"/>
          <w:lang w:eastAsia="pl-PL"/>
        </w:rPr>
      </w:pPr>
    </w:p>
    <w:p w:rsidR="00DF1333" w:rsidRPr="007361D3" w:rsidRDefault="005B50AB" w:rsidP="00DF1333">
      <w:pPr>
        <w:pStyle w:val="Nagwek3"/>
        <w:shd w:val="clear" w:color="auto" w:fill="E7E6E6" w:themeFill="background2"/>
        <w:spacing w:before="0" w:after="0"/>
        <w:rPr>
          <w:color w:val="000000" w:themeColor="text1"/>
        </w:rPr>
      </w:pPr>
      <w:bookmarkStart w:id="29" w:name="_Toc515970062"/>
      <w:r>
        <w:rPr>
          <w:color w:val="000000" w:themeColor="text1"/>
        </w:rPr>
        <w:lastRenderedPageBreak/>
        <w:t>Rozdział 30</w:t>
      </w:r>
      <w:r w:rsidR="00DF1333" w:rsidRPr="007361D3">
        <w:rPr>
          <w:color w:val="000000" w:themeColor="text1"/>
        </w:rPr>
        <w:t>: Procentowa wartość ostatniej części wynagrodzenia za wykonanie umowy zgodnie z art. 143a ust. 3</w:t>
      </w:r>
      <w:bookmarkEnd w:id="29"/>
      <w:r w:rsidR="00DF1333" w:rsidRPr="007361D3">
        <w:rPr>
          <w:color w:val="000000" w:themeColor="text1"/>
        </w:rPr>
        <w:t xml:space="preserve">  </w:t>
      </w:r>
    </w:p>
    <w:p w:rsidR="00DF1333" w:rsidRPr="007361D3" w:rsidRDefault="00DF1333" w:rsidP="00DF1333">
      <w:pPr>
        <w:suppressAutoHyphens w:val="0"/>
        <w:rPr>
          <w:rFonts w:ascii="Tahoma" w:hAnsi="Tahoma" w:cs="Tahoma"/>
          <w:color w:val="000000" w:themeColor="text1"/>
          <w:lang w:eastAsia="pl-PL"/>
        </w:rPr>
      </w:pPr>
    </w:p>
    <w:p w:rsidR="00DF1333" w:rsidRPr="001812B5" w:rsidRDefault="006236F8" w:rsidP="001812B5">
      <w:pPr>
        <w:suppressAutoHyphens w:val="0"/>
        <w:rPr>
          <w:rFonts w:ascii="Tahoma" w:hAnsi="Tahoma" w:cs="Tahoma"/>
          <w:color w:val="000000" w:themeColor="text1"/>
          <w:lang w:eastAsia="pl-PL"/>
        </w:rPr>
      </w:pPr>
      <w:r w:rsidRPr="007361D3">
        <w:rPr>
          <w:rFonts w:ascii="Tahoma" w:hAnsi="Tahoma" w:cs="Tahoma"/>
          <w:color w:val="000000" w:themeColor="text1"/>
          <w:lang w:eastAsia="pl-PL"/>
        </w:rPr>
        <w:t>Nie dotyczy</w:t>
      </w:r>
    </w:p>
    <w:p w:rsidR="001B0751" w:rsidRDefault="001B0751" w:rsidP="001B0751">
      <w:pPr>
        <w:pStyle w:val="Podpis1"/>
        <w:spacing w:before="0" w:after="0"/>
        <w:rPr>
          <w:rFonts w:ascii="Tahoma" w:hAnsi="Tahoma"/>
          <w:b/>
          <w:i w:val="0"/>
          <w:color w:val="000000" w:themeColor="text1"/>
          <w:sz w:val="20"/>
          <w:szCs w:val="20"/>
        </w:rPr>
      </w:pPr>
    </w:p>
    <w:p w:rsidR="006246D1" w:rsidRPr="007361D3" w:rsidRDefault="006246D1" w:rsidP="006246D1">
      <w:pPr>
        <w:pStyle w:val="Nagwek3"/>
        <w:shd w:val="clear" w:color="auto" w:fill="E7E6E6" w:themeFill="background2"/>
        <w:spacing w:before="0" w:after="0"/>
        <w:rPr>
          <w:color w:val="000000" w:themeColor="text1"/>
        </w:rPr>
      </w:pPr>
      <w:bookmarkStart w:id="30" w:name="_Toc515366032"/>
      <w:bookmarkStart w:id="31" w:name="_Toc515970063"/>
      <w:r>
        <w:rPr>
          <w:color w:val="000000" w:themeColor="text1"/>
        </w:rPr>
        <w:t>Rozdział 31</w:t>
      </w:r>
      <w:r w:rsidRPr="007361D3">
        <w:rPr>
          <w:color w:val="000000" w:themeColor="text1"/>
        </w:rPr>
        <w:t xml:space="preserve">: </w:t>
      </w:r>
      <w:r>
        <w:rPr>
          <w:color w:val="000000" w:themeColor="text1"/>
        </w:rPr>
        <w:t>Klauzula informacyjna w zakresie przetwarzania danych osobowych</w:t>
      </w:r>
      <w:bookmarkEnd w:id="30"/>
      <w:bookmarkEnd w:id="31"/>
      <w:r>
        <w:rPr>
          <w:color w:val="000000" w:themeColor="text1"/>
        </w:rPr>
        <w:t xml:space="preserve"> </w:t>
      </w:r>
      <w:r w:rsidRPr="007361D3">
        <w:rPr>
          <w:color w:val="000000" w:themeColor="text1"/>
        </w:rPr>
        <w:t xml:space="preserve"> </w:t>
      </w:r>
    </w:p>
    <w:p w:rsidR="006246D1" w:rsidRDefault="006246D1" w:rsidP="006246D1">
      <w:pPr>
        <w:suppressAutoHyphens w:val="0"/>
        <w:jc w:val="both"/>
        <w:rPr>
          <w:rFonts w:ascii="Arial" w:hAnsi="Arial" w:cs="Arial"/>
          <w:lang w:eastAsia="pl-PL"/>
        </w:rPr>
      </w:pPr>
    </w:p>
    <w:p w:rsidR="006246D1" w:rsidRPr="00184A32" w:rsidRDefault="006246D1" w:rsidP="006246D1">
      <w:pPr>
        <w:suppressAutoHyphens w:val="0"/>
        <w:jc w:val="both"/>
        <w:rPr>
          <w:rFonts w:ascii="Arial" w:hAnsi="Arial" w:cs="Arial"/>
          <w:u w:val="single"/>
          <w:lang w:eastAsia="pl-PL"/>
        </w:rPr>
      </w:pPr>
      <w:r w:rsidRPr="00184A32">
        <w:rPr>
          <w:rFonts w:ascii="Arial" w:hAnsi="Arial" w:cs="Arial"/>
          <w:u w:val="single"/>
          <w:lang w:eastAsia="pl-PL"/>
        </w:rPr>
        <w:t>W przypadku, gdy oferta zostaje złożona przez:</w:t>
      </w:r>
    </w:p>
    <w:p w:rsidR="006246D1" w:rsidRDefault="006246D1" w:rsidP="00CF7400">
      <w:pPr>
        <w:pStyle w:val="Akapitzlist"/>
        <w:numPr>
          <w:ilvl w:val="0"/>
          <w:numId w:val="85"/>
        </w:numPr>
        <w:suppressAutoHyphens w:val="0"/>
        <w:ind w:left="284" w:hanging="284"/>
        <w:jc w:val="both"/>
        <w:rPr>
          <w:rFonts w:ascii="Arial" w:hAnsi="Arial" w:cs="Arial"/>
          <w:i/>
        </w:rPr>
      </w:pPr>
      <w:r w:rsidRPr="007A756D">
        <w:rPr>
          <w:rFonts w:ascii="Arial" w:hAnsi="Arial" w:cs="Arial"/>
          <w:i/>
        </w:rPr>
        <w:t xml:space="preserve">wykonawcę będącego osobą fizyczną, </w:t>
      </w:r>
    </w:p>
    <w:p w:rsidR="006246D1" w:rsidRDefault="006246D1" w:rsidP="00CF7400">
      <w:pPr>
        <w:pStyle w:val="Akapitzlist"/>
        <w:numPr>
          <w:ilvl w:val="0"/>
          <w:numId w:val="85"/>
        </w:numPr>
        <w:suppressAutoHyphens w:val="0"/>
        <w:ind w:left="284" w:hanging="284"/>
        <w:jc w:val="both"/>
        <w:rPr>
          <w:rFonts w:ascii="Arial" w:hAnsi="Arial" w:cs="Arial"/>
          <w:i/>
        </w:rPr>
      </w:pPr>
      <w:r w:rsidRPr="007A756D">
        <w:rPr>
          <w:rFonts w:ascii="Arial" w:hAnsi="Arial" w:cs="Arial"/>
          <w:i/>
        </w:rPr>
        <w:t>wykonawcę będącego osobą fizyczną prowadząc</w:t>
      </w:r>
      <w:r>
        <w:rPr>
          <w:rFonts w:ascii="Arial" w:hAnsi="Arial" w:cs="Arial"/>
          <w:i/>
        </w:rPr>
        <w:t>ą</w:t>
      </w:r>
      <w:r w:rsidRPr="007A756D">
        <w:rPr>
          <w:rFonts w:ascii="Arial" w:hAnsi="Arial" w:cs="Arial"/>
          <w:i/>
        </w:rPr>
        <w:t xml:space="preserve"> jednoosobową działalność gospodarczą, </w:t>
      </w:r>
    </w:p>
    <w:p w:rsidR="006246D1" w:rsidRDefault="006246D1" w:rsidP="00CF7400">
      <w:pPr>
        <w:pStyle w:val="Akapitzlist"/>
        <w:numPr>
          <w:ilvl w:val="0"/>
          <w:numId w:val="85"/>
        </w:numPr>
        <w:suppressAutoHyphens w:val="0"/>
        <w:ind w:left="284" w:hanging="284"/>
        <w:jc w:val="both"/>
        <w:rPr>
          <w:rFonts w:ascii="Arial" w:hAnsi="Arial" w:cs="Arial"/>
          <w:i/>
        </w:rPr>
      </w:pPr>
      <w:r w:rsidRPr="007A756D">
        <w:rPr>
          <w:rFonts w:ascii="Arial" w:hAnsi="Arial" w:cs="Arial"/>
          <w:i/>
        </w:rPr>
        <w:t xml:space="preserve">pełnomocnika wykonawcy będącego osobą fizyczną (np. dane osobowe zamieszczone w pełnomocnictwie), </w:t>
      </w:r>
    </w:p>
    <w:p w:rsidR="006246D1" w:rsidRPr="007A756D" w:rsidRDefault="006246D1" w:rsidP="00CF7400">
      <w:pPr>
        <w:pStyle w:val="Akapitzlist"/>
        <w:numPr>
          <w:ilvl w:val="0"/>
          <w:numId w:val="85"/>
        </w:numPr>
        <w:suppressAutoHyphens w:val="0"/>
        <w:ind w:left="284" w:hanging="284"/>
        <w:jc w:val="both"/>
        <w:rPr>
          <w:rFonts w:ascii="Arial" w:hAnsi="Arial" w:cs="Arial"/>
          <w:lang w:eastAsia="pl-PL"/>
        </w:rPr>
      </w:pPr>
      <w:r w:rsidRPr="007A756D">
        <w:rPr>
          <w:rFonts w:ascii="Arial" w:hAnsi="Arial" w:cs="Arial"/>
          <w:i/>
        </w:rPr>
        <w:t xml:space="preserve">członka organu zarządzającego wykonawcy, będącego osobą fizyczną (np. dane osobowe zamieszczone </w:t>
      </w:r>
      <w:r>
        <w:rPr>
          <w:rFonts w:ascii="Arial" w:hAnsi="Arial" w:cs="Arial"/>
          <w:i/>
        </w:rPr>
        <w:br/>
      </w:r>
      <w:r w:rsidRPr="007A756D">
        <w:rPr>
          <w:rFonts w:ascii="Arial" w:hAnsi="Arial" w:cs="Arial"/>
          <w:i/>
        </w:rPr>
        <w:t xml:space="preserve">w informacji z KRK), </w:t>
      </w:r>
    </w:p>
    <w:p w:rsidR="006246D1" w:rsidRPr="007A756D" w:rsidRDefault="006246D1" w:rsidP="00CF7400">
      <w:pPr>
        <w:pStyle w:val="Akapitzlist"/>
        <w:numPr>
          <w:ilvl w:val="0"/>
          <w:numId w:val="85"/>
        </w:numPr>
        <w:suppressAutoHyphens w:val="0"/>
        <w:ind w:left="284" w:hanging="284"/>
        <w:jc w:val="both"/>
        <w:rPr>
          <w:rFonts w:ascii="Arial" w:hAnsi="Arial" w:cs="Arial"/>
          <w:lang w:eastAsia="pl-PL"/>
        </w:rPr>
      </w:pPr>
      <w:r>
        <w:rPr>
          <w:rFonts w:ascii="Arial" w:hAnsi="Arial" w:cs="Arial"/>
          <w:i/>
        </w:rPr>
        <w:t>osobę</w:t>
      </w:r>
      <w:r w:rsidRPr="007A756D">
        <w:rPr>
          <w:rFonts w:ascii="Arial" w:hAnsi="Arial" w:cs="Arial"/>
          <w:i/>
        </w:rPr>
        <w:t xml:space="preserve"> fizyczn</w:t>
      </w:r>
      <w:r>
        <w:rPr>
          <w:rFonts w:ascii="Arial" w:hAnsi="Arial" w:cs="Arial"/>
          <w:i/>
        </w:rPr>
        <w:t>ą</w:t>
      </w:r>
      <w:r w:rsidRPr="007A756D">
        <w:rPr>
          <w:rFonts w:ascii="Arial" w:hAnsi="Arial" w:cs="Arial"/>
          <w:i/>
        </w:rPr>
        <w:t xml:space="preserve"> skierowan</w:t>
      </w:r>
      <w:r>
        <w:rPr>
          <w:rFonts w:ascii="Arial" w:hAnsi="Arial" w:cs="Arial"/>
          <w:i/>
        </w:rPr>
        <w:t>ą</w:t>
      </w:r>
      <w:r w:rsidRPr="007A756D">
        <w:rPr>
          <w:rFonts w:ascii="Arial" w:hAnsi="Arial" w:cs="Arial"/>
          <w:i/>
        </w:rPr>
        <w:t xml:space="preserve"> do przygotowania i przeprowadzenia postępowania o udzielenie zamówienia publicznego</w:t>
      </w:r>
      <w:r w:rsidRPr="007A756D">
        <w:rPr>
          <w:rFonts w:ascii="Arial" w:hAnsi="Arial" w:cs="Arial"/>
          <w:lang w:eastAsia="pl-PL"/>
        </w:rPr>
        <w:t xml:space="preserve"> </w:t>
      </w:r>
    </w:p>
    <w:p w:rsidR="006246D1" w:rsidRPr="00166B7C" w:rsidRDefault="006246D1" w:rsidP="006246D1">
      <w:pPr>
        <w:jc w:val="both"/>
        <w:rPr>
          <w:rFonts w:ascii="Arial" w:hAnsi="Arial" w:cs="Arial"/>
          <w:lang w:eastAsia="pl-PL"/>
        </w:rPr>
      </w:pPr>
      <w:r>
        <w:rPr>
          <w:rFonts w:ascii="Arial" w:hAnsi="Arial" w:cs="Arial"/>
          <w:lang w:eastAsia="pl-PL"/>
        </w:rPr>
        <w:t>Zamawiający z</w:t>
      </w:r>
      <w:r w:rsidRPr="00166B7C">
        <w:rPr>
          <w:rFonts w:ascii="Arial" w:hAnsi="Arial" w:cs="Arial"/>
          <w:lang w:eastAsia="pl-PL"/>
        </w:rPr>
        <w:t>godnie z art. 13 ust.</w:t>
      </w:r>
      <w:r>
        <w:rPr>
          <w:rFonts w:ascii="Arial" w:hAnsi="Arial" w:cs="Arial"/>
          <w:lang w:eastAsia="pl-PL"/>
        </w:rPr>
        <w:t xml:space="preserve"> </w:t>
      </w:r>
      <w:r w:rsidRPr="00166B7C">
        <w:rPr>
          <w:rFonts w:ascii="Arial" w:hAnsi="Arial" w:cs="Arial"/>
          <w:lang w:eastAsia="pl-PL"/>
        </w:rPr>
        <w:t xml:space="preserve">1 i 2 </w:t>
      </w:r>
      <w:r w:rsidRPr="00166B7C">
        <w:rPr>
          <w:rFonts w:ascii="Arial" w:hAnsi="Arial" w:cs="Arial"/>
        </w:rPr>
        <w:t>rozporządzenia Parlamentu Europejskiego i Rady (UE) 2016/679 z dnia 27 kwietnia 2016 r. w sprawie ochrony osób fizycznych w związku</w:t>
      </w:r>
      <w:r>
        <w:rPr>
          <w:rFonts w:ascii="Arial" w:hAnsi="Arial" w:cs="Arial"/>
        </w:rPr>
        <w:t xml:space="preserve"> z </w:t>
      </w:r>
      <w:r w:rsidRPr="00166B7C">
        <w:rPr>
          <w:rFonts w:ascii="Arial" w:hAnsi="Arial" w:cs="Arial"/>
        </w:rPr>
        <w:t>przetwarzaniem danych osobowych i w sprawie swobodnego przepływu takich danych oraz uchylenia dyrektywy 95/46/WE (ogólne rozporządzenie o ochronie danych)</w:t>
      </w:r>
      <w:r>
        <w:rPr>
          <w:rFonts w:ascii="Arial" w:hAnsi="Arial" w:cs="Arial"/>
        </w:rPr>
        <w:t xml:space="preserve"> </w:t>
      </w:r>
      <w:r w:rsidRPr="00166B7C">
        <w:rPr>
          <w:rFonts w:ascii="Arial" w:hAnsi="Arial" w:cs="Arial"/>
        </w:rPr>
        <w:t xml:space="preserve">(Dz. Urz. UE L 119 z 04.05.2016, str. 1), </w:t>
      </w:r>
      <w:r w:rsidRPr="00166B7C">
        <w:rPr>
          <w:rFonts w:ascii="Arial" w:hAnsi="Arial" w:cs="Arial"/>
          <w:lang w:eastAsia="pl-PL"/>
        </w:rPr>
        <w:t>dalej „RODO”</w:t>
      </w:r>
      <w:r>
        <w:rPr>
          <w:rFonts w:ascii="Arial" w:hAnsi="Arial" w:cs="Arial"/>
          <w:lang w:eastAsia="pl-PL"/>
        </w:rPr>
        <w:t>,</w:t>
      </w:r>
      <w:r w:rsidRPr="00166B7C">
        <w:rPr>
          <w:rFonts w:ascii="Arial" w:hAnsi="Arial" w:cs="Arial"/>
          <w:lang w:eastAsia="pl-PL"/>
        </w:rPr>
        <w:t xml:space="preserve"> informuję, że: </w:t>
      </w:r>
    </w:p>
    <w:p w:rsidR="006246D1" w:rsidRPr="00F850C4" w:rsidRDefault="006246D1" w:rsidP="00CF7400">
      <w:pPr>
        <w:pStyle w:val="Akapitzlist"/>
        <w:numPr>
          <w:ilvl w:val="0"/>
          <w:numId w:val="81"/>
        </w:numPr>
        <w:suppressAutoHyphens w:val="0"/>
        <w:spacing w:after="150"/>
        <w:ind w:left="426" w:hanging="426"/>
        <w:jc w:val="both"/>
        <w:rPr>
          <w:rFonts w:ascii="Tahoma" w:hAnsi="Tahoma" w:cs="Tahoma"/>
          <w:i/>
          <w:lang w:eastAsia="pl-PL"/>
        </w:rPr>
      </w:pPr>
      <w:r w:rsidRPr="00F850C4">
        <w:rPr>
          <w:rFonts w:ascii="Tahoma" w:hAnsi="Tahoma" w:cs="Tahoma"/>
          <w:lang w:eastAsia="pl-PL"/>
        </w:rPr>
        <w:t>administratorem Pani/Pana danych osobowych jest Starosta Powiatu Iławskiego</w:t>
      </w:r>
      <w:r w:rsidRPr="00F850C4">
        <w:rPr>
          <w:rFonts w:ascii="Tahoma" w:hAnsi="Tahoma" w:cs="Tahoma"/>
          <w:i/>
        </w:rPr>
        <w:t>;</w:t>
      </w:r>
    </w:p>
    <w:p w:rsidR="006246D1" w:rsidRPr="00F850C4" w:rsidRDefault="006246D1" w:rsidP="00CF7400">
      <w:pPr>
        <w:pStyle w:val="Akapitzlist"/>
        <w:numPr>
          <w:ilvl w:val="0"/>
          <w:numId w:val="82"/>
        </w:numPr>
        <w:suppressAutoHyphens w:val="0"/>
        <w:spacing w:after="150"/>
        <w:ind w:left="426" w:hanging="426"/>
        <w:jc w:val="both"/>
        <w:rPr>
          <w:rFonts w:ascii="Tahoma" w:hAnsi="Tahoma" w:cs="Tahoma"/>
          <w:color w:val="00B0F0"/>
          <w:lang w:eastAsia="pl-PL"/>
        </w:rPr>
      </w:pPr>
      <w:r w:rsidRPr="00F850C4">
        <w:rPr>
          <w:rFonts w:ascii="Tahoma" w:hAnsi="Tahoma" w:cs="Tahoma"/>
          <w:lang w:eastAsia="pl-PL"/>
        </w:rPr>
        <w:t xml:space="preserve">inspektorem ochrony danych osobowych w Starostwie Powiatowym w Iławie jest Pani Alicja </w:t>
      </w:r>
      <w:r>
        <w:rPr>
          <w:rFonts w:ascii="Tahoma" w:hAnsi="Tahoma" w:cs="Tahoma"/>
          <w:lang w:eastAsia="pl-PL"/>
        </w:rPr>
        <w:t>Wiśniewska</w:t>
      </w:r>
      <w:r w:rsidRPr="00F850C4">
        <w:rPr>
          <w:rFonts w:ascii="Tahoma" w:hAnsi="Tahoma" w:cs="Tahoma"/>
          <w:lang w:eastAsia="pl-PL"/>
        </w:rPr>
        <w:t>,</w:t>
      </w:r>
      <w:r w:rsidRPr="00F850C4">
        <w:rPr>
          <w:rFonts w:ascii="Tahoma" w:hAnsi="Tahoma" w:cs="Tahoma"/>
          <w:i/>
          <w:lang w:eastAsia="pl-PL"/>
        </w:rPr>
        <w:t xml:space="preserve"> </w:t>
      </w:r>
      <w:r w:rsidR="008D3DC6">
        <w:rPr>
          <w:rFonts w:ascii="Tahoma" w:hAnsi="Tahoma" w:cs="Tahoma"/>
          <w:lang w:eastAsia="pl-PL"/>
        </w:rPr>
        <w:t xml:space="preserve">adres </w:t>
      </w:r>
      <w:r w:rsidRPr="0017250E">
        <w:rPr>
          <w:rFonts w:ascii="Tahoma" w:hAnsi="Tahoma" w:cs="Tahoma"/>
          <w:lang w:eastAsia="pl-PL"/>
        </w:rPr>
        <w:t>e-mail alicja</w:t>
      </w:r>
      <w:r>
        <w:rPr>
          <w:rFonts w:ascii="Tahoma" w:hAnsi="Tahoma" w:cs="Tahoma"/>
          <w:lang w:eastAsia="pl-PL"/>
        </w:rPr>
        <w:t>.wisniewska</w:t>
      </w:r>
      <w:r w:rsidRPr="00F850C4">
        <w:rPr>
          <w:rFonts w:ascii="Tahoma" w:hAnsi="Tahoma" w:cs="Tahoma"/>
          <w:lang w:eastAsia="pl-PL"/>
        </w:rPr>
        <w:t>@powiat-ilawski.pl</w:t>
      </w:r>
      <w:r w:rsidRPr="00F850C4">
        <w:rPr>
          <w:rFonts w:ascii="Tahoma" w:hAnsi="Tahoma" w:cs="Tahoma"/>
          <w:i/>
          <w:lang w:eastAsia="pl-PL"/>
        </w:rPr>
        <w:t xml:space="preserve">, </w:t>
      </w:r>
      <w:r w:rsidRPr="0017250E">
        <w:rPr>
          <w:rFonts w:ascii="Tahoma" w:hAnsi="Tahoma" w:cs="Tahoma"/>
          <w:lang w:eastAsia="pl-PL"/>
        </w:rPr>
        <w:t>89/6490817</w:t>
      </w:r>
      <w:r w:rsidRPr="00F850C4">
        <w:rPr>
          <w:rFonts w:ascii="Tahoma" w:hAnsi="Tahoma" w:cs="Tahoma"/>
          <w:lang w:eastAsia="pl-PL"/>
        </w:rPr>
        <w:t>;</w:t>
      </w:r>
    </w:p>
    <w:p w:rsidR="006246D1" w:rsidRPr="00F850C4" w:rsidRDefault="006246D1" w:rsidP="00CF7400">
      <w:pPr>
        <w:pStyle w:val="Akapitzlist"/>
        <w:numPr>
          <w:ilvl w:val="0"/>
          <w:numId w:val="82"/>
        </w:numPr>
        <w:suppressAutoHyphens w:val="0"/>
        <w:spacing w:after="100" w:afterAutospacing="1"/>
        <w:ind w:left="425" w:hanging="425"/>
        <w:jc w:val="both"/>
        <w:rPr>
          <w:rFonts w:ascii="Tahoma" w:hAnsi="Tahoma" w:cs="Tahoma"/>
          <w:color w:val="00B0F0"/>
          <w:lang w:eastAsia="pl-PL"/>
        </w:rPr>
      </w:pPr>
      <w:r w:rsidRPr="00F850C4">
        <w:rPr>
          <w:rFonts w:ascii="Tahoma" w:hAnsi="Tahoma" w:cs="Tahoma"/>
          <w:lang w:eastAsia="pl-PL"/>
        </w:rPr>
        <w:t>Pani/Pana dane osobowe przetwarzane będą na podstawie art. 6 ust. 1 lit. c</w:t>
      </w:r>
      <w:r w:rsidRPr="00F850C4">
        <w:rPr>
          <w:rFonts w:ascii="Tahoma" w:hAnsi="Tahoma" w:cs="Tahoma"/>
          <w:i/>
          <w:lang w:eastAsia="pl-PL"/>
        </w:rPr>
        <w:t xml:space="preserve"> </w:t>
      </w:r>
      <w:r w:rsidRPr="00F850C4">
        <w:rPr>
          <w:rFonts w:ascii="Tahoma" w:hAnsi="Tahoma" w:cs="Tahoma"/>
          <w:lang w:eastAsia="pl-PL"/>
        </w:rPr>
        <w:t xml:space="preserve">RODO w celu </w:t>
      </w:r>
      <w:r w:rsidRPr="00F850C4">
        <w:rPr>
          <w:rFonts w:ascii="Tahoma" w:hAnsi="Tahoma" w:cs="Tahoma"/>
        </w:rPr>
        <w:t xml:space="preserve">związanym </w:t>
      </w:r>
      <w:r>
        <w:rPr>
          <w:rFonts w:ascii="Tahoma" w:hAnsi="Tahoma" w:cs="Tahoma"/>
        </w:rPr>
        <w:br/>
      </w:r>
      <w:r w:rsidRPr="00F850C4">
        <w:rPr>
          <w:rFonts w:ascii="Tahoma" w:hAnsi="Tahoma" w:cs="Tahoma"/>
        </w:rPr>
        <w:t xml:space="preserve">z postępowaniem o udzielenie zamówienia publicznego na </w:t>
      </w:r>
      <w:r w:rsidR="008D3DC6" w:rsidRPr="008D3DC6">
        <w:rPr>
          <w:rFonts w:ascii="Tahoma" w:hAnsi="Tahoma" w:cs="Tahoma"/>
          <w:iCs/>
          <w:color w:val="000000" w:themeColor="text1"/>
        </w:rPr>
        <w:t xml:space="preserve">remont budynku przy ul. </w:t>
      </w:r>
      <w:r w:rsidR="008D3DC6">
        <w:rPr>
          <w:rFonts w:ascii="Tahoma" w:hAnsi="Tahoma" w:cs="Tahoma"/>
          <w:iCs/>
          <w:color w:val="000000" w:themeColor="text1"/>
        </w:rPr>
        <w:t>A</w:t>
      </w:r>
      <w:r w:rsidR="008D3DC6" w:rsidRPr="008D3DC6">
        <w:rPr>
          <w:rFonts w:ascii="Tahoma" w:hAnsi="Tahoma" w:cs="Tahoma"/>
          <w:iCs/>
          <w:color w:val="000000" w:themeColor="text1"/>
        </w:rPr>
        <w:t xml:space="preserve">ndersa 12 w </w:t>
      </w:r>
      <w:r w:rsidR="008D3DC6">
        <w:rPr>
          <w:rFonts w:ascii="Tahoma" w:hAnsi="Tahoma" w:cs="Tahoma"/>
          <w:iCs/>
          <w:color w:val="000000" w:themeColor="text1"/>
        </w:rPr>
        <w:t>I</w:t>
      </w:r>
      <w:r w:rsidR="008D3DC6" w:rsidRPr="008D3DC6">
        <w:rPr>
          <w:rFonts w:ascii="Tahoma" w:hAnsi="Tahoma" w:cs="Tahoma"/>
          <w:iCs/>
          <w:color w:val="000000" w:themeColor="text1"/>
        </w:rPr>
        <w:t>ławie na cele społeczne</w:t>
      </w:r>
      <w:r w:rsidR="008D3DC6" w:rsidRPr="00F850C4">
        <w:rPr>
          <w:rFonts w:ascii="Tahoma" w:hAnsi="Tahoma" w:cs="Tahoma"/>
        </w:rPr>
        <w:t xml:space="preserve"> </w:t>
      </w:r>
      <w:r w:rsidRPr="00F850C4">
        <w:rPr>
          <w:rFonts w:ascii="Tahoma" w:hAnsi="Tahoma" w:cs="Tahoma"/>
        </w:rPr>
        <w:t>Zamawiającego OSO.272.</w:t>
      </w:r>
      <w:r w:rsidR="008D3DC6">
        <w:rPr>
          <w:rFonts w:ascii="Tahoma" w:hAnsi="Tahoma" w:cs="Tahoma"/>
        </w:rPr>
        <w:t>13</w:t>
      </w:r>
      <w:r w:rsidRPr="00F850C4">
        <w:rPr>
          <w:rFonts w:ascii="Tahoma" w:hAnsi="Tahoma" w:cs="Tahoma"/>
        </w:rPr>
        <w:t xml:space="preserve">.2018 prowadzonym w trybie </w:t>
      </w:r>
      <w:r>
        <w:rPr>
          <w:rFonts w:ascii="Tahoma" w:hAnsi="Tahoma" w:cs="Tahoma"/>
        </w:rPr>
        <w:t xml:space="preserve">przetargu </w:t>
      </w:r>
      <w:proofErr w:type="spellStart"/>
      <w:r>
        <w:rPr>
          <w:rFonts w:ascii="Tahoma" w:hAnsi="Tahoma" w:cs="Tahoma"/>
        </w:rPr>
        <w:t>nieograniczego</w:t>
      </w:r>
      <w:proofErr w:type="spellEnd"/>
      <w:r w:rsidRPr="00F850C4">
        <w:rPr>
          <w:rFonts w:ascii="Tahoma" w:hAnsi="Tahoma" w:cs="Tahoma"/>
        </w:rPr>
        <w:t>;</w:t>
      </w:r>
    </w:p>
    <w:p w:rsidR="006246D1" w:rsidRPr="00F850C4" w:rsidRDefault="006246D1" w:rsidP="00CF7400">
      <w:pPr>
        <w:pStyle w:val="Akapitzlist"/>
        <w:numPr>
          <w:ilvl w:val="0"/>
          <w:numId w:val="82"/>
        </w:numPr>
        <w:suppressAutoHyphens w:val="0"/>
        <w:spacing w:after="150"/>
        <w:ind w:left="426" w:hanging="426"/>
        <w:jc w:val="both"/>
        <w:rPr>
          <w:rFonts w:ascii="Tahoma" w:hAnsi="Tahoma" w:cs="Tahoma"/>
          <w:color w:val="00B0F0"/>
          <w:lang w:eastAsia="pl-PL"/>
        </w:rPr>
      </w:pPr>
      <w:r w:rsidRPr="00F850C4">
        <w:rPr>
          <w:rFonts w:ascii="Tahoma" w:hAnsi="Tahoma" w:cs="Tahoma"/>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850C4">
        <w:rPr>
          <w:rFonts w:ascii="Tahoma" w:hAnsi="Tahoma" w:cs="Tahoma"/>
          <w:lang w:eastAsia="pl-PL"/>
        </w:rPr>
        <w:t>Pzp</w:t>
      </w:r>
      <w:proofErr w:type="spellEnd"/>
      <w:r w:rsidRPr="00F850C4">
        <w:rPr>
          <w:rFonts w:ascii="Tahoma" w:hAnsi="Tahoma" w:cs="Tahoma"/>
          <w:lang w:eastAsia="pl-PL"/>
        </w:rPr>
        <w:t xml:space="preserve">”;  </w:t>
      </w:r>
    </w:p>
    <w:p w:rsidR="006246D1" w:rsidRPr="006A01F1" w:rsidRDefault="006246D1" w:rsidP="00CF7400">
      <w:pPr>
        <w:pStyle w:val="Akapitzlist"/>
        <w:numPr>
          <w:ilvl w:val="0"/>
          <w:numId w:val="82"/>
        </w:numPr>
        <w:suppressAutoHyphens w:val="0"/>
        <w:spacing w:after="150"/>
        <w:ind w:left="426" w:hanging="426"/>
        <w:jc w:val="both"/>
        <w:rPr>
          <w:rFonts w:ascii="Arial" w:hAnsi="Arial" w:cs="Arial"/>
          <w:color w:val="00B0F0"/>
          <w:lang w:eastAsia="pl-PL"/>
        </w:rPr>
      </w:pPr>
      <w:r w:rsidRPr="00166B7C">
        <w:rPr>
          <w:rFonts w:ascii="Arial" w:hAnsi="Arial" w:cs="Arial"/>
          <w:lang w:eastAsia="pl-PL"/>
        </w:rPr>
        <w:t xml:space="preserve">Pani/Pana dane osobowe będą przechowywane, zgodnie z art. 97 ust. 1 ustawy </w:t>
      </w:r>
      <w:proofErr w:type="spellStart"/>
      <w:r w:rsidRPr="00166B7C">
        <w:rPr>
          <w:rFonts w:ascii="Arial" w:hAnsi="Arial" w:cs="Arial"/>
          <w:lang w:eastAsia="pl-PL"/>
        </w:rPr>
        <w:t>Pzp</w:t>
      </w:r>
      <w:proofErr w:type="spellEnd"/>
      <w:r w:rsidRPr="00166B7C">
        <w:rPr>
          <w:rFonts w:ascii="Arial" w:hAnsi="Arial" w:cs="Arial"/>
          <w:lang w:eastAsia="pl-PL"/>
        </w:rPr>
        <w:t>, przez okres 4 lat od dnia zakończenia postę</w:t>
      </w:r>
      <w:r>
        <w:rPr>
          <w:rFonts w:ascii="Arial" w:hAnsi="Arial" w:cs="Arial"/>
          <w:lang w:eastAsia="pl-PL"/>
        </w:rPr>
        <w:t>powania o udzielenie zamówienia;</w:t>
      </w:r>
    </w:p>
    <w:p w:rsidR="006246D1" w:rsidRPr="00166B7C" w:rsidRDefault="006246D1" w:rsidP="00CF7400">
      <w:pPr>
        <w:pStyle w:val="Akapitzlist"/>
        <w:numPr>
          <w:ilvl w:val="0"/>
          <w:numId w:val="82"/>
        </w:numPr>
        <w:suppressAutoHyphens w:val="0"/>
        <w:ind w:left="426" w:hanging="426"/>
        <w:jc w:val="both"/>
        <w:rPr>
          <w:rFonts w:ascii="Arial" w:hAnsi="Arial" w:cs="Arial"/>
          <w:b/>
          <w:i/>
          <w:lang w:eastAsia="pl-PL"/>
        </w:rPr>
      </w:pPr>
      <w:r w:rsidRPr="00166B7C">
        <w:rPr>
          <w:rFonts w:ascii="Arial" w:hAnsi="Arial" w:cs="Arial"/>
          <w:lang w:eastAsia="pl-PL"/>
        </w:rPr>
        <w:t xml:space="preserve">obowiązek podania przez Panią/Pana danych osobowych bezpośrednio Pani/Pana dotyczących jest wymogiem ustawowym określonym w przepisach ustawy </w:t>
      </w:r>
      <w:proofErr w:type="spellStart"/>
      <w:r w:rsidRPr="00166B7C">
        <w:rPr>
          <w:rFonts w:ascii="Arial" w:hAnsi="Arial" w:cs="Arial"/>
          <w:lang w:eastAsia="pl-PL"/>
        </w:rPr>
        <w:t>Pzp</w:t>
      </w:r>
      <w:proofErr w:type="spellEnd"/>
      <w:r w:rsidRPr="00166B7C">
        <w:rPr>
          <w:rFonts w:ascii="Arial" w:hAnsi="Arial" w:cs="Arial"/>
          <w:lang w:eastAsia="pl-PL"/>
        </w:rPr>
        <w:t xml:space="preserve">, związanym z udziałem w postępowaniu </w:t>
      </w:r>
      <w:r>
        <w:rPr>
          <w:rFonts w:ascii="Arial" w:hAnsi="Arial" w:cs="Arial"/>
          <w:lang w:eastAsia="pl-PL"/>
        </w:rPr>
        <w:br/>
      </w:r>
      <w:r w:rsidRPr="00166B7C">
        <w:rPr>
          <w:rFonts w:ascii="Arial" w:hAnsi="Arial" w:cs="Arial"/>
          <w:lang w:eastAsia="pl-PL"/>
        </w:rPr>
        <w:t xml:space="preserve">o udzielenie zamówienia publicznego; konsekwencje niepodania określonych danych wynikają z ustawy </w:t>
      </w:r>
      <w:proofErr w:type="spellStart"/>
      <w:r w:rsidRPr="00166B7C">
        <w:rPr>
          <w:rFonts w:ascii="Arial" w:hAnsi="Arial" w:cs="Arial"/>
          <w:lang w:eastAsia="pl-PL"/>
        </w:rPr>
        <w:t>Pzp</w:t>
      </w:r>
      <w:proofErr w:type="spellEnd"/>
      <w:r>
        <w:rPr>
          <w:rFonts w:ascii="Arial" w:hAnsi="Arial" w:cs="Arial"/>
          <w:lang w:eastAsia="pl-PL"/>
        </w:rPr>
        <w:t>;</w:t>
      </w:r>
      <w:r w:rsidRPr="00166B7C">
        <w:rPr>
          <w:rFonts w:ascii="Arial" w:hAnsi="Arial" w:cs="Arial"/>
          <w:lang w:eastAsia="pl-PL"/>
        </w:rPr>
        <w:t xml:space="preserve">  </w:t>
      </w:r>
    </w:p>
    <w:p w:rsidR="006246D1" w:rsidRPr="00166B7C" w:rsidRDefault="006246D1" w:rsidP="00CF7400">
      <w:pPr>
        <w:pStyle w:val="Akapitzlist"/>
        <w:numPr>
          <w:ilvl w:val="0"/>
          <w:numId w:val="82"/>
        </w:numPr>
        <w:suppressAutoHyphens w:val="0"/>
        <w:ind w:left="426" w:hanging="426"/>
        <w:jc w:val="both"/>
        <w:rPr>
          <w:rFonts w:ascii="Arial" w:hAnsi="Arial" w:cs="Arial"/>
        </w:rPr>
      </w:pPr>
      <w:r w:rsidRPr="00166B7C">
        <w:rPr>
          <w:rFonts w:ascii="Arial" w:hAnsi="Arial" w:cs="Arial"/>
          <w:lang w:eastAsia="pl-PL"/>
        </w:rPr>
        <w:t>w odniesieniu do Pani/Pana danych osobowych decyzje nie będą podejmowane w sposób zautomatyzowa</w:t>
      </w:r>
      <w:r>
        <w:rPr>
          <w:rFonts w:ascii="Arial" w:hAnsi="Arial" w:cs="Arial"/>
          <w:lang w:eastAsia="pl-PL"/>
        </w:rPr>
        <w:t>ny, stosowanie do art. 22 RODO;</w:t>
      </w:r>
    </w:p>
    <w:p w:rsidR="006246D1" w:rsidRPr="006A01F1" w:rsidRDefault="006246D1" w:rsidP="00CF7400">
      <w:pPr>
        <w:pStyle w:val="Akapitzlist"/>
        <w:numPr>
          <w:ilvl w:val="0"/>
          <w:numId w:val="82"/>
        </w:numPr>
        <w:suppressAutoHyphens w:val="0"/>
        <w:ind w:left="426" w:hanging="426"/>
        <w:jc w:val="both"/>
        <w:rPr>
          <w:rFonts w:ascii="Arial" w:hAnsi="Arial" w:cs="Arial"/>
          <w:color w:val="00B0F0"/>
          <w:lang w:eastAsia="pl-PL"/>
        </w:rPr>
      </w:pPr>
      <w:r w:rsidRPr="00166B7C">
        <w:rPr>
          <w:rFonts w:ascii="Arial" w:hAnsi="Arial" w:cs="Arial"/>
          <w:lang w:eastAsia="pl-PL"/>
        </w:rPr>
        <w:t>posiada Pani/Pan</w:t>
      </w:r>
      <w:r>
        <w:rPr>
          <w:rFonts w:ascii="Arial" w:hAnsi="Arial" w:cs="Arial"/>
          <w:lang w:eastAsia="pl-PL"/>
        </w:rPr>
        <w:t>:</w:t>
      </w:r>
    </w:p>
    <w:p w:rsidR="006246D1" w:rsidRPr="00166B7C" w:rsidRDefault="006246D1" w:rsidP="00CF7400">
      <w:pPr>
        <w:pStyle w:val="Akapitzlist"/>
        <w:numPr>
          <w:ilvl w:val="0"/>
          <w:numId w:val="83"/>
        </w:numPr>
        <w:suppressAutoHyphens w:val="0"/>
        <w:ind w:left="709" w:hanging="283"/>
        <w:jc w:val="both"/>
        <w:rPr>
          <w:rFonts w:ascii="Arial" w:hAnsi="Arial" w:cs="Arial"/>
          <w:color w:val="00B0F0"/>
          <w:lang w:eastAsia="pl-PL"/>
        </w:rPr>
      </w:pPr>
      <w:r w:rsidRPr="00166B7C">
        <w:rPr>
          <w:rFonts w:ascii="Arial" w:hAnsi="Arial" w:cs="Arial"/>
          <w:lang w:eastAsia="pl-PL"/>
        </w:rPr>
        <w:t>na podstawie art. 15 RODO prawo dostępu do danych osobowych Pani/Pana dotyczących</w:t>
      </w:r>
      <w:r>
        <w:rPr>
          <w:rFonts w:ascii="Arial" w:hAnsi="Arial" w:cs="Arial"/>
          <w:lang w:eastAsia="pl-PL"/>
        </w:rPr>
        <w:t>;</w:t>
      </w:r>
    </w:p>
    <w:p w:rsidR="006246D1" w:rsidRDefault="006246D1" w:rsidP="00CF7400">
      <w:pPr>
        <w:pStyle w:val="Akapitzlist"/>
        <w:numPr>
          <w:ilvl w:val="0"/>
          <w:numId w:val="83"/>
        </w:numPr>
        <w:suppressAutoHyphens w:val="0"/>
        <w:ind w:left="709" w:hanging="283"/>
        <w:jc w:val="both"/>
        <w:rPr>
          <w:rFonts w:ascii="Arial" w:hAnsi="Arial" w:cs="Arial"/>
          <w:lang w:eastAsia="pl-PL"/>
        </w:rPr>
      </w:pPr>
      <w:r w:rsidRPr="00166B7C">
        <w:rPr>
          <w:rFonts w:ascii="Arial" w:hAnsi="Arial" w:cs="Arial"/>
          <w:lang w:eastAsia="pl-PL"/>
        </w:rPr>
        <w:t xml:space="preserve">na podstawie art. 16 RODO prawo do sprostowania Pani/Pana </w:t>
      </w:r>
      <w:r>
        <w:rPr>
          <w:rFonts w:ascii="Arial" w:hAnsi="Arial" w:cs="Arial"/>
          <w:lang w:eastAsia="pl-PL"/>
        </w:rPr>
        <w:t>danych osobowych;</w:t>
      </w:r>
    </w:p>
    <w:p w:rsidR="006246D1" w:rsidRDefault="006246D1" w:rsidP="00CF7400">
      <w:pPr>
        <w:pStyle w:val="Akapitzlist"/>
        <w:numPr>
          <w:ilvl w:val="0"/>
          <w:numId w:val="83"/>
        </w:numPr>
        <w:suppressAutoHyphens w:val="0"/>
        <w:ind w:left="709" w:hanging="283"/>
        <w:jc w:val="both"/>
        <w:rPr>
          <w:rFonts w:ascii="Arial" w:hAnsi="Arial" w:cs="Arial"/>
          <w:lang w:eastAsia="pl-PL"/>
        </w:rPr>
      </w:pPr>
      <w:r w:rsidRPr="00166B7C">
        <w:rPr>
          <w:rFonts w:ascii="Arial" w:hAnsi="Arial" w:cs="Arial"/>
          <w:lang w:eastAsia="pl-PL"/>
        </w:rPr>
        <w:t>na podstawie art. 18 RODO prawo żądania od administratora ograniczenia przetwarzania danych osobowych z zastrzeżeniem przypadków, o których mowa w art. 18 ust. 2 RODO</w:t>
      </w:r>
      <w:r>
        <w:rPr>
          <w:rFonts w:ascii="Arial" w:hAnsi="Arial" w:cs="Arial"/>
          <w:lang w:eastAsia="pl-PL"/>
        </w:rPr>
        <w:t>;</w:t>
      </w:r>
      <w:r w:rsidRPr="00166B7C">
        <w:rPr>
          <w:rFonts w:ascii="Arial" w:hAnsi="Arial" w:cs="Arial"/>
          <w:lang w:eastAsia="pl-PL"/>
        </w:rPr>
        <w:t xml:space="preserve">  </w:t>
      </w:r>
    </w:p>
    <w:p w:rsidR="006246D1" w:rsidRPr="00166B7C" w:rsidRDefault="006246D1" w:rsidP="00CF7400">
      <w:pPr>
        <w:pStyle w:val="Akapitzlist"/>
        <w:numPr>
          <w:ilvl w:val="0"/>
          <w:numId w:val="83"/>
        </w:numPr>
        <w:suppressAutoHyphens w:val="0"/>
        <w:ind w:left="709" w:hanging="283"/>
        <w:jc w:val="both"/>
        <w:rPr>
          <w:rFonts w:ascii="Arial" w:hAnsi="Arial" w:cs="Arial"/>
          <w:i/>
          <w:color w:val="00B0F0"/>
          <w:lang w:eastAsia="pl-PL"/>
        </w:rPr>
      </w:pPr>
      <w:r w:rsidRPr="00166B7C">
        <w:rPr>
          <w:rFonts w:ascii="Arial" w:hAnsi="Arial" w:cs="Arial"/>
          <w:lang w:eastAsia="pl-PL"/>
        </w:rPr>
        <w:t>prawo do wniesienia skargi do Prezesa Urzędu Ochrony Danych Osobowych, gdy uzna Pani/Pan, że przetwarzanie danych osobowych Pani/Pana dotyczących narusza przepisy RODO</w:t>
      </w:r>
      <w:r>
        <w:rPr>
          <w:rFonts w:ascii="Arial" w:hAnsi="Arial" w:cs="Arial"/>
          <w:lang w:eastAsia="pl-PL"/>
        </w:rPr>
        <w:t>;</w:t>
      </w:r>
    </w:p>
    <w:p w:rsidR="006246D1" w:rsidRPr="006A01F1" w:rsidRDefault="006246D1" w:rsidP="00CF7400">
      <w:pPr>
        <w:pStyle w:val="Akapitzlist"/>
        <w:numPr>
          <w:ilvl w:val="0"/>
          <w:numId w:val="82"/>
        </w:numPr>
        <w:suppressAutoHyphens w:val="0"/>
        <w:ind w:left="426" w:hanging="426"/>
        <w:jc w:val="both"/>
        <w:rPr>
          <w:rFonts w:ascii="Arial" w:hAnsi="Arial" w:cs="Arial"/>
          <w:i/>
          <w:color w:val="00B0F0"/>
          <w:lang w:eastAsia="pl-PL"/>
        </w:rPr>
      </w:pPr>
      <w:r w:rsidRPr="00166B7C">
        <w:rPr>
          <w:rFonts w:ascii="Arial" w:hAnsi="Arial" w:cs="Arial"/>
          <w:lang w:eastAsia="pl-PL"/>
        </w:rPr>
        <w:t>nie przysługuje Pani/Panu</w:t>
      </w:r>
      <w:r>
        <w:rPr>
          <w:rFonts w:ascii="Arial" w:hAnsi="Arial" w:cs="Arial"/>
          <w:lang w:eastAsia="pl-PL"/>
        </w:rPr>
        <w:t>:</w:t>
      </w:r>
    </w:p>
    <w:p w:rsidR="006246D1" w:rsidRPr="00166B7C" w:rsidRDefault="006246D1" w:rsidP="00CF7400">
      <w:pPr>
        <w:pStyle w:val="Akapitzlist"/>
        <w:numPr>
          <w:ilvl w:val="0"/>
          <w:numId w:val="84"/>
        </w:numPr>
        <w:suppressAutoHyphens w:val="0"/>
        <w:ind w:left="709" w:hanging="283"/>
        <w:jc w:val="both"/>
        <w:rPr>
          <w:rFonts w:ascii="Arial" w:hAnsi="Arial" w:cs="Arial"/>
          <w:i/>
          <w:color w:val="00B0F0"/>
          <w:lang w:eastAsia="pl-PL"/>
        </w:rPr>
      </w:pPr>
      <w:r w:rsidRPr="00166B7C">
        <w:rPr>
          <w:rFonts w:ascii="Arial" w:hAnsi="Arial" w:cs="Arial"/>
          <w:lang w:eastAsia="pl-PL"/>
        </w:rPr>
        <w:t>w związku z art. 17 ust. 3 lit. b, d lub e RODO prawo do usunięcia danych osobowych</w:t>
      </w:r>
      <w:r>
        <w:rPr>
          <w:rFonts w:ascii="Arial" w:hAnsi="Arial" w:cs="Arial"/>
          <w:lang w:eastAsia="pl-PL"/>
        </w:rPr>
        <w:t>;</w:t>
      </w:r>
    </w:p>
    <w:p w:rsidR="006246D1" w:rsidRPr="00166B7C" w:rsidRDefault="006246D1" w:rsidP="00CF7400">
      <w:pPr>
        <w:pStyle w:val="Akapitzlist"/>
        <w:numPr>
          <w:ilvl w:val="0"/>
          <w:numId w:val="84"/>
        </w:numPr>
        <w:suppressAutoHyphens w:val="0"/>
        <w:ind w:left="709" w:hanging="283"/>
        <w:jc w:val="both"/>
        <w:rPr>
          <w:rFonts w:ascii="Arial" w:hAnsi="Arial" w:cs="Arial"/>
          <w:b/>
          <w:i/>
          <w:lang w:eastAsia="pl-PL"/>
        </w:rPr>
      </w:pPr>
      <w:r w:rsidRPr="00166B7C">
        <w:rPr>
          <w:rFonts w:ascii="Arial" w:hAnsi="Arial" w:cs="Arial"/>
          <w:lang w:eastAsia="pl-PL"/>
        </w:rPr>
        <w:t>prawo do przenoszenia danych osobowych, o którym mowa</w:t>
      </w:r>
      <w:r>
        <w:rPr>
          <w:rFonts w:ascii="Arial" w:hAnsi="Arial" w:cs="Arial"/>
          <w:lang w:eastAsia="pl-PL"/>
        </w:rPr>
        <w:t xml:space="preserve"> </w:t>
      </w:r>
      <w:r w:rsidRPr="00166B7C">
        <w:rPr>
          <w:rFonts w:ascii="Arial" w:hAnsi="Arial" w:cs="Arial"/>
          <w:lang w:eastAsia="pl-PL"/>
        </w:rPr>
        <w:t>w art. 20 RODO</w:t>
      </w:r>
      <w:r>
        <w:rPr>
          <w:rFonts w:ascii="Arial" w:hAnsi="Arial" w:cs="Arial"/>
          <w:lang w:eastAsia="pl-PL"/>
        </w:rPr>
        <w:t>;</w:t>
      </w:r>
    </w:p>
    <w:p w:rsidR="006246D1" w:rsidRPr="00F850C4" w:rsidRDefault="006246D1" w:rsidP="00CF7400">
      <w:pPr>
        <w:pStyle w:val="Akapitzlist"/>
        <w:numPr>
          <w:ilvl w:val="0"/>
          <w:numId w:val="84"/>
        </w:numPr>
        <w:suppressAutoHyphens w:val="0"/>
        <w:ind w:left="709" w:hanging="283"/>
        <w:jc w:val="both"/>
        <w:rPr>
          <w:rFonts w:ascii="Arial" w:hAnsi="Arial" w:cs="Arial"/>
          <w:i/>
          <w:lang w:eastAsia="pl-PL"/>
        </w:rPr>
      </w:pPr>
      <w:r w:rsidRPr="00F850C4">
        <w:rPr>
          <w:rFonts w:ascii="Arial" w:hAnsi="Arial" w:cs="Arial"/>
          <w:lang w:eastAsia="pl-PL"/>
        </w:rPr>
        <w:t xml:space="preserve">na podstawie art. 21 RODO prawo sprzeciwu, wobec przetwarzania danych osobowych, gdyż podstawą prawną przetwarzania Pani/Pana danych osobowych jest art. 6 ust. 1 lit. c RODO. </w:t>
      </w:r>
    </w:p>
    <w:p w:rsidR="006246D1" w:rsidRDefault="006246D1" w:rsidP="006246D1">
      <w:pPr>
        <w:pStyle w:val="Podpis1"/>
        <w:spacing w:before="0" w:after="0"/>
        <w:rPr>
          <w:rFonts w:ascii="Tahoma" w:hAnsi="Tahoma"/>
          <w:b/>
          <w:i w:val="0"/>
          <w:color w:val="000000" w:themeColor="text1"/>
          <w:sz w:val="20"/>
          <w:szCs w:val="20"/>
        </w:rPr>
      </w:pPr>
    </w:p>
    <w:p w:rsidR="006246D1" w:rsidRDefault="006246D1" w:rsidP="006246D1">
      <w:pPr>
        <w:pBdr>
          <w:top w:val="single" w:sz="4" w:space="1" w:color="auto"/>
        </w:pBdr>
        <w:suppressAutoHyphens w:val="0"/>
        <w:jc w:val="both"/>
        <w:rPr>
          <w:rFonts w:ascii="Tahoma" w:hAnsi="Tahoma" w:cs="Tahoma"/>
          <w:u w:val="single"/>
          <w:lang w:eastAsia="pl-PL"/>
        </w:rPr>
      </w:pPr>
    </w:p>
    <w:p w:rsidR="006246D1" w:rsidRPr="003C728C" w:rsidRDefault="006246D1" w:rsidP="006246D1">
      <w:pPr>
        <w:spacing w:before="120" w:after="120"/>
        <w:jc w:val="both"/>
        <w:rPr>
          <w:rFonts w:ascii="Tahoma" w:hAnsi="Tahoma" w:cs="Tahoma"/>
        </w:rPr>
      </w:pPr>
      <w:r>
        <w:rPr>
          <w:rFonts w:ascii="Tahoma" w:hAnsi="Tahoma" w:cs="Tahoma"/>
        </w:rPr>
        <w:t xml:space="preserve">Zgodnie ze stanowiskiem Urzędu Zamówień publicznych </w:t>
      </w:r>
      <w:r w:rsidRPr="00837A17">
        <w:rPr>
          <w:rFonts w:ascii="Tahoma" w:hAnsi="Tahoma" w:cs="Tahoma"/>
        </w:rPr>
        <w:t xml:space="preserve">Wykonawca ubiegając się o udzielenie zamówienia publicznego jest zobowiązany do wypełnienia wszystkich obowiązków formalno-prawnych związanych z udziałem </w:t>
      </w:r>
      <w:r>
        <w:rPr>
          <w:rFonts w:ascii="Tahoma" w:hAnsi="Tahoma" w:cs="Tahoma"/>
        </w:rPr>
        <w:br/>
      </w:r>
      <w:r w:rsidRPr="00837A17">
        <w:rPr>
          <w:rFonts w:ascii="Tahoma" w:hAnsi="Tahoma" w:cs="Tahoma"/>
        </w:rPr>
        <w:t xml:space="preserve">w postępowaniu. Do obowiązków tych należą m.in. obowiązki wynikające z RODO, w szczególności obowiązek </w:t>
      </w:r>
      <w:r w:rsidRPr="003C728C">
        <w:rPr>
          <w:rFonts w:ascii="Tahoma" w:hAnsi="Tahoma" w:cs="Tahoma"/>
        </w:rPr>
        <w:t>informacyjny przewidziany w art. 13 RODO względem osób fizycznych, których dane osobowe dotycz</w:t>
      </w:r>
      <w:r>
        <w:rPr>
          <w:rFonts w:ascii="Tahoma" w:hAnsi="Tahoma" w:cs="Tahoma"/>
        </w:rPr>
        <w:t>ą i od których dane te W</w:t>
      </w:r>
      <w:r w:rsidRPr="003C728C">
        <w:rPr>
          <w:rFonts w:ascii="Tahoma" w:hAnsi="Tahoma" w:cs="Tahoma"/>
        </w:rPr>
        <w:t xml:space="preserve">ykonawca </w:t>
      </w:r>
      <w:r w:rsidRPr="0017250E">
        <w:rPr>
          <w:rFonts w:ascii="Tahoma" w:hAnsi="Tahoma" w:cs="Tahoma"/>
        </w:rPr>
        <w:t>bezpośrednio</w:t>
      </w:r>
      <w:r w:rsidRPr="003C728C">
        <w:rPr>
          <w:rFonts w:ascii="Tahoma" w:hAnsi="Tahoma" w:cs="Tahoma"/>
        </w:rPr>
        <w:t xml:space="preserve"> pozyskał. </w:t>
      </w:r>
    </w:p>
    <w:p w:rsidR="006246D1" w:rsidRPr="003C728C" w:rsidRDefault="006246D1" w:rsidP="006246D1">
      <w:pPr>
        <w:jc w:val="both"/>
        <w:rPr>
          <w:rFonts w:ascii="Tahoma" w:hAnsi="Tahoma" w:cs="Tahoma"/>
        </w:rPr>
      </w:pPr>
      <w:r>
        <w:rPr>
          <w:rFonts w:ascii="Tahoma" w:hAnsi="Tahoma" w:cs="Tahoma"/>
        </w:rPr>
        <w:lastRenderedPageBreak/>
        <w:t>Ponadto W</w:t>
      </w:r>
      <w:r w:rsidRPr="003C728C">
        <w:rPr>
          <w:rFonts w:ascii="Tahoma" w:hAnsi="Tahoma" w:cs="Tahoma"/>
        </w:rPr>
        <w:t xml:space="preserve">ykonawca będzie musiał wypełnić obowiązek informacyjny wynikający z art. 14 RODO względem osób fizycznych, których dane przekazuje zamawiającemu i których dane </w:t>
      </w:r>
      <w:r w:rsidRPr="0017250E">
        <w:rPr>
          <w:rFonts w:ascii="Tahoma" w:hAnsi="Tahoma" w:cs="Tahoma"/>
        </w:rPr>
        <w:t>pośrednio</w:t>
      </w:r>
      <w:r w:rsidRPr="003C728C">
        <w:rPr>
          <w:rFonts w:ascii="Tahoma" w:hAnsi="Tahoma" w:cs="Tahoma"/>
        </w:rPr>
        <w:t xml:space="preserve"> pozyskał, chyba że ma zastosowanie co najmniej jedno z włączeń, o których mowa w art. 14 ust. 5 RODO.</w:t>
      </w:r>
    </w:p>
    <w:p w:rsidR="006246D1" w:rsidRPr="003C728C" w:rsidRDefault="006246D1" w:rsidP="006246D1">
      <w:pPr>
        <w:jc w:val="both"/>
        <w:rPr>
          <w:rFonts w:ascii="Tahoma" w:hAnsi="Tahoma" w:cs="Tahoma"/>
        </w:rPr>
      </w:pPr>
    </w:p>
    <w:p w:rsidR="006246D1" w:rsidRPr="003C728C" w:rsidRDefault="006246D1" w:rsidP="006246D1">
      <w:pPr>
        <w:pStyle w:val="Podpis1"/>
        <w:spacing w:before="0" w:after="0"/>
        <w:jc w:val="both"/>
        <w:rPr>
          <w:rFonts w:ascii="Tahoma" w:hAnsi="Tahoma"/>
          <w:sz w:val="22"/>
          <w:szCs w:val="22"/>
        </w:rPr>
      </w:pPr>
      <w:r w:rsidRPr="003C728C">
        <w:rPr>
          <w:rFonts w:ascii="Tahoma" w:hAnsi="Tahoma"/>
          <w:i w:val="0"/>
          <w:color w:val="000000"/>
          <w:sz w:val="20"/>
          <w:szCs w:val="20"/>
          <w:lang w:eastAsia="pl-PL"/>
        </w:rPr>
        <w:t xml:space="preserve">W tym celu </w:t>
      </w:r>
      <w:r>
        <w:rPr>
          <w:rFonts w:ascii="Tahoma" w:hAnsi="Tahoma"/>
          <w:i w:val="0"/>
          <w:color w:val="000000"/>
          <w:sz w:val="20"/>
          <w:szCs w:val="20"/>
          <w:lang w:eastAsia="pl-PL"/>
        </w:rPr>
        <w:t>W</w:t>
      </w:r>
      <w:r w:rsidRPr="003C728C">
        <w:rPr>
          <w:rFonts w:ascii="Tahoma" w:hAnsi="Tahoma"/>
          <w:i w:val="0"/>
          <w:color w:val="000000"/>
          <w:sz w:val="20"/>
          <w:szCs w:val="20"/>
          <w:lang w:eastAsia="pl-PL"/>
        </w:rPr>
        <w:t xml:space="preserve">ykonawca w ofercie składa oświadczenie o treści: </w:t>
      </w:r>
      <w:r w:rsidRPr="003C728C">
        <w:rPr>
          <w:rFonts w:ascii="Tahoma" w:hAnsi="Tahoma"/>
          <w:color w:val="000000"/>
          <w:sz w:val="20"/>
          <w:szCs w:val="20"/>
        </w:rPr>
        <w:t>„</w:t>
      </w:r>
      <w:r w:rsidRPr="003C728C">
        <w:rPr>
          <w:rFonts w:ascii="Tahoma" w:hAnsi="Tahoma"/>
          <w:i w:val="0"/>
          <w:color w:val="000000"/>
          <w:sz w:val="20"/>
          <w:szCs w:val="20"/>
        </w:rPr>
        <w:t xml:space="preserve">Oświadczam, że wypełniłem obowiązki informacyjne przewidziane w art. 13 lub art. 14 RODO wobec osób fizycznych, </w:t>
      </w:r>
      <w:r w:rsidRPr="003C728C">
        <w:rPr>
          <w:rFonts w:ascii="Tahoma" w:hAnsi="Tahoma"/>
          <w:i w:val="0"/>
          <w:sz w:val="20"/>
          <w:szCs w:val="20"/>
        </w:rPr>
        <w:t>od których dane osobowe bezpośrednio lub pośrednio pozyskałem</w:t>
      </w:r>
      <w:r w:rsidRPr="003C728C">
        <w:rPr>
          <w:rFonts w:ascii="Tahoma" w:hAnsi="Tahoma"/>
          <w:i w:val="0"/>
          <w:color w:val="000000"/>
          <w:sz w:val="20"/>
          <w:szCs w:val="20"/>
        </w:rPr>
        <w:t xml:space="preserve"> w celu ubiegania się o udzielenie zamówienia publicznego w niniejszym postępowaniu</w:t>
      </w:r>
      <w:r w:rsidRPr="003C728C">
        <w:rPr>
          <w:rFonts w:ascii="Tahoma" w:hAnsi="Tahoma"/>
          <w:i w:val="0"/>
          <w:sz w:val="20"/>
          <w:szCs w:val="20"/>
        </w:rPr>
        <w:t>”.</w:t>
      </w:r>
    </w:p>
    <w:p w:rsidR="006246D1" w:rsidRPr="007361D3" w:rsidRDefault="006246D1" w:rsidP="001B0751">
      <w:pPr>
        <w:pStyle w:val="Podpis1"/>
        <w:spacing w:before="0" w:after="0"/>
        <w:rPr>
          <w:rFonts w:ascii="Tahoma" w:hAnsi="Tahoma"/>
          <w:b/>
          <w:i w:val="0"/>
          <w:color w:val="000000" w:themeColor="text1"/>
          <w:sz w:val="20"/>
          <w:szCs w:val="20"/>
        </w:rPr>
      </w:pPr>
    </w:p>
    <w:p w:rsidR="001B0751" w:rsidRPr="00AC337C" w:rsidRDefault="001B0751" w:rsidP="001B0751">
      <w:pPr>
        <w:pStyle w:val="Podpis1"/>
        <w:spacing w:before="0" w:after="0"/>
        <w:rPr>
          <w:rFonts w:ascii="Tahoma" w:hAnsi="Tahoma"/>
          <w:b/>
          <w:i w:val="0"/>
          <w:color w:val="000000" w:themeColor="text1"/>
          <w:sz w:val="20"/>
          <w:szCs w:val="20"/>
          <w:u w:val="single"/>
        </w:rPr>
      </w:pPr>
      <w:r w:rsidRPr="00AC337C">
        <w:rPr>
          <w:rFonts w:ascii="Tahoma" w:hAnsi="Tahoma"/>
          <w:b/>
          <w:i w:val="0"/>
          <w:color w:val="000000" w:themeColor="text1"/>
          <w:sz w:val="20"/>
          <w:szCs w:val="20"/>
          <w:u w:val="single"/>
        </w:rPr>
        <w:t>Załączniki do SIWZ</w:t>
      </w:r>
    </w:p>
    <w:tbl>
      <w:tblPr>
        <w:tblW w:w="0" w:type="auto"/>
        <w:tblLook w:val="01E0" w:firstRow="1" w:lastRow="1" w:firstColumn="1" w:lastColumn="1" w:noHBand="0" w:noVBand="0"/>
      </w:tblPr>
      <w:tblGrid>
        <w:gridCol w:w="1938"/>
        <w:gridCol w:w="7134"/>
      </w:tblGrid>
      <w:tr w:rsidR="007361D3" w:rsidRPr="00C975CB" w:rsidTr="00B87AFB">
        <w:tc>
          <w:tcPr>
            <w:tcW w:w="1938" w:type="dxa"/>
            <w:tcBorders>
              <w:top w:val="nil"/>
              <w:left w:val="nil"/>
              <w:bottom w:val="nil"/>
              <w:right w:val="single" w:sz="18" w:space="0" w:color="auto"/>
            </w:tcBorders>
            <w:hideMark/>
          </w:tcPr>
          <w:p w:rsidR="001B0751" w:rsidRPr="00C975CB" w:rsidRDefault="001B0751"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Nr 1</w:t>
            </w:r>
          </w:p>
        </w:tc>
        <w:tc>
          <w:tcPr>
            <w:tcW w:w="7134" w:type="dxa"/>
            <w:tcBorders>
              <w:top w:val="nil"/>
              <w:left w:val="single" w:sz="18" w:space="0" w:color="auto"/>
              <w:bottom w:val="nil"/>
              <w:right w:val="nil"/>
            </w:tcBorders>
            <w:hideMark/>
          </w:tcPr>
          <w:p w:rsidR="001B0751" w:rsidRPr="00C975CB" w:rsidRDefault="001B0751" w:rsidP="0048692C">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 xml:space="preserve">Formularz ofertowy </w:t>
            </w:r>
          </w:p>
        </w:tc>
      </w:tr>
      <w:tr w:rsidR="00C975CB" w:rsidRPr="00C975CB" w:rsidTr="00B87AFB">
        <w:tc>
          <w:tcPr>
            <w:tcW w:w="1938" w:type="dxa"/>
            <w:tcBorders>
              <w:top w:val="nil"/>
              <w:left w:val="nil"/>
              <w:bottom w:val="nil"/>
              <w:right w:val="single" w:sz="18" w:space="0" w:color="auto"/>
            </w:tcBorders>
            <w:hideMark/>
          </w:tcPr>
          <w:p w:rsidR="001B0751" w:rsidRPr="00C975CB" w:rsidRDefault="001B0751"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Nr 2</w:t>
            </w:r>
          </w:p>
          <w:p w:rsidR="00B10EF8" w:rsidRPr="00C975CB" w:rsidRDefault="00B10EF8"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Nr 3</w:t>
            </w:r>
          </w:p>
          <w:p w:rsidR="00B10EF8" w:rsidRPr="00C975CB" w:rsidRDefault="00B10EF8"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Nr 4</w:t>
            </w:r>
          </w:p>
          <w:p w:rsidR="00B10EF8" w:rsidRPr="00C975CB" w:rsidRDefault="00B10EF8"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w:t>
            </w:r>
            <w:r w:rsidR="00987A54" w:rsidRPr="00C975CB">
              <w:rPr>
                <w:rFonts w:ascii="Tahoma" w:hAnsi="Tahoma"/>
                <w:b/>
                <w:i w:val="0"/>
                <w:color w:val="000000" w:themeColor="text1"/>
                <w:sz w:val="20"/>
                <w:szCs w:val="20"/>
              </w:rPr>
              <w:t>r 5</w:t>
            </w:r>
          </w:p>
          <w:p w:rsidR="00697A49" w:rsidRPr="00C975CB" w:rsidRDefault="00697A49"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Nr 6</w:t>
            </w:r>
          </w:p>
          <w:p w:rsidR="00697A49" w:rsidRDefault="00697A49"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Nr 7</w:t>
            </w:r>
          </w:p>
          <w:p w:rsidR="006B7F8A" w:rsidRPr="00C975CB" w:rsidRDefault="006B7F8A" w:rsidP="00F278E7">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 xml:space="preserve">Załącznik Nr </w:t>
            </w:r>
            <w:r>
              <w:rPr>
                <w:rFonts w:ascii="Tahoma" w:hAnsi="Tahoma"/>
                <w:b/>
                <w:i w:val="0"/>
                <w:color w:val="000000" w:themeColor="text1"/>
                <w:sz w:val="20"/>
                <w:szCs w:val="20"/>
              </w:rPr>
              <w:t xml:space="preserve">8 </w:t>
            </w:r>
            <w:r w:rsidRPr="00C975CB">
              <w:rPr>
                <w:rFonts w:ascii="Tahoma" w:hAnsi="Tahoma"/>
                <w:b/>
                <w:i w:val="0"/>
                <w:color w:val="000000" w:themeColor="text1"/>
                <w:sz w:val="20"/>
                <w:szCs w:val="20"/>
              </w:rPr>
              <w:t>Załącznik Nr</w:t>
            </w:r>
            <w:r>
              <w:rPr>
                <w:rFonts w:ascii="Tahoma" w:hAnsi="Tahoma"/>
                <w:b/>
                <w:i w:val="0"/>
                <w:color w:val="000000" w:themeColor="text1"/>
                <w:sz w:val="20"/>
                <w:szCs w:val="20"/>
              </w:rPr>
              <w:t xml:space="preserve"> 9</w:t>
            </w:r>
            <w:r w:rsidRPr="00C975CB">
              <w:rPr>
                <w:rFonts w:ascii="Tahoma" w:hAnsi="Tahoma"/>
                <w:b/>
                <w:i w:val="0"/>
                <w:color w:val="000000" w:themeColor="text1"/>
                <w:sz w:val="20"/>
                <w:szCs w:val="20"/>
              </w:rPr>
              <w:t xml:space="preserve"> Załącznik Nr </w:t>
            </w:r>
            <w:r>
              <w:rPr>
                <w:rFonts w:ascii="Tahoma" w:hAnsi="Tahoma"/>
                <w:b/>
                <w:i w:val="0"/>
                <w:color w:val="000000" w:themeColor="text1"/>
                <w:sz w:val="20"/>
                <w:szCs w:val="20"/>
              </w:rPr>
              <w:t xml:space="preserve">10 </w:t>
            </w:r>
            <w:r w:rsidRPr="00C975CB">
              <w:rPr>
                <w:rFonts w:ascii="Tahoma" w:hAnsi="Tahoma"/>
                <w:b/>
                <w:i w:val="0"/>
                <w:color w:val="000000" w:themeColor="text1"/>
                <w:sz w:val="20"/>
                <w:szCs w:val="20"/>
              </w:rPr>
              <w:t xml:space="preserve">Załącznik Nr </w:t>
            </w:r>
            <w:r>
              <w:rPr>
                <w:rFonts w:ascii="Tahoma" w:hAnsi="Tahoma"/>
                <w:b/>
                <w:i w:val="0"/>
                <w:color w:val="000000" w:themeColor="text1"/>
                <w:sz w:val="20"/>
                <w:szCs w:val="20"/>
              </w:rPr>
              <w:t xml:space="preserve">11 </w:t>
            </w:r>
          </w:p>
        </w:tc>
        <w:tc>
          <w:tcPr>
            <w:tcW w:w="7134" w:type="dxa"/>
            <w:tcBorders>
              <w:top w:val="nil"/>
              <w:left w:val="single" w:sz="18" w:space="0" w:color="auto"/>
              <w:bottom w:val="nil"/>
              <w:right w:val="nil"/>
            </w:tcBorders>
            <w:hideMark/>
          </w:tcPr>
          <w:p w:rsidR="001B0751" w:rsidRPr="00C975CB" w:rsidRDefault="001B0751" w:rsidP="0048692C">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 xml:space="preserve">Istotne postanowienia umowy </w:t>
            </w:r>
          </w:p>
          <w:p w:rsidR="00B10EF8" w:rsidRPr="00F278E7" w:rsidRDefault="00F278E7" w:rsidP="00B10EF8">
            <w:pPr>
              <w:pStyle w:val="Podpis1"/>
              <w:spacing w:before="0" w:after="0" w:line="256" w:lineRule="auto"/>
              <w:rPr>
                <w:rFonts w:ascii="Tahoma" w:hAnsi="Tahoma"/>
                <w:i w:val="0"/>
                <w:sz w:val="20"/>
                <w:szCs w:val="20"/>
              </w:rPr>
            </w:pPr>
            <w:r w:rsidRPr="00F278E7">
              <w:rPr>
                <w:rFonts w:ascii="Tahoma" w:hAnsi="Tahoma"/>
                <w:i w:val="0"/>
                <w:sz w:val="20"/>
                <w:szCs w:val="20"/>
              </w:rPr>
              <w:t xml:space="preserve">Opis techniczny </w:t>
            </w:r>
            <w:r w:rsidR="006B7F8A" w:rsidRPr="00F278E7">
              <w:rPr>
                <w:rFonts w:ascii="Tahoma" w:hAnsi="Tahoma"/>
                <w:i w:val="0"/>
                <w:sz w:val="20"/>
                <w:szCs w:val="20"/>
              </w:rPr>
              <w:t xml:space="preserve">branży ogólnobudowlanej </w:t>
            </w:r>
            <w:r>
              <w:rPr>
                <w:rFonts w:ascii="Tahoma" w:hAnsi="Tahoma"/>
                <w:i w:val="0"/>
                <w:sz w:val="20"/>
                <w:szCs w:val="20"/>
              </w:rPr>
              <w:t>i sanitarnej</w:t>
            </w:r>
          </w:p>
          <w:p w:rsidR="006B7F8A" w:rsidRPr="00F278E7" w:rsidRDefault="00F278E7" w:rsidP="00B10EF8">
            <w:pPr>
              <w:pStyle w:val="Podpis1"/>
              <w:spacing w:before="0" w:after="0" w:line="256" w:lineRule="auto"/>
              <w:rPr>
                <w:rFonts w:ascii="Tahoma" w:hAnsi="Tahoma"/>
                <w:i w:val="0"/>
                <w:sz w:val="20"/>
                <w:szCs w:val="20"/>
              </w:rPr>
            </w:pPr>
            <w:r w:rsidRPr="00F278E7">
              <w:rPr>
                <w:rFonts w:ascii="Tahoma" w:hAnsi="Tahoma"/>
                <w:i w:val="0"/>
                <w:sz w:val="20"/>
                <w:szCs w:val="20"/>
              </w:rPr>
              <w:t>Opis prac teleinformatycznych</w:t>
            </w:r>
          </w:p>
          <w:p w:rsidR="006B7F8A" w:rsidRPr="00F278E7" w:rsidRDefault="00F278E7" w:rsidP="00B10EF8">
            <w:pPr>
              <w:pStyle w:val="Podpis1"/>
              <w:spacing w:before="0" w:after="0" w:line="256" w:lineRule="auto"/>
              <w:rPr>
                <w:rFonts w:ascii="Tahoma" w:hAnsi="Tahoma"/>
                <w:i w:val="0"/>
                <w:sz w:val="20"/>
                <w:szCs w:val="20"/>
              </w:rPr>
            </w:pPr>
            <w:r w:rsidRPr="00F278E7">
              <w:rPr>
                <w:rFonts w:ascii="Tahoma" w:hAnsi="Tahoma"/>
                <w:i w:val="0"/>
                <w:sz w:val="20"/>
                <w:szCs w:val="20"/>
              </w:rPr>
              <w:t>Dokumentacja techniczna branży elektrycznej</w:t>
            </w:r>
          </w:p>
          <w:p w:rsidR="006B7F8A" w:rsidRPr="00F278E7" w:rsidRDefault="00B10EF8" w:rsidP="00B10EF8">
            <w:pPr>
              <w:pStyle w:val="Podpis1"/>
              <w:spacing w:before="0" w:after="0" w:line="256" w:lineRule="auto"/>
              <w:rPr>
                <w:rFonts w:ascii="Tahoma" w:hAnsi="Tahoma"/>
                <w:i w:val="0"/>
                <w:sz w:val="20"/>
                <w:szCs w:val="20"/>
              </w:rPr>
            </w:pPr>
            <w:proofErr w:type="spellStart"/>
            <w:r w:rsidRPr="00F278E7">
              <w:rPr>
                <w:rFonts w:ascii="Tahoma" w:hAnsi="Tahoma"/>
                <w:i w:val="0"/>
                <w:sz w:val="20"/>
                <w:szCs w:val="20"/>
              </w:rPr>
              <w:t>STWiORB</w:t>
            </w:r>
            <w:proofErr w:type="spellEnd"/>
            <w:r w:rsidR="00E92CD1" w:rsidRPr="00F278E7">
              <w:rPr>
                <w:rFonts w:ascii="Tahoma" w:hAnsi="Tahoma"/>
                <w:i w:val="0"/>
                <w:sz w:val="20"/>
                <w:szCs w:val="20"/>
              </w:rPr>
              <w:t xml:space="preserve"> dla branż</w:t>
            </w:r>
            <w:r w:rsidR="006B7F8A" w:rsidRPr="00F278E7">
              <w:rPr>
                <w:rFonts w:ascii="Tahoma" w:hAnsi="Tahoma"/>
                <w:i w:val="0"/>
                <w:sz w:val="20"/>
                <w:szCs w:val="20"/>
              </w:rPr>
              <w:t>y ogólnobudowlanej</w:t>
            </w:r>
            <w:r w:rsidR="00F278E7">
              <w:rPr>
                <w:rFonts w:ascii="Tahoma" w:hAnsi="Tahoma"/>
                <w:i w:val="0"/>
                <w:sz w:val="20"/>
                <w:szCs w:val="20"/>
              </w:rPr>
              <w:t xml:space="preserve"> i sanitarnej</w:t>
            </w:r>
          </w:p>
          <w:p w:rsidR="006B7F8A" w:rsidRPr="00F278E7" w:rsidRDefault="00F278E7" w:rsidP="00B10EF8">
            <w:pPr>
              <w:pStyle w:val="Podpis1"/>
              <w:spacing w:before="0" w:after="0" w:line="256" w:lineRule="auto"/>
              <w:rPr>
                <w:rFonts w:ascii="Tahoma" w:hAnsi="Tahoma"/>
                <w:i w:val="0"/>
                <w:sz w:val="20"/>
                <w:szCs w:val="20"/>
              </w:rPr>
            </w:pPr>
            <w:proofErr w:type="spellStart"/>
            <w:r w:rsidRPr="00F278E7">
              <w:rPr>
                <w:rFonts w:ascii="Tahoma" w:hAnsi="Tahoma"/>
                <w:i w:val="0"/>
                <w:sz w:val="20"/>
                <w:szCs w:val="20"/>
              </w:rPr>
              <w:t>STWiORB</w:t>
            </w:r>
            <w:proofErr w:type="spellEnd"/>
            <w:r w:rsidRPr="00F278E7">
              <w:rPr>
                <w:rFonts w:ascii="Tahoma" w:hAnsi="Tahoma"/>
                <w:i w:val="0"/>
                <w:sz w:val="20"/>
                <w:szCs w:val="20"/>
              </w:rPr>
              <w:t xml:space="preserve"> dla instalacji systemu teleinformatycznego</w:t>
            </w:r>
          </w:p>
          <w:p w:rsidR="00B10EF8" w:rsidRPr="00F278E7" w:rsidRDefault="006B7F8A" w:rsidP="00B10EF8">
            <w:pPr>
              <w:pStyle w:val="Podpis1"/>
              <w:spacing w:before="0" w:after="0" w:line="256" w:lineRule="auto"/>
              <w:rPr>
                <w:rFonts w:ascii="Tahoma" w:hAnsi="Tahoma"/>
                <w:i w:val="0"/>
                <w:sz w:val="20"/>
                <w:szCs w:val="20"/>
              </w:rPr>
            </w:pPr>
            <w:proofErr w:type="spellStart"/>
            <w:r w:rsidRPr="00F278E7">
              <w:rPr>
                <w:rFonts w:ascii="Tahoma" w:hAnsi="Tahoma"/>
                <w:i w:val="0"/>
                <w:sz w:val="20"/>
                <w:szCs w:val="20"/>
              </w:rPr>
              <w:t>STWiORB</w:t>
            </w:r>
            <w:proofErr w:type="spellEnd"/>
            <w:r w:rsidRPr="00F278E7">
              <w:rPr>
                <w:rFonts w:ascii="Tahoma" w:hAnsi="Tahoma"/>
                <w:i w:val="0"/>
                <w:sz w:val="20"/>
                <w:szCs w:val="20"/>
              </w:rPr>
              <w:t xml:space="preserve"> dla branży elektrycznej</w:t>
            </w:r>
          </w:p>
          <w:p w:rsidR="006B7F8A" w:rsidRPr="00F278E7" w:rsidRDefault="006236F8" w:rsidP="00B10EF8">
            <w:pPr>
              <w:pStyle w:val="Podpis1"/>
              <w:spacing w:before="0" w:after="0" w:line="256" w:lineRule="auto"/>
              <w:rPr>
                <w:rFonts w:ascii="Tahoma" w:hAnsi="Tahoma"/>
                <w:i w:val="0"/>
                <w:sz w:val="20"/>
                <w:szCs w:val="20"/>
              </w:rPr>
            </w:pPr>
            <w:r w:rsidRPr="00F278E7">
              <w:rPr>
                <w:rFonts w:ascii="Tahoma" w:hAnsi="Tahoma"/>
                <w:i w:val="0"/>
                <w:sz w:val="20"/>
                <w:szCs w:val="20"/>
              </w:rPr>
              <w:t>Przedmiar</w:t>
            </w:r>
            <w:r w:rsidR="006B7F8A" w:rsidRPr="00F278E7">
              <w:rPr>
                <w:rFonts w:ascii="Tahoma" w:hAnsi="Tahoma"/>
                <w:i w:val="0"/>
                <w:sz w:val="20"/>
                <w:szCs w:val="20"/>
              </w:rPr>
              <w:t xml:space="preserve"> dla branży </w:t>
            </w:r>
            <w:r w:rsidR="00E92CD1" w:rsidRPr="00F278E7">
              <w:rPr>
                <w:rFonts w:ascii="Tahoma" w:hAnsi="Tahoma"/>
                <w:i w:val="0"/>
                <w:sz w:val="20"/>
                <w:szCs w:val="20"/>
              </w:rPr>
              <w:t>ogólnobudowlan</w:t>
            </w:r>
            <w:r w:rsidR="006B7F8A" w:rsidRPr="00F278E7">
              <w:rPr>
                <w:rFonts w:ascii="Tahoma" w:hAnsi="Tahoma"/>
                <w:i w:val="0"/>
                <w:sz w:val="20"/>
                <w:szCs w:val="20"/>
              </w:rPr>
              <w:t>ej</w:t>
            </w:r>
            <w:r w:rsidR="00F278E7" w:rsidRPr="00F278E7">
              <w:rPr>
                <w:rFonts w:ascii="Tahoma" w:hAnsi="Tahoma"/>
                <w:i w:val="0"/>
                <w:sz w:val="20"/>
                <w:szCs w:val="20"/>
              </w:rPr>
              <w:t xml:space="preserve"> i sanitarnej </w:t>
            </w:r>
          </w:p>
          <w:p w:rsidR="006B7F8A" w:rsidRPr="00F278E7" w:rsidRDefault="00F278E7" w:rsidP="00B10EF8">
            <w:pPr>
              <w:pStyle w:val="Podpis1"/>
              <w:spacing w:before="0" w:after="0" w:line="256" w:lineRule="auto"/>
              <w:rPr>
                <w:rFonts w:ascii="Tahoma" w:hAnsi="Tahoma"/>
                <w:i w:val="0"/>
                <w:sz w:val="20"/>
                <w:szCs w:val="20"/>
              </w:rPr>
            </w:pPr>
            <w:r w:rsidRPr="00F278E7">
              <w:rPr>
                <w:rFonts w:ascii="Tahoma" w:hAnsi="Tahoma"/>
                <w:i w:val="0"/>
                <w:sz w:val="20"/>
                <w:szCs w:val="20"/>
              </w:rPr>
              <w:t>Przedmiar dla instalacji systemu teleinformatycznego</w:t>
            </w:r>
          </w:p>
          <w:p w:rsidR="00B10EF8" w:rsidRPr="00F278E7" w:rsidRDefault="006B7F8A" w:rsidP="00B10EF8">
            <w:pPr>
              <w:pStyle w:val="Podpis1"/>
              <w:spacing w:before="0" w:after="0" w:line="256" w:lineRule="auto"/>
              <w:rPr>
                <w:rFonts w:ascii="Tahoma" w:hAnsi="Tahoma"/>
                <w:i w:val="0"/>
                <w:sz w:val="20"/>
                <w:szCs w:val="20"/>
              </w:rPr>
            </w:pPr>
            <w:r w:rsidRPr="00F278E7">
              <w:rPr>
                <w:rFonts w:ascii="Tahoma" w:hAnsi="Tahoma"/>
                <w:i w:val="0"/>
                <w:sz w:val="20"/>
                <w:szCs w:val="20"/>
              </w:rPr>
              <w:t xml:space="preserve">Przedmiar dla branży </w:t>
            </w:r>
            <w:r w:rsidR="00E92CD1" w:rsidRPr="00F278E7">
              <w:rPr>
                <w:rFonts w:ascii="Tahoma" w:hAnsi="Tahoma"/>
                <w:i w:val="0"/>
                <w:sz w:val="20"/>
                <w:szCs w:val="20"/>
              </w:rPr>
              <w:t>elektryczn</w:t>
            </w:r>
            <w:r w:rsidRPr="00F278E7">
              <w:rPr>
                <w:rFonts w:ascii="Tahoma" w:hAnsi="Tahoma"/>
                <w:i w:val="0"/>
                <w:sz w:val="20"/>
                <w:szCs w:val="20"/>
              </w:rPr>
              <w:t>ej</w:t>
            </w:r>
            <w:r w:rsidR="00E92CD1" w:rsidRPr="00F278E7">
              <w:rPr>
                <w:rFonts w:ascii="Tahoma" w:hAnsi="Tahoma"/>
                <w:i w:val="0"/>
                <w:sz w:val="20"/>
                <w:szCs w:val="20"/>
              </w:rPr>
              <w:t xml:space="preserve"> </w:t>
            </w:r>
          </w:p>
          <w:p w:rsidR="006B7F8A" w:rsidRPr="00C975CB" w:rsidRDefault="006B7F8A" w:rsidP="00FF268E">
            <w:pPr>
              <w:pStyle w:val="Podpis1"/>
              <w:spacing w:before="0" w:after="0" w:line="256" w:lineRule="auto"/>
              <w:rPr>
                <w:rFonts w:ascii="Tahoma" w:hAnsi="Tahoma"/>
                <w:i w:val="0"/>
                <w:color w:val="000000" w:themeColor="text1"/>
                <w:sz w:val="20"/>
                <w:szCs w:val="20"/>
              </w:rPr>
            </w:pPr>
            <w:r w:rsidRPr="008D3DC6">
              <w:rPr>
                <w:rFonts w:ascii="Tahoma" w:hAnsi="Tahoma"/>
                <w:i w:val="0"/>
                <w:color w:val="FF0000"/>
                <w:sz w:val="20"/>
                <w:szCs w:val="20"/>
              </w:rPr>
              <w:t xml:space="preserve"> </w:t>
            </w:r>
          </w:p>
        </w:tc>
      </w:tr>
    </w:tbl>
    <w:p w:rsidR="009D5CC7" w:rsidRPr="007361D3" w:rsidRDefault="009D5CC7">
      <w:pPr>
        <w:suppressAutoHyphens w:val="0"/>
        <w:spacing w:after="160" w:line="259" w:lineRule="auto"/>
        <w:rPr>
          <w:color w:val="000000" w:themeColor="text1"/>
          <w:sz w:val="22"/>
          <w:szCs w:val="22"/>
        </w:rPr>
      </w:pPr>
      <w:r w:rsidRPr="007361D3">
        <w:rPr>
          <w:color w:val="000000" w:themeColor="text1"/>
          <w:sz w:val="22"/>
          <w:szCs w:val="22"/>
        </w:rPr>
        <w:br w:type="page"/>
      </w:r>
    </w:p>
    <w:p w:rsidR="001B0751" w:rsidRPr="007361D3" w:rsidRDefault="001B0751" w:rsidP="001B0751">
      <w:pPr>
        <w:pStyle w:val="Nagwek3"/>
        <w:jc w:val="right"/>
        <w:rPr>
          <w:color w:val="000000" w:themeColor="text1"/>
          <w:sz w:val="22"/>
          <w:szCs w:val="22"/>
        </w:rPr>
      </w:pPr>
      <w:bookmarkStart w:id="32" w:name="_Toc515970064"/>
      <w:r w:rsidRPr="007361D3">
        <w:rPr>
          <w:color w:val="000000" w:themeColor="text1"/>
          <w:sz w:val="22"/>
          <w:szCs w:val="22"/>
        </w:rPr>
        <w:lastRenderedPageBreak/>
        <w:t>Załącznik Nr 1 do SIWZ</w:t>
      </w:r>
      <w:r w:rsidR="00A414FB">
        <w:rPr>
          <w:color w:val="000000" w:themeColor="text1"/>
          <w:sz w:val="22"/>
          <w:szCs w:val="22"/>
        </w:rPr>
        <w:t xml:space="preserve"> </w:t>
      </w:r>
      <w:r w:rsidR="00A414FB" w:rsidRPr="00A414FB">
        <w:rPr>
          <w:b w:val="0"/>
          <w:color w:val="000000" w:themeColor="text1"/>
          <w:sz w:val="16"/>
          <w:szCs w:val="22"/>
        </w:rPr>
        <w:t>formularz ofertowy</w:t>
      </w:r>
      <w:bookmarkEnd w:id="32"/>
      <w:r w:rsidR="00A414FB" w:rsidRPr="00A414FB">
        <w:rPr>
          <w:color w:val="000000" w:themeColor="text1"/>
          <w:sz w:val="16"/>
          <w:szCs w:val="22"/>
        </w:rPr>
        <w:t xml:space="preserve"> </w:t>
      </w:r>
    </w:p>
    <w:p w:rsidR="001B0751" w:rsidRPr="007361D3" w:rsidRDefault="001B0751" w:rsidP="001B0751">
      <w:pPr>
        <w:rPr>
          <w:rFonts w:ascii="Tahoma" w:hAnsi="Tahoma" w:cs="Tahoma"/>
          <w:color w:val="000000" w:themeColor="text1"/>
        </w:rPr>
      </w:pPr>
    </w:p>
    <w:p w:rsidR="00F74D5D" w:rsidRPr="007361D3" w:rsidRDefault="00F74D5D" w:rsidP="00F74D5D">
      <w:pPr>
        <w:pBdr>
          <w:top w:val="single" w:sz="4" w:space="1" w:color="auto"/>
        </w:pBdr>
        <w:ind w:right="141"/>
        <w:rPr>
          <w:rFonts w:ascii="Calibri" w:hAnsi="Calibri" w:cs="Tahoma"/>
          <w:i/>
          <w:color w:val="000000" w:themeColor="text1"/>
          <w:sz w:val="16"/>
          <w:szCs w:val="16"/>
        </w:rPr>
      </w:pPr>
    </w:p>
    <w:p w:rsidR="00F74D5D" w:rsidRPr="007361D3" w:rsidRDefault="00F74D5D" w:rsidP="00F74D5D">
      <w:pPr>
        <w:ind w:right="141"/>
        <w:rPr>
          <w:rFonts w:ascii="Calibri" w:hAnsi="Calibri" w:cs="Tahoma"/>
          <w:i/>
          <w:color w:val="000000" w:themeColor="text1"/>
          <w:sz w:val="16"/>
          <w:szCs w:val="16"/>
        </w:rPr>
      </w:pPr>
      <w:r w:rsidRPr="007361D3">
        <w:rPr>
          <w:rFonts w:ascii="Calibri" w:hAnsi="Calibri" w:cs="Tahoma"/>
          <w:i/>
          <w:color w:val="000000" w:themeColor="text1"/>
          <w:sz w:val="16"/>
          <w:szCs w:val="16"/>
        </w:rPr>
        <w:t>Wykonawca/ Wykonawcy wspólnie ubiegający się o udzielenie zamówienia* * (w przypadku Wykonawców wspólnie ubiegających się o udzielenie zamówienia w formularzu Oferty należy wpisać wszystkich Wykonawców wspólnie ubiegających się o udzielenie zamówienia)</w:t>
      </w:r>
    </w:p>
    <w:p w:rsidR="00F74D5D" w:rsidRPr="007361D3" w:rsidRDefault="00F74D5D" w:rsidP="00F74D5D">
      <w:pPr>
        <w:ind w:right="6803"/>
        <w:rPr>
          <w:rFonts w:ascii="Calibri" w:hAnsi="Calibri" w:cs="Tahoma"/>
          <w:color w:val="000000" w:themeColor="text1"/>
        </w:rPr>
      </w:pPr>
    </w:p>
    <w:p w:rsidR="00F74D5D" w:rsidRPr="007361D3" w:rsidRDefault="00F74D5D" w:rsidP="00F74D5D">
      <w:pPr>
        <w:spacing w:line="360" w:lineRule="auto"/>
        <w:ind w:right="28"/>
        <w:rPr>
          <w:rFonts w:ascii="Calibri" w:hAnsi="Calibri" w:cs="Tahoma"/>
          <w:color w:val="000000" w:themeColor="text1"/>
        </w:rPr>
      </w:pPr>
      <w:r w:rsidRPr="007361D3">
        <w:rPr>
          <w:rFonts w:ascii="Calibri" w:hAnsi="Calibri" w:cs="Tahoma"/>
          <w:color w:val="000000" w:themeColor="text1"/>
        </w:rPr>
        <w:t>Nazwa Wykonawcy: ……………………………………………………………………………………………………………………………………………</w:t>
      </w:r>
    </w:p>
    <w:p w:rsidR="00F74D5D" w:rsidRPr="007361D3" w:rsidRDefault="00F74D5D" w:rsidP="00F74D5D">
      <w:pPr>
        <w:spacing w:line="360" w:lineRule="auto"/>
        <w:ind w:right="28"/>
        <w:rPr>
          <w:rFonts w:ascii="Calibri" w:hAnsi="Calibri" w:cs="Tahoma"/>
          <w:color w:val="000000" w:themeColor="text1"/>
        </w:rPr>
      </w:pPr>
      <w:r w:rsidRPr="007361D3">
        <w:rPr>
          <w:rFonts w:ascii="Calibri" w:hAnsi="Calibri" w:cs="Tahoma"/>
          <w:color w:val="000000" w:themeColor="text1"/>
        </w:rPr>
        <w:t>Miejscowość:…………………………………..Kod pocztowy:……………………… Adres:……………………………………………………….</w:t>
      </w:r>
    </w:p>
    <w:p w:rsidR="00F74D5D" w:rsidRPr="00F0496A" w:rsidRDefault="00F74D5D" w:rsidP="00F74D5D">
      <w:pPr>
        <w:spacing w:line="360" w:lineRule="auto"/>
        <w:ind w:right="28"/>
        <w:rPr>
          <w:rFonts w:ascii="Calibri" w:hAnsi="Calibri" w:cs="Tahoma"/>
          <w:color w:val="000000" w:themeColor="text1"/>
        </w:rPr>
      </w:pPr>
      <w:r w:rsidRPr="007361D3">
        <w:rPr>
          <w:rFonts w:ascii="Calibri" w:hAnsi="Calibri" w:cs="Tahoma"/>
          <w:color w:val="000000" w:themeColor="text1"/>
        </w:rPr>
        <w:t>Kraj:………………………………</w:t>
      </w:r>
      <w:r w:rsidRPr="00F0496A">
        <w:rPr>
          <w:rFonts w:ascii="Calibri" w:hAnsi="Calibri" w:cs="Tahoma"/>
          <w:color w:val="000000" w:themeColor="text1"/>
        </w:rPr>
        <w:t>Tel.…………………Fax:…………………………..e-mail: ……………………………………..........................</w:t>
      </w:r>
    </w:p>
    <w:p w:rsidR="00F74D5D" w:rsidRPr="007361D3" w:rsidRDefault="00F74D5D" w:rsidP="00F74D5D">
      <w:pPr>
        <w:pStyle w:val="Akapitzlist"/>
        <w:pBdr>
          <w:bottom w:val="single" w:sz="4" w:space="1" w:color="auto"/>
        </w:pBdr>
        <w:ind w:left="0"/>
        <w:jc w:val="center"/>
        <w:rPr>
          <w:b/>
          <w:color w:val="000000" w:themeColor="text1"/>
          <w:sz w:val="24"/>
          <w:szCs w:val="24"/>
        </w:rPr>
      </w:pP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ab/>
      </w:r>
    </w:p>
    <w:p w:rsidR="001B0751" w:rsidRPr="007361D3" w:rsidRDefault="001B0751" w:rsidP="00945FDB">
      <w:pPr>
        <w:jc w:val="center"/>
        <w:rPr>
          <w:rFonts w:ascii="Tahoma" w:hAnsi="Tahoma" w:cs="Tahoma"/>
          <w:b/>
          <w:i/>
          <w:iCs/>
          <w:color w:val="000000" w:themeColor="text1"/>
          <w:sz w:val="24"/>
          <w:szCs w:val="24"/>
        </w:rPr>
      </w:pPr>
      <w:r w:rsidRPr="007361D3">
        <w:rPr>
          <w:rFonts w:ascii="Tahoma" w:hAnsi="Tahoma" w:cs="Tahoma"/>
          <w:b/>
          <w:color w:val="000000" w:themeColor="text1"/>
          <w:sz w:val="24"/>
          <w:szCs w:val="24"/>
        </w:rPr>
        <w:t>FORMULARZ OFERTOWY</w:t>
      </w:r>
    </w:p>
    <w:p w:rsidR="00E91687" w:rsidRPr="007361D3" w:rsidRDefault="00E91687" w:rsidP="001B0751">
      <w:pPr>
        <w:rPr>
          <w:rFonts w:ascii="Tahoma" w:hAnsi="Tahoma" w:cs="Tahoma"/>
          <w:color w:val="000000" w:themeColor="text1"/>
        </w:rPr>
      </w:pPr>
    </w:p>
    <w:p w:rsidR="001B0751" w:rsidRPr="007361D3" w:rsidRDefault="001B0751" w:rsidP="00643436">
      <w:pPr>
        <w:rPr>
          <w:rFonts w:ascii="Tahoma" w:hAnsi="Tahoma" w:cs="Tahoma"/>
          <w:b/>
          <w:iCs/>
          <w:color w:val="000000" w:themeColor="text1"/>
        </w:rPr>
      </w:pPr>
      <w:r w:rsidRPr="007361D3">
        <w:rPr>
          <w:rFonts w:ascii="Tahoma" w:hAnsi="Tahoma" w:cs="Tahoma"/>
          <w:color w:val="000000" w:themeColor="text1"/>
        </w:rPr>
        <w:t xml:space="preserve">Nawiązując do ogłoszenia o przetargu nieograniczonym poniżej </w:t>
      </w:r>
      <w:r w:rsidR="00AB5B5F" w:rsidRPr="007361D3">
        <w:rPr>
          <w:rFonts w:ascii="Tahoma" w:hAnsi="Tahoma" w:cs="Tahoma"/>
          <w:color w:val="000000" w:themeColor="text1"/>
        </w:rPr>
        <w:t>55</w:t>
      </w:r>
      <w:r w:rsidR="00ED1FD7">
        <w:rPr>
          <w:rFonts w:ascii="Tahoma" w:hAnsi="Tahoma" w:cs="Tahoma"/>
          <w:color w:val="000000" w:themeColor="text1"/>
        </w:rPr>
        <w:t>48</w:t>
      </w:r>
      <w:r w:rsidR="00AB5B5F" w:rsidRPr="007361D3">
        <w:rPr>
          <w:rFonts w:ascii="Tahoma" w:hAnsi="Tahoma" w:cs="Tahoma"/>
          <w:color w:val="000000" w:themeColor="text1"/>
        </w:rPr>
        <w:t>000</w:t>
      </w:r>
      <w:r w:rsidRPr="007361D3">
        <w:rPr>
          <w:rFonts w:ascii="Tahoma" w:hAnsi="Tahoma" w:cs="Tahoma"/>
          <w:color w:val="000000" w:themeColor="text1"/>
        </w:rPr>
        <w:t xml:space="preserve"> euro na </w:t>
      </w:r>
      <w:r w:rsidR="008D3DC6" w:rsidRPr="008D3DC6">
        <w:rPr>
          <w:rFonts w:ascii="Tahoma" w:hAnsi="Tahoma" w:cs="Tahoma"/>
          <w:b/>
          <w:iCs/>
          <w:smallCaps/>
          <w:color w:val="000000" w:themeColor="text1"/>
          <w:sz w:val="22"/>
          <w:szCs w:val="22"/>
        </w:rPr>
        <w:t xml:space="preserve">remont budynku przy ul. Andersa 12 w Iławie na cele społeczne </w:t>
      </w:r>
      <w:r w:rsidRPr="007361D3">
        <w:rPr>
          <w:rFonts w:ascii="Tahoma" w:hAnsi="Tahoma" w:cs="Tahoma"/>
          <w:color w:val="000000" w:themeColor="text1"/>
        </w:rPr>
        <w:t xml:space="preserve">składamy niniejszą ofertę </w:t>
      </w:r>
      <w:r w:rsidRPr="007361D3">
        <w:rPr>
          <w:rFonts w:ascii="Tahoma" w:hAnsi="Tahoma" w:cs="Tahoma"/>
          <w:iCs/>
          <w:color w:val="000000" w:themeColor="text1"/>
          <w:u w:val="single"/>
        </w:rPr>
        <w:t xml:space="preserve">i  </w:t>
      </w:r>
      <w:r w:rsidRPr="007361D3">
        <w:rPr>
          <w:rFonts w:ascii="Tahoma" w:hAnsi="Tahoma" w:cs="Tahoma"/>
          <w:b/>
          <w:color w:val="000000" w:themeColor="text1"/>
          <w:u w:val="single"/>
        </w:rPr>
        <w:t>OŚWIADCZAMY, ŻE</w:t>
      </w:r>
      <w:r w:rsidRPr="007361D3">
        <w:rPr>
          <w:rFonts w:ascii="Tahoma" w:hAnsi="Tahoma" w:cs="Tahoma"/>
          <w:color w:val="000000" w:themeColor="text1"/>
          <w:u w:val="single"/>
        </w:rPr>
        <w:t>:</w:t>
      </w:r>
    </w:p>
    <w:p w:rsidR="00DF0AD4" w:rsidRPr="007361D3" w:rsidRDefault="00DF0AD4" w:rsidP="00AB5B5F">
      <w:pPr>
        <w:pStyle w:val="Tekstpodstawowy"/>
        <w:jc w:val="center"/>
        <w:rPr>
          <w:rFonts w:ascii="Tahoma" w:hAnsi="Tahoma" w:cs="Tahoma"/>
          <w:color w:val="000000" w:themeColor="text1"/>
          <w:sz w:val="22"/>
          <w:szCs w:val="22"/>
          <w:u w:val="single"/>
        </w:rPr>
      </w:pPr>
    </w:p>
    <w:p w:rsidR="006360BB" w:rsidRDefault="001B0751" w:rsidP="00CF7400">
      <w:pPr>
        <w:pStyle w:val="Akapitzlist"/>
        <w:numPr>
          <w:ilvl w:val="0"/>
          <w:numId w:val="61"/>
        </w:numPr>
        <w:suppressAutoHyphens w:val="0"/>
        <w:ind w:left="284" w:hanging="284"/>
        <w:jc w:val="both"/>
        <w:rPr>
          <w:rFonts w:ascii="Tahoma" w:hAnsi="Tahoma" w:cs="Tahoma"/>
          <w:color w:val="000000" w:themeColor="text1"/>
        </w:rPr>
      </w:pPr>
      <w:r w:rsidRPr="006360BB">
        <w:rPr>
          <w:rFonts w:ascii="Tahoma" w:hAnsi="Tahoma" w:cs="Tahoma"/>
          <w:color w:val="000000" w:themeColor="text1"/>
        </w:rPr>
        <w:t>oferujemy wykonanie</w:t>
      </w:r>
      <w:r w:rsidR="00B10EF8" w:rsidRPr="006360BB">
        <w:rPr>
          <w:rFonts w:ascii="Tahoma" w:hAnsi="Tahoma" w:cs="Tahoma"/>
          <w:color w:val="000000" w:themeColor="text1"/>
        </w:rPr>
        <w:t xml:space="preserve"> przedmiotu zamówienia</w:t>
      </w:r>
      <w:r w:rsidRPr="006360BB">
        <w:rPr>
          <w:rFonts w:ascii="Tahoma" w:hAnsi="Tahoma" w:cs="Tahoma"/>
          <w:color w:val="000000" w:themeColor="text1"/>
        </w:rPr>
        <w:t xml:space="preserve"> na warunkach określonych w specyfikacji istotnych warunków zamówienia </w:t>
      </w:r>
      <w:r w:rsidRPr="006360BB">
        <w:rPr>
          <w:rFonts w:ascii="Tahoma" w:hAnsi="Tahoma" w:cs="Tahoma"/>
          <w:b/>
          <w:color w:val="000000" w:themeColor="text1"/>
        </w:rPr>
        <w:t>za cenę brutto</w:t>
      </w:r>
      <w:r w:rsidR="00E4315E" w:rsidRPr="006360BB">
        <w:rPr>
          <w:rFonts w:ascii="Tahoma" w:hAnsi="Tahoma" w:cs="Tahoma"/>
          <w:color w:val="000000" w:themeColor="text1"/>
        </w:rPr>
        <w:t>:……………………………………………………………..</w:t>
      </w:r>
      <w:r w:rsidRPr="006360BB">
        <w:rPr>
          <w:rFonts w:ascii="Tahoma" w:hAnsi="Tahoma" w:cs="Tahoma"/>
          <w:color w:val="000000" w:themeColor="text1"/>
        </w:rPr>
        <w:t>(w tym należny podatek</w:t>
      </w:r>
      <w:r w:rsidR="00EC5D72" w:rsidRPr="006360BB">
        <w:rPr>
          <w:rFonts w:ascii="Tahoma" w:hAnsi="Tahoma" w:cs="Tahoma"/>
          <w:color w:val="000000" w:themeColor="text1"/>
        </w:rPr>
        <w:t xml:space="preserve"> VAT</w:t>
      </w:r>
      <w:r w:rsidRPr="006360BB">
        <w:rPr>
          <w:rFonts w:ascii="Tahoma" w:hAnsi="Tahoma" w:cs="Tahoma"/>
          <w:color w:val="000000" w:themeColor="text1"/>
        </w:rPr>
        <w:t>)</w:t>
      </w:r>
    </w:p>
    <w:p w:rsidR="000F13F1" w:rsidRDefault="000F13F1" w:rsidP="000F13F1">
      <w:pPr>
        <w:pStyle w:val="Akapitzlist"/>
        <w:suppressAutoHyphens w:val="0"/>
        <w:ind w:left="284"/>
        <w:jc w:val="both"/>
        <w:rPr>
          <w:rFonts w:ascii="Tahoma" w:hAnsi="Tahoma" w:cs="Tahoma"/>
          <w:color w:val="000000" w:themeColor="text1"/>
        </w:rPr>
      </w:pPr>
    </w:p>
    <w:p w:rsidR="000B524D" w:rsidRPr="000B524D" w:rsidRDefault="000B524D" w:rsidP="00CF7400">
      <w:pPr>
        <w:numPr>
          <w:ilvl w:val="0"/>
          <w:numId w:val="61"/>
        </w:numPr>
        <w:suppressAutoHyphens w:val="0"/>
        <w:ind w:left="284" w:hanging="284"/>
        <w:contextualSpacing/>
        <w:jc w:val="both"/>
        <w:rPr>
          <w:rFonts w:ascii="Tahoma" w:hAnsi="Tahoma" w:cs="Tahoma"/>
          <w:color w:val="000000" w:themeColor="text1"/>
        </w:rPr>
      </w:pPr>
      <w:r w:rsidRPr="000B524D">
        <w:rPr>
          <w:rFonts w:ascii="Tahoma" w:hAnsi="Tahoma" w:cs="Tahoma"/>
          <w:color w:val="000000" w:themeColor="text1"/>
        </w:rPr>
        <w:t>oferowany okres gwarancji i rękojmi wynosi ……….. lat/lata (podać ilość lat: 3,4 lub 5)</w:t>
      </w:r>
    </w:p>
    <w:p w:rsidR="000B524D" w:rsidRPr="007361D3" w:rsidRDefault="000B524D" w:rsidP="000B524D">
      <w:pPr>
        <w:pStyle w:val="Akapitzlist"/>
        <w:suppressAutoHyphens w:val="0"/>
        <w:ind w:left="284"/>
        <w:jc w:val="both"/>
        <w:rPr>
          <w:rFonts w:ascii="Tahoma" w:hAnsi="Tahoma" w:cs="Tahoma"/>
          <w:color w:val="000000" w:themeColor="text1"/>
        </w:rPr>
      </w:pPr>
    </w:p>
    <w:p w:rsidR="008D3DC6" w:rsidRPr="008D3DC6" w:rsidRDefault="008D3DC6" w:rsidP="00CF7400">
      <w:pPr>
        <w:numPr>
          <w:ilvl w:val="0"/>
          <w:numId w:val="61"/>
        </w:numPr>
        <w:suppressAutoHyphens w:val="0"/>
        <w:ind w:left="284" w:hanging="284"/>
        <w:contextualSpacing/>
        <w:jc w:val="both"/>
        <w:rPr>
          <w:rFonts w:ascii="Tahoma" w:hAnsi="Tahoma" w:cs="Tahoma"/>
          <w:color w:val="000000" w:themeColor="text1"/>
        </w:rPr>
      </w:pPr>
      <w:r w:rsidRPr="008D3DC6">
        <w:rPr>
          <w:rFonts w:ascii="Segoe UI Symbol" w:eastAsia="MS Gothic" w:hAnsi="Segoe UI Symbol" w:cs="Segoe UI Symbol"/>
          <w:color w:val="000000" w:themeColor="text1"/>
        </w:rPr>
        <w:t xml:space="preserve">przedmiot zamówienia wykonamy </w:t>
      </w:r>
    </w:p>
    <w:p w:rsidR="008D3DC6" w:rsidRPr="008D3DC6" w:rsidRDefault="00015001" w:rsidP="008D3DC6">
      <w:pPr>
        <w:suppressAutoHyphens w:val="0"/>
        <w:ind w:left="284"/>
        <w:contextualSpacing/>
        <w:jc w:val="both"/>
        <w:rPr>
          <w:rFonts w:ascii="Tahoma" w:hAnsi="Tahoma" w:cs="Tahoma"/>
          <w:color w:val="000000" w:themeColor="text1"/>
        </w:rPr>
      </w:pPr>
      <w:sdt>
        <w:sdtPr>
          <w:rPr>
            <w:rFonts w:ascii="Segoe UI Symbol" w:eastAsia="MS Gothic" w:hAnsi="Segoe UI Symbol" w:cs="Segoe UI Symbol"/>
            <w:color w:val="000000" w:themeColor="text1"/>
          </w:rPr>
          <w:id w:val="986048412"/>
          <w14:checkbox>
            <w14:checked w14:val="0"/>
            <w14:checkedState w14:val="2612" w14:font="MS Gothic"/>
            <w14:uncheckedState w14:val="2610" w14:font="MS Gothic"/>
          </w14:checkbox>
        </w:sdtPr>
        <w:sdtEndPr/>
        <w:sdtContent>
          <w:r w:rsidR="008D3DC6" w:rsidRPr="008D3DC6">
            <w:rPr>
              <w:rFonts w:ascii="Segoe UI Symbol" w:eastAsia="MS Gothic" w:hAnsi="Segoe UI Symbol" w:cs="Segoe UI Symbol" w:hint="eastAsia"/>
              <w:color w:val="000000" w:themeColor="text1"/>
            </w:rPr>
            <w:t>☐</w:t>
          </w:r>
        </w:sdtContent>
      </w:sdt>
      <w:r w:rsidR="008D3DC6">
        <w:rPr>
          <w:rFonts w:ascii="Tahoma" w:hAnsi="Tahoma" w:cs="Tahoma"/>
          <w:color w:val="000000" w:themeColor="text1"/>
        </w:rPr>
        <w:t xml:space="preserve"> w terminie do 14.12.2018 r. </w:t>
      </w:r>
      <w:r w:rsidR="008D3DC6" w:rsidRPr="008D3DC6">
        <w:rPr>
          <w:rFonts w:ascii="Tahoma" w:hAnsi="Tahoma" w:cs="Tahoma"/>
          <w:color w:val="000000" w:themeColor="text1"/>
        </w:rPr>
        <w:t xml:space="preserve"> </w:t>
      </w:r>
    </w:p>
    <w:p w:rsidR="008D3DC6" w:rsidRPr="008D3DC6" w:rsidRDefault="00015001" w:rsidP="008D3DC6">
      <w:pPr>
        <w:suppressAutoHyphens w:val="0"/>
        <w:ind w:left="284"/>
        <w:contextualSpacing/>
        <w:jc w:val="both"/>
        <w:rPr>
          <w:rFonts w:ascii="Tahoma" w:hAnsi="Tahoma" w:cs="Tahoma"/>
          <w:color w:val="000000" w:themeColor="text1"/>
        </w:rPr>
      </w:pPr>
      <w:sdt>
        <w:sdtPr>
          <w:rPr>
            <w:rFonts w:ascii="Tahoma" w:hAnsi="Tahoma" w:cs="Tahoma"/>
            <w:color w:val="000000" w:themeColor="text1"/>
          </w:rPr>
          <w:id w:val="-303314625"/>
          <w14:checkbox>
            <w14:checked w14:val="0"/>
            <w14:checkedState w14:val="2612" w14:font="MS Gothic"/>
            <w14:uncheckedState w14:val="2610" w14:font="MS Gothic"/>
          </w14:checkbox>
        </w:sdtPr>
        <w:sdtEndPr/>
        <w:sdtContent>
          <w:r w:rsidR="008D3DC6" w:rsidRPr="008D3DC6">
            <w:rPr>
              <w:rFonts w:ascii="Tahoma" w:eastAsia="MS Gothic" w:hAnsi="Tahoma" w:cs="Tahoma" w:hint="eastAsia"/>
              <w:color w:val="000000" w:themeColor="text1"/>
            </w:rPr>
            <w:t>☐</w:t>
          </w:r>
        </w:sdtContent>
      </w:sdt>
      <w:r w:rsidR="008D3DC6" w:rsidRPr="008D3DC6">
        <w:rPr>
          <w:rFonts w:ascii="Tahoma" w:hAnsi="Tahoma" w:cs="Tahoma"/>
          <w:color w:val="000000" w:themeColor="text1"/>
        </w:rPr>
        <w:t xml:space="preserve"> w terminie </w:t>
      </w:r>
      <w:r w:rsidR="008D3DC6">
        <w:rPr>
          <w:rFonts w:ascii="Tahoma" w:hAnsi="Tahoma" w:cs="Tahoma"/>
          <w:color w:val="000000" w:themeColor="text1"/>
        </w:rPr>
        <w:t xml:space="preserve">krótszym o …………….. dni </w:t>
      </w:r>
      <w:r w:rsidR="002F6E7E">
        <w:rPr>
          <w:rFonts w:ascii="Tahoma" w:hAnsi="Tahoma" w:cs="Tahoma"/>
          <w:color w:val="000000" w:themeColor="text1"/>
        </w:rPr>
        <w:t xml:space="preserve"> niż maksymalny 14.12.2018 r. </w:t>
      </w:r>
      <w:r w:rsidR="008D3DC6" w:rsidRPr="008D3DC6">
        <w:rPr>
          <w:rFonts w:ascii="Tahoma" w:hAnsi="Tahoma" w:cs="Tahoma"/>
          <w:color w:val="000000" w:themeColor="text1"/>
        </w:rPr>
        <w:t>(wpisać liczbę</w:t>
      </w:r>
      <w:r w:rsidR="00A33196">
        <w:rPr>
          <w:rFonts w:ascii="Tahoma" w:hAnsi="Tahoma" w:cs="Tahoma"/>
          <w:color w:val="000000" w:themeColor="text1"/>
        </w:rPr>
        <w:t xml:space="preserve"> 2,4,6,8,10</w:t>
      </w:r>
      <w:r w:rsidR="008D3DC6" w:rsidRPr="008D3DC6">
        <w:rPr>
          <w:rFonts w:ascii="Tahoma" w:hAnsi="Tahoma" w:cs="Tahoma"/>
          <w:color w:val="000000" w:themeColor="text1"/>
        </w:rPr>
        <w:t>)</w:t>
      </w:r>
    </w:p>
    <w:p w:rsidR="000F13F1" w:rsidRDefault="000F13F1" w:rsidP="000F13F1">
      <w:pPr>
        <w:pStyle w:val="Akapitzlist"/>
        <w:suppressAutoHyphens w:val="0"/>
        <w:ind w:left="284"/>
        <w:jc w:val="both"/>
        <w:rPr>
          <w:rFonts w:ascii="Tahoma" w:hAnsi="Tahoma" w:cs="Tahoma"/>
          <w:color w:val="000000" w:themeColor="text1"/>
        </w:rPr>
      </w:pPr>
    </w:p>
    <w:p w:rsidR="000F13F1" w:rsidRPr="00C04AE7" w:rsidRDefault="000F13F1" w:rsidP="00CF7400">
      <w:pPr>
        <w:pStyle w:val="Akapitzlist"/>
        <w:numPr>
          <w:ilvl w:val="0"/>
          <w:numId w:val="61"/>
        </w:numPr>
        <w:ind w:left="284" w:hanging="295"/>
        <w:jc w:val="both"/>
        <w:rPr>
          <w:rFonts w:ascii="Tahoma" w:hAnsi="Tahoma" w:cs="Tahoma"/>
          <w:color w:val="000000" w:themeColor="text1"/>
        </w:rPr>
      </w:pPr>
      <w:r w:rsidRPr="00C04AE7">
        <w:rPr>
          <w:rFonts w:ascii="Tahoma" w:hAnsi="Tahoma" w:cs="Tahoma"/>
          <w:color w:val="000000" w:themeColor="text1"/>
        </w:rPr>
        <w:t>do malowania pomieszczeń zastosujemy</w:t>
      </w:r>
      <w:r w:rsidR="003F0558" w:rsidRPr="007361D3">
        <w:rPr>
          <w:rFonts w:ascii="Tahoma" w:hAnsi="Tahoma" w:cs="Tahoma"/>
          <w:color w:val="000000" w:themeColor="text1"/>
        </w:rPr>
        <w:t>**</w:t>
      </w:r>
      <w:r w:rsidRPr="00C04AE7">
        <w:rPr>
          <w:rFonts w:ascii="Tahoma" w:hAnsi="Tahoma" w:cs="Tahoma"/>
          <w:color w:val="000000" w:themeColor="text1"/>
        </w:rPr>
        <w:t xml:space="preserve">: </w:t>
      </w:r>
    </w:p>
    <w:p w:rsidR="000F13F1" w:rsidRPr="00C04AE7" w:rsidRDefault="00015001" w:rsidP="000F13F1">
      <w:pPr>
        <w:pStyle w:val="Akapitzlist"/>
        <w:ind w:left="284"/>
        <w:jc w:val="both"/>
        <w:rPr>
          <w:rFonts w:ascii="Tahoma" w:hAnsi="Tahoma" w:cs="Tahoma"/>
          <w:color w:val="000000" w:themeColor="text1"/>
        </w:rPr>
      </w:pPr>
      <w:sdt>
        <w:sdtPr>
          <w:rPr>
            <w:rFonts w:ascii="Segoe UI Symbol" w:eastAsia="MS Gothic" w:hAnsi="Segoe UI Symbol" w:cs="Segoe UI Symbol"/>
            <w:color w:val="000000" w:themeColor="text1"/>
          </w:rPr>
          <w:id w:val="1383755094"/>
          <w14:checkbox>
            <w14:checked w14:val="0"/>
            <w14:checkedState w14:val="2612" w14:font="MS Gothic"/>
            <w14:uncheckedState w14:val="2610" w14:font="MS Gothic"/>
          </w14:checkbox>
        </w:sdtPr>
        <w:sdtEndPr/>
        <w:sdtContent>
          <w:r w:rsidR="000F13F1" w:rsidRPr="00C04AE7">
            <w:rPr>
              <w:rFonts w:ascii="MS Gothic" w:eastAsia="MS Gothic" w:hAnsi="MS Gothic" w:cs="Segoe UI Symbol" w:hint="eastAsia"/>
              <w:color w:val="000000" w:themeColor="text1"/>
            </w:rPr>
            <w:t>☐</w:t>
          </w:r>
        </w:sdtContent>
      </w:sdt>
      <w:r w:rsidR="000F13F1" w:rsidRPr="00C04AE7">
        <w:rPr>
          <w:rFonts w:ascii="Tahoma" w:hAnsi="Tahoma" w:cs="Tahoma"/>
          <w:color w:val="000000" w:themeColor="text1"/>
        </w:rPr>
        <w:t xml:space="preserve"> farby odporne na szorowanie na mokro w klasie I wg normy PN-EN 13300 </w:t>
      </w:r>
    </w:p>
    <w:p w:rsidR="000F13F1" w:rsidRPr="00C04AE7" w:rsidRDefault="00015001" w:rsidP="000F13F1">
      <w:pPr>
        <w:pStyle w:val="Akapitzlist"/>
        <w:ind w:left="284"/>
        <w:jc w:val="both"/>
        <w:rPr>
          <w:rFonts w:ascii="Tahoma" w:hAnsi="Tahoma" w:cs="Tahoma"/>
          <w:color w:val="000000" w:themeColor="text1"/>
        </w:rPr>
      </w:pPr>
      <w:sdt>
        <w:sdtPr>
          <w:rPr>
            <w:rFonts w:ascii="Segoe UI Symbol" w:eastAsia="MS Gothic" w:hAnsi="Segoe UI Symbol" w:cs="Segoe UI Symbol"/>
            <w:color w:val="000000" w:themeColor="text1"/>
          </w:rPr>
          <w:id w:val="-1981066565"/>
          <w14:checkbox>
            <w14:checked w14:val="0"/>
            <w14:checkedState w14:val="2612" w14:font="MS Gothic"/>
            <w14:uncheckedState w14:val="2610" w14:font="MS Gothic"/>
          </w14:checkbox>
        </w:sdtPr>
        <w:sdtEndPr/>
        <w:sdtContent>
          <w:r w:rsidR="000F13F1" w:rsidRPr="00C04AE7">
            <w:rPr>
              <w:rFonts w:ascii="MS Gothic" w:eastAsia="MS Gothic" w:hAnsi="MS Gothic" w:cs="Segoe UI Symbol" w:hint="eastAsia"/>
              <w:color w:val="000000" w:themeColor="text1"/>
            </w:rPr>
            <w:t>☐</w:t>
          </w:r>
        </w:sdtContent>
      </w:sdt>
      <w:r w:rsidR="000F13F1" w:rsidRPr="00C04AE7">
        <w:rPr>
          <w:rFonts w:ascii="Tahoma" w:hAnsi="Tahoma" w:cs="Tahoma"/>
          <w:color w:val="000000" w:themeColor="text1"/>
        </w:rPr>
        <w:t xml:space="preserve"> farby odporne na szorowanie na mokro w klasie II wg normy PN-EN 13300 </w:t>
      </w:r>
    </w:p>
    <w:p w:rsidR="000F13F1" w:rsidRDefault="00015001" w:rsidP="000F13F1">
      <w:pPr>
        <w:pStyle w:val="Akapitzlist"/>
        <w:suppressAutoHyphens w:val="0"/>
        <w:ind w:left="284"/>
        <w:jc w:val="both"/>
        <w:rPr>
          <w:rFonts w:ascii="Segoe UI Symbol" w:eastAsia="MS Gothic" w:hAnsi="Segoe UI Symbol" w:cs="Segoe UI Symbol"/>
          <w:color w:val="000000" w:themeColor="text1"/>
        </w:rPr>
      </w:pPr>
      <w:sdt>
        <w:sdtPr>
          <w:rPr>
            <w:rFonts w:ascii="Segoe UI Symbol" w:eastAsia="MS Gothic" w:hAnsi="Segoe UI Symbol" w:cs="Segoe UI Symbol"/>
            <w:color w:val="000000" w:themeColor="text1"/>
          </w:rPr>
          <w:id w:val="358931869"/>
          <w14:checkbox>
            <w14:checked w14:val="0"/>
            <w14:checkedState w14:val="2612" w14:font="MS Gothic"/>
            <w14:uncheckedState w14:val="2610" w14:font="MS Gothic"/>
          </w14:checkbox>
        </w:sdtPr>
        <w:sdtEndPr/>
        <w:sdtContent>
          <w:r w:rsidR="000F13F1">
            <w:rPr>
              <w:rFonts w:ascii="MS Gothic" w:eastAsia="MS Gothic" w:hAnsi="MS Gothic" w:cs="Segoe UI Symbol" w:hint="eastAsia"/>
              <w:color w:val="000000" w:themeColor="text1"/>
            </w:rPr>
            <w:t>☐</w:t>
          </w:r>
        </w:sdtContent>
      </w:sdt>
      <w:r w:rsidR="000F13F1" w:rsidRPr="00C04AE7">
        <w:rPr>
          <w:rFonts w:ascii="Segoe UI Symbol" w:eastAsia="MS Gothic" w:hAnsi="Segoe UI Symbol" w:cs="Segoe UI Symbol"/>
          <w:color w:val="000000" w:themeColor="text1"/>
        </w:rPr>
        <w:t xml:space="preserve"> inne farby</w:t>
      </w:r>
    </w:p>
    <w:p w:rsidR="002F6E7E" w:rsidRDefault="002F6E7E" w:rsidP="000F13F1">
      <w:pPr>
        <w:pStyle w:val="Akapitzlist"/>
        <w:suppressAutoHyphens w:val="0"/>
        <w:ind w:left="284"/>
        <w:jc w:val="both"/>
        <w:rPr>
          <w:rFonts w:ascii="Segoe UI Symbol" w:eastAsia="MS Gothic" w:hAnsi="Segoe UI Symbol" w:cs="Segoe UI Symbol"/>
          <w:color w:val="000000" w:themeColor="text1"/>
        </w:rPr>
      </w:pPr>
    </w:p>
    <w:p w:rsidR="002F6E7E" w:rsidRPr="002F6E7E" w:rsidRDefault="002F6E7E" w:rsidP="00CF7400">
      <w:pPr>
        <w:pStyle w:val="Akapitzlist"/>
        <w:numPr>
          <w:ilvl w:val="0"/>
          <w:numId w:val="61"/>
        </w:numPr>
        <w:ind w:left="284" w:hanging="284"/>
        <w:jc w:val="both"/>
        <w:rPr>
          <w:rFonts w:ascii="Tahoma" w:hAnsi="Tahoma" w:cs="Tahoma"/>
        </w:rPr>
      </w:pPr>
      <w:r w:rsidRPr="002F6E7E">
        <w:rPr>
          <w:rFonts w:ascii="Tahoma" w:hAnsi="Tahoma" w:cs="Tahoma"/>
        </w:rPr>
        <w:t>deklaruj</w:t>
      </w:r>
      <w:r w:rsidR="00E8322C">
        <w:rPr>
          <w:rFonts w:ascii="Tahoma" w:hAnsi="Tahoma" w:cs="Tahoma"/>
        </w:rPr>
        <w:t>emy</w:t>
      </w:r>
      <w:r w:rsidRPr="002F6E7E">
        <w:rPr>
          <w:rFonts w:ascii="Tahoma" w:hAnsi="Tahoma" w:cs="Tahoma"/>
        </w:rPr>
        <w:t xml:space="preserve"> wykonanie poszczególnych robót:</w:t>
      </w:r>
    </w:p>
    <w:p w:rsidR="002F6E7E" w:rsidRPr="002F6E7E" w:rsidRDefault="002F6E7E" w:rsidP="002F6E7E">
      <w:pPr>
        <w:jc w:val="both"/>
        <w:rPr>
          <w:rFonts w:ascii="Tahoma" w:hAnsi="Tahoma" w:cs="Tahoma"/>
        </w:rPr>
      </w:pPr>
    </w:p>
    <w:tbl>
      <w:tblPr>
        <w:tblStyle w:val="Tabela-Siatka1"/>
        <w:tblW w:w="0" w:type="auto"/>
        <w:tblInd w:w="279" w:type="dxa"/>
        <w:tblLook w:val="04A0" w:firstRow="1" w:lastRow="0" w:firstColumn="1" w:lastColumn="0" w:noHBand="0" w:noVBand="1"/>
      </w:tblPr>
      <w:tblGrid>
        <w:gridCol w:w="3685"/>
        <w:gridCol w:w="2268"/>
      </w:tblGrid>
      <w:tr w:rsidR="002F6E7E" w:rsidRPr="002F6E7E" w:rsidTr="009F1329">
        <w:tc>
          <w:tcPr>
            <w:tcW w:w="3685" w:type="dxa"/>
          </w:tcPr>
          <w:p w:rsidR="002F6E7E" w:rsidRPr="002F6E7E" w:rsidRDefault="002F6E7E" w:rsidP="002F6E7E">
            <w:pPr>
              <w:jc w:val="both"/>
              <w:rPr>
                <w:rFonts w:ascii="Tahoma" w:hAnsi="Tahoma" w:cs="Tahoma"/>
                <w:b/>
              </w:rPr>
            </w:pPr>
            <w:r w:rsidRPr="002F6E7E">
              <w:rPr>
                <w:rFonts w:ascii="Tahoma" w:hAnsi="Tahoma" w:cs="Tahoma"/>
                <w:b/>
              </w:rPr>
              <w:t xml:space="preserve">Cześć robót objętych przedmiotem zamówienia </w:t>
            </w:r>
          </w:p>
        </w:tc>
        <w:tc>
          <w:tcPr>
            <w:tcW w:w="2268" w:type="dxa"/>
          </w:tcPr>
          <w:p w:rsidR="002F6E7E" w:rsidRPr="002F6E7E" w:rsidRDefault="002F6E7E" w:rsidP="002F6E7E">
            <w:pPr>
              <w:jc w:val="both"/>
              <w:rPr>
                <w:rFonts w:ascii="Tahoma" w:hAnsi="Tahoma" w:cs="Tahoma"/>
                <w:b/>
              </w:rPr>
            </w:pPr>
            <w:r w:rsidRPr="002F6E7E">
              <w:rPr>
                <w:rFonts w:ascii="Tahoma" w:hAnsi="Tahoma" w:cs="Tahoma"/>
                <w:b/>
              </w:rPr>
              <w:t>Samodzielnie/z podwykonawcą</w:t>
            </w:r>
          </w:p>
        </w:tc>
      </w:tr>
      <w:tr w:rsidR="002F6E7E" w:rsidRPr="002F6E7E" w:rsidTr="009F1329">
        <w:tc>
          <w:tcPr>
            <w:tcW w:w="3685" w:type="dxa"/>
          </w:tcPr>
          <w:p w:rsidR="002F6E7E" w:rsidRPr="002F6E7E" w:rsidRDefault="00A33196" w:rsidP="00A33196">
            <w:pPr>
              <w:contextualSpacing/>
              <w:jc w:val="both"/>
              <w:rPr>
                <w:rFonts w:ascii="Tahoma" w:hAnsi="Tahoma" w:cs="Tahoma"/>
              </w:rPr>
            </w:pPr>
            <w:r>
              <w:rPr>
                <w:rFonts w:ascii="Tahoma" w:hAnsi="Tahoma" w:cs="Tahoma"/>
              </w:rPr>
              <w:t>Ściany wewnętrzne i sufity</w:t>
            </w:r>
            <w:r w:rsidR="002F6E7E" w:rsidRPr="002F6E7E">
              <w:rPr>
                <w:rFonts w:ascii="Tahoma" w:hAnsi="Tahoma" w:cs="Tahoma"/>
                <w:sz w:val="40"/>
              </w:rPr>
              <w:t xml:space="preserve">                        </w:t>
            </w:r>
          </w:p>
          <w:p w:rsidR="002F6E7E" w:rsidRPr="002F6E7E" w:rsidRDefault="002F6E7E" w:rsidP="002F6E7E">
            <w:pPr>
              <w:ind w:left="459" w:hanging="284"/>
              <w:jc w:val="both"/>
              <w:rPr>
                <w:rFonts w:ascii="Tahoma" w:hAnsi="Tahoma" w:cs="Tahoma"/>
              </w:rPr>
            </w:pPr>
          </w:p>
        </w:tc>
        <w:tc>
          <w:tcPr>
            <w:tcW w:w="2268" w:type="dxa"/>
          </w:tcPr>
          <w:p w:rsidR="002F6E7E" w:rsidRPr="002F6E7E" w:rsidRDefault="002F6E7E" w:rsidP="002F6E7E">
            <w:pPr>
              <w:jc w:val="both"/>
              <w:rPr>
                <w:rFonts w:ascii="Tahoma" w:hAnsi="Tahoma" w:cs="Tahoma"/>
              </w:rPr>
            </w:pPr>
          </w:p>
        </w:tc>
      </w:tr>
      <w:tr w:rsidR="002F6E7E" w:rsidRPr="002F6E7E" w:rsidTr="009F1329">
        <w:tc>
          <w:tcPr>
            <w:tcW w:w="3685" w:type="dxa"/>
          </w:tcPr>
          <w:p w:rsidR="002F6E7E" w:rsidRDefault="00A33196" w:rsidP="00A33196">
            <w:pPr>
              <w:contextualSpacing/>
              <w:jc w:val="both"/>
              <w:rPr>
                <w:rFonts w:ascii="Tahoma" w:hAnsi="Tahoma" w:cs="Tahoma"/>
              </w:rPr>
            </w:pPr>
            <w:r>
              <w:rPr>
                <w:rFonts w:ascii="Tahoma" w:hAnsi="Tahoma" w:cs="Tahoma"/>
              </w:rPr>
              <w:t>Posadzki</w:t>
            </w:r>
          </w:p>
          <w:p w:rsidR="00A33196" w:rsidRPr="002F6E7E" w:rsidRDefault="00A33196" w:rsidP="00A33196">
            <w:pPr>
              <w:contextualSpacing/>
              <w:jc w:val="both"/>
              <w:rPr>
                <w:rFonts w:ascii="Tahoma" w:hAnsi="Tahoma" w:cs="Tahoma"/>
              </w:rPr>
            </w:pPr>
          </w:p>
        </w:tc>
        <w:tc>
          <w:tcPr>
            <w:tcW w:w="2268" w:type="dxa"/>
          </w:tcPr>
          <w:p w:rsidR="002F6E7E" w:rsidRPr="002F6E7E" w:rsidRDefault="002F6E7E" w:rsidP="002F6E7E">
            <w:pPr>
              <w:jc w:val="both"/>
              <w:rPr>
                <w:rFonts w:ascii="Tahoma" w:hAnsi="Tahoma" w:cs="Tahoma"/>
              </w:rPr>
            </w:pPr>
          </w:p>
        </w:tc>
      </w:tr>
      <w:tr w:rsidR="002F6E7E" w:rsidRPr="002F6E7E" w:rsidTr="009F1329">
        <w:tc>
          <w:tcPr>
            <w:tcW w:w="3685" w:type="dxa"/>
          </w:tcPr>
          <w:p w:rsidR="002F6E7E" w:rsidRPr="002F6E7E" w:rsidRDefault="00A33196" w:rsidP="00A33196">
            <w:pPr>
              <w:contextualSpacing/>
              <w:jc w:val="both"/>
              <w:rPr>
                <w:rFonts w:ascii="Tahoma" w:hAnsi="Tahoma" w:cs="Tahoma"/>
              </w:rPr>
            </w:pPr>
            <w:r>
              <w:rPr>
                <w:rFonts w:ascii="Tahoma" w:hAnsi="Tahoma" w:cs="Tahoma"/>
              </w:rPr>
              <w:t>Elewacja</w:t>
            </w:r>
          </w:p>
          <w:p w:rsidR="002F6E7E" w:rsidRPr="002F6E7E" w:rsidRDefault="002F6E7E" w:rsidP="002F6E7E">
            <w:pPr>
              <w:ind w:left="459" w:hanging="284"/>
              <w:jc w:val="both"/>
              <w:rPr>
                <w:rFonts w:ascii="Tahoma" w:hAnsi="Tahoma" w:cs="Tahoma"/>
              </w:rPr>
            </w:pPr>
          </w:p>
        </w:tc>
        <w:tc>
          <w:tcPr>
            <w:tcW w:w="2268" w:type="dxa"/>
          </w:tcPr>
          <w:p w:rsidR="002F6E7E" w:rsidRPr="002F6E7E" w:rsidRDefault="002F6E7E" w:rsidP="002F6E7E">
            <w:pPr>
              <w:jc w:val="both"/>
              <w:rPr>
                <w:rFonts w:ascii="Tahoma" w:hAnsi="Tahoma" w:cs="Tahoma"/>
              </w:rPr>
            </w:pPr>
          </w:p>
        </w:tc>
      </w:tr>
      <w:tr w:rsidR="002F6E7E" w:rsidRPr="002F6E7E" w:rsidTr="009F1329">
        <w:tc>
          <w:tcPr>
            <w:tcW w:w="3685" w:type="dxa"/>
          </w:tcPr>
          <w:p w:rsidR="002F6E7E" w:rsidRPr="002F6E7E" w:rsidRDefault="00A33196" w:rsidP="00A33196">
            <w:pPr>
              <w:contextualSpacing/>
              <w:jc w:val="both"/>
              <w:rPr>
                <w:rFonts w:ascii="Tahoma" w:hAnsi="Tahoma" w:cs="Tahoma"/>
              </w:rPr>
            </w:pPr>
            <w:r>
              <w:rPr>
                <w:rFonts w:ascii="Tahoma" w:hAnsi="Tahoma" w:cs="Tahoma"/>
              </w:rPr>
              <w:t>Teren</w:t>
            </w:r>
          </w:p>
          <w:p w:rsidR="002F6E7E" w:rsidRPr="002F6E7E" w:rsidRDefault="002F6E7E" w:rsidP="002F6E7E">
            <w:pPr>
              <w:ind w:left="459" w:hanging="284"/>
              <w:jc w:val="both"/>
              <w:rPr>
                <w:rFonts w:ascii="Tahoma" w:hAnsi="Tahoma" w:cs="Tahoma"/>
              </w:rPr>
            </w:pPr>
          </w:p>
        </w:tc>
        <w:tc>
          <w:tcPr>
            <w:tcW w:w="2268" w:type="dxa"/>
          </w:tcPr>
          <w:p w:rsidR="002F6E7E" w:rsidRPr="002F6E7E" w:rsidRDefault="002F6E7E" w:rsidP="002F6E7E">
            <w:pPr>
              <w:jc w:val="both"/>
              <w:rPr>
                <w:rFonts w:ascii="Tahoma" w:hAnsi="Tahoma" w:cs="Tahoma"/>
              </w:rPr>
            </w:pPr>
          </w:p>
        </w:tc>
      </w:tr>
      <w:tr w:rsidR="002F6E7E" w:rsidRPr="002F6E7E" w:rsidTr="009F1329">
        <w:tc>
          <w:tcPr>
            <w:tcW w:w="3685" w:type="dxa"/>
          </w:tcPr>
          <w:p w:rsidR="002F6E7E" w:rsidRPr="002F6E7E" w:rsidRDefault="00A33196" w:rsidP="00A33196">
            <w:pPr>
              <w:contextualSpacing/>
              <w:jc w:val="both"/>
              <w:rPr>
                <w:rFonts w:ascii="Tahoma" w:hAnsi="Tahoma" w:cs="Tahoma"/>
              </w:rPr>
            </w:pPr>
            <w:r>
              <w:rPr>
                <w:rFonts w:ascii="Tahoma" w:hAnsi="Tahoma" w:cs="Tahoma"/>
              </w:rPr>
              <w:t>Roboty sanitarne</w:t>
            </w:r>
          </w:p>
          <w:p w:rsidR="002F6E7E" w:rsidRPr="002F6E7E" w:rsidRDefault="002F6E7E" w:rsidP="002F6E7E">
            <w:pPr>
              <w:ind w:left="459" w:hanging="284"/>
              <w:jc w:val="both"/>
              <w:rPr>
                <w:rFonts w:ascii="Tahoma" w:hAnsi="Tahoma" w:cs="Tahoma"/>
              </w:rPr>
            </w:pPr>
          </w:p>
        </w:tc>
        <w:tc>
          <w:tcPr>
            <w:tcW w:w="2268" w:type="dxa"/>
          </w:tcPr>
          <w:p w:rsidR="002F6E7E" w:rsidRPr="002F6E7E" w:rsidRDefault="002F6E7E" w:rsidP="002F6E7E">
            <w:pPr>
              <w:jc w:val="both"/>
              <w:rPr>
                <w:rFonts w:ascii="Tahoma" w:hAnsi="Tahoma" w:cs="Tahoma"/>
              </w:rPr>
            </w:pPr>
          </w:p>
        </w:tc>
      </w:tr>
      <w:tr w:rsidR="002F6E7E" w:rsidRPr="002F6E7E" w:rsidTr="009F1329">
        <w:tc>
          <w:tcPr>
            <w:tcW w:w="3685" w:type="dxa"/>
          </w:tcPr>
          <w:p w:rsidR="002F6E7E" w:rsidRDefault="00A33196" w:rsidP="00A33196">
            <w:pPr>
              <w:contextualSpacing/>
              <w:jc w:val="both"/>
              <w:rPr>
                <w:rFonts w:ascii="Tahoma" w:hAnsi="Tahoma" w:cs="Tahoma"/>
              </w:rPr>
            </w:pPr>
            <w:r>
              <w:rPr>
                <w:rFonts w:ascii="Tahoma" w:hAnsi="Tahoma" w:cs="Tahoma"/>
              </w:rPr>
              <w:t>Roboty elektryczne</w:t>
            </w:r>
          </w:p>
          <w:p w:rsidR="00A33196" w:rsidRPr="002F6E7E" w:rsidRDefault="00A33196" w:rsidP="00A33196">
            <w:pPr>
              <w:contextualSpacing/>
              <w:jc w:val="both"/>
              <w:rPr>
                <w:rFonts w:ascii="Tahoma" w:hAnsi="Tahoma" w:cs="Tahoma"/>
              </w:rPr>
            </w:pPr>
          </w:p>
        </w:tc>
        <w:tc>
          <w:tcPr>
            <w:tcW w:w="2268" w:type="dxa"/>
          </w:tcPr>
          <w:p w:rsidR="002F6E7E" w:rsidRPr="002F6E7E" w:rsidRDefault="002F6E7E" w:rsidP="002F6E7E">
            <w:pPr>
              <w:jc w:val="both"/>
              <w:rPr>
                <w:rFonts w:ascii="Tahoma" w:hAnsi="Tahoma" w:cs="Tahoma"/>
              </w:rPr>
            </w:pPr>
          </w:p>
        </w:tc>
      </w:tr>
      <w:tr w:rsidR="002F6E7E" w:rsidRPr="002F6E7E" w:rsidTr="009F1329">
        <w:tc>
          <w:tcPr>
            <w:tcW w:w="3685" w:type="dxa"/>
          </w:tcPr>
          <w:p w:rsidR="002F6E7E" w:rsidRPr="002F6E7E" w:rsidRDefault="00A33196" w:rsidP="00A33196">
            <w:pPr>
              <w:contextualSpacing/>
              <w:jc w:val="both"/>
              <w:rPr>
                <w:rFonts w:ascii="Tahoma" w:hAnsi="Tahoma" w:cs="Tahoma"/>
              </w:rPr>
            </w:pPr>
            <w:r>
              <w:rPr>
                <w:rFonts w:ascii="Tahoma" w:hAnsi="Tahoma" w:cs="Tahoma"/>
              </w:rPr>
              <w:t>Roboty teletechniczne</w:t>
            </w:r>
          </w:p>
          <w:p w:rsidR="002F6E7E" w:rsidRPr="002F6E7E" w:rsidRDefault="002F6E7E" w:rsidP="002F6E7E">
            <w:pPr>
              <w:ind w:left="459" w:hanging="284"/>
              <w:jc w:val="both"/>
              <w:rPr>
                <w:rFonts w:ascii="Tahoma" w:hAnsi="Tahoma" w:cs="Tahoma"/>
              </w:rPr>
            </w:pPr>
          </w:p>
        </w:tc>
        <w:tc>
          <w:tcPr>
            <w:tcW w:w="2268" w:type="dxa"/>
          </w:tcPr>
          <w:p w:rsidR="002F6E7E" w:rsidRPr="002F6E7E" w:rsidRDefault="002F6E7E" w:rsidP="002F6E7E">
            <w:pPr>
              <w:jc w:val="both"/>
              <w:rPr>
                <w:rFonts w:ascii="Tahoma" w:hAnsi="Tahoma" w:cs="Tahoma"/>
              </w:rPr>
            </w:pPr>
          </w:p>
        </w:tc>
      </w:tr>
    </w:tbl>
    <w:p w:rsidR="002F6E7E" w:rsidRPr="002F6E7E" w:rsidRDefault="002F6E7E" w:rsidP="002F6E7E">
      <w:pPr>
        <w:suppressAutoHyphens w:val="0"/>
        <w:jc w:val="both"/>
        <w:rPr>
          <w:rFonts w:ascii="Segoe UI Symbol" w:eastAsia="MS Gothic" w:hAnsi="Segoe UI Symbol" w:cs="Segoe UI Symbol"/>
          <w:color w:val="000000" w:themeColor="text1"/>
        </w:rPr>
      </w:pPr>
    </w:p>
    <w:p w:rsidR="000F13F1" w:rsidRPr="006360BB" w:rsidRDefault="000F13F1" w:rsidP="000F13F1">
      <w:pPr>
        <w:pStyle w:val="Akapitzlist"/>
        <w:suppressAutoHyphens w:val="0"/>
        <w:ind w:left="284"/>
        <w:jc w:val="both"/>
        <w:rPr>
          <w:rFonts w:ascii="Tahoma" w:hAnsi="Tahoma" w:cs="Tahoma"/>
          <w:color w:val="000000" w:themeColor="text1"/>
        </w:rPr>
      </w:pPr>
    </w:p>
    <w:p w:rsidR="001B0751" w:rsidRPr="006360BB" w:rsidRDefault="001B0751" w:rsidP="00CF7400">
      <w:pPr>
        <w:pStyle w:val="Akapitzlist"/>
        <w:numPr>
          <w:ilvl w:val="0"/>
          <w:numId w:val="61"/>
        </w:numPr>
        <w:suppressAutoHyphens w:val="0"/>
        <w:ind w:left="284" w:hanging="284"/>
        <w:jc w:val="both"/>
        <w:rPr>
          <w:rFonts w:ascii="Tahoma" w:hAnsi="Tahoma" w:cs="Tahoma"/>
          <w:color w:val="000000" w:themeColor="text1"/>
        </w:rPr>
      </w:pPr>
      <w:r w:rsidRPr="006360BB">
        <w:rPr>
          <w:rFonts w:ascii="Tahoma" w:hAnsi="Tahoma" w:cs="Tahoma"/>
          <w:color w:val="000000" w:themeColor="text1"/>
        </w:rPr>
        <w:t>zapoznaliśmy się z Specyfikacją Istotnych Warunków Zamówienia, akceptujemy ją  i nie wnosimy do niej zastrzeżeń, a także zobowiązujemy się do ścisłego przestrzegania określonych w  niej warunków;</w:t>
      </w:r>
    </w:p>
    <w:p w:rsidR="001B0751" w:rsidRPr="007361D3" w:rsidRDefault="001B0751" w:rsidP="00CF7400">
      <w:pPr>
        <w:numPr>
          <w:ilvl w:val="0"/>
          <w:numId w:val="61"/>
        </w:numPr>
        <w:suppressAutoHyphens w:val="0"/>
        <w:ind w:left="284" w:hanging="284"/>
        <w:jc w:val="both"/>
        <w:rPr>
          <w:rFonts w:ascii="Tahoma" w:hAnsi="Tahoma" w:cs="Tahoma"/>
          <w:color w:val="000000" w:themeColor="text1"/>
        </w:rPr>
      </w:pPr>
      <w:r w:rsidRPr="007361D3">
        <w:rPr>
          <w:rFonts w:ascii="Tahoma" w:hAnsi="Tahoma" w:cs="Tahoma"/>
          <w:color w:val="000000" w:themeColor="text1"/>
        </w:rPr>
        <w:t>uważamy się za związanych niniejszą ofertą na czas wskazany w Specyfikacji Istotnych Warunków Zamówienia;</w:t>
      </w:r>
    </w:p>
    <w:p w:rsidR="001B0751" w:rsidRPr="007361D3" w:rsidRDefault="001B0751" w:rsidP="00CF7400">
      <w:pPr>
        <w:numPr>
          <w:ilvl w:val="0"/>
          <w:numId w:val="61"/>
        </w:numPr>
        <w:suppressAutoHyphens w:val="0"/>
        <w:ind w:left="284" w:hanging="284"/>
        <w:jc w:val="both"/>
        <w:rPr>
          <w:rFonts w:ascii="Tahoma" w:hAnsi="Tahoma" w:cs="Tahoma"/>
          <w:color w:val="000000" w:themeColor="text1"/>
        </w:rPr>
      </w:pPr>
      <w:r w:rsidRPr="007361D3">
        <w:rPr>
          <w:rFonts w:ascii="Tahoma" w:hAnsi="Tahoma" w:cs="Tahoma"/>
          <w:color w:val="000000" w:themeColor="text1"/>
        </w:rPr>
        <w:lastRenderedPageBreak/>
        <w:t xml:space="preserve">zapoznaliśmy się z istotnymi postanowieniami umowy. Postanowienia te akceptujemy. </w:t>
      </w:r>
      <w:r w:rsidRPr="007361D3">
        <w:rPr>
          <w:rFonts w:ascii="Tahoma" w:hAnsi="Tahoma" w:cs="Tahoma"/>
          <w:color w:val="000000" w:themeColor="text1"/>
        </w:rPr>
        <w:br/>
        <w:t>W przypadku wyboru naszej oferty zobowiązujemy się, do zawarcia umowy przy uwzględnieniu wymienionych postanowień w miejscu i terminie wyznaczonym przez Zamawiającego;</w:t>
      </w:r>
    </w:p>
    <w:p w:rsidR="001B0751" w:rsidRPr="007361D3" w:rsidRDefault="001B0751" w:rsidP="00CF7400">
      <w:pPr>
        <w:numPr>
          <w:ilvl w:val="0"/>
          <w:numId w:val="61"/>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uprawnionym przedstawicielem do kontaktów z Zamawiającym jest Pan/Pani ……………………......................................................................................................, </w:t>
      </w:r>
      <w:r w:rsidRPr="007361D3">
        <w:rPr>
          <w:rFonts w:ascii="Tahoma" w:hAnsi="Tahoma" w:cs="Tahoma"/>
          <w:color w:val="000000" w:themeColor="text1"/>
        </w:rPr>
        <w:br/>
        <w:t xml:space="preserve">tel. …………….……………...............; fax: ......................................................., adres </w:t>
      </w:r>
      <w:r w:rsidRPr="007361D3">
        <w:rPr>
          <w:rFonts w:ascii="Tahoma" w:hAnsi="Tahoma" w:cs="Tahoma"/>
          <w:color w:val="000000" w:themeColor="text1"/>
        </w:rPr>
        <w:br/>
        <w:t xml:space="preserve">e-mail:..................................................... </w:t>
      </w:r>
    </w:p>
    <w:p w:rsidR="001B0751" w:rsidRDefault="001B0751" w:rsidP="00CF7400">
      <w:pPr>
        <w:numPr>
          <w:ilvl w:val="0"/>
          <w:numId w:val="61"/>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zamówienie wykonamy samodzielnie / </w:t>
      </w:r>
      <w:r w:rsidR="00183157">
        <w:rPr>
          <w:rFonts w:ascii="Tahoma" w:hAnsi="Tahoma" w:cs="Tahoma"/>
          <w:color w:val="000000" w:themeColor="text1"/>
        </w:rPr>
        <w:t>przy udziale</w:t>
      </w:r>
      <w:r w:rsidRPr="007361D3">
        <w:rPr>
          <w:rFonts w:ascii="Tahoma" w:hAnsi="Tahoma" w:cs="Tahoma"/>
          <w:color w:val="000000" w:themeColor="text1"/>
        </w:rPr>
        <w:t xml:space="preserve"> podwykonawców* </w:t>
      </w:r>
      <w:r w:rsidRPr="007361D3">
        <w:rPr>
          <w:rFonts w:ascii="Tahoma" w:hAnsi="Tahoma" w:cs="Tahoma"/>
          <w:b/>
          <w:color w:val="000000" w:themeColor="text1"/>
          <w:sz w:val="16"/>
          <w:szCs w:val="16"/>
          <w:u w:val="single"/>
        </w:rPr>
        <w:t>(*niepotrzebne skreślić)</w:t>
      </w:r>
      <w:r w:rsidRPr="007361D3">
        <w:rPr>
          <w:rFonts w:ascii="Tahoma" w:hAnsi="Tahoma" w:cs="Tahoma"/>
          <w:b/>
          <w:color w:val="000000" w:themeColor="text1"/>
          <w:u w:val="single"/>
        </w:rPr>
        <w:t>;</w:t>
      </w:r>
      <w:r w:rsidRPr="007361D3">
        <w:rPr>
          <w:rFonts w:ascii="Tahoma" w:hAnsi="Tahoma" w:cs="Tahoma"/>
          <w:color w:val="000000" w:themeColor="text1"/>
        </w:rPr>
        <w:t xml:space="preserve"> </w:t>
      </w:r>
    </w:p>
    <w:p w:rsidR="00183157" w:rsidRDefault="00183157" w:rsidP="00183157">
      <w:pPr>
        <w:suppressAutoHyphens w:val="0"/>
        <w:jc w:val="both"/>
        <w:rPr>
          <w:rFonts w:ascii="Tahoma" w:hAnsi="Tahoma" w:cs="Tahoma"/>
          <w:color w:val="000000" w:themeColor="text1"/>
        </w:rPr>
      </w:pPr>
    </w:p>
    <w:tbl>
      <w:tblPr>
        <w:tblStyle w:val="Tabela-Siatka"/>
        <w:tblW w:w="0" w:type="auto"/>
        <w:tblInd w:w="0" w:type="dxa"/>
        <w:tblLook w:val="04A0" w:firstRow="1" w:lastRow="0" w:firstColumn="1" w:lastColumn="0" w:noHBand="0" w:noVBand="1"/>
      </w:tblPr>
      <w:tblGrid>
        <w:gridCol w:w="562"/>
        <w:gridCol w:w="5928"/>
        <w:gridCol w:w="3246"/>
      </w:tblGrid>
      <w:tr w:rsidR="00183157" w:rsidTr="00183157">
        <w:tc>
          <w:tcPr>
            <w:tcW w:w="562" w:type="dxa"/>
          </w:tcPr>
          <w:p w:rsidR="00183157" w:rsidRDefault="00183157" w:rsidP="00183157">
            <w:pPr>
              <w:suppressAutoHyphens w:val="0"/>
              <w:jc w:val="both"/>
              <w:rPr>
                <w:rFonts w:ascii="Tahoma" w:hAnsi="Tahoma" w:cs="Tahoma"/>
                <w:color w:val="000000" w:themeColor="text1"/>
              </w:rPr>
            </w:pPr>
            <w:r>
              <w:rPr>
                <w:rFonts w:ascii="Tahoma" w:hAnsi="Tahoma" w:cs="Tahoma"/>
                <w:color w:val="000000" w:themeColor="text1"/>
              </w:rPr>
              <w:t xml:space="preserve">Lp. </w:t>
            </w:r>
          </w:p>
        </w:tc>
        <w:tc>
          <w:tcPr>
            <w:tcW w:w="5928" w:type="dxa"/>
          </w:tcPr>
          <w:p w:rsidR="00183157" w:rsidRDefault="00183157" w:rsidP="00183157">
            <w:pPr>
              <w:suppressAutoHyphens w:val="0"/>
              <w:jc w:val="both"/>
              <w:rPr>
                <w:rFonts w:ascii="Tahoma" w:hAnsi="Tahoma" w:cs="Tahoma"/>
                <w:color w:val="000000" w:themeColor="text1"/>
              </w:rPr>
            </w:pPr>
            <w:r>
              <w:rPr>
                <w:rFonts w:ascii="Tahoma" w:hAnsi="Tahoma" w:cs="Tahoma"/>
                <w:color w:val="000000" w:themeColor="text1"/>
              </w:rPr>
              <w:t xml:space="preserve">Zakres robót, które zostaną zlecone podwykonawcy </w:t>
            </w:r>
          </w:p>
        </w:tc>
        <w:tc>
          <w:tcPr>
            <w:tcW w:w="3246" w:type="dxa"/>
          </w:tcPr>
          <w:p w:rsidR="00183157" w:rsidRDefault="00183157" w:rsidP="00183157">
            <w:pPr>
              <w:suppressAutoHyphens w:val="0"/>
              <w:jc w:val="both"/>
              <w:rPr>
                <w:rFonts w:ascii="Tahoma" w:hAnsi="Tahoma" w:cs="Tahoma"/>
                <w:color w:val="000000" w:themeColor="text1"/>
              </w:rPr>
            </w:pPr>
            <w:r>
              <w:rPr>
                <w:rFonts w:ascii="Tahoma" w:hAnsi="Tahoma" w:cs="Tahoma"/>
                <w:color w:val="000000" w:themeColor="text1"/>
              </w:rPr>
              <w:t xml:space="preserve">Nazwa i adres podwykonawcy </w:t>
            </w:r>
          </w:p>
        </w:tc>
      </w:tr>
      <w:tr w:rsidR="00183157" w:rsidTr="00183157">
        <w:tc>
          <w:tcPr>
            <w:tcW w:w="562" w:type="dxa"/>
          </w:tcPr>
          <w:p w:rsidR="00183157" w:rsidRDefault="00183157" w:rsidP="00183157">
            <w:pPr>
              <w:suppressAutoHyphens w:val="0"/>
              <w:jc w:val="both"/>
              <w:rPr>
                <w:rFonts w:ascii="Tahoma" w:hAnsi="Tahoma" w:cs="Tahoma"/>
                <w:color w:val="000000" w:themeColor="text1"/>
              </w:rPr>
            </w:pPr>
          </w:p>
        </w:tc>
        <w:tc>
          <w:tcPr>
            <w:tcW w:w="5928" w:type="dxa"/>
          </w:tcPr>
          <w:p w:rsidR="00183157" w:rsidRDefault="00183157" w:rsidP="00183157">
            <w:pPr>
              <w:suppressAutoHyphens w:val="0"/>
              <w:jc w:val="both"/>
              <w:rPr>
                <w:rFonts w:ascii="Tahoma" w:hAnsi="Tahoma" w:cs="Tahoma"/>
                <w:color w:val="000000" w:themeColor="text1"/>
              </w:rPr>
            </w:pPr>
          </w:p>
        </w:tc>
        <w:tc>
          <w:tcPr>
            <w:tcW w:w="3246" w:type="dxa"/>
          </w:tcPr>
          <w:p w:rsidR="00183157" w:rsidRDefault="00183157" w:rsidP="00183157">
            <w:pPr>
              <w:suppressAutoHyphens w:val="0"/>
              <w:jc w:val="both"/>
              <w:rPr>
                <w:rFonts w:ascii="Tahoma" w:hAnsi="Tahoma" w:cs="Tahoma"/>
                <w:color w:val="000000" w:themeColor="text1"/>
              </w:rPr>
            </w:pPr>
          </w:p>
        </w:tc>
      </w:tr>
      <w:tr w:rsidR="00183157" w:rsidTr="00183157">
        <w:tc>
          <w:tcPr>
            <w:tcW w:w="562" w:type="dxa"/>
          </w:tcPr>
          <w:p w:rsidR="00183157" w:rsidRDefault="00183157" w:rsidP="00183157">
            <w:pPr>
              <w:suppressAutoHyphens w:val="0"/>
              <w:jc w:val="both"/>
              <w:rPr>
                <w:rFonts w:ascii="Tahoma" w:hAnsi="Tahoma" w:cs="Tahoma"/>
                <w:color w:val="000000" w:themeColor="text1"/>
              </w:rPr>
            </w:pPr>
          </w:p>
        </w:tc>
        <w:tc>
          <w:tcPr>
            <w:tcW w:w="5928" w:type="dxa"/>
          </w:tcPr>
          <w:p w:rsidR="00183157" w:rsidRDefault="00183157" w:rsidP="00183157">
            <w:pPr>
              <w:suppressAutoHyphens w:val="0"/>
              <w:jc w:val="both"/>
              <w:rPr>
                <w:rFonts w:ascii="Tahoma" w:hAnsi="Tahoma" w:cs="Tahoma"/>
                <w:color w:val="000000" w:themeColor="text1"/>
              </w:rPr>
            </w:pPr>
          </w:p>
        </w:tc>
        <w:tc>
          <w:tcPr>
            <w:tcW w:w="3246" w:type="dxa"/>
          </w:tcPr>
          <w:p w:rsidR="00183157" w:rsidRDefault="00183157" w:rsidP="00183157">
            <w:pPr>
              <w:suppressAutoHyphens w:val="0"/>
              <w:jc w:val="both"/>
              <w:rPr>
                <w:rFonts w:ascii="Tahoma" w:hAnsi="Tahoma" w:cs="Tahoma"/>
                <w:color w:val="000000" w:themeColor="text1"/>
              </w:rPr>
            </w:pPr>
          </w:p>
        </w:tc>
      </w:tr>
      <w:tr w:rsidR="00183157" w:rsidTr="00183157">
        <w:tc>
          <w:tcPr>
            <w:tcW w:w="562" w:type="dxa"/>
          </w:tcPr>
          <w:p w:rsidR="00183157" w:rsidRDefault="00183157" w:rsidP="00183157">
            <w:pPr>
              <w:suppressAutoHyphens w:val="0"/>
              <w:jc w:val="both"/>
              <w:rPr>
                <w:rFonts w:ascii="Tahoma" w:hAnsi="Tahoma" w:cs="Tahoma"/>
                <w:color w:val="000000" w:themeColor="text1"/>
              </w:rPr>
            </w:pPr>
          </w:p>
        </w:tc>
        <w:tc>
          <w:tcPr>
            <w:tcW w:w="5928" w:type="dxa"/>
          </w:tcPr>
          <w:p w:rsidR="00183157" w:rsidRDefault="00183157" w:rsidP="00183157">
            <w:pPr>
              <w:suppressAutoHyphens w:val="0"/>
              <w:jc w:val="both"/>
              <w:rPr>
                <w:rFonts w:ascii="Tahoma" w:hAnsi="Tahoma" w:cs="Tahoma"/>
                <w:color w:val="000000" w:themeColor="text1"/>
              </w:rPr>
            </w:pPr>
          </w:p>
        </w:tc>
        <w:tc>
          <w:tcPr>
            <w:tcW w:w="3246" w:type="dxa"/>
          </w:tcPr>
          <w:p w:rsidR="00183157" w:rsidRDefault="00183157" w:rsidP="00183157">
            <w:pPr>
              <w:suppressAutoHyphens w:val="0"/>
              <w:jc w:val="both"/>
              <w:rPr>
                <w:rFonts w:ascii="Tahoma" w:hAnsi="Tahoma" w:cs="Tahoma"/>
                <w:color w:val="000000" w:themeColor="text1"/>
              </w:rPr>
            </w:pPr>
          </w:p>
        </w:tc>
      </w:tr>
      <w:tr w:rsidR="00183157" w:rsidTr="00183157">
        <w:tc>
          <w:tcPr>
            <w:tcW w:w="562" w:type="dxa"/>
          </w:tcPr>
          <w:p w:rsidR="00183157" w:rsidRDefault="00183157" w:rsidP="00183157">
            <w:pPr>
              <w:suppressAutoHyphens w:val="0"/>
              <w:jc w:val="both"/>
              <w:rPr>
                <w:rFonts w:ascii="Tahoma" w:hAnsi="Tahoma" w:cs="Tahoma"/>
                <w:color w:val="000000" w:themeColor="text1"/>
              </w:rPr>
            </w:pPr>
          </w:p>
        </w:tc>
        <w:tc>
          <w:tcPr>
            <w:tcW w:w="5928" w:type="dxa"/>
          </w:tcPr>
          <w:p w:rsidR="00183157" w:rsidRDefault="00183157" w:rsidP="00183157">
            <w:pPr>
              <w:suppressAutoHyphens w:val="0"/>
              <w:jc w:val="both"/>
              <w:rPr>
                <w:rFonts w:ascii="Tahoma" w:hAnsi="Tahoma" w:cs="Tahoma"/>
                <w:color w:val="000000" w:themeColor="text1"/>
              </w:rPr>
            </w:pPr>
          </w:p>
        </w:tc>
        <w:tc>
          <w:tcPr>
            <w:tcW w:w="3246" w:type="dxa"/>
          </w:tcPr>
          <w:p w:rsidR="00183157" w:rsidRDefault="00183157" w:rsidP="00183157">
            <w:pPr>
              <w:suppressAutoHyphens w:val="0"/>
              <w:jc w:val="both"/>
              <w:rPr>
                <w:rFonts w:ascii="Tahoma" w:hAnsi="Tahoma" w:cs="Tahoma"/>
                <w:color w:val="000000" w:themeColor="text1"/>
              </w:rPr>
            </w:pPr>
          </w:p>
        </w:tc>
      </w:tr>
    </w:tbl>
    <w:p w:rsidR="00183157" w:rsidRPr="007361D3" w:rsidRDefault="00183157" w:rsidP="00183157">
      <w:pPr>
        <w:suppressAutoHyphens w:val="0"/>
        <w:jc w:val="both"/>
        <w:rPr>
          <w:rFonts w:ascii="Tahoma" w:hAnsi="Tahoma" w:cs="Tahoma"/>
          <w:color w:val="000000" w:themeColor="text1"/>
        </w:rPr>
      </w:pPr>
    </w:p>
    <w:p w:rsidR="00AA7568" w:rsidRPr="007361D3" w:rsidRDefault="00113194" w:rsidP="00CF7400">
      <w:pPr>
        <w:pStyle w:val="Akapitzlist"/>
        <w:numPr>
          <w:ilvl w:val="0"/>
          <w:numId w:val="61"/>
        </w:numPr>
        <w:suppressAutoHyphens w:val="0"/>
        <w:ind w:left="426" w:hanging="426"/>
        <w:jc w:val="both"/>
        <w:rPr>
          <w:rFonts w:ascii="Tahoma" w:hAnsi="Tahoma" w:cs="Tahoma"/>
          <w:color w:val="000000" w:themeColor="text1"/>
        </w:rPr>
      </w:pPr>
      <w:r w:rsidRPr="007361D3">
        <w:rPr>
          <w:rFonts w:ascii="Tahoma" w:hAnsi="Tahoma" w:cs="Tahoma"/>
          <w:color w:val="000000" w:themeColor="text1"/>
        </w:rPr>
        <w:t xml:space="preserve">Na podstawie art. 26 ust. 6 ustawy prawo zamówień publicznych informuję, że </w:t>
      </w:r>
      <w:r w:rsidR="008215D4" w:rsidRPr="007361D3">
        <w:rPr>
          <w:rFonts w:ascii="Tahoma" w:hAnsi="Tahoma" w:cs="Tahoma"/>
          <w:color w:val="000000" w:themeColor="text1"/>
        </w:rPr>
        <w:t>Zamawiający</w:t>
      </w:r>
      <w:r w:rsidR="00AA7568" w:rsidRPr="007361D3">
        <w:rPr>
          <w:rFonts w:ascii="Tahoma" w:hAnsi="Tahoma" w:cs="Tahoma"/>
          <w:color w:val="000000" w:themeColor="text1"/>
        </w:rPr>
        <w:t xml:space="preserve"> może samodzielnie pobrać wymagane przez niego dokumenty tj</w:t>
      </w:r>
      <w:r w:rsidRPr="007361D3">
        <w:rPr>
          <w:rFonts w:ascii="Tahoma" w:hAnsi="Tahoma" w:cs="Tahoma"/>
          <w:color w:val="000000" w:themeColor="text1"/>
        </w:rPr>
        <w:t xml:space="preserve">. </w:t>
      </w:r>
      <w:r w:rsidR="00AA7568" w:rsidRPr="007361D3">
        <w:rPr>
          <w:rFonts w:ascii="Tahoma" w:hAnsi="Tahoma" w:cs="Tahoma"/>
          <w:color w:val="000000" w:themeColor="text1"/>
        </w:rPr>
        <w:t>……………………………</w:t>
      </w:r>
      <w:r w:rsidRPr="007361D3">
        <w:rPr>
          <w:rFonts w:ascii="Tahoma" w:hAnsi="Tahoma" w:cs="Tahoma"/>
          <w:color w:val="000000" w:themeColor="text1"/>
        </w:rPr>
        <w:t>……………………….</w:t>
      </w:r>
    </w:p>
    <w:p w:rsidR="00AA7568" w:rsidRPr="007361D3" w:rsidRDefault="00AA7568" w:rsidP="00AA7568">
      <w:pPr>
        <w:pStyle w:val="Akapitzlist"/>
        <w:suppressAutoHyphens w:val="0"/>
        <w:ind w:left="426"/>
        <w:jc w:val="both"/>
        <w:rPr>
          <w:rFonts w:ascii="Tahoma" w:hAnsi="Tahoma" w:cs="Tahoma"/>
          <w:color w:val="000000" w:themeColor="text1"/>
        </w:rPr>
      </w:pPr>
      <w:r w:rsidRPr="007361D3">
        <w:rPr>
          <w:rFonts w:ascii="Tahoma" w:hAnsi="Tahoma" w:cs="Tahoma"/>
          <w:color w:val="000000" w:themeColor="text1"/>
        </w:rPr>
        <w:t>…………………………………………………………………………………………………………………………………………..</w:t>
      </w:r>
    </w:p>
    <w:p w:rsidR="00E4315E" w:rsidRPr="007361D3" w:rsidRDefault="00AA7568" w:rsidP="00AA7568">
      <w:pPr>
        <w:pStyle w:val="Akapitzlist"/>
        <w:suppressAutoHyphens w:val="0"/>
        <w:ind w:left="426"/>
        <w:jc w:val="both"/>
        <w:rPr>
          <w:rFonts w:ascii="Tahoma" w:hAnsi="Tahoma" w:cs="Tahoma"/>
          <w:color w:val="000000" w:themeColor="text1"/>
          <w:sz w:val="16"/>
          <w:szCs w:val="16"/>
        </w:rPr>
      </w:pPr>
      <w:r w:rsidRPr="007361D3">
        <w:rPr>
          <w:rFonts w:ascii="Tahoma" w:hAnsi="Tahoma" w:cs="Tahoma"/>
          <w:color w:val="000000" w:themeColor="text1"/>
        </w:rPr>
        <w:t>…………………………………………………………………………………………………………………………………………..</w:t>
      </w:r>
      <w:r w:rsidRPr="007361D3">
        <w:rPr>
          <w:rFonts w:ascii="Tahoma" w:hAnsi="Tahoma" w:cs="Tahoma"/>
          <w:color w:val="000000" w:themeColor="text1"/>
          <w:sz w:val="16"/>
          <w:szCs w:val="16"/>
        </w:rPr>
        <w:t xml:space="preserve">(należy </w:t>
      </w:r>
      <w:r w:rsidR="008215D4" w:rsidRPr="007361D3">
        <w:rPr>
          <w:rFonts w:ascii="Tahoma" w:hAnsi="Tahoma" w:cs="Tahoma"/>
          <w:color w:val="000000" w:themeColor="text1"/>
          <w:sz w:val="16"/>
          <w:szCs w:val="16"/>
        </w:rPr>
        <w:t>wpisać jakie dokumenty Zamawiający może samodzielnie pobrać zgodnie z rozdział 7 pkt II i III)</w:t>
      </w:r>
      <w:r w:rsidRPr="007361D3">
        <w:rPr>
          <w:rFonts w:ascii="Tahoma" w:hAnsi="Tahoma" w:cs="Tahoma"/>
          <w:color w:val="000000" w:themeColor="text1"/>
          <w:sz w:val="16"/>
          <w:szCs w:val="16"/>
        </w:rPr>
        <w:t xml:space="preserve"> </w:t>
      </w:r>
    </w:p>
    <w:p w:rsidR="008215D4" w:rsidRPr="007361D3" w:rsidRDefault="008215D4" w:rsidP="00AA7568">
      <w:pPr>
        <w:pStyle w:val="Akapitzlist"/>
        <w:suppressAutoHyphens w:val="0"/>
        <w:ind w:left="426"/>
        <w:jc w:val="both"/>
        <w:rPr>
          <w:rFonts w:ascii="Tahoma" w:hAnsi="Tahoma" w:cs="Tahoma"/>
          <w:color w:val="000000" w:themeColor="text1"/>
        </w:rPr>
      </w:pPr>
      <w:r w:rsidRPr="007361D3">
        <w:rPr>
          <w:rFonts w:ascii="Tahoma" w:hAnsi="Tahoma" w:cs="Tahoma"/>
          <w:color w:val="000000" w:themeColor="text1"/>
        </w:rPr>
        <w:t xml:space="preserve">Powyższe dokumenty Zamawiający pobiera z ogólnodostępnej </w:t>
      </w:r>
      <w:r w:rsidRPr="007361D3">
        <w:rPr>
          <w:rFonts w:ascii="Tahoma" w:hAnsi="Tahoma" w:cs="Tahoma"/>
          <w:b/>
          <w:color w:val="000000" w:themeColor="text1"/>
        </w:rPr>
        <w:t>i bezpłatnej bazy danych pod adresem, internetowym</w:t>
      </w:r>
      <w:r w:rsidRPr="007361D3">
        <w:rPr>
          <w:rFonts w:ascii="Tahoma" w:hAnsi="Tahoma" w:cs="Tahoma"/>
          <w:color w:val="000000" w:themeColor="text1"/>
        </w:rPr>
        <w:t>: ………………………………………………… (</w:t>
      </w:r>
      <w:r w:rsidRPr="007361D3">
        <w:rPr>
          <w:rFonts w:ascii="Tahoma" w:hAnsi="Tahoma" w:cs="Tahoma"/>
          <w:color w:val="000000" w:themeColor="text1"/>
          <w:sz w:val="16"/>
          <w:szCs w:val="16"/>
        </w:rPr>
        <w:t>podać adres internetowy z którego Zamawiający winien pobrać przedmiotowe dokumenty</w:t>
      </w:r>
      <w:r w:rsidRPr="007361D3">
        <w:rPr>
          <w:rFonts w:ascii="Tahoma" w:hAnsi="Tahoma" w:cs="Tahoma"/>
          <w:color w:val="000000" w:themeColor="text1"/>
        </w:rPr>
        <w:t>).</w:t>
      </w:r>
    </w:p>
    <w:p w:rsidR="001B0751" w:rsidRPr="007361D3" w:rsidRDefault="001B0751" w:rsidP="00CF7400">
      <w:pPr>
        <w:pStyle w:val="Akapitzlist"/>
        <w:numPr>
          <w:ilvl w:val="0"/>
          <w:numId w:val="61"/>
        </w:numPr>
        <w:suppressAutoHyphens w:val="0"/>
        <w:ind w:left="426" w:hanging="426"/>
        <w:jc w:val="both"/>
        <w:rPr>
          <w:rFonts w:ascii="Tahoma" w:hAnsi="Tahoma" w:cs="Tahoma"/>
          <w:color w:val="000000" w:themeColor="text1"/>
        </w:rPr>
      </w:pPr>
      <w:r w:rsidRPr="007361D3">
        <w:rPr>
          <w:rFonts w:ascii="Tahoma" w:hAnsi="Tahoma" w:cs="Tahoma"/>
          <w:color w:val="000000" w:themeColor="text1"/>
        </w:rPr>
        <w:t>oferta nie zawiera / zawiera* informacji stanowiących tajemnicę przedsiębiorstwa w rozumieniu przepisów o zwalczaniu nieuczciwej konkurencji. Informacje takie zawarte są w następujących dokumentach:</w:t>
      </w:r>
    </w:p>
    <w:p w:rsidR="001B0751" w:rsidRPr="007361D3" w:rsidRDefault="001B0751" w:rsidP="001B0751">
      <w:pPr>
        <w:pStyle w:val="Tekstpodstawowy32"/>
        <w:tabs>
          <w:tab w:val="num" w:pos="360"/>
        </w:tabs>
        <w:spacing w:line="360" w:lineRule="auto"/>
        <w:ind w:left="360" w:hanging="360"/>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1B0751" w:rsidRPr="007361D3" w:rsidRDefault="001B0751" w:rsidP="001B0751">
      <w:pPr>
        <w:pStyle w:val="Tekstpodstawowy3"/>
        <w:tabs>
          <w:tab w:val="num" w:pos="360"/>
        </w:tabs>
        <w:spacing w:line="360" w:lineRule="auto"/>
        <w:ind w:left="360" w:hanging="360"/>
        <w:rPr>
          <w:rFonts w:ascii="Tahoma" w:hAnsi="Tahoma" w:cs="Tahoma"/>
          <w:color w:val="000000" w:themeColor="text1"/>
          <w:sz w:val="22"/>
          <w:szCs w:val="22"/>
        </w:rPr>
      </w:pPr>
      <w:r w:rsidRPr="007361D3">
        <w:rPr>
          <w:rFonts w:ascii="Tahoma" w:hAnsi="Tahoma" w:cs="Tahoma"/>
          <w:color w:val="000000" w:themeColor="text1"/>
          <w:sz w:val="22"/>
          <w:szCs w:val="22"/>
        </w:rPr>
        <w:t>........................................................................................................................................</w:t>
      </w:r>
    </w:p>
    <w:p w:rsidR="001B0751" w:rsidRPr="007361D3" w:rsidRDefault="001B0751" w:rsidP="00CF7400">
      <w:pPr>
        <w:pStyle w:val="Akapitzlist"/>
        <w:numPr>
          <w:ilvl w:val="0"/>
          <w:numId w:val="61"/>
        </w:numPr>
        <w:suppressAutoHyphens w:val="0"/>
        <w:ind w:left="426" w:hanging="426"/>
        <w:jc w:val="both"/>
        <w:rPr>
          <w:rFonts w:ascii="Tahoma" w:hAnsi="Tahoma" w:cs="Tahoma"/>
          <w:color w:val="000000" w:themeColor="text1"/>
        </w:rPr>
      </w:pPr>
      <w:r w:rsidRPr="007361D3">
        <w:rPr>
          <w:rFonts w:ascii="Tahoma" w:hAnsi="Tahoma" w:cs="Tahoma"/>
          <w:color w:val="000000" w:themeColor="text1"/>
        </w:rPr>
        <w:t>Wybór naszej oferty spowoduje/nie spowoduje*</w:t>
      </w:r>
      <w:r w:rsidR="005B4AA0" w:rsidRPr="007361D3">
        <w:rPr>
          <w:rFonts w:ascii="Tahoma" w:hAnsi="Tahoma" w:cs="Tahoma"/>
          <w:color w:val="000000" w:themeColor="text1"/>
        </w:rPr>
        <w:t xml:space="preserve"> </w:t>
      </w:r>
      <w:r w:rsidRPr="007361D3">
        <w:rPr>
          <w:rFonts w:ascii="Tahoma" w:hAnsi="Tahoma" w:cs="Tahoma"/>
          <w:color w:val="000000" w:themeColor="text1"/>
        </w:rPr>
        <w:t xml:space="preserve">powstanie obowiązku podatkowego </w:t>
      </w:r>
      <w:r w:rsidR="005B4AA0" w:rsidRPr="007361D3">
        <w:rPr>
          <w:rFonts w:ascii="Tahoma" w:hAnsi="Tahoma" w:cs="Tahoma"/>
          <w:color w:val="000000" w:themeColor="text1"/>
        </w:rPr>
        <w:br/>
      </w:r>
      <w:r w:rsidRPr="007361D3">
        <w:rPr>
          <w:rFonts w:ascii="Tahoma" w:hAnsi="Tahoma" w:cs="Tahoma"/>
          <w:color w:val="000000" w:themeColor="text1"/>
        </w:rPr>
        <w:t>u Zamawiającego zgodnie z przepisami o podatku od towarów i usług:</w:t>
      </w:r>
    </w:p>
    <w:p w:rsidR="001B0751" w:rsidRPr="007361D3" w:rsidRDefault="001B0751" w:rsidP="001B0751">
      <w:pPr>
        <w:suppressAutoHyphens w:val="0"/>
        <w:ind w:left="426" w:hanging="426"/>
        <w:jc w:val="both"/>
        <w:rPr>
          <w:rFonts w:ascii="Tahoma" w:hAnsi="Tahoma" w:cs="Tahoma"/>
          <w:color w:val="000000" w:themeColor="text1"/>
        </w:rPr>
      </w:pPr>
    </w:p>
    <w:p w:rsidR="001B0751" w:rsidRPr="007361D3" w:rsidRDefault="001B0751" w:rsidP="001B0751">
      <w:pPr>
        <w:suppressAutoHyphens w:val="0"/>
        <w:ind w:left="426" w:hanging="426"/>
        <w:jc w:val="both"/>
        <w:rPr>
          <w:rFonts w:ascii="Tahoma" w:hAnsi="Tahoma" w:cs="Tahoma"/>
          <w:color w:val="000000" w:themeColor="text1"/>
        </w:rPr>
      </w:pPr>
      <w:r w:rsidRPr="007361D3">
        <w:rPr>
          <w:rFonts w:ascii="Tahoma" w:hAnsi="Tahoma" w:cs="Tahoma"/>
          <w:color w:val="000000" w:themeColor="text1"/>
        </w:rPr>
        <w:t>…………………………………………………………………………………………………………………………………………………</w:t>
      </w:r>
    </w:p>
    <w:p w:rsidR="001B0751" w:rsidRPr="007361D3" w:rsidRDefault="001B0751" w:rsidP="001B0751">
      <w:pPr>
        <w:suppressAutoHyphens w:val="0"/>
        <w:jc w:val="center"/>
        <w:rPr>
          <w:rFonts w:ascii="Tahoma" w:hAnsi="Tahoma" w:cs="Tahoma"/>
          <w:i/>
          <w:color w:val="000000" w:themeColor="text1"/>
          <w:sz w:val="12"/>
          <w:szCs w:val="12"/>
        </w:rPr>
      </w:pPr>
      <w:r w:rsidRPr="007361D3">
        <w:rPr>
          <w:rFonts w:ascii="Tahoma" w:hAnsi="Tahoma" w:cs="Tahoma"/>
          <w:i/>
          <w:color w:val="000000" w:themeColor="text1"/>
          <w:sz w:val="12"/>
          <w:szCs w:val="12"/>
        </w:rPr>
        <w:t>(wskazać nazwę/rodzaj towaru lub usługi, których dostawa lub świadczenie będzie prowadzić do jego powstania, oraz wskazać ich wartość bez kwoty podatku)</w:t>
      </w:r>
    </w:p>
    <w:p w:rsidR="00222C27" w:rsidRPr="007361D3" w:rsidRDefault="00222C27" w:rsidP="00D03DF8">
      <w:pPr>
        <w:suppressAutoHyphens w:val="0"/>
        <w:jc w:val="both"/>
        <w:rPr>
          <w:rFonts w:ascii="Tahoma" w:hAnsi="Tahoma" w:cs="Tahoma"/>
          <w:color w:val="000000" w:themeColor="text1"/>
        </w:rPr>
      </w:pPr>
    </w:p>
    <w:p w:rsidR="00ED1603" w:rsidRPr="007361D3" w:rsidRDefault="00ED1603" w:rsidP="00CF7400">
      <w:pPr>
        <w:pStyle w:val="Akapitzlist"/>
        <w:numPr>
          <w:ilvl w:val="0"/>
          <w:numId w:val="61"/>
        </w:numPr>
        <w:suppressAutoHyphens w:val="0"/>
        <w:ind w:left="426" w:hanging="426"/>
        <w:jc w:val="both"/>
        <w:rPr>
          <w:rFonts w:ascii="Tahoma" w:hAnsi="Tahoma" w:cs="Tahoma"/>
          <w:color w:val="000000" w:themeColor="text1"/>
        </w:rPr>
      </w:pPr>
      <w:r w:rsidRPr="007361D3">
        <w:rPr>
          <w:rFonts w:ascii="Tahoma" w:hAnsi="Tahoma" w:cs="Tahoma"/>
          <w:color w:val="000000" w:themeColor="text1"/>
        </w:rPr>
        <w:t>Oświadczamy, że Wykonawca którego reprezentujemy jest</w:t>
      </w:r>
      <w:r w:rsidR="00381890" w:rsidRPr="007361D3">
        <w:rPr>
          <w:rFonts w:ascii="Tahoma" w:hAnsi="Tahoma" w:cs="Tahoma"/>
          <w:color w:val="000000" w:themeColor="text1"/>
        </w:rPr>
        <w:t>**</w:t>
      </w:r>
      <w:r w:rsidRPr="007361D3">
        <w:rPr>
          <w:rFonts w:ascii="Tahoma" w:hAnsi="Tahoma" w:cs="Tahoma"/>
          <w:color w:val="000000" w:themeColor="text1"/>
        </w:rPr>
        <w:t>:</w:t>
      </w:r>
    </w:p>
    <w:p w:rsidR="00ED1603" w:rsidRPr="007361D3" w:rsidRDefault="00015001" w:rsidP="00ED160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67582471"/>
          <w14:checkbox>
            <w14:checked w14:val="0"/>
            <w14:checkedState w14:val="2612" w14:font="MS Gothic"/>
            <w14:uncheckedState w14:val="2610" w14:font="MS Gothic"/>
          </w14:checkbox>
        </w:sdtPr>
        <w:sdtEndPr/>
        <w:sdtContent>
          <w:r w:rsidR="00ED1603" w:rsidRPr="007361D3">
            <w:rPr>
              <w:rFonts w:ascii="MS Gothic" w:eastAsia="MS Gothic" w:hAnsi="MS Gothic" w:cs="Tahoma" w:hint="eastAsia"/>
              <w:color w:val="000000" w:themeColor="text1"/>
              <w:sz w:val="20"/>
              <w:szCs w:val="20"/>
            </w:rPr>
            <w:t>☐</w:t>
          </w:r>
        </w:sdtContent>
      </w:sdt>
      <w:r w:rsidR="00ED1603" w:rsidRPr="007361D3">
        <w:rPr>
          <w:rFonts w:ascii="Tahoma" w:hAnsi="Tahoma" w:cs="Tahoma"/>
          <w:color w:val="000000" w:themeColor="text1"/>
          <w:sz w:val="20"/>
          <w:szCs w:val="20"/>
        </w:rPr>
        <w:t xml:space="preserve"> małym przedsiębiorcą (małe przedsiębiorstwo definiuje się jako przedsiębiorstwo, które zatrudnia mniej niż 50 pracowników i którego roczny obrót lub roczna suma bilansowa nie przekracza 10 milionów EUR)</w:t>
      </w:r>
    </w:p>
    <w:p w:rsidR="00ED1603" w:rsidRPr="007361D3" w:rsidRDefault="00015001" w:rsidP="00ED160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1261562489"/>
          <w14:checkbox>
            <w14:checked w14:val="0"/>
            <w14:checkedState w14:val="2612" w14:font="MS Gothic"/>
            <w14:uncheckedState w14:val="2610" w14:font="MS Gothic"/>
          </w14:checkbox>
        </w:sdtPr>
        <w:sdtEndPr/>
        <w:sdtContent>
          <w:r w:rsidR="00ED1603" w:rsidRPr="007361D3">
            <w:rPr>
              <w:rFonts w:ascii="Segoe UI Symbol" w:hAnsi="Segoe UI Symbol" w:cs="Segoe UI Symbol"/>
              <w:color w:val="000000" w:themeColor="text1"/>
              <w:sz w:val="20"/>
              <w:szCs w:val="20"/>
            </w:rPr>
            <w:t>☐</w:t>
          </w:r>
        </w:sdtContent>
      </w:sdt>
      <w:r w:rsidR="00ED1603" w:rsidRPr="007361D3">
        <w:rPr>
          <w:rFonts w:ascii="Tahoma" w:hAnsi="Tahoma" w:cs="Tahoma"/>
          <w:color w:val="000000" w:themeColor="text1"/>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ED1603" w:rsidRDefault="00015001" w:rsidP="00A33196">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2018757818"/>
          <w14:checkbox>
            <w14:checked w14:val="0"/>
            <w14:checkedState w14:val="2612" w14:font="MS Gothic"/>
            <w14:uncheckedState w14:val="2610" w14:font="MS Gothic"/>
          </w14:checkbox>
        </w:sdtPr>
        <w:sdtEndPr/>
        <w:sdtContent>
          <w:r w:rsidR="00ED1603" w:rsidRPr="007361D3">
            <w:rPr>
              <w:rFonts w:ascii="Segoe UI Symbol" w:hAnsi="Segoe UI Symbol" w:cs="Segoe UI Symbol"/>
              <w:color w:val="000000" w:themeColor="text1"/>
              <w:sz w:val="20"/>
              <w:szCs w:val="20"/>
            </w:rPr>
            <w:t>☐</w:t>
          </w:r>
        </w:sdtContent>
      </w:sdt>
      <w:r w:rsidR="00ED1603" w:rsidRPr="007361D3">
        <w:rPr>
          <w:rFonts w:ascii="Tahoma" w:hAnsi="Tahoma" w:cs="Tahoma"/>
          <w:color w:val="000000" w:themeColor="text1"/>
          <w:sz w:val="20"/>
          <w:szCs w:val="20"/>
        </w:rPr>
        <w:t xml:space="preserve">  dużym przedsiębiorstwem</w:t>
      </w:r>
    </w:p>
    <w:p w:rsidR="00A33196" w:rsidRPr="00A33196" w:rsidRDefault="00A33196" w:rsidP="00A33196">
      <w:pPr>
        <w:pStyle w:val="Tekstpodstawowy3"/>
        <w:spacing w:after="0"/>
        <w:ind w:left="709" w:hanging="360"/>
        <w:rPr>
          <w:rFonts w:ascii="Tahoma" w:hAnsi="Tahoma" w:cs="Tahoma"/>
          <w:color w:val="000000" w:themeColor="text1"/>
          <w:sz w:val="20"/>
          <w:szCs w:val="20"/>
        </w:rPr>
      </w:pPr>
    </w:p>
    <w:p w:rsidR="006246D1" w:rsidRDefault="006246D1" w:rsidP="00CF7400">
      <w:pPr>
        <w:pStyle w:val="Akapitzlist"/>
        <w:numPr>
          <w:ilvl w:val="0"/>
          <w:numId w:val="61"/>
        </w:numPr>
        <w:suppressAutoHyphens w:val="0"/>
        <w:ind w:left="426" w:hanging="426"/>
        <w:jc w:val="both"/>
        <w:rPr>
          <w:rFonts w:ascii="Tahoma" w:hAnsi="Tahoma" w:cs="Tahoma"/>
          <w:color w:val="000000" w:themeColor="text1"/>
        </w:rPr>
      </w:pPr>
      <w:r w:rsidRPr="00F876B7">
        <w:rPr>
          <w:rFonts w:ascii="Tahoma" w:hAnsi="Tahoma" w:cs="Tahoma"/>
          <w:color w:val="000000" w:themeColor="text1"/>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Pr>
          <w:rFonts w:ascii="Tahoma" w:hAnsi="Tahoma" w:cs="Tahoma"/>
          <w:color w:val="000000" w:themeColor="text1"/>
        </w:rPr>
        <w:t>.</w:t>
      </w:r>
    </w:p>
    <w:p w:rsidR="006246D1" w:rsidRDefault="006246D1" w:rsidP="006246D1">
      <w:pPr>
        <w:pStyle w:val="Akapitzlist"/>
        <w:suppressAutoHyphens w:val="0"/>
        <w:ind w:left="426"/>
        <w:jc w:val="both"/>
        <w:rPr>
          <w:rFonts w:ascii="Tahoma" w:hAnsi="Tahoma" w:cs="Tahoma"/>
          <w:color w:val="000000" w:themeColor="text1"/>
        </w:rPr>
      </w:pPr>
    </w:p>
    <w:p w:rsidR="001B0751" w:rsidRPr="007361D3" w:rsidRDefault="001B0751" w:rsidP="00CF7400">
      <w:pPr>
        <w:pStyle w:val="Akapitzlist"/>
        <w:numPr>
          <w:ilvl w:val="0"/>
          <w:numId w:val="61"/>
        </w:numPr>
        <w:suppressAutoHyphens w:val="0"/>
        <w:ind w:left="426" w:hanging="426"/>
        <w:jc w:val="both"/>
        <w:rPr>
          <w:rFonts w:ascii="Tahoma" w:hAnsi="Tahoma" w:cs="Tahoma"/>
          <w:color w:val="000000" w:themeColor="text1"/>
        </w:rPr>
      </w:pPr>
      <w:r w:rsidRPr="007361D3">
        <w:rPr>
          <w:rFonts w:ascii="Tahoma" w:hAnsi="Tahoma" w:cs="Tahoma"/>
          <w:color w:val="000000" w:themeColor="text1"/>
        </w:rPr>
        <w:t>Załącznikami do niniejszej oferty są:</w:t>
      </w:r>
    </w:p>
    <w:tbl>
      <w:tblPr>
        <w:tblW w:w="9288" w:type="dxa"/>
        <w:tblLayout w:type="fixed"/>
        <w:tblLook w:val="01E0" w:firstRow="1" w:lastRow="1" w:firstColumn="1" w:lastColumn="1" w:noHBand="0" w:noVBand="0"/>
      </w:tblPr>
      <w:tblGrid>
        <w:gridCol w:w="1728"/>
        <w:gridCol w:w="7560"/>
      </w:tblGrid>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xml:space="preserve">Załącznik Nr 1 </w:t>
            </w:r>
          </w:p>
        </w:tc>
        <w:tc>
          <w:tcPr>
            <w:tcW w:w="7560" w:type="dxa"/>
            <w:tcBorders>
              <w:left w:val="single" w:sz="8" w:space="0" w:color="auto"/>
            </w:tcBorders>
          </w:tcPr>
          <w:p w:rsidR="001B0751" w:rsidRPr="007361D3" w:rsidRDefault="001B0751" w:rsidP="00B87AFB">
            <w:pPr>
              <w:tabs>
                <w:tab w:val="left" w:pos="3868"/>
              </w:tabs>
              <w:snapToGrid w:val="0"/>
              <w:jc w:val="both"/>
              <w:rPr>
                <w:rFonts w:ascii="Tahoma" w:hAnsi="Tahoma" w:cs="Tahoma"/>
                <w:bCs/>
                <w:color w:val="000000" w:themeColor="text1"/>
                <w:sz w:val="18"/>
                <w:szCs w:val="18"/>
              </w:rPr>
            </w:pPr>
            <w:r w:rsidRPr="007361D3">
              <w:rPr>
                <w:rFonts w:ascii="Tahoma" w:hAnsi="Tahoma" w:cs="Tahoma"/>
                <w:bCs/>
                <w:color w:val="000000" w:themeColor="text1"/>
                <w:sz w:val="18"/>
                <w:szCs w:val="18"/>
              </w:rPr>
              <w:t xml:space="preserve">Oświadczenie Wykonawcy o niepodleganiu wykluczeniu i spełnieniu warunków udziału </w:t>
            </w:r>
            <w:r w:rsidRPr="007361D3">
              <w:rPr>
                <w:rFonts w:ascii="Tahoma" w:hAnsi="Tahoma" w:cs="Tahoma"/>
                <w:bCs/>
                <w:color w:val="000000" w:themeColor="text1"/>
                <w:sz w:val="18"/>
                <w:szCs w:val="18"/>
              </w:rPr>
              <w:br/>
              <w:t xml:space="preserve">w postępowaniu </w:t>
            </w:r>
          </w:p>
        </w:tc>
      </w:tr>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p>
        </w:tc>
      </w:tr>
      <w:tr w:rsidR="007361D3" w:rsidRPr="007361D3" w:rsidTr="00B87AFB">
        <w:trPr>
          <w:trHeight w:val="225"/>
        </w:trPr>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p>
        </w:tc>
      </w:tr>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lastRenderedPageBreak/>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p>
        </w:tc>
      </w:tr>
    </w:tbl>
    <w:p w:rsidR="001B0751" w:rsidRPr="007361D3" w:rsidRDefault="001B0751" w:rsidP="00CF7400">
      <w:pPr>
        <w:pStyle w:val="Akapitzlist"/>
        <w:numPr>
          <w:ilvl w:val="0"/>
          <w:numId w:val="61"/>
        </w:numPr>
        <w:suppressAutoHyphens w:val="0"/>
        <w:ind w:left="426" w:hanging="426"/>
        <w:jc w:val="both"/>
        <w:rPr>
          <w:rFonts w:ascii="Tahoma" w:hAnsi="Tahoma" w:cs="Tahoma"/>
          <w:color w:val="000000" w:themeColor="text1"/>
        </w:rPr>
      </w:pPr>
      <w:r w:rsidRPr="007361D3">
        <w:rPr>
          <w:rFonts w:ascii="Tahoma" w:hAnsi="Tahoma" w:cs="Tahoma"/>
          <w:color w:val="000000" w:themeColor="text1"/>
        </w:rPr>
        <w:t>Nasza oferta zawiera …….......... ponumerowanych kart.</w:t>
      </w:r>
    </w:p>
    <w:p w:rsidR="001B0751" w:rsidRPr="007361D3" w:rsidRDefault="001B0751" w:rsidP="001B0751">
      <w:pPr>
        <w:tabs>
          <w:tab w:val="center" w:pos="7740"/>
        </w:tabs>
        <w:jc w:val="both"/>
        <w:rPr>
          <w:rFonts w:ascii="Tahoma" w:hAnsi="Tahoma" w:cs="Tahoma"/>
          <w:color w:val="000000" w:themeColor="text1"/>
          <w:sz w:val="22"/>
          <w:szCs w:val="22"/>
        </w:rPr>
      </w:pPr>
    </w:p>
    <w:p w:rsidR="001B0751" w:rsidRPr="007361D3" w:rsidRDefault="001B0751" w:rsidP="001B0751">
      <w:pPr>
        <w:tabs>
          <w:tab w:val="center" w:pos="7740"/>
        </w:tabs>
        <w:jc w:val="both"/>
        <w:rPr>
          <w:rFonts w:ascii="Tahoma" w:hAnsi="Tahoma" w:cs="Tahoma"/>
          <w:color w:val="000000" w:themeColor="text1"/>
          <w:sz w:val="22"/>
          <w:szCs w:val="22"/>
        </w:rPr>
      </w:pPr>
      <w:r w:rsidRPr="007361D3">
        <w:rPr>
          <w:rFonts w:ascii="Tahoma" w:hAnsi="Tahoma" w:cs="Tahoma"/>
          <w:color w:val="000000" w:themeColor="text1"/>
          <w:sz w:val="22"/>
          <w:szCs w:val="22"/>
        </w:rPr>
        <w:t xml:space="preserve">        </w:t>
      </w:r>
      <w:r w:rsidRPr="007361D3">
        <w:rPr>
          <w:rFonts w:ascii="Tahoma" w:hAnsi="Tahoma" w:cs="Tahoma"/>
          <w:color w:val="000000" w:themeColor="text1"/>
          <w:sz w:val="22"/>
          <w:szCs w:val="22"/>
        </w:rPr>
        <w:tab/>
        <w:t xml:space="preserve">   ..............................................</w:t>
      </w:r>
    </w:p>
    <w:p w:rsidR="001B0751" w:rsidRPr="007361D3" w:rsidRDefault="001B0751" w:rsidP="001B0751">
      <w:pPr>
        <w:tabs>
          <w:tab w:val="center" w:pos="7740"/>
        </w:tabs>
        <w:rPr>
          <w:rFonts w:ascii="Tahoma" w:hAnsi="Tahoma" w:cs="Tahoma"/>
          <w:color w:val="000000" w:themeColor="text1"/>
        </w:rPr>
      </w:pPr>
      <w:r w:rsidRPr="007361D3">
        <w:rPr>
          <w:rFonts w:ascii="Tahoma" w:hAnsi="Tahoma" w:cs="Tahoma"/>
          <w:color w:val="000000" w:themeColor="text1"/>
        </w:rPr>
        <w:tab/>
        <w:t xml:space="preserve">     (pieczęć i podpis Wykonawcy/-ów)</w:t>
      </w:r>
    </w:p>
    <w:p w:rsidR="001B0751" w:rsidRPr="007361D3" w:rsidRDefault="001B0751" w:rsidP="001B0751">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*niepotrzebne skreślić</w:t>
      </w:r>
    </w:p>
    <w:p w:rsidR="00120436" w:rsidRPr="007361D3" w:rsidRDefault="00845E66" w:rsidP="00120436">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 xml:space="preserve">** </w:t>
      </w:r>
      <w:r w:rsidR="003D501A" w:rsidRPr="007361D3">
        <w:rPr>
          <w:rFonts w:ascii="Tahoma" w:hAnsi="Tahoma" w:cs="Tahoma"/>
          <w:b/>
          <w:color w:val="000000" w:themeColor="text1"/>
          <w:sz w:val="16"/>
          <w:szCs w:val="16"/>
        </w:rPr>
        <w:t xml:space="preserve">zaznaczyć </w:t>
      </w:r>
      <w:r w:rsidRPr="007361D3">
        <w:rPr>
          <w:rFonts w:ascii="Tahoma" w:hAnsi="Tahoma" w:cs="Tahoma"/>
          <w:b/>
          <w:color w:val="000000" w:themeColor="text1"/>
          <w:sz w:val="16"/>
          <w:szCs w:val="16"/>
        </w:rPr>
        <w:t xml:space="preserve">właściwe </w:t>
      </w:r>
    </w:p>
    <w:p w:rsidR="001B0751" w:rsidRPr="007361D3" w:rsidRDefault="00120436" w:rsidP="00120436">
      <w:pPr>
        <w:jc w:val="right"/>
        <w:rPr>
          <w:b/>
          <w:color w:val="000000" w:themeColor="text1"/>
          <w:sz w:val="18"/>
          <w:szCs w:val="18"/>
        </w:rPr>
      </w:pPr>
      <w:r w:rsidRPr="007361D3">
        <w:rPr>
          <w:color w:val="000000" w:themeColor="text1"/>
        </w:rPr>
        <w:br w:type="page"/>
      </w:r>
      <w:r w:rsidR="00D01C63" w:rsidRPr="007361D3">
        <w:rPr>
          <w:color w:val="000000" w:themeColor="text1"/>
        </w:rPr>
        <w:lastRenderedPageBreak/>
        <w:t xml:space="preserve">  </w:t>
      </w:r>
      <w:r w:rsidR="00940606" w:rsidRPr="007361D3">
        <w:rPr>
          <w:color w:val="000000" w:themeColor="text1"/>
        </w:rPr>
        <w:t xml:space="preserve"> </w:t>
      </w:r>
      <w:r w:rsidR="00AB5B5F" w:rsidRPr="007361D3">
        <w:rPr>
          <w:b/>
          <w:color w:val="000000" w:themeColor="text1"/>
          <w:sz w:val="18"/>
          <w:szCs w:val="18"/>
        </w:rPr>
        <w:t>Załączn</w:t>
      </w:r>
      <w:r w:rsidR="001B0751" w:rsidRPr="007361D3">
        <w:rPr>
          <w:b/>
          <w:color w:val="000000" w:themeColor="text1"/>
          <w:sz w:val="18"/>
          <w:szCs w:val="18"/>
        </w:rPr>
        <w:t xml:space="preserve">ik Nr 1 do formularza ofertowego </w:t>
      </w:r>
    </w:p>
    <w:p w:rsidR="001B0751" w:rsidRPr="007361D3" w:rsidRDefault="001B0751" w:rsidP="001B0751">
      <w:pPr>
        <w:spacing w:line="480" w:lineRule="auto"/>
        <w:rPr>
          <w:rFonts w:ascii="Arial" w:hAnsi="Arial" w:cs="Arial"/>
          <w:b/>
          <w:color w:val="000000" w:themeColor="text1"/>
          <w:sz w:val="21"/>
          <w:szCs w:val="21"/>
        </w:rPr>
      </w:pPr>
      <w:r w:rsidRPr="007361D3">
        <w:rPr>
          <w:rFonts w:ascii="Arial" w:hAnsi="Arial" w:cs="Arial"/>
          <w:b/>
          <w:color w:val="000000" w:themeColor="text1"/>
          <w:sz w:val="21"/>
          <w:szCs w:val="21"/>
        </w:rPr>
        <w:t>Wykonawca:</w:t>
      </w:r>
    </w:p>
    <w:p w:rsidR="001B0751" w:rsidRPr="007361D3" w:rsidRDefault="001B0751" w:rsidP="003F0558">
      <w:pPr>
        <w:ind w:right="5954"/>
        <w:rPr>
          <w:rFonts w:ascii="Arial" w:hAnsi="Arial" w:cs="Arial"/>
          <w:i/>
          <w:color w:val="000000" w:themeColor="text1"/>
          <w:sz w:val="16"/>
          <w:szCs w:val="16"/>
        </w:rPr>
      </w:pPr>
      <w:r w:rsidRPr="007361D3">
        <w:rPr>
          <w:rFonts w:ascii="Arial" w:hAnsi="Arial" w:cs="Arial"/>
          <w:color w:val="000000" w:themeColor="text1"/>
          <w:sz w:val="21"/>
          <w:szCs w:val="21"/>
        </w:rPr>
        <w:t>………………………………………………</w:t>
      </w:r>
      <w:r w:rsidR="003F0558" w:rsidRPr="007361D3">
        <w:rPr>
          <w:rFonts w:ascii="Arial" w:hAnsi="Arial" w:cs="Arial"/>
          <w:color w:val="000000" w:themeColor="text1"/>
          <w:sz w:val="21"/>
          <w:szCs w:val="21"/>
        </w:rPr>
        <w:t>………………………………………………</w:t>
      </w:r>
      <w:r w:rsidR="003F0558" w:rsidRPr="007361D3">
        <w:rPr>
          <w:rFonts w:ascii="Arial" w:hAnsi="Arial" w:cs="Arial"/>
          <w:i/>
          <w:color w:val="000000" w:themeColor="text1"/>
          <w:sz w:val="16"/>
          <w:szCs w:val="16"/>
        </w:rPr>
        <w:t xml:space="preserve"> </w:t>
      </w:r>
      <w:r w:rsidRPr="007361D3">
        <w:rPr>
          <w:rFonts w:ascii="Arial" w:hAnsi="Arial" w:cs="Arial"/>
          <w:i/>
          <w:color w:val="000000" w:themeColor="text1"/>
          <w:sz w:val="16"/>
          <w:szCs w:val="16"/>
        </w:rPr>
        <w:t>(pieczęć lub pełna nazwa/firma, adres)</w:t>
      </w:r>
    </w:p>
    <w:p w:rsidR="001B0751" w:rsidRPr="007361D3" w:rsidRDefault="001B0751" w:rsidP="001B0751">
      <w:pPr>
        <w:ind w:left="180" w:hanging="180"/>
        <w:jc w:val="both"/>
        <w:rPr>
          <w:rFonts w:ascii="Tahoma" w:hAnsi="Tahoma" w:cs="Tahoma"/>
          <w:color w:val="000000" w:themeColor="text1"/>
          <w:sz w:val="22"/>
          <w:szCs w:val="22"/>
        </w:rPr>
      </w:pPr>
    </w:p>
    <w:p w:rsidR="001B0751" w:rsidRPr="007361D3" w:rsidRDefault="001B0751" w:rsidP="001B0751">
      <w:pPr>
        <w:widowControl w:val="0"/>
        <w:autoSpaceDE w:val="0"/>
        <w:jc w:val="both"/>
        <w:rPr>
          <w:rFonts w:ascii="Tahoma" w:hAnsi="Tahoma" w:cs="Tahoma"/>
          <w:color w:val="000000" w:themeColor="text1"/>
          <w:sz w:val="22"/>
          <w:szCs w:val="22"/>
        </w:rPr>
      </w:pPr>
    </w:p>
    <w:p w:rsidR="001B0751" w:rsidRPr="007361D3" w:rsidRDefault="006246D1" w:rsidP="001B0751">
      <w:pPr>
        <w:pStyle w:val="Nagwek"/>
        <w:widowControl w:val="0"/>
        <w:autoSpaceDE w:val="0"/>
        <w:jc w:val="both"/>
        <w:rPr>
          <w:rFonts w:ascii="Tahoma" w:hAnsi="Tahoma" w:cs="Tahoma"/>
          <w:b/>
          <w:color w:val="000000" w:themeColor="text1"/>
        </w:rPr>
      </w:pPr>
      <w:r>
        <w:rPr>
          <w:rFonts w:ascii="Tahoma" w:hAnsi="Tahoma" w:cs="Tahoma"/>
          <w:b/>
          <w:color w:val="000000" w:themeColor="text1"/>
        </w:rPr>
        <w:t>Postępowanie znak: OSO.272.</w:t>
      </w:r>
      <w:r w:rsidR="00A33196">
        <w:rPr>
          <w:rFonts w:ascii="Tahoma" w:hAnsi="Tahoma" w:cs="Tahoma"/>
          <w:b/>
          <w:color w:val="000000" w:themeColor="text1"/>
        </w:rPr>
        <w:t>13</w:t>
      </w:r>
      <w:r w:rsidR="005B4AA0" w:rsidRPr="007361D3">
        <w:rPr>
          <w:rFonts w:ascii="Tahoma" w:hAnsi="Tahoma" w:cs="Tahoma"/>
          <w:b/>
          <w:color w:val="000000" w:themeColor="text1"/>
        </w:rPr>
        <w:t>.2</w:t>
      </w:r>
      <w:r w:rsidR="00ED1FD7">
        <w:rPr>
          <w:rFonts w:ascii="Tahoma" w:hAnsi="Tahoma" w:cs="Tahoma"/>
          <w:b/>
          <w:color w:val="000000" w:themeColor="text1"/>
        </w:rPr>
        <w:t>018</w:t>
      </w:r>
    </w:p>
    <w:p w:rsidR="001B0751" w:rsidRPr="007361D3" w:rsidRDefault="001B0751" w:rsidP="001B0751">
      <w:pPr>
        <w:pStyle w:val="Nagwek"/>
        <w:widowControl w:val="0"/>
        <w:autoSpaceDE w:val="0"/>
        <w:jc w:val="both"/>
        <w:rPr>
          <w:rFonts w:ascii="Tahoma" w:hAnsi="Tahoma" w:cs="Tahoma"/>
          <w:b/>
          <w:color w:val="000000" w:themeColor="text1"/>
          <w:sz w:val="22"/>
          <w:szCs w:val="22"/>
        </w:rPr>
      </w:pPr>
    </w:p>
    <w:p w:rsidR="001B0751" w:rsidRPr="007361D3" w:rsidRDefault="001B0751" w:rsidP="001B0751">
      <w:pPr>
        <w:widowControl w:val="0"/>
        <w:autoSpaceDE w:val="0"/>
        <w:jc w:val="both"/>
        <w:rPr>
          <w:rFonts w:ascii="Tahoma" w:hAnsi="Tahoma" w:cs="Tahoma"/>
          <w:color w:val="000000" w:themeColor="text1"/>
          <w:sz w:val="22"/>
          <w:szCs w:val="22"/>
        </w:rPr>
      </w:pPr>
    </w:p>
    <w:p w:rsidR="001B0751" w:rsidRPr="007361D3" w:rsidRDefault="001B0751" w:rsidP="000F7B83">
      <w:pPr>
        <w:shd w:val="clear" w:color="auto" w:fill="D9D9D9" w:themeFill="background1" w:themeFillShade="D9"/>
        <w:jc w:val="center"/>
        <w:rPr>
          <w:rFonts w:ascii="Tahoma" w:hAnsi="Tahoma" w:cs="Tahoma"/>
          <w:b/>
          <w:color w:val="000000" w:themeColor="text1"/>
          <w:sz w:val="24"/>
          <w:szCs w:val="24"/>
        </w:rPr>
      </w:pPr>
      <w:bookmarkStart w:id="33" w:name="_Toc458497683"/>
      <w:r w:rsidRPr="007361D3">
        <w:rPr>
          <w:rFonts w:ascii="Tahoma" w:hAnsi="Tahoma" w:cs="Tahoma"/>
          <w:b/>
          <w:color w:val="000000" w:themeColor="text1"/>
          <w:sz w:val="24"/>
          <w:szCs w:val="24"/>
        </w:rPr>
        <w:t>O Ś W I A D C Z E N I E</w:t>
      </w:r>
      <w:bookmarkEnd w:id="33"/>
    </w:p>
    <w:p w:rsidR="001B0751" w:rsidRPr="007361D3" w:rsidRDefault="001B0751" w:rsidP="000F7B83">
      <w:pPr>
        <w:shd w:val="clear" w:color="auto" w:fill="D9D9D9" w:themeFill="background1" w:themeFillShade="D9"/>
        <w:jc w:val="center"/>
        <w:rPr>
          <w:rFonts w:ascii="Tahoma" w:hAnsi="Tahoma" w:cs="Tahoma"/>
          <w:b/>
          <w:color w:val="000000" w:themeColor="text1"/>
          <w:sz w:val="22"/>
          <w:szCs w:val="22"/>
        </w:rPr>
      </w:pPr>
      <w:bookmarkStart w:id="34" w:name="_Toc458497684"/>
      <w:r w:rsidRPr="007361D3">
        <w:rPr>
          <w:rFonts w:ascii="Tahoma" w:hAnsi="Tahoma" w:cs="Tahoma"/>
          <w:b/>
          <w:color w:val="000000" w:themeColor="text1"/>
        </w:rPr>
        <w:t>spełnianiu warunków udziału w postępowaniu</w:t>
      </w:r>
      <w:bookmarkEnd w:id="34"/>
      <w:r w:rsidRPr="007361D3">
        <w:rPr>
          <w:rFonts w:ascii="Tahoma" w:hAnsi="Tahoma" w:cs="Tahoma"/>
          <w:b/>
          <w:color w:val="000000" w:themeColor="text1"/>
          <w:sz w:val="22"/>
          <w:szCs w:val="22"/>
        </w:rPr>
        <w:t xml:space="preserve"> </w:t>
      </w:r>
    </w:p>
    <w:p w:rsidR="001B0751" w:rsidRPr="007361D3" w:rsidRDefault="001B0751" w:rsidP="000F7B83">
      <w:pPr>
        <w:widowControl w:val="0"/>
        <w:shd w:val="clear" w:color="auto" w:fill="D9D9D9" w:themeFill="background1" w:themeFillShade="D9"/>
        <w:autoSpaceDE w:val="0"/>
        <w:jc w:val="both"/>
        <w:rPr>
          <w:rFonts w:ascii="Tahoma" w:hAnsi="Tahoma" w:cs="Tahoma"/>
          <w:color w:val="000000" w:themeColor="text1"/>
          <w:sz w:val="22"/>
          <w:szCs w:val="22"/>
        </w:rPr>
      </w:pPr>
    </w:p>
    <w:p w:rsidR="000F7B83" w:rsidRPr="007361D3" w:rsidRDefault="000F7B83" w:rsidP="001B0751">
      <w:pPr>
        <w:jc w:val="both"/>
        <w:rPr>
          <w:rFonts w:ascii="Tahoma" w:hAnsi="Tahoma" w:cs="Tahoma"/>
          <w:color w:val="000000" w:themeColor="text1"/>
          <w:sz w:val="18"/>
          <w:szCs w:val="18"/>
        </w:rPr>
      </w:pPr>
    </w:p>
    <w:p w:rsidR="00643436" w:rsidRPr="007361D3" w:rsidRDefault="001B0751" w:rsidP="00643436">
      <w:pPr>
        <w:jc w:val="both"/>
        <w:rPr>
          <w:color w:val="000000" w:themeColor="text1"/>
        </w:rPr>
      </w:pPr>
      <w:r w:rsidRPr="007361D3">
        <w:rPr>
          <w:rFonts w:ascii="Tahoma" w:hAnsi="Tahoma" w:cs="Tahoma"/>
          <w:color w:val="000000" w:themeColor="text1"/>
          <w:sz w:val="18"/>
          <w:szCs w:val="18"/>
        </w:rPr>
        <w:t xml:space="preserve">Przystępując do postępowania prowadzonego w trybie przetargu nieograniczonego poniżej </w:t>
      </w:r>
      <w:r w:rsidR="00ED1FD7">
        <w:rPr>
          <w:rFonts w:ascii="Tahoma" w:hAnsi="Tahoma" w:cs="Tahoma"/>
          <w:color w:val="000000" w:themeColor="text1"/>
          <w:sz w:val="18"/>
          <w:szCs w:val="18"/>
        </w:rPr>
        <w:t>5</w:t>
      </w:r>
      <w:r w:rsidR="00E9244D" w:rsidRPr="007361D3">
        <w:rPr>
          <w:rFonts w:ascii="Tahoma" w:hAnsi="Tahoma" w:cs="Tahoma"/>
          <w:color w:val="000000" w:themeColor="text1"/>
          <w:sz w:val="18"/>
          <w:szCs w:val="18"/>
        </w:rPr>
        <w:t>5</w:t>
      </w:r>
      <w:r w:rsidR="00ED1FD7">
        <w:rPr>
          <w:rFonts w:ascii="Tahoma" w:hAnsi="Tahoma" w:cs="Tahoma"/>
          <w:color w:val="000000" w:themeColor="text1"/>
          <w:sz w:val="18"/>
          <w:szCs w:val="18"/>
        </w:rPr>
        <w:t>48</w:t>
      </w:r>
      <w:r w:rsidR="00E9244D" w:rsidRPr="007361D3">
        <w:rPr>
          <w:rFonts w:ascii="Tahoma" w:hAnsi="Tahoma" w:cs="Tahoma"/>
          <w:color w:val="000000" w:themeColor="text1"/>
          <w:sz w:val="18"/>
          <w:szCs w:val="18"/>
        </w:rPr>
        <w:t>000</w:t>
      </w:r>
      <w:r w:rsidRPr="007361D3">
        <w:rPr>
          <w:rFonts w:ascii="Tahoma" w:hAnsi="Tahoma" w:cs="Tahoma"/>
          <w:color w:val="000000" w:themeColor="text1"/>
          <w:sz w:val="18"/>
          <w:szCs w:val="18"/>
        </w:rPr>
        <w:t xml:space="preserve"> euro na </w:t>
      </w:r>
      <w:r w:rsidR="005546E8">
        <w:rPr>
          <w:rFonts w:ascii="Tahoma" w:hAnsi="Tahoma" w:cs="Tahoma"/>
          <w:color w:val="000000" w:themeColor="text1"/>
          <w:sz w:val="18"/>
          <w:szCs w:val="18"/>
        </w:rPr>
        <w:br/>
      </w:r>
      <w:r w:rsidR="00A33196" w:rsidRPr="008D3DC6">
        <w:rPr>
          <w:rFonts w:ascii="Tahoma" w:hAnsi="Tahoma" w:cs="Tahoma"/>
          <w:b/>
          <w:iCs/>
          <w:smallCaps/>
          <w:color w:val="000000" w:themeColor="text1"/>
          <w:sz w:val="22"/>
          <w:szCs w:val="22"/>
        </w:rPr>
        <w:t>remont budynku przy ul. Andersa 12 w Iławie na cele społeczne</w:t>
      </w:r>
    </w:p>
    <w:p w:rsidR="001B0751" w:rsidRPr="007361D3" w:rsidRDefault="001B0751" w:rsidP="001B0751">
      <w:pPr>
        <w:jc w:val="both"/>
        <w:rPr>
          <w:rFonts w:ascii="Tahoma" w:hAnsi="Tahoma" w:cs="Tahoma"/>
          <w:b/>
          <w:iCs/>
          <w:color w:val="000000" w:themeColor="text1"/>
        </w:rPr>
      </w:pP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0F7B83" w:rsidRPr="007361D3" w:rsidRDefault="000F7B83" w:rsidP="000F7B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color w:val="000000" w:themeColor="text1"/>
          <w:sz w:val="18"/>
          <w:szCs w:val="18"/>
        </w:rPr>
      </w:pPr>
      <w:r w:rsidRPr="007361D3">
        <w:rPr>
          <w:rFonts w:ascii="Tahoma" w:hAnsi="Tahoma" w:cs="Tahoma"/>
          <w:b/>
          <w:color w:val="000000" w:themeColor="text1"/>
        </w:rPr>
        <w:t>OŚWIADCZENIE W ZAKRESIE WYKONAWCY</w:t>
      </w: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1B0751" w:rsidRPr="007361D3" w:rsidRDefault="000F7B83" w:rsidP="000F7B83">
      <w:pPr>
        <w:widowControl w:val="0"/>
        <w:autoSpaceDE w:val="0"/>
        <w:spacing w:line="360" w:lineRule="auto"/>
        <w:jc w:val="both"/>
        <w:rPr>
          <w:rFonts w:ascii="Tahoma" w:hAnsi="Tahoma" w:cs="Tahoma"/>
          <w:b/>
          <w:color w:val="000000" w:themeColor="text1"/>
          <w:sz w:val="18"/>
          <w:szCs w:val="18"/>
        </w:rPr>
      </w:pPr>
      <w:r w:rsidRPr="007361D3">
        <w:rPr>
          <w:rFonts w:ascii="Tahoma" w:hAnsi="Tahoma" w:cs="Tahoma"/>
          <w:color w:val="000000" w:themeColor="text1"/>
          <w:sz w:val="18"/>
          <w:szCs w:val="18"/>
        </w:rPr>
        <w:t xml:space="preserve">oświadczam(-my), że </w:t>
      </w:r>
      <w:r w:rsidR="001B0751" w:rsidRPr="007361D3">
        <w:rPr>
          <w:rFonts w:ascii="Tahoma" w:hAnsi="Tahoma" w:cs="Tahoma"/>
          <w:b/>
          <w:color w:val="000000" w:themeColor="text1"/>
          <w:sz w:val="18"/>
          <w:szCs w:val="18"/>
        </w:rPr>
        <w:t>spełniam warunki udziału w postępowaniu określone</w:t>
      </w:r>
      <w:r w:rsidR="00E637F9" w:rsidRPr="007361D3">
        <w:rPr>
          <w:rFonts w:ascii="Tahoma" w:hAnsi="Tahoma" w:cs="Tahoma"/>
          <w:b/>
          <w:color w:val="000000" w:themeColor="text1"/>
          <w:sz w:val="18"/>
          <w:szCs w:val="18"/>
        </w:rPr>
        <w:t xml:space="preserve"> przez Z</w:t>
      </w:r>
      <w:r w:rsidR="001B0751" w:rsidRPr="007361D3">
        <w:rPr>
          <w:rFonts w:ascii="Tahoma" w:hAnsi="Tahoma" w:cs="Tahoma"/>
          <w:b/>
          <w:color w:val="000000" w:themeColor="text1"/>
          <w:sz w:val="18"/>
          <w:szCs w:val="18"/>
        </w:rPr>
        <w:t>amawiającego w  specyfikacji istotnych warunków zamówienia oraz ogłoszeniu o zamówieniu.</w:t>
      </w: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pBdr>
          <w:bottom w:val="single" w:sz="4" w:space="1" w:color="auto"/>
        </w:pBdr>
        <w:spacing w:line="360" w:lineRule="auto"/>
        <w:jc w:val="both"/>
        <w:rPr>
          <w:rFonts w:ascii="Arial" w:hAnsi="Arial" w:cs="Arial"/>
          <w:color w:val="000000" w:themeColor="text1"/>
          <w:sz w:val="21"/>
          <w:szCs w:val="21"/>
        </w:rPr>
      </w:pPr>
    </w:p>
    <w:p w:rsidR="000F7B83" w:rsidRPr="007361D3" w:rsidRDefault="000F7B83" w:rsidP="000F7B8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Arial" w:hAnsi="Arial" w:cs="Arial"/>
          <w:color w:val="000000" w:themeColor="text1"/>
          <w:sz w:val="21"/>
          <w:szCs w:val="21"/>
        </w:rPr>
      </w:pPr>
      <w:r w:rsidRPr="007361D3">
        <w:rPr>
          <w:rFonts w:ascii="Tahoma" w:hAnsi="Tahoma" w:cs="Tahoma"/>
          <w:b/>
          <w:color w:val="000000" w:themeColor="text1"/>
        </w:rPr>
        <w:t>OŚWIADCZENIE W ZAKRESIE PODMIOTU, NA KTÓREGO ZASOBY POWOŁUJE SIĘ WYKONAWCA</w:t>
      </w:r>
    </w:p>
    <w:p w:rsidR="000F7B83" w:rsidRPr="007361D3" w:rsidRDefault="000F7B83" w:rsidP="000F7B83">
      <w:pPr>
        <w:spacing w:line="360" w:lineRule="auto"/>
        <w:jc w:val="both"/>
        <w:rPr>
          <w:rFonts w:ascii="Arial" w:hAnsi="Arial" w:cs="Arial"/>
          <w:color w:val="000000" w:themeColor="text1"/>
          <w:sz w:val="21"/>
          <w:szCs w:val="21"/>
        </w:rPr>
      </w:pPr>
    </w:p>
    <w:p w:rsidR="000F7B83" w:rsidRPr="007361D3" w:rsidRDefault="00E637F9" w:rsidP="000F7B83">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o</w:t>
      </w:r>
      <w:r w:rsidR="000F7B83" w:rsidRPr="007361D3">
        <w:rPr>
          <w:rFonts w:ascii="Tahoma" w:hAnsi="Tahoma" w:cs="Tahoma"/>
          <w:color w:val="000000" w:themeColor="text1"/>
          <w:sz w:val="18"/>
          <w:szCs w:val="18"/>
        </w:rPr>
        <w:t>świadczam, że w celu wykazania spełniania warunków udziału w p</w:t>
      </w:r>
      <w:r w:rsidR="00BA6A5D" w:rsidRPr="007361D3">
        <w:rPr>
          <w:rFonts w:ascii="Tahoma" w:hAnsi="Tahoma" w:cs="Tahoma"/>
          <w:color w:val="000000" w:themeColor="text1"/>
          <w:sz w:val="18"/>
          <w:szCs w:val="18"/>
        </w:rPr>
        <w:t>ostępowaniu, określonych przez Z</w:t>
      </w:r>
      <w:r w:rsidR="000F7B83" w:rsidRPr="007361D3">
        <w:rPr>
          <w:rFonts w:ascii="Tahoma" w:hAnsi="Tahoma" w:cs="Tahoma"/>
          <w:color w:val="000000" w:themeColor="text1"/>
          <w:sz w:val="18"/>
          <w:szCs w:val="18"/>
        </w:rPr>
        <w:t>amawiającego w specyfikacji istotnych warunków zamówienia oraz ogłoszeniu o zamówieniu</w:t>
      </w:r>
      <w:r w:rsidR="000F7B83" w:rsidRPr="007361D3">
        <w:rPr>
          <w:rFonts w:ascii="Tahoma" w:hAnsi="Tahoma" w:cs="Tahoma"/>
          <w:i/>
          <w:color w:val="000000" w:themeColor="text1"/>
          <w:sz w:val="18"/>
          <w:szCs w:val="18"/>
        </w:rPr>
        <w:t>,</w:t>
      </w:r>
      <w:r w:rsidR="000F7B83" w:rsidRPr="007361D3">
        <w:rPr>
          <w:rFonts w:ascii="Tahoma" w:hAnsi="Tahoma" w:cs="Tahoma"/>
          <w:color w:val="000000" w:themeColor="text1"/>
          <w:sz w:val="18"/>
          <w:szCs w:val="18"/>
        </w:rPr>
        <w:t xml:space="preserve"> polegam na zasobach następującego/</w:t>
      </w:r>
      <w:proofErr w:type="spellStart"/>
      <w:r w:rsidR="000F7B83" w:rsidRPr="007361D3">
        <w:rPr>
          <w:rFonts w:ascii="Tahoma" w:hAnsi="Tahoma" w:cs="Tahoma"/>
          <w:color w:val="000000" w:themeColor="text1"/>
          <w:sz w:val="18"/>
          <w:szCs w:val="18"/>
        </w:rPr>
        <w:t>ych</w:t>
      </w:r>
      <w:proofErr w:type="spellEnd"/>
      <w:r w:rsidR="000F7B83" w:rsidRPr="007361D3">
        <w:rPr>
          <w:rFonts w:ascii="Tahoma" w:hAnsi="Tahoma" w:cs="Tahoma"/>
          <w:color w:val="000000" w:themeColor="text1"/>
          <w:sz w:val="18"/>
          <w:szCs w:val="18"/>
        </w:rPr>
        <w:t xml:space="preserve"> podmiotu/ów: …………………………………………………………………………………………………..</w:t>
      </w:r>
    </w:p>
    <w:p w:rsidR="000F7B83" w:rsidRPr="007361D3" w:rsidRDefault="000F7B83" w:rsidP="000F7B83">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w:t>
      </w:r>
      <w:r w:rsidRPr="007361D3">
        <w:rPr>
          <w:rFonts w:ascii="Tahoma" w:hAnsi="Tahoma" w:cs="Tahoma"/>
          <w:i/>
          <w:color w:val="000000" w:themeColor="text1"/>
          <w:sz w:val="16"/>
          <w:szCs w:val="16"/>
        </w:rPr>
        <w:t>podać pełną nazwę/firmę, adres podmiotu</w:t>
      </w:r>
      <w:r w:rsidRPr="007361D3">
        <w:rPr>
          <w:rFonts w:ascii="Tahoma" w:hAnsi="Tahoma" w:cs="Tahoma"/>
          <w:color w:val="000000" w:themeColor="text1"/>
          <w:sz w:val="18"/>
          <w:szCs w:val="18"/>
        </w:rPr>
        <w:t>] w następującym zakresie: …………………………………………………………………</w:t>
      </w:r>
    </w:p>
    <w:p w:rsidR="000F7B83" w:rsidRPr="007361D3" w:rsidRDefault="000F7B83" w:rsidP="000F7B83">
      <w:pPr>
        <w:widowControl w:val="0"/>
        <w:autoSpaceDE w:val="0"/>
        <w:jc w:val="both"/>
        <w:rPr>
          <w:rFonts w:ascii="Tahoma" w:hAnsi="Tahoma" w:cs="Tahoma"/>
          <w:color w:val="000000" w:themeColor="text1"/>
          <w:sz w:val="18"/>
          <w:szCs w:val="18"/>
        </w:rPr>
      </w:pPr>
      <w:r w:rsidRPr="007361D3">
        <w:rPr>
          <w:rFonts w:ascii="Tahoma" w:hAnsi="Tahoma" w:cs="Tahoma"/>
          <w:color w:val="000000" w:themeColor="text1"/>
          <w:sz w:val="18"/>
          <w:szCs w:val="18"/>
        </w:rPr>
        <w:t>…………………………………………………………………………………………………………………………………………………………………</w:t>
      </w:r>
      <w:r w:rsidRPr="007361D3">
        <w:rPr>
          <w:rFonts w:ascii="Tahoma" w:hAnsi="Tahoma" w:cs="Tahoma"/>
          <w:color w:val="000000" w:themeColor="text1"/>
          <w:sz w:val="18"/>
          <w:szCs w:val="18"/>
        </w:rPr>
        <w:br/>
        <w:t>[</w:t>
      </w:r>
      <w:r w:rsidRPr="007361D3">
        <w:rPr>
          <w:rFonts w:ascii="Tahoma" w:hAnsi="Tahoma" w:cs="Tahoma"/>
          <w:color w:val="000000" w:themeColor="text1"/>
          <w:sz w:val="16"/>
          <w:szCs w:val="16"/>
        </w:rPr>
        <w:t>wskazać odpowiedni zakres dla wskazanego podmiotu</w:t>
      </w:r>
      <w:r w:rsidRPr="007361D3">
        <w:rPr>
          <w:rFonts w:ascii="Tahoma" w:hAnsi="Tahoma" w:cs="Tahoma"/>
          <w:color w:val="000000" w:themeColor="text1"/>
          <w:sz w:val="18"/>
          <w:szCs w:val="18"/>
        </w:rPr>
        <w:t>]</w:t>
      </w:r>
    </w:p>
    <w:p w:rsidR="000F7B83" w:rsidRPr="007361D3" w:rsidRDefault="000F7B83" w:rsidP="000F7B83">
      <w:pPr>
        <w:spacing w:line="360" w:lineRule="auto"/>
        <w:jc w:val="both"/>
        <w:rPr>
          <w:rFonts w:ascii="Arial" w:hAnsi="Arial" w:cs="Arial"/>
          <w:color w:val="000000" w:themeColor="text1"/>
          <w:sz w:val="21"/>
          <w:szCs w:val="21"/>
        </w:rPr>
      </w:pPr>
    </w:p>
    <w:p w:rsidR="00E637F9" w:rsidRPr="007361D3" w:rsidRDefault="00E637F9" w:rsidP="00E637F9">
      <w:pPr>
        <w:jc w:val="both"/>
        <w:rPr>
          <w:rFonts w:ascii="Tahoma" w:hAnsi="Tahoma" w:cs="Tahoma"/>
          <w:i/>
          <w:color w:val="000000" w:themeColor="text1"/>
          <w:sz w:val="16"/>
          <w:szCs w:val="16"/>
        </w:rPr>
      </w:pPr>
      <w:r w:rsidRPr="007361D3">
        <w:rPr>
          <w:rFonts w:ascii="Tahoma" w:hAnsi="Tahoma" w:cs="Tahoma"/>
          <w:i/>
          <w:color w:val="000000" w:themeColor="text1"/>
          <w:sz w:val="16"/>
          <w:szCs w:val="16"/>
        </w:rPr>
        <w:t>Uwaga!</w:t>
      </w:r>
    </w:p>
    <w:p w:rsidR="00E637F9" w:rsidRPr="007361D3" w:rsidRDefault="00E637F9" w:rsidP="00E637F9">
      <w:pPr>
        <w:jc w:val="both"/>
        <w:rPr>
          <w:rFonts w:ascii="Tahoma" w:hAnsi="Tahoma" w:cs="Tahoma"/>
          <w:i/>
          <w:color w:val="000000" w:themeColor="text1"/>
          <w:sz w:val="16"/>
          <w:szCs w:val="16"/>
        </w:rPr>
      </w:pPr>
      <w:r w:rsidRPr="007361D3">
        <w:rPr>
          <w:rFonts w:ascii="Tahoma" w:hAnsi="Tahoma" w:cs="Tahoma"/>
          <w:i/>
          <w:color w:val="000000" w:themeColor="text1"/>
          <w:sz w:val="16"/>
          <w:szCs w:val="16"/>
        </w:rPr>
        <w:t xml:space="preserve">Jeżeli wykonawca powołuje się na zdolności innych podmiotów wraz z ofertą składa pisemne zobowiązanie innych podmiotów do oddania do dyspozycji Wykonawcy </w:t>
      </w:r>
      <w:r w:rsidRPr="007361D3">
        <w:rPr>
          <w:rFonts w:ascii="Tahoma" w:hAnsi="Tahoma" w:cs="Tahoma"/>
          <w:bCs/>
          <w:i/>
          <w:color w:val="000000" w:themeColor="text1"/>
          <w:sz w:val="16"/>
          <w:szCs w:val="16"/>
        </w:rPr>
        <w:t>niezbędnych zasobów na okres korzystania z nich przy wykonaniu zamówienia</w:t>
      </w:r>
      <w:r w:rsidRPr="007361D3">
        <w:rPr>
          <w:rFonts w:ascii="Tahoma" w:hAnsi="Tahoma" w:cs="Tahoma"/>
          <w:i/>
          <w:color w:val="000000" w:themeColor="text1"/>
          <w:sz w:val="16"/>
          <w:szCs w:val="16"/>
        </w:rPr>
        <w:t>, zgodnie z wzorem stanowiącym załącznik Nr</w:t>
      </w:r>
      <w:r w:rsidRPr="007361D3">
        <w:rPr>
          <w:rFonts w:ascii="Tahoma" w:hAnsi="Tahoma" w:cs="Tahoma"/>
          <w:b/>
          <w:i/>
          <w:color w:val="000000" w:themeColor="text1"/>
          <w:sz w:val="16"/>
          <w:szCs w:val="16"/>
        </w:rPr>
        <w:t xml:space="preserve"> </w:t>
      </w:r>
      <w:r w:rsidRPr="007361D3">
        <w:rPr>
          <w:rFonts w:ascii="Tahoma" w:hAnsi="Tahoma" w:cs="Tahoma"/>
          <w:i/>
          <w:color w:val="000000" w:themeColor="text1"/>
          <w:sz w:val="16"/>
          <w:szCs w:val="16"/>
        </w:rPr>
        <w:t>2 do formularza ofertowego</w:t>
      </w:r>
    </w:p>
    <w:p w:rsidR="000F7B83" w:rsidRPr="007361D3" w:rsidRDefault="000F7B83" w:rsidP="00E637F9">
      <w:pPr>
        <w:tabs>
          <w:tab w:val="left" w:pos="1035"/>
        </w:tabs>
        <w:spacing w:line="360" w:lineRule="auto"/>
        <w:jc w:val="both"/>
        <w:rPr>
          <w:rFonts w:ascii="Arial" w:hAnsi="Arial" w:cs="Arial"/>
          <w:color w:val="000000" w:themeColor="text1"/>
          <w:sz w:val="21"/>
          <w:szCs w:val="21"/>
        </w:rPr>
      </w:pPr>
    </w:p>
    <w:p w:rsidR="000F7B83" w:rsidRPr="007361D3" w:rsidRDefault="000F7B83" w:rsidP="000F7B83">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0F7B83" w:rsidRPr="007361D3" w:rsidRDefault="000F7B83" w:rsidP="000F7B83">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Default="001B0751" w:rsidP="001B0751">
      <w:pPr>
        <w:spacing w:line="360" w:lineRule="auto"/>
        <w:jc w:val="both"/>
        <w:rPr>
          <w:rFonts w:ascii="Arial" w:hAnsi="Arial" w:cs="Arial"/>
          <w:color w:val="000000" w:themeColor="text1"/>
          <w:sz w:val="21"/>
          <w:szCs w:val="21"/>
        </w:rPr>
      </w:pPr>
    </w:p>
    <w:p w:rsidR="00ED1FD7" w:rsidRPr="007361D3" w:rsidRDefault="00ED1FD7" w:rsidP="001B0751">
      <w:pPr>
        <w:spacing w:line="360" w:lineRule="auto"/>
        <w:jc w:val="both"/>
        <w:rPr>
          <w:rFonts w:ascii="Arial" w:hAnsi="Arial" w:cs="Arial"/>
          <w:color w:val="000000" w:themeColor="text1"/>
          <w:sz w:val="21"/>
          <w:szCs w:val="21"/>
        </w:rPr>
      </w:pP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0F7B83">
      <w:pPr>
        <w:jc w:val="center"/>
        <w:rPr>
          <w:rFonts w:ascii="Tahoma" w:hAnsi="Tahoma" w:cs="Tahoma"/>
          <w:b/>
          <w:color w:val="000000" w:themeColor="text1"/>
          <w:sz w:val="24"/>
          <w:szCs w:val="24"/>
        </w:rPr>
      </w:pPr>
      <w:r w:rsidRPr="007361D3">
        <w:rPr>
          <w:rFonts w:ascii="Tahoma" w:hAnsi="Tahoma" w:cs="Tahoma"/>
          <w:b/>
          <w:color w:val="000000" w:themeColor="text1"/>
          <w:sz w:val="24"/>
          <w:szCs w:val="24"/>
        </w:rPr>
        <w:lastRenderedPageBreak/>
        <w:t>O Ś W I A D C Z E N I E</w:t>
      </w:r>
    </w:p>
    <w:p w:rsidR="000F7B83" w:rsidRPr="007361D3" w:rsidRDefault="000F7B83" w:rsidP="000F7B83">
      <w:pPr>
        <w:jc w:val="center"/>
        <w:rPr>
          <w:rFonts w:ascii="Tahoma" w:hAnsi="Tahoma" w:cs="Tahoma"/>
          <w:b/>
          <w:color w:val="000000" w:themeColor="text1"/>
        </w:rPr>
      </w:pPr>
      <w:r w:rsidRPr="007361D3">
        <w:rPr>
          <w:rFonts w:ascii="Tahoma" w:hAnsi="Tahoma" w:cs="Tahoma"/>
          <w:b/>
          <w:color w:val="000000" w:themeColor="text1"/>
        </w:rPr>
        <w:t>o niepodleganiu wykluczeniu oraz</w:t>
      </w: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0F7B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color w:val="000000" w:themeColor="text1"/>
          <w:sz w:val="18"/>
          <w:szCs w:val="18"/>
        </w:rPr>
      </w:pPr>
      <w:r w:rsidRPr="007361D3">
        <w:rPr>
          <w:rFonts w:ascii="Tahoma" w:hAnsi="Tahoma" w:cs="Tahoma"/>
          <w:b/>
          <w:color w:val="000000" w:themeColor="text1"/>
        </w:rPr>
        <w:t>OŚWIADCZENIE W ZAKRESIE WYKONAWCY</w:t>
      </w: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E637F9" w:rsidP="001B0751">
      <w:pPr>
        <w:spacing w:line="360" w:lineRule="auto"/>
        <w:jc w:val="both"/>
        <w:rPr>
          <w:rFonts w:ascii="Arial" w:hAnsi="Arial" w:cs="Arial"/>
          <w:color w:val="000000" w:themeColor="text1"/>
          <w:sz w:val="21"/>
          <w:szCs w:val="21"/>
        </w:rPr>
      </w:pPr>
      <w:r w:rsidRPr="007361D3">
        <w:rPr>
          <w:rFonts w:ascii="Arial" w:hAnsi="Arial" w:cs="Arial"/>
          <w:color w:val="000000" w:themeColor="text1"/>
          <w:sz w:val="21"/>
          <w:szCs w:val="21"/>
        </w:rPr>
        <w:t>o</w:t>
      </w:r>
      <w:r w:rsidR="000F7B83" w:rsidRPr="007361D3">
        <w:rPr>
          <w:rFonts w:ascii="Arial" w:hAnsi="Arial" w:cs="Arial"/>
          <w:color w:val="000000" w:themeColor="text1"/>
          <w:sz w:val="21"/>
          <w:szCs w:val="21"/>
        </w:rPr>
        <w:t>świadczam, że:</w:t>
      </w:r>
    </w:p>
    <w:p w:rsidR="000F7B83" w:rsidRPr="007361D3" w:rsidRDefault="000F7B83" w:rsidP="000F7B83">
      <w:pPr>
        <w:pStyle w:val="Akapitzlist"/>
        <w:widowControl w:val="0"/>
        <w:numPr>
          <w:ilvl w:val="0"/>
          <w:numId w:val="18"/>
        </w:numPr>
        <w:autoSpaceDE w:val="0"/>
        <w:spacing w:line="360" w:lineRule="auto"/>
        <w:ind w:left="284" w:hanging="284"/>
        <w:jc w:val="both"/>
        <w:rPr>
          <w:rFonts w:ascii="Tahoma" w:hAnsi="Tahoma" w:cs="Tahoma"/>
          <w:b/>
          <w:color w:val="000000" w:themeColor="text1"/>
          <w:sz w:val="18"/>
          <w:szCs w:val="18"/>
        </w:rPr>
      </w:pPr>
      <w:r w:rsidRPr="007361D3">
        <w:rPr>
          <w:rFonts w:ascii="Tahoma" w:hAnsi="Tahoma" w:cs="Tahoma"/>
          <w:b/>
          <w:color w:val="000000" w:themeColor="text1"/>
          <w:sz w:val="18"/>
          <w:szCs w:val="18"/>
        </w:rPr>
        <w:t xml:space="preserve">nie podlegam wykluczeniu z postępowania na podstawie art. 24 ust 1 pkt 12-22 ustawy </w:t>
      </w:r>
      <w:proofErr w:type="spellStart"/>
      <w:r w:rsidRPr="007361D3">
        <w:rPr>
          <w:rFonts w:ascii="Tahoma" w:hAnsi="Tahoma" w:cs="Tahoma"/>
          <w:b/>
          <w:color w:val="000000" w:themeColor="text1"/>
          <w:sz w:val="18"/>
          <w:szCs w:val="18"/>
        </w:rPr>
        <w:t>Pzp</w:t>
      </w:r>
      <w:proofErr w:type="spellEnd"/>
    </w:p>
    <w:p w:rsidR="000F7B83" w:rsidRPr="007361D3" w:rsidRDefault="000F7B83" w:rsidP="000F7B83">
      <w:pPr>
        <w:pStyle w:val="Akapitzlist"/>
        <w:widowControl w:val="0"/>
        <w:numPr>
          <w:ilvl w:val="0"/>
          <w:numId w:val="18"/>
        </w:numPr>
        <w:autoSpaceDE w:val="0"/>
        <w:spacing w:line="360" w:lineRule="auto"/>
        <w:ind w:left="284" w:hanging="284"/>
        <w:jc w:val="both"/>
        <w:rPr>
          <w:rFonts w:ascii="Tahoma" w:hAnsi="Tahoma" w:cs="Tahoma"/>
          <w:b/>
          <w:color w:val="000000" w:themeColor="text1"/>
          <w:sz w:val="18"/>
          <w:szCs w:val="18"/>
        </w:rPr>
      </w:pPr>
      <w:r w:rsidRPr="007361D3">
        <w:rPr>
          <w:rFonts w:ascii="Tahoma" w:hAnsi="Tahoma" w:cs="Tahoma"/>
          <w:b/>
          <w:color w:val="000000" w:themeColor="text1"/>
          <w:sz w:val="18"/>
          <w:szCs w:val="18"/>
        </w:rPr>
        <w:t xml:space="preserve">nie podlegam wykluczeniu z postępowania na podstawie art. 24 ust. 5 pkt 1 ustawy </w:t>
      </w:r>
      <w:proofErr w:type="spellStart"/>
      <w:r w:rsidRPr="007361D3">
        <w:rPr>
          <w:rFonts w:ascii="Tahoma" w:hAnsi="Tahoma" w:cs="Tahoma"/>
          <w:b/>
          <w:color w:val="000000" w:themeColor="text1"/>
          <w:sz w:val="18"/>
          <w:szCs w:val="18"/>
        </w:rPr>
        <w:t>Pzp</w:t>
      </w:r>
      <w:proofErr w:type="spellEnd"/>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0F7B83">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0F7B83" w:rsidRPr="007361D3" w:rsidRDefault="000F7B83" w:rsidP="000F7B83">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0F7B83" w:rsidRPr="007361D3" w:rsidRDefault="000F7B83" w:rsidP="000F7B83">
      <w:pPr>
        <w:pBdr>
          <w:top w:val="single" w:sz="4" w:space="1" w:color="auto"/>
        </w:pBdr>
        <w:spacing w:line="360" w:lineRule="auto"/>
        <w:jc w:val="both"/>
        <w:rPr>
          <w:rFonts w:ascii="Arial" w:hAnsi="Arial" w:cs="Arial"/>
          <w:color w:val="000000" w:themeColor="text1"/>
          <w:sz w:val="21"/>
          <w:szCs w:val="21"/>
        </w:rPr>
      </w:pPr>
    </w:p>
    <w:p w:rsidR="001B0751" w:rsidRPr="007361D3" w:rsidRDefault="00BA6A5D" w:rsidP="001B0751">
      <w:pPr>
        <w:spacing w:line="360" w:lineRule="auto"/>
        <w:jc w:val="both"/>
        <w:rPr>
          <w:rFonts w:ascii="Tahoma" w:hAnsi="Tahoma" w:cs="Tahoma"/>
          <w:color w:val="000000" w:themeColor="text1"/>
        </w:rPr>
      </w:pPr>
      <w:r w:rsidRPr="007361D3">
        <w:rPr>
          <w:rFonts w:ascii="Tahoma" w:hAnsi="Tahoma" w:cs="Tahoma"/>
          <w:color w:val="000000" w:themeColor="text1"/>
        </w:rPr>
        <w:t>o</w:t>
      </w:r>
      <w:r w:rsidR="001B0751" w:rsidRPr="007361D3">
        <w:rPr>
          <w:rFonts w:ascii="Tahoma" w:hAnsi="Tahoma" w:cs="Tahoma"/>
          <w:color w:val="000000" w:themeColor="text1"/>
        </w:rPr>
        <w:t xml:space="preserve">świadczam, że </w:t>
      </w:r>
      <w:r w:rsidR="001B0751" w:rsidRPr="007361D3">
        <w:rPr>
          <w:rFonts w:ascii="Tahoma" w:hAnsi="Tahoma" w:cs="Tahoma"/>
          <w:b/>
          <w:color w:val="000000" w:themeColor="text1"/>
        </w:rPr>
        <w:t xml:space="preserve">zachodzą </w:t>
      </w:r>
      <w:r w:rsidR="001B0751" w:rsidRPr="007361D3">
        <w:rPr>
          <w:rFonts w:ascii="Tahoma" w:hAnsi="Tahoma" w:cs="Tahoma"/>
          <w:color w:val="000000" w:themeColor="text1"/>
        </w:rPr>
        <w:t xml:space="preserve">w stosunku do mnie podstawy wykluczenia z postępowania na podstawie art. …………. Ustawy </w:t>
      </w:r>
      <w:proofErr w:type="spellStart"/>
      <w:r w:rsidR="001B0751" w:rsidRPr="007361D3">
        <w:rPr>
          <w:rFonts w:ascii="Tahoma" w:hAnsi="Tahoma" w:cs="Tahoma"/>
          <w:color w:val="000000" w:themeColor="text1"/>
        </w:rPr>
        <w:t>Pzp</w:t>
      </w:r>
      <w:proofErr w:type="spellEnd"/>
      <w:r w:rsidR="001B0751" w:rsidRPr="007361D3">
        <w:rPr>
          <w:rFonts w:ascii="Tahoma" w:hAnsi="Tahoma" w:cs="Tahoma"/>
          <w:color w:val="000000" w:themeColor="text1"/>
        </w:rPr>
        <w:t xml:space="preserve"> </w:t>
      </w:r>
      <w:r w:rsidR="001B0751" w:rsidRPr="007361D3">
        <w:rPr>
          <w:rFonts w:ascii="Tahoma" w:hAnsi="Tahoma" w:cs="Tahoma"/>
          <w:i/>
          <w:color w:val="000000" w:themeColor="text1"/>
          <w:sz w:val="16"/>
          <w:szCs w:val="16"/>
        </w:rPr>
        <w:t xml:space="preserve">(podać mającą zastosowanie podstawę wykluczenia spośród wymienionych w art. 24 ust. 1 pkt 13-14, 16-20 lub art. 24 ust. 5 pkt 1 ustawy </w:t>
      </w:r>
      <w:proofErr w:type="spellStart"/>
      <w:r w:rsidR="001B0751" w:rsidRPr="007361D3">
        <w:rPr>
          <w:rFonts w:ascii="Tahoma" w:hAnsi="Tahoma" w:cs="Tahoma"/>
          <w:i/>
          <w:color w:val="000000" w:themeColor="text1"/>
          <w:sz w:val="16"/>
          <w:szCs w:val="16"/>
        </w:rPr>
        <w:t>Pzp</w:t>
      </w:r>
      <w:proofErr w:type="spellEnd"/>
      <w:r w:rsidR="001B0751" w:rsidRPr="007361D3">
        <w:rPr>
          <w:rFonts w:ascii="Tahoma" w:hAnsi="Tahoma" w:cs="Tahoma"/>
          <w:i/>
          <w:color w:val="000000" w:themeColor="text1"/>
        </w:rPr>
        <w:t>).</w:t>
      </w:r>
      <w:r w:rsidR="001B0751" w:rsidRPr="007361D3">
        <w:rPr>
          <w:rFonts w:ascii="Tahoma" w:hAnsi="Tahoma" w:cs="Tahoma"/>
          <w:color w:val="000000" w:themeColor="text1"/>
        </w:rPr>
        <w:t xml:space="preserve"> </w:t>
      </w:r>
    </w:p>
    <w:p w:rsidR="001B0751" w:rsidRPr="007361D3" w:rsidRDefault="001B0751" w:rsidP="001B0751">
      <w:pPr>
        <w:spacing w:line="360" w:lineRule="auto"/>
        <w:jc w:val="both"/>
        <w:rPr>
          <w:rFonts w:ascii="Tahoma" w:hAnsi="Tahoma" w:cs="Tahoma"/>
          <w:color w:val="000000" w:themeColor="text1"/>
        </w:rPr>
      </w:pPr>
      <w:r w:rsidRPr="007361D3">
        <w:rPr>
          <w:rFonts w:ascii="Tahoma" w:hAnsi="Tahoma" w:cs="Tahoma"/>
          <w:color w:val="000000" w:themeColor="text1"/>
        </w:rPr>
        <w:t xml:space="preserve">Jednocześnie oświadczam, że w związku z ww. okolicznością, na podstawie art. 24 ust. 8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xml:space="preserve"> podjąłem następujące środki naprawcze: …………………………………………………………………………………….</w:t>
      </w:r>
    </w:p>
    <w:p w:rsidR="001B0751" w:rsidRPr="007361D3" w:rsidRDefault="001B0751" w:rsidP="001B0751">
      <w:pPr>
        <w:spacing w:line="360" w:lineRule="auto"/>
        <w:jc w:val="both"/>
        <w:rPr>
          <w:rFonts w:ascii="Tahoma" w:hAnsi="Tahoma" w:cs="Tahoma"/>
          <w:color w:val="000000" w:themeColor="text1"/>
        </w:rPr>
      </w:pPr>
      <w:r w:rsidRPr="007361D3">
        <w:rPr>
          <w:rFonts w:ascii="Tahoma" w:hAnsi="Tahoma" w:cs="Tahoma"/>
          <w:color w:val="000000" w:themeColor="text1"/>
        </w:rPr>
        <w:t>…………………………………………………………………………………………..…………………...........……………………………………………………………………………………………………………………………………………………………………………………………………………………………………………………………………………………………………………………………</w:t>
      </w:r>
    </w:p>
    <w:p w:rsidR="001B0751" w:rsidRPr="007361D3" w:rsidRDefault="001B0751" w:rsidP="001B0751">
      <w:pPr>
        <w:spacing w:line="360" w:lineRule="auto"/>
        <w:jc w:val="both"/>
        <w:rPr>
          <w:rFonts w:ascii="Arial" w:hAnsi="Arial" w:cs="Arial"/>
          <w:color w:val="000000" w:themeColor="text1"/>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rPr>
          <w:rFonts w:ascii="Arial" w:hAnsi="Arial" w:cs="Arial"/>
          <w:b/>
          <w:color w:val="000000" w:themeColor="text1"/>
          <w:sz w:val="18"/>
          <w:szCs w:val="18"/>
        </w:rPr>
      </w:pPr>
    </w:p>
    <w:p w:rsidR="001B0751" w:rsidRPr="007361D3" w:rsidRDefault="001B0751" w:rsidP="001B0751">
      <w:pPr>
        <w:shd w:val="clear" w:color="auto" w:fill="E7E6E6" w:themeFill="background2"/>
        <w:jc w:val="both"/>
        <w:rPr>
          <w:rFonts w:ascii="Tahoma" w:hAnsi="Tahoma" w:cs="Tahoma"/>
          <w:b/>
          <w:color w:val="000000" w:themeColor="text1"/>
        </w:rPr>
      </w:pPr>
      <w:r w:rsidRPr="007361D3">
        <w:rPr>
          <w:rFonts w:ascii="Tahoma" w:hAnsi="Tahoma" w:cs="Tahoma"/>
          <w:b/>
          <w:color w:val="000000" w:themeColor="text1"/>
        </w:rPr>
        <w:t>OŚWIADCZENIE W ZAKRESIE PODMIOTU, NA KTÓREGO ZASOBY POWOŁUJE SIĘ WYKONAWCA:</w:t>
      </w:r>
    </w:p>
    <w:p w:rsidR="001B0751" w:rsidRPr="007361D3" w:rsidRDefault="001B0751" w:rsidP="001B0751">
      <w:pPr>
        <w:spacing w:line="360" w:lineRule="auto"/>
        <w:jc w:val="both"/>
        <w:rPr>
          <w:rFonts w:ascii="Tahoma" w:hAnsi="Tahoma" w:cs="Tahoma"/>
          <w:color w:val="000000" w:themeColor="text1"/>
        </w:rPr>
      </w:pPr>
    </w:p>
    <w:p w:rsidR="001B0751" w:rsidRPr="007361D3" w:rsidRDefault="001B0751" w:rsidP="001B0751">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Oświadczam, że w stosunku do następującego/</w:t>
      </w:r>
      <w:proofErr w:type="spellStart"/>
      <w:r w:rsidRPr="007361D3">
        <w:rPr>
          <w:rFonts w:ascii="Tahoma" w:hAnsi="Tahoma" w:cs="Tahoma"/>
          <w:color w:val="000000" w:themeColor="text1"/>
          <w:sz w:val="18"/>
          <w:szCs w:val="18"/>
        </w:rPr>
        <w:t>ych</w:t>
      </w:r>
      <w:proofErr w:type="spellEnd"/>
      <w:r w:rsidRPr="007361D3">
        <w:rPr>
          <w:rFonts w:ascii="Tahoma" w:hAnsi="Tahoma" w:cs="Tahoma"/>
          <w:color w:val="000000" w:themeColor="text1"/>
          <w:sz w:val="18"/>
          <w:szCs w:val="18"/>
        </w:rPr>
        <w:t xml:space="preserve"> podmiotu/</w:t>
      </w:r>
      <w:proofErr w:type="spellStart"/>
      <w:r w:rsidRPr="007361D3">
        <w:rPr>
          <w:rFonts w:ascii="Tahoma" w:hAnsi="Tahoma" w:cs="Tahoma"/>
          <w:color w:val="000000" w:themeColor="text1"/>
          <w:sz w:val="18"/>
          <w:szCs w:val="18"/>
        </w:rPr>
        <w:t>tów</w:t>
      </w:r>
      <w:proofErr w:type="spellEnd"/>
      <w:r w:rsidRPr="007361D3">
        <w:rPr>
          <w:rFonts w:ascii="Tahoma" w:hAnsi="Tahoma" w:cs="Tahoma"/>
          <w:color w:val="000000" w:themeColor="text1"/>
          <w:sz w:val="18"/>
          <w:szCs w:val="18"/>
        </w:rPr>
        <w:t>, na którego/</w:t>
      </w:r>
      <w:proofErr w:type="spellStart"/>
      <w:r w:rsidRPr="007361D3">
        <w:rPr>
          <w:rFonts w:ascii="Tahoma" w:hAnsi="Tahoma" w:cs="Tahoma"/>
          <w:color w:val="000000" w:themeColor="text1"/>
          <w:sz w:val="18"/>
          <w:szCs w:val="18"/>
        </w:rPr>
        <w:t>ych</w:t>
      </w:r>
      <w:proofErr w:type="spellEnd"/>
      <w:r w:rsidRPr="007361D3">
        <w:rPr>
          <w:rFonts w:ascii="Tahoma" w:hAnsi="Tahoma" w:cs="Tahoma"/>
          <w:color w:val="000000" w:themeColor="text1"/>
          <w:sz w:val="18"/>
          <w:szCs w:val="18"/>
        </w:rPr>
        <w:t xml:space="preserve"> zasoby powołuję się w niniejszym postępowaniu, tj.: …………………………………………………………………………………………..…… [</w:t>
      </w:r>
      <w:r w:rsidRPr="007361D3">
        <w:rPr>
          <w:rFonts w:ascii="Tahoma" w:hAnsi="Tahoma" w:cs="Tahoma"/>
          <w:i/>
          <w:color w:val="000000" w:themeColor="text1"/>
          <w:sz w:val="16"/>
          <w:szCs w:val="16"/>
        </w:rPr>
        <w:t>podać pełną nazwę/firmę, adres podmiotu]</w:t>
      </w:r>
      <w:r w:rsidRPr="007361D3">
        <w:rPr>
          <w:rFonts w:ascii="Tahoma" w:hAnsi="Tahoma" w:cs="Tahoma"/>
          <w:b/>
          <w:i/>
          <w:color w:val="000000" w:themeColor="text1"/>
          <w:sz w:val="18"/>
          <w:szCs w:val="18"/>
        </w:rPr>
        <w:t xml:space="preserve"> </w:t>
      </w:r>
      <w:r w:rsidRPr="007361D3">
        <w:rPr>
          <w:rFonts w:ascii="Tahoma" w:hAnsi="Tahoma" w:cs="Tahoma"/>
          <w:b/>
          <w:color w:val="000000" w:themeColor="text1"/>
          <w:sz w:val="18"/>
          <w:szCs w:val="18"/>
        </w:rPr>
        <w:t>nie zachodzą</w:t>
      </w:r>
      <w:r w:rsidRPr="007361D3">
        <w:rPr>
          <w:rFonts w:ascii="Tahoma" w:hAnsi="Tahoma" w:cs="Tahoma"/>
          <w:color w:val="000000" w:themeColor="text1"/>
          <w:sz w:val="18"/>
          <w:szCs w:val="18"/>
        </w:rPr>
        <w:t xml:space="preserve"> podstawy wykluczenia z postępowania o udzielenie zamówienia.</w:t>
      </w:r>
    </w:p>
    <w:p w:rsidR="001B0751" w:rsidRPr="007361D3" w:rsidRDefault="001B0751" w:rsidP="001B0751">
      <w:pPr>
        <w:spacing w:line="360" w:lineRule="auto"/>
        <w:jc w:val="both"/>
        <w:rPr>
          <w:rFonts w:ascii="Tahoma" w:hAnsi="Tahoma" w:cs="Tahoma"/>
          <w:color w:val="000000" w:themeColor="text1"/>
          <w:sz w:val="18"/>
          <w:szCs w:val="18"/>
        </w:rPr>
      </w:pPr>
    </w:p>
    <w:p w:rsidR="001B0751" w:rsidRPr="007361D3" w:rsidRDefault="001B0751" w:rsidP="001B0751">
      <w:pPr>
        <w:spacing w:line="360" w:lineRule="auto"/>
        <w:jc w:val="both"/>
        <w:rPr>
          <w:rFonts w:ascii="Tahoma" w:hAnsi="Tahoma" w:cs="Tahoma"/>
          <w:color w:val="000000" w:themeColor="text1"/>
          <w:sz w:val="18"/>
          <w:szCs w:val="18"/>
        </w:rPr>
      </w:pPr>
    </w:p>
    <w:p w:rsidR="000F7B83" w:rsidRPr="007361D3" w:rsidRDefault="000F7B83" w:rsidP="000F7B83">
      <w:pPr>
        <w:jc w:val="center"/>
        <w:rPr>
          <w:rFonts w:ascii="Tahoma" w:hAnsi="Tahoma" w:cs="Tahoma"/>
          <w:b/>
          <w:color w:val="000000" w:themeColor="text1"/>
          <w:sz w:val="24"/>
          <w:szCs w:val="24"/>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sz w:val="18"/>
          <w:szCs w:val="18"/>
        </w:rPr>
        <w:t xml:space="preserve"> </w:t>
      </w:r>
      <w:r w:rsidRPr="007361D3">
        <w:rPr>
          <w:rFonts w:ascii="Arial" w:hAnsi="Arial" w:cs="Arial"/>
          <w:color w:val="000000" w:themeColor="text1"/>
          <w:sz w:val="18"/>
          <w:szCs w:val="18"/>
        </w:rPr>
        <w:t>dnia</w:t>
      </w:r>
      <w:r w:rsidRPr="007361D3">
        <w:rPr>
          <w:rFonts w:ascii="Arial" w:hAnsi="Arial" w:cs="Arial"/>
          <w:color w:val="000000" w:themeColor="text1"/>
          <w:sz w:val="21"/>
          <w:szCs w:val="21"/>
        </w:rPr>
        <w:t xml:space="preserve">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suppressAutoHyphens w:val="0"/>
        <w:spacing w:after="160" w:line="259" w:lineRule="auto"/>
        <w:rPr>
          <w:rFonts w:ascii="Arial" w:hAnsi="Arial" w:cs="Arial"/>
          <w:bCs/>
          <w:color w:val="000000" w:themeColor="text1"/>
          <w:sz w:val="18"/>
          <w:szCs w:val="18"/>
        </w:rPr>
      </w:pPr>
      <w:r w:rsidRPr="007361D3">
        <w:rPr>
          <w:b/>
          <w:color w:val="000000" w:themeColor="text1"/>
          <w:sz w:val="18"/>
          <w:szCs w:val="18"/>
        </w:rPr>
        <w:br w:type="page"/>
      </w:r>
    </w:p>
    <w:p w:rsidR="001B0751" w:rsidRPr="007361D3" w:rsidRDefault="001B0751" w:rsidP="001B0751">
      <w:pPr>
        <w:pStyle w:val="Nagwek3"/>
        <w:jc w:val="right"/>
        <w:rPr>
          <w:color w:val="000000" w:themeColor="text1"/>
          <w:sz w:val="18"/>
          <w:szCs w:val="18"/>
        </w:rPr>
      </w:pPr>
      <w:bookmarkStart w:id="35" w:name="_Toc515970065"/>
      <w:r w:rsidRPr="007361D3">
        <w:rPr>
          <w:color w:val="000000" w:themeColor="text1"/>
          <w:sz w:val="18"/>
          <w:szCs w:val="18"/>
        </w:rPr>
        <w:lastRenderedPageBreak/>
        <w:t>Załącznik Nr 2 do formularza ofertowego</w:t>
      </w:r>
      <w:bookmarkEnd w:id="35"/>
      <w:r w:rsidRPr="007361D3">
        <w:rPr>
          <w:color w:val="000000" w:themeColor="text1"/>
          <w:sz w:val="18"/>
          <w:szCs w:val="18"/>
        </w:rPr>
        <w:t xml:space="preserve"> </w:t>
      </w:r>
    </w:p>
    <w:p w:rsidR="001B0751" w:rsidRPr="007361D3" w:rsidRDefault="001B0751" w:rsidP="001B0751">
      <w:pPr>
        <w:autoSpaceDE w:val="0"/>
        <w:spacing w:line="360" w:lineRule="auto"/>
        <w:rPr>
          <w:rFonts w:ascii="Tahoma" w:hAnsi="Tahoma" w:cs="Tahoma"/>
          <w:color w:val="000000" w:themeColor="text1"/>
          <w:sz w:val="22"/>
          <w:szCs w:val="22"/>
        </w:rPr>
      </w:pPr>
    </w:p>
    <w:p w:rsidR="001B0751" w:rsidRPr="007361D3" w:rsidRDefault="001B0751" w:rsidP="001B0751">
      <w:pPr>
        <w:autoSpaceDE w:val="0"/>
        <w:spacing w:line="360" w:lineRule="auto"/>
        <w:jc w:val="center"/>
        <w:rPr>
          <w:rFonts w:ascii="Tahoma" w:hAnsi="Tahoma" w:cs="Tahoma"/>
          <w:b/>
          <w:bCs/>
          <w:color w:val="000000" w:themeColor="text1"/>
          <w:sz w:val="22"/>
          <w:szCs w:val="22"/>
        </w:rPr>
      </w:pPr>
      <w:r w:rsidRPr="007361D3">
        <w:rPr>
          <w:rFonts w:ascii="Tahoma" w:hAnsi="Tahoma" w:cs="Tahoma"/>
          <w:b/>
          <w:bCs/>
          <w:color w:val="000000" w:themeColor="text1"/>
          <w:sz w:val="22"/>
          <w:szCs w:val="22"/>
        </w:rPr>
        <w:t>ZOBOWIĄZANIE INNYCH PODMIOTÓW DO UDOSTĘPNIENIA ZASOBÓW NIEZB</w:t>
      </w:r>
      <w:r w:rsidRPr="007361D3">
        <w:rPr>
          <w:rFonts w:ascii="Tahoma" w:hAnsi="Tahoma" w:cs="Tahoma"/>
          <w:b/>
          <w:color w:val="000000" w:themeColor="text1"/>
          <w:sz w:val="22"/>
          <w:szCs w:val="22"/>
        </w:rPr>
        <w:t>Ę</w:t>
      </w:r>
      <w:r w:rsidRPr="007361D3">
        <w:rPr>
          <w:rFonts w:ascii="Tahoma" w:hAnsi="Tahoma" w:cs="Tahoma"/>
          <w:b/>
          <w:bCs/>
          <w:color w:val="000000" w:themeColor="text1"/>
          <w:sz w:val="22"/>
          <w:szCs w:val="22"/>
        </w:rPr>
        <w:t>DNYCH DO WYKONANIA ZAMÓWIENIA</w:t>
      </w:r>
    </w:p>
    <w:p w:rsidR="001B0751" w:rsidRPr="00D4799B" w:rsidRDefault="001B0751" w:rsidP="001B0751">
      <w:pPr>
        <w:autoSpaceDE w:val="0"/>
        <w:spacing w:line="360" w:lineRule="auto"/>
        <w:jc w:val="both"/>
        <w:rPr>
          <w:rFonts w:ascii="Tahoma" w:hAnsi="Tahoma" w:cs="Tahoma"/>
          <w:color w:val="000000" w:themeColor="text1"/>
        </w:rPr>
      </w:pPr>
      <w:r w:rsidRPr="00D4799B">
        <w:rPr>
          <w:rFonts w:ascii="Tahoma" w:hAnsi="Tahoma" w:cs="Tahoma"/>
          <w:color w:val="000000" w:themeColor="text1"/>
        </w:rPr>
        <w:t>Podmiot:</w:t>
      </w:r>
    </w:p>
    <w:p w:rsidR="001B0751" w:rsidRPr="007361D3" w:rsidRDefault="001B0751" w:rsidP="001B0751">
      <w:pPr>
        <w:autoSpaceDE w:val="0"/>
        <w:spacing w:line="360" w:lineRule="auto"/>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1B0751" w:rsidRPr="007361D3" w:rsidRDefault="001B0751" w:rsidP="001B0751">
      <w:pPr>
        <w:autoSpaceDE w:val="0"/>
        <w:spacing w:line="360" w:lineRule="auto"/>
        <w:jc w:val="center"/>
        <w:rPr>
          <w:rFonts w:ascii="Tahoma" w:hAnsi="Tahoma" w:cs="Tahoma"/>
          <w:i/>
          <w:color w:val="000000" w:themeColor="text1"/>
          <w:sz w:val="16"/>
          <w:szCs w:val="16"/>
        </w:rPr>
      </w:pPr>
      <w:r w:rsidRPr="007361D3">
        <w:rPr>
          <w:rFonts w:ascii="Tahoma" w:hAnsi="Tahoma" w:cs="Tahoma"/>
          <w:i/>
          <w:color w:val="000000" w:themeColor="text1"/>
          <w:sz w:val="16"/>
          <w:szCs w:val="16"/>
        </w:rPr>
        <w:t xml:space="preserve"> (pieczęć / nazwa podmiotu udostępniającego zasoby)</w:t>
      </w:r>
    </w:p>
    <w:p w:rsidR="001B0751" w:rsidRPr="007361D3" w:rsidRDefault="001B0751" w:rsidP="001B0751">
      <w:pPr>
        <w:jc w:val="both"/>
        <w:rPr>
          <w:rFonts w:ascii="Tahoma" w:hAnsi="Tahoma" w:cs="Tahoma"/>
          <w:bCs/>
          <w:color w:val="000000" w:themeColor="text1"/>
          <w:sz w:val="22"/>
          <w:szCs w:val="22"/>
        </w:rPr>
      </w:pPr>
      <w:r w:rsidRPr="00D4799B">
        <w:rPr>
          <w:rFonts w:ascii="Tahoma" w:hAnsi="Tahoma" w:cs="Tahoma"/>
          <w:bCs/>
          <w:color w:val="000000" w:themeColor="text1"/>
        </w:rPr>
        <w:t>zobowiązuje się do udostępnienia</w:t>
      </w:r>
      <w:r w:rsidR="00A76684" w:rsidRPr="00D4799B">
        <w:rPr>
          <w:rFonts w:ascii="Tahoma" w:hAnsi="Tahoma" w:cs="Tahoma"/>
          <w:bCs/>
          <w:color w:val="000000" w:themeColor="text1"/>
        </w:rPr>
        <w:t xml:space="preserve"> do dyspozycji </w:t>
      </w:r>
      <w:r w:rsidRPr="00D4799B">
        <w:rPr>
          <w:rFonts w:ascii="Tahoma" w:hAnsi="Tahoma" w:cs="Tahoma"/>
          <w:bCs/>
          <w:color w:val="000000" w:themeColor="text1"/>
        </w:rPr>
        <w:t xml:space="preserve"> Wyko</w:t>
      </w:r>
      <w:r w:rsidR="00A76684" w:rsidRPr="00D4799B">
        <w:rPr>
          <w:rFonts w:ascii="Tahoma" w:hAnsi="Tahoma" w:cs="Tahoma"/>
          <w:bCs/>
          <w:color w:val="000000" w:themeColor="text1"/>
        </w:rPr>
        <w:t>nawcy:</w:t>
      </w:r>
      <w:r w:rsidR="00A76684">
        <w:rPr>
          <w:rFonts w:ascii="Tahoma" w:hAnsi="Tahoma" w:cs="Tahoma"/>
          <w:bCs/>
          <w:color w:val="000000" w:themeColor="text1"/>
          <w:sz w:val="22"/>
          <w:szCs w:val="22"/>
        </w:rPr>
        <w:t xml:space="preserve"> ……………………………………………………</w:t>
      </w:r>
    </w:p>
    <w:p w:rsidR="001B0751" w:rsidRPr="007361D3" w:rsidRDefault="001B0751" w:rsidP="001B0751">
      <w:pPr>
        <w:ind w:left="4248" w:firstLine="708"/>
        <w:jc w:val="both"/>
        <w:rPr>
          <w:rFonts w:ascii="Tahoma" w:hAnsi="Tahoma" w:cs="Tahoma"/>
          <w:bCs/>
          <w:color w:val="000000" w:themeColor="text1"/>
          <w:sz w:val="22"/>
          <w:szCs w:val="22"/>
        </w:rPr>
      </w:pPr>
      <w:r w:rsidRPr="007361D3">
        <w:rPr>
          <w:rFonts w:ascii="Tahoma" w:hAnsi="Tahoma" w:cs="Tahoma"/>
          <w:bCs/>
          <w:color w:val="000000" w:themeColor="text1"/>
          <w:sz w:val="16"/>
          <w:szCs w:val="16"/>
        </w:rPr>
        <w:t>(podać nazwę Wykonawcy przyjmującego zasoby)</w:t>
      </w:r>
    </w:p>
    <w:p w:rsidR="001B0751" w:rsidRPr="007361D3" w:rsidRDefault="001B0751" w:rsidP="001B0751">
      <w:pPr>
        <w:jc w:val="both"/>
        <w:rPr>
          <w:rFonts w:ascii="Tahoma" w:hAnsi="Tahoma" w:cs="Tahoma"/>
          <w:bCs/>
          <w:color w:val="000000" w:themeColor="text1"/>
          <w:sz w:val="22"/>
          <w:szCs w:val="22"/>
        </w:rPr>
      </w:pPr>
    </w:p>
    <w:p w:rsidR="00A76684" w:rsidRPr="00D4799B" w:rsidRDefault="002464AA" w:rsidP="00643436">
      <w:pPr>
        <w:jc w:val="both"/>
        <w:rPr>
          <w:rFonts w:ascii="Tahoma" w:hAnsi="Tahoma" w:cs="Tahoma"/>
          <w:bCs/>
          <w:color w:val="000000" w:themeColor="text1"/>
        </w:rPr>
      </w:pPr>
      <w:r w:rsidRPr="00D4799B">
        <w:rPr>
          <w:rFonts w:ascii="Tahoma" w:hAnsi="Tahoma" w:cs="Tahoma"/>
          <w:bCs/>
          <w:color w:val="000000" w:themeColor="text1"/>
        </w:rPr>
        <w:t>zasoby w zakresie z</w:t>
      </w:r>
      <w:r w:rsidR="00A76684" w:rsidRPr="00D4799B">
        <w:rPr>
          <w:rFonts w:ascii="Tahoma" w:hAnsi="Tahoma" w:cs="Tahoma"/>
          <w:bCs/>
          <w:color w:val="000000" w:themeColor="text1"/>
        </w:rPr>
        <w:t xml:space="preserve">dolności zawodowych niżej wymienionych osób: </w:t>
      </w:r>
    </w:p>
    <w:p w:rsidR="00A76684" w:rsidRDefault="00A76684" w:rsidP="00643436">
      <w:pPr>
        <w:jc w:val="both"/>
        <w:rPr>
          <w:rFonts w:ascii="Tahoma" w:hAnsi="Tahoma" w:cs="Tahoma"/>
          <w:bCs/>
          <w:color w:val="000000" w:themeColor="text1"/>
          <w:sz w:val="22"/>
          <w:szCs w:val="22"/>
        </w:rPr>
      </w:pPr>
      <w:r>
        <w:rPr>
          <w:rFonts w:ascii="Tahoma" w:hAnsi="Tahoma" w:cs="Tahoma"/>
          <w:bCs/>
          <w:color w:val="000000" w:themeColor="text1"/>
          <w:sz w:val="22"/>
          <w:szCs w:val="22"/>
        </w:rPr>
        <w:t>P…………………………..</w:t>
      </w:r>
      <w:r w:rsidRPr="002464AA">
        <w:rPr>
          <w:rFonts w:ascii="Tahoma" w:hAnsi="Tahoma" w:cs="Tahoma"/>
          <w:bCs/>
          <w:color w:val="000000" w:themeColor="text1"/>
          <w:sz w:val="16"/>
          <w:szCs w:val="16"/>
        </w:rPr>
        <w:t>[</w:t>
      </w:r>
      <w:r w:rsidR="00FF268E">
        <w:rPr>
          <w:rFonts w:ascii="Tahoma" w:hAnsi="Tahoma" w:cs="Tahoma"/>
          <w:bCs/>
          <w:i/>
          <w:color w:val="000000" w:themeColor="text1"/>
          <w:sz w:val="16"/>
          <w:szCs w:val="16"/>
        </w:rPr>
        <w:t>imię i nazwisko osoby</w:t>
      </w:r>
      <w:r w:rsidRPr="002464AA">
        <w:rPr>
          <w:rFonts w:ascii="Tahoma" w:hAnsi="Tahoma" w:cs="Tahoma"/>
          <w:bCs/>
          <w:i/>
          <w:color w:val="000000" w:themeColor="text1"/>
          <w:sz w:val="16"/>
          <w:szCs w:val="16"/>
        </w:rPr>
        <w:t xml:space="preserve"> udostępnion</w:t>
      </w:r>
      <w:r w:rsidR="00FF268E">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 posiadając</w:t>
      </w:r>
      <w:r w:rsidR="00FF268E">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wymagane przez Zamawiającego uprawnienia</w:t>
      </w:r>
      <w:r w:rsidRPr="002464AA">
        <w:rPr>
          <w:rFonts w:ascii="Tahoma" w:hAnsi="Tahoma" w:cs="Tahoma"/>
          <w:bCs/>
          <w:color w:val="000000" w:themeColor="text1"/>
          <w:sz w:val="16"/>
          <w:szCs w:val="16"/>
        </w:rPr>
        <w:t xml:space="preserve">] </w:t>
      </w:r>
    </w:p>
    <w:p w:rsidR="00FF268E" w:rsidRDefault="00FF268E" w:rsidP="00FF268E">
      <w:pPr>
        <w:jc w:val="both"/>
        <w:rPr>
          <w:rFonts w:ascii="Tahoma" w:hAnsi="Tahoma" w:cs="Tahoma"/>
          <w:bCs/>
          <w:color w:val="000000" w:themeColor="text1"/>
          <w:sz w:val="22"/>
          <w:szCs w:val="22"/>
        </w:rPr>
      </w:pPr>
      <w:r>
        <w:rPr>
          <w:rFonts w:ascii="Tahoma" w:hAnsi="Tahoma" w:cs="Tahoma"/>
          <w:bCs/>
          <w:color w:val="000000" w:themeColor="text1"/>
          <w:sz w:val="22"/>
          <w:szCs w:val="22"/>
        </w:rPr>
        <w:t>P…………………………..</w:t>
      </w:r>
      <w:r w:rsidRPr="002464AA">
        <w:rPr>
          <w:rFonts w:ascii="Tahoma" w:hAnsi="Tahoma" w:cs="Tahoma"/>
          <w:bCs/>
          <w:color w:val="000000" w:themeColor="text1"/>
          <w:sz w:val="16"/>
          <w:szCs w:val="16"/>
        </w:rPr>
        <w:t>[</w:t>
      </w:r>
      <w:r>
        <w:rPr>
          <w:rFonts w:ascii="Tahoma" w:hAnsi="Tahoma" w:cs="Tahoma"/>
          <w:bCs/>
          <w:i/>
          <w:color w:val="000000" w:themeColor="text1"/>
          <w:sz w:val="16"/>
          <w:szCs w:val="16"/>
        </w:rPr>
        <w:t>imię i nazwisko osoby</w:t>
      </w:r>
      <w:r w:rsidRPr="002464AA">
        <w:rPr>
          <w:rFonts w:ascii="Tahoma" w:hAnsi="Tahoma" w:cs="Tahoma"/>
          <w:bCs/>
          <w:i/>
          <w:color w:val="000000" w:themeColor="text1"/>
          <w:sz w:val="16"/>
          <w:szCs w:val="16"/>
        </w:rPr>
        <w:t xml:space="preserve"> udostępnion</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 posiadając</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wymagane przez Zamawiającego uprawnienia</w:t>
      </w:r>
      <w:r w:rsidRPr="002464AA">
        <w:rPr>
          <w:rFonts w:ascii="Tahoma" w:hAnsi="Tahoma" w:cs="Tahoma"/>
          <w:bCs/>
          <w:color w:val="000000" w:themeColor="text1"/>
          <w:sz w:val="16"/>
          <w:szCs w:val="16"/>
        </w:rPr>
        <w:t xml:space="preserve">] </w:t>
      </w:r>
    </w:p>
    <w:p w:rsidR="00FF268E" w:rsidRDefault="00FF268E" w:rsidP="00FF268E">
      <w:pPr>
        <w:jc w:val="both"/>
        <w:rPr>
          <w:rFonts w:ascii="Tahoma" w:hAnsi="Tahoma" w:cs="Tahoma"/>
          <w:bCs/>
          <w:color w:val="000000" w:themeColor="text1"/>
          <w:sz w:val="22"/>
          <w:szCs w:val="22"/>
        </w:rPr>
      </w:pPr>
      <w:r>
        <w:rPr>
          <w:rFonts w:ascii="Tahoma" w:hAnsi="Tahoma" w:cs="Tahoma"/>
          <w:bCs/>
          <w:color w:val="000000" w:themeColor="text1"/>
          <w:sz w:val="22"/>
          <w:szCs w:val="22"/>
        </w:rPr>
        <w:t>P…………………………..</w:t>
      </w:r>
      <w:r w:rsidRPr="002464AA">
        <w:rPr>
          <w:rFonts w:ascii="Tahoma" w:hAnsi="Tahoma" w:cs="Tahoma"/>
          <w:bCs/>
          <w:color w:val="000000" w:themeColor="text1"/>
          <w:sz w:val="16"/>
          <w:szCs w:val="16"/>
        </w:rPr>
        <w:t>[</w:t>
      </w:r>
      <w:r>
        <w:rPr>
          <w:rFonts w:ascii="Tahoma" w:hAnsi="Tahoma" w:cs="Tahoma"/>
          <w:bCs/>
          <w:i/>
          <w:color w:val="000000" w:themeColor="text1"/>
          <w:sz w:val="16"/>
          <w:szCs w:val="16"/>
        </w:rPr>
        <w:t>imię i nazwisko osoby</w:t>
      </w:r>
      <w:r w:rsidRPr="002464AA">
        <w:rPr>
          <w:rFonts w:ascii="Tahoma" w:hAnsi="Tahoma" w:cs="Tahoma"/>
          <w:bCs/>
          <w:i/>
          <w:color w:val="000000" w:themeColor="text1"/>
          <w:sz w:val="16"/>
          <w:szCs w:val="16"/>
        </w:rPr>
        <w:t xml:space="preserve"> udostępnion</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 posiadając</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wymagane przez Zamawiającego uprawnienia</w:t>
      </w:r>
      <w:r w:rsidRPr="002464AA">
        <w:rPr>
          <w:rFonts w:ascii="Tahoma" w:hAnsi="Tahoma" w:cs="Tahoma"/>
          <w:bCs/>
          <w:color w:val="000000" w:themeColor="text1"/>
          <w:sz w:val="16"/>
          <w:szCs w:val="16"/>
        </w:rPr>
        <w:t xml:space="preserve">] </w:t>
      </w:r>
    </w:p>
    <w:p w:rsidR="00A76684" w:rsidRDefault="00A76684" w:rsidP="00643436">
      <w:pPr>
        <w:jc w:val="both"/>
        <w:rPr>
          <w:rFonts w:ascii="Tahoma" w:hAnsi="Tahoma" w:cs="Tahoma"/>
          <w:bCs/>
          <w:color w:val="000000" w:themeColor="text1"/>
          <w:sz w:val="22"/>
          <w:szCs w:val="22"/>
        </w:rPr>
      </w:pPr>
    </w:p>
    <w:p w:rsidR="001B0751" w:rsidRPr="00900D7F" w:rsidRDefault="00A76684" w:rsidP="00A76684">
      <w:pPr>
        <w:jc w:val="both"/>
        <w:rPr>
          <w:rFonts w:ascii="Tahoma" w:hAnsi="Tahoma" w:cs="Tahoma"/>
          <w:b/>
          <w:iCs/>
          <w:smallCaps/>
          <w:color w:val="000000" w:themeColor="text1"/>
        </w:rPr>
      </w:pPr>
      <w:r w:rsidRPr="00111444">
        <w:rPr>
          <w:rFonts w:ascii="Tahoma" w:hAnsi="Tahoma" w:cs="Tahoma"/>
          <w:bCs/>
          <w:color w:val="000000" w:themeColor="text1"/>
        </w:rPr>
        <w:t xml:space="preserve">na potrzeby wykonania zamówienia </w:t>
      </w:r>
      <w:r w:rsidR="00FF268E" w:rsidRPr="00111444">
        <w:rPr>
          <w:rFonts w:ascii="Tahoma" w:hAnsi="Tahoma" w:cs="Tahoma"/>
          <w:bCs/>
          <w:color w:val="000000" w:themeColor="text1"/>
        </w:rPr>
        <w:t xml:space="preserve">polegającego </w:t>
      </w:r>
      <w:r w:rsidR="001B0751" w:rsidRPr="00111444">
        <w:rPr>
          <w:rFonts w:ascii="Tahoma" w:hAnsi="Tahoma" w:cs="Tahoma"/>
          <w:bCs/>
          <w:color w:val="000000" w:themeColor="text1"/>
        </w:rPr>
        <w:t xml:space="preserve">na: </w:t>
      </w:r>
      <w:r w:rsidR="00A33196" w:rsidRPr="008D3DC6">
        <w:rPr>
          <w:rFonts w:ascii="Tahoma" w:hAnsi="Tahoma" w:cs="Tahoma"/>
          <w:b/>
          <w:iCs/>
          <w:smallCaps/>
          <w:color w:val="000000" w:themeColor="text1"/>
          <w:sz w:val="22"/>
          <w:szCs w:val="22"/>
        </w:rPr>
        <w:t>remont budynku przy ul. Andersa 12 w Iławie na cele społeczne</w:t>
      </w:r>
      <w:r w:rsidR="00A33196">
        <w:rPr>
          <w:rFonts w:ascii="Tahoma" w:hAnsi="Tahoma" w:cs="Tahoma"/>
          <w:b/>
          <w:iCs/>
          <w:smallCaps/>
          <w:color w:val="000000" w:themeColor="text1"/>
          <w:sz w:val="22"/>
          <w:szCs w:val="22"/>
        </w:rPr>
        <w:t>.</w:t>
      </w:r>
      <w:r w:rsidR="00A33196" w:rsidRPr="008D3DC6">
        <w:rPr>
          <w:rFonts w:ascii="Tahoma" w:hAnsi="Tahoma" w:cs="Tahoma"/>
          <w:b/>
          <w:iCs/>
          <w:smallCaps/>
          <w:color w:val="000000" w:themeColor="text1"/>
          <w:sz w:val="22"/>
          <w:szCs w:val="22"/>
        </w:rPr>
        <w:t xml:space="preserve"> </w:t>
      </w:r>
      <w:r w:rsidR="001B0751" w:rsidRPr="00111444">
        <w:rPr>
          <w:rFonts w:ascii="Tahoma" w:hAnsi="Tahoma" w:cs="Tahoma"/>
          <w:bCs/>
          <w:color w:val="000000" w:themeColor="text1"/>
        </w:rPr>
        <w:t xml:space="preserve">Wyżej wymienione </w:t>
      </w:r>
      <w:r w:rsidRPr="00111444">
        <w:rPr>
          <w:rFonts w:ascii="Tahoma" w:hAnsi="Tahoma" w:cs="Tahoma"/>
          <w:bCs/>
          <w:color w:val="000000" w:themeColor="text1"/>
        </w:rPr>
        <w:t>osoby</w:t>
      </w:r>
      <w:r w:rsidR="001B0751" w:rsidRPr="00111444">
        <w:rPr>
          <w:rFonts w:ascii="Tahoma" w:hAnsi="Tahoma" w:cs="Tahoma"/>
          <w:bCs/>
          <w:color w:val="000000" w:themeColor="text1"/>
        </w:rPr>
        <w:t xml:space="preserve"> zostaną przez nas bezwarunkowo udostępnione w </w:t>
      </w:r>
      <w:r w:rsidR="00D932F4" w:rsidRPr="00111444">
        <w:rPr>
          <w:rFonts w:ascii="Tahoma" w:hAnsi="Tahoma" w:cs="Tahoma"/>
          <w:bCs/>
          <w:color w:val="000000" w:themeColor="text1"/>
        </w:rPr>
        <w:t xml:space="preserve">czasie </w:t>
      </w:r>
      <w:r w:rsidRPr="00111444">
        <w:rPr>
          <w:rFonts w:ascii="Tahoma" w:hAnsi="Tahoma" w:cs="Tahoma"/>
          <w:bCs/>
          <w:color w:val="000000" w:themeColor="text1"/>
        </w:rPr>
        <w:t>realizacji przedmiotu zamówienia</w:t>
      </w:r>
      <w:r w:rsidR="00900D7F">
        <w:rPr>
          <w:rFonts w:ascii="Tahoma" w:hAnsi="Tahoma" w:cs="Tahoma"/>
          <w:bCs/>
          <w:color w:val="000000" w:themeColor="text1"/>
        </w:rPr>
        <w:t xml:space="preserve"> tj. od dnia rozpoczęcia realizacji przedmiotu zamówienia do dokonania odbioru końcowego</w:t>
      </w:r>
      <w:r w:rsidR="001B0751" w:rsidRPr="00111444">
        <w:rPr>
          <w:rFonts w:ascii="Tahoma" w:hAnsi="Tahoma" w:cs="Tahoma"/>
          <w:bCs/>
          <w:color w:val="000000" w:themeColor="text1"/>
        </w:rPr>
        <w:t>.</w:t>
      </w:r>
    </w:p>
    <w:p w:rsidR="001B0751" w:rsidRPr="00111444" w:rsidRDefault="001B0751" w:rsidP="001B0751">
      <w:pPr>
        <w:autoSpaceDE w:val="0"/>
        <w:jc w:val="both"/>
        <w:rPr>
          <w:rFonts w:ascii="Tahoma" w:hAnsi="Tahoma" w:cs="Tahoma"/>
          <w:bCs/>
          <w:color w:val="000000" w:themeColor="text1"/>
        </w:rPr>
      </w:pPr>
    </w:p>
    <w:p w:rsidR="001B0751" w:rsidRPr="00111444" w:rsidRDefault="00A76684" w:rsidP="001B0751">
      <w:pPr>
        <w:autoSpaceDE w:val="0"/>
        <w:spacing w:line="360" w:lineRule="auto"/>
        <w:jc w:val="both"/>
        <w:rPr>
          <w:rFonts w:ascii="Tahoma" w:hAnsi="Tahoma" w:cs="Tahoma"/>
          <w:i/>
          <w:iCs/>
          <w:color w:val="000000" w:themeColor="text1"/>
        </w:rPr>
      </w:pPr>
      <w:r w:rsidRPr="00111444">
        <w:rPr>
          <w:rFonts w:ascii="Tahoma" w:hAnsi="Tahoma" w:cs="Tahoma"/>
          <w:i/>
          <w:iCs/>
          <w:color w:val="000000" w:themeColor="text1"/>
        </w:rPr>
        <w:t>Oświadczam</w:t>
      </w:r>
      <w:r w:rsidR="00C975CB" w:rsidRPr="00111444">
        <w:rPr>
          <w:rFonts w:ascii="Tahoma" w:hAnsi="Tahoma" w:cs="Tahoma"/>
          <w:i/>
          <w:iCs/>
          <w:color w:val="000000" w:themeColor="text1"/>
        </w:rPr>
        <w:t>y</w:t>
      </w:r>
      <w:r w:rsidRPr="00111444">
        <w:rPr>
          <w:rFonts w:ascii="Tahoma" w:hAnsi="Tahoma" w:cs="Tahoma"/>
          <w:i/>
          <w:iCs/>
          <w:color w:val="000000" w:themeColor="text1"/>
        </w:rPr>
        <w:t>, że:</w:t>
      </w:r>
    </w:p>
    <w:p w:rsidR="00A76684" w:rsidRPr="00A76684" w:rsidRDefault="00A76684" w:rsidP="00CF7400">
      <w:pPr>
        <w:pStyle w:val="Akapitzlist"/>
        <w:numPr>
          <w:ilvl w:val="0"/>
          <w:numId w:val="78"/>
        </w:numPr>
        <w:autoSpaceDE w:val="0"/>
        <w:spacing w:line="360" w:lineRule="auto"/>
        <w:ind w:left="284" w:hanging="284"/>
        <w:jc w:val="both"/>
        <w:rPr>
          <w:rFonts w:ascii="Tahoma" w:hAnsi="Tahoma" w:cs="Tahoma"/>
          <w:i/>
          <w:iCs/>
          <w:color w:val="000000" w:themeColor="text1"/>
          <w:sz w:val="18"/>
          <w:szCs w:val="18"/>
        </w:rPr>
      </w:pPr>
      <w:r w:rsidRPr="00A76684">
        <w:rPr>
          <w:rFonts w:ascii="Tahoma" w:hAnsi="Tahoma" w:cs="Tahoma"/>
          <w:i/>
          <w:iCs/>
          <w:color w:val="000000" w:themeColor="text1"/>
          <w:sz w:val="18"/>
          <w:szCs w:val="18"/>
        </w:rPr>
        <w:t>sposób wykorzystania udostępnionych zasobów będzie następujący: …………………………………</w:t>
      </w:r>
      <w:r>
        <w:rPr>
          <w:rFonts w:ascii="Tahoma" w:hAnsi="Tahoma" w:cs="Tahoma"/>
          <w:i/>
          <w:iCs/>
          <w:color w:val="000000" w:themeColor="text1"/>
          <w:sz w:val="18"/>
          <w:szCs w:val="18"/>
        </w:rPr>
        <w:t>………………………………</w:t>
      </w:r>
      <w:r w:rsidR="00C975CB">
        <w:rPr>
          <w:rFonts w:ascii="Tahoma" w:hAnsi="Tahoma" w:cs="Tahoma"/>
          <w:i/>
          <w:iCs/>
          <w:color w:val="000000" w:themeColor="text1"/>
          <w:sz w:val="18"/>
          <w:szCs w:val="18"/>
        </w:rPr>
        <w:t>…….</w:t>
      </w:r>
      <w:r>
        <w:rPr>
          <w:rFonts w:ascii="Tahoma" w:hAnsi="Tahoma" w:cs="Tahoma"/>
          <w:i/>
          <w:iCs/>
          <w:color w:val="000000" w:themeColor="text1"/>
          <w:sz w:val="18"/>
          <w:szCs w:val="18"/>
        </w:rPr>
        <w:t>.</w:t>
      </w:r>
    </w:p>
    <w:p w:rsidR="00A76684" w:rsidRPr="00A76684" w:rsidRDefault="00900D7F" w:rsidP="00CF7400">
      <w:pPr>
        <w:pStyle w:val="Akapitzlist"/>
        <w:numPr>
          <w:ilvl w:val="0"/>
          <w:numId w:val="78"/>
        </w:numPr>
        <w:autoSpaceDE w:val="0"/>
        <w:spacing w:line="360" w:lineRule="auto"/>
        <w:ind w:left="284" w:hanging="284"/>
        <w:jc w:val="both"/>
        <w:rPr>
          <w:rFonts w:ascii="Tahoma" w:hAnsi="Tahoma" w:cs="Tahoma"/>
          <w:i/>
          <w:iCs/>
          <w:color w:val="000000" w:themeColor="text1"/>
          <w:sz w:val="18"/>
          <w:szCs w:val="18"/>
        </w:rPr>
      </w:pPr>
      <w:r>
        <w:rPr>
          <w:rFonts w:ascii="Tahoma" w:hAnsi="Tahoma" w:cs="Tahoma"/>
          <w:i/>
          <w:iCs/>
          <w:color w:val="000000" w:themeColor="text1"/>
          <w:sz w:val="18"/>
          <w:szCs w:val="18"/>
        </w:rPr>
        <w:t>c</w:t>
      </w:r>
      <w:r w:rsidR="00A76684" w:rsidRPr="00A76684">
        <w:rPr>
          <w:rFonts w:ascii="Tahoma" w:hAnsi="Tahoma" w:cs="Tahoma"/>
          <w:i/>
          <w:iCs/>
          <w:color w:val="000000" w:themeColor="text1"/>
          <w:sz w:val="18"/>
          <w:szCs w:val="18"/>
        </w:rPr>
        <w:t>harakter sto</w:t>
      </w:r>
      <w:r w:rsidR="007D29FD">
        <w:rPr>
          <w:rFonts w:ascii="Tahoma" w:hAnsi="Tahoma" w:cs="Tahoma"/>
          <w:i/>
          <w:iCs/>
          <w:color w:val="000000" w:themeColor="text1"/>
          <w:sz w:val="18"/>
          <w:szCs w:val="18"/>
        </w:rPr>
        <w:t>sunku łączącego mnie z wykonawcą</w:t>
      </w:r>
      <w:r w:rsidR="00A76684" w:rsidRPr="00A76684">
        <w:rPr>
          <w:rFonts w:ascii="Tahoma" w:hAnsi="Tahoma" w:cs="Tahoma"/>
          <w:i/>
          <w:iCs/>
          <w:color w:val="000000" w:themeColor="text1"/>
          <w:sz w:val="18"/>
          <w:szCs w:val="18"/>
        </w:rPr>
        <w:t xml:space="preserve"> będzie następujący:</w:t>
      </w:r>
      <w:r w:rsidR="00C975CB">
        <w:rPr>
          <w:rFonts w:ascii="Tahoma" w:hAnsi="Tahoma" w:cs="Tahoma"/>
          <w:i/>
          <w:iCs/>
          <w:color w:val="000000" w:themeColor="text1"/>
          <w:sz w:val="18"/>
          <w:szCs w:val="18"/>
        </w:rPr>
        <w:t>………………………………………………………………..</w:t>
      </w:r>
      <w:r w:rsidR="00A76684" w:rsidRPr="00A76684">
        <w:rPr>
          <w:rFonts w:ascii="Tahoma" w:hAnsi="Tahoma" w:cs="Tahoma"/>
          <w:i/>
          <w:iCs/>
          <w:color w:val="000000" w:themeColor="text1"/>
          <w:sz w:val="18"/>
          <w:szCs w:val="18"/>
        </w:rPr>
        <w:t xml:space="preserve"> …………………………………………………………………………………………………………………………………</w:t>
      </w:r>
      <w:r w:rsidR="00A76684">
        <w:rPr>
          <w:rFonts w:ascii="Tahoma" w:hAnsi="Tahoma" w:cs="Tahoma"/>
          <w:i/>
          <w:iCs/>
          <w:color w:val="000000" w:themeColor="text1"/>
          <w:sz w:val="18"/>
          <w:szCs w:val="18"/>
        </w:rPr>
        <w:t>…………………………………</w:t>
      </w:r>
      <w:r w:rsidR="00C975CB">
        <w:rPr>
          <w:rFonts w:ascii="Tahoma" w:hAnsi="Tahoma" w:cs="Tahoma"/>
          <w:i/>
          <w:iCs/>
          <w:color w:val="000000" w:themeColor="text1"/>
          <w:sz w:val="18"/>
          <w:szCs w:val="18"/>
        </w:rPr>
        <w:t>……</w:t>
      </w:r>
    </w:p>
    <w:p w:rsidR="00A76684" w:rsidRPr="00A76684" w:rsidRDefault="00900D7F" w:rsidP="00CF7400">
      <w:pPr>
        <w:pStyle w:val="Akapitzlist"/>
        <w:numPr>
          <w:ilvl w:val="0"/>
          <w:numId w:val="78"/>
        </w:numPr>
        <w:autoSpaceDE w:val="0"/>
        <w:spacing w:line="360" w:lineRule="auto"/>
        <w:ind w:left="284" w:hanging="284"/>
        <w:jc w:val="both"/>
        <w:rPr>
          <w:rFonts w:ascii="Tahoma" w:hAnsi="Tahoma" w:cs="Tahoma"/>
          <w:i/>
          <w:iCs/>
          <w:color w:val="000000" w:themeColor="text1"/>
          <w:sz w:val="18"/>
          <w:szCs w:val="18"/>
        </w:rPr>
      </w:pPr>
      <w:r>
        <w:rPr>
          <w:rFonts w:ascii="Tahoma" w:hAnsi="Tahoma" w:cs="Tahoma"/>
          <w:i/>
          <w:iCs/>
          <w:color w:val="000000" w:themeColor="text1"/>
          <w:sz w:val="18"/>
          <w:szCs w:val="18"/>
        </w:rPr>
        <w:t>z</w:t>
      </w:r>
      <w:r w:rsidR="00A76684" w:rsidRPr="00A76684">
        <w:rPr>
          <w:rFonts w:ascii="Tahoma" w:hAnsi="Tahoma" w:cs="Tahoma"/>
          <w:i/>
          <w:iCs/>
          <w:color w:val="000000" w:themeColor="text1"/>
          <w:sz w:val="18"/>
          <w:szCs w:val="18"/>
        </w:rPr>
        <w:t xml:space="preserve">akres udziału </w:t>
      </w:r>
      <w:r w:rsidR="007D29FD">
        <w:rPr>
          <w:rFonts w:ascii="Tahoma" w:hAnsi="Tahoma" w:cs="Tahoma"/>
          <w:i/>
          <w:iCs/>
          <w:color w:val="000000" w:themeColor="text1"/>
          <w:sz w:val="18"/>
          <w:szCs w:val="18"/>
        </w:rPr>
        <w:t xml:space="preserve">udostępnionego zasobu </w:t>
      </w:r>
      <w:r w:rsidR="00A76684" w:rsidRPr="00A76684">
        <w:rPr>
          <w:rFonts w:ascii="Tahoma" w:hAnsi="Tahoma" w:cs="Tahoma"/>
          <w:i/>
          <w:iCs/>
          <w:color w:val="000000" w:themeColor="text1"/>
          <w:sz w:val="18"/>
          <w:szCs w:val="18"/>
        </w:rPr>
        <w:t>przy wykonywaniu zamówienia będzie następujący: …………</w:t>
      </w:r>
      <w:r w:rsidR="00A76684">
        <w:rPr>
          <w:rFonts w:ascii="Tahoma" w:hAnsi="Tahoma" w:cs="Tahoma"/>
          <w:i/>
          <w:iCs/>
          <w:color w:val="000000" w:themeColor="text1"/>
          <w:sz w:val="18"/>
          <w:szCs w:val="18"/>
        </w:rPr>
        <w:t>……………………………………………..</w:t>
      </w:r>
    </w:p>
    <w:p w:rsidR="00A76684" w:rsidRPr="00A76684" w:rsidRDefault="00A76684" w:rsidP="00A76684">
      <w:pPr>
        <w:pStyle w:val="Akapitzlist"/>
        <w:autoSpaceDE w:val="0"/>
        <w:spacing w:line="360" w:lineRule="auto"/>
        <w:jc w:val="both"/>
        <w:rPr>
          <w:rFonts w:ascii="Tahoma" w:hAnsi="Tahoma" w:cs="Tahoma"/>
          <w:i/>
          <w:iCs/>
          <w:color w:val="000000" w:themeColor="text1"/>
          <w:sz w:val="22"/>
          <w:szCs w:val="22"/>
        </w:rPr>
      </w:pPr>
    </w:p>
    <w:p w:rsidR="001B0751" w:rsidRPr="007361D3" w:rsidRDefault="001B0751" w:rsidP="001B0751">
      <w:pPr>
        <w:autoSpaceDE w:val="0"/>
        <w:spacing w:line="360" w:lineRule="auto"/>
        <w:jc w:val="both"/>
        <w:rPr>
          <w:rFonts w:ascii="Tahoma" w:hAnsi="Tahoma" w:cs="Tahoma"/>
          <w:i/>
          <w:iCs/>
          <w:color w:val="000000" w:themeColor="text1"/>
          <w:sz w:val="18"/>
          <w:szCs w:val="18"/>
        </w:rPr>
      </w:pPr>
      <w:r w:rsidRPr="007361D3">
        <w:rPr>
          <w:rFonts w:ascii="Tahoma" w:hAnsi="Tahoma" w:cs="Tahoma"/>
          <w:i/>
          <w:iCs/>
          <w:color w:val="000000" w:themeColor="text1"/>
          <w:sz w:val="18"/>
          <w:szCs w:val="18"/>
        </w:rPr>
        <w:t>*niepotrzebne skreślić</w:t>
      </w:r>
    </w:p>
    <w:p w:rsidR="001B0751" w:rsidRPr="007361D3" w:rsidRDefault="001B0751" w:rsidP="001B0751">
      <w:pPr>
        <w:tabs>
          <w:tab w:val="left" w:pos="4320"/>
        </w:tabs>
        <w:autoSpaceDE w:val="0"/>
        <w:spacing w:line="360" w:lineRule="auto"/>
        <w:jc w:val="right"/>
        <w:rPr>
          <w:rFonts w:ascii="Tahoma" w:hAnsi="Tahoma" w:cs="Tahoma"/>
          <w:i/>
          <w:iCs/>
          <w:color w:val="000000" w:themeColor="text1"/>
          <w:sz w:val="22"/>
          <w:szCs w:val="22"/>
        </w:rPr>
      </w:pPr>
      <w:r w:rsidRPr="007361D3">
        <w:rPr>
          <w:rFonts w:ascii="Tahoma" w:hAnsi="Tahoma" w:cs="Tahoma"/>
          <w:i/>
          <w:iCs/>
          <w:color w:val="000000" w:themeColor="text1"/>
          <w:sz w:val="22"/>
          <w:szCs w:val="22"/>
        </w:rPr>
        <w:t>...................................................................</w:t>
      </w:r>
    </w:p>
    <w:p w:rsidR="001B0751" w:rsidRPr="007361D3" w:rsidRDefault="001B0751" w:rsidP="001B0751">
      <w:pPr>
        <w:autoSpaceDE w:val="0"/>
        <w:ind w:left="4248"/>
        <w:jc w:val="center"/>
        <w:rPr>
          <w:rFonts w:ascii="Tahoma" w:hAnsi="Tahoma" w:cs="Tahoma"/>
          <w:color w:val="000000" w:themeColor="text1"/>
          <w:sz w:val="18"/>
          <w:szCs w:val="18"/>
        </w:rPr>
      </w:pPr>
      <w:r w:rsidRPr="007361D3">
        <w:rPr>
          <w:rFonts w:ascii="Tahoma" w:hAnsi="Tahoma" w:cs="Tahoma"/>
          <w:i/>
          <w:iCs/>
          <w:color w:val="000000" w:themeColor="text1"/>
          <w:sz w:val="22"/>
          <w:szCs w:val="22"/>
        </w:rPr>
        <w:t xml:space="preserve">      </w:t>
      </w:r>
      <w:r w:rsidRPr="007361D3">
        <w:rPr>
          <w:rFonts w:ascii="Tahoma" w:hAnsi="Tahoma" w:cs="Tahoma"/>
          <w:i/>
          <w:iCs/>
          <w:color w:val="000000" w:themeColor="text1"/>
          <w:sz w:val="18"/>
          <w:szCs w:val="18"/>
        </w:rPr>
        <w:t xml:space="preserve">podpisy osoby upoważnionej do składania oświadczeń w imieniu podmiotu udostepniającego zasoby </w:t>
      </w:r>
    </w:p>
    <w:p w:rsidR="001B0751" w:rsidRPr="007361D3" w:rsidRDefault="001B0751" w:rsidP="001B0751">
      <w:pPr>
        <w:tabs>
          <w:tab w:val="left" w:pos="6642"/>
        </w:tabs>
        <w:rPr>
          <w:rFonts w:ascii="Tahoma" w:hAnsi="Tahoma" w:cs="Tahoma"/>
          <w:b/>
          <w:color w:val="000000" w:themeColor="text1"/>
          <w:sz w:val="22"/>
          <w:szCs w:val="22"/>
        </w:rPr>
      </w:pPr>
      <w:r w:rsidRPr="007361D3">
        <w:rPr>
          <w:rFonts w:ascii="Tahoma" w:hAnsi="Tahoma" w:cs="Tahoma"/>
          <w:b/>
          <w:color w:val="000000" w:themeColor="text1"/>
          <w:sz w:val="22"/>
          <w:szCs w:val="22"/>
        </w:rPr>
        <w:tab/>
      </w:r>
    </w:p>
    <w:p w:rsidR="001B0751" w:rsidRPr="007361D3" w:rsidRDefault="001B0751" w:rsidP="001B0751">
      <w:pPr>
        <w:tabs>
          <w:tab w:val="left" w:pos="6642"/>
        </w:tabs>
        <w:rPr>
          <w:rFonts w:ascii="Tahoma" w:hAnsi="Tahoma" w:cs="Tahoma"/>
          <w:b/>
          <w:color w:val="000000" w:themeColor="text1"/>
          <w:sz w:val="22"/>
          <w:szCs w:val="22"/>
        </w:rPr>
      </w:pPr>
    </w:p>
    <w:p w:rsidR="001B0751" w:rsidRPr="007361D3" w:rsidRDefault="001B0751" w:rsidP="001B0751">
      <w:pPr>
        <w:tabs>
          <w:tab w:val="left" w:pos="6642"/>
        </w:tabs>
        <w:rPr>
          <w:rFonts w:ascii="Tahoma" w:hAnsi="Tahoma" w:cs="Tahoma"/>
          <w:b/>
          <w:color w:val="000000" w:themeColor="text1"/>
          <w:sz w:val="22"/>
          <w:szCs w:val="22"/>
        </w:rPr>
      </w:pPr>
    </w:p>
    <w:p w:rsidR="001B0751" w:rsidRPr="007361D3" w:rsidRDefault="001B0751" w:rsidP="001B0751">
      <w:pPr>
        <w:suppressAutoHyphens w:val="0"/>
        <w:spacing w:after="160" w:line="259" w:lineRule="auto"/>
        <w:rPr>
          <w:rFonts w:ascii="Arial" w:hAnsi="Arial" w:cs="Arial"/>
          <w:bCs/>
          <w:color w:val="000000" w:themeColor="text1"/>
          <w:sz w:val="18"/>
          <w:szCs w:val="18"/>
        </w:rPr>
      </w:pPr>
      <w:r w:rsidRPr="007361D3">
        <w:rPr>
          <w:b/>
          <w:color w:val="000000" w:themeColor="text1"/>
          <w:sz w:val="18"/>
          <w:szCs w:val="18"/>
        </w:rPr>
        <w:br w:type="page"/>
      </w:r>
    </w:p>
    <w:p w:rsidR="001917A5" w:rsidRPr="007361D3" w:rsidRDefault="001917A5" w:rsidP="001917A5">
      <w:pPr>
        <w:pStyle w:val="Nagwek3"/>
        <w:jc w:val="right"/>
        <w:rPr>
          <w:rFonts w:ascii="Tahoma" w:hAnsi="Tahoma" w:cs="Tahoma"/>
          <w:color w:val="000000" w:themeColor="text1"/>
        </w:rPr>
      </w:pPr>
      <w:bookmarkStart w:id="36" w:name="_Toc515970066"/>
      <w:r w:rsidRPr="007361D3">
        <w:rPr>
          <w:b w:val="0"/>
          <w:color w:val="000000" w:themeColor="text1"/>
          <w:sz w:val="18"/>
          <w:szCs w:val="18"/>
        </w:rPr>
        <w:lastRenderedPageBreak/>
        <w:t>Załącznik Nr 3 do formularza ofertowego</w:t>
      </w:r>
      <w:bookmarkEnd w:id="36"/>
      <w:r w:rsidRPr="007361D3">
        <w:rPr>
          <w:b w:val="0"/>
          <w:color w:val="000000" w:themeColor="text1"/>
          <w:sz w:val="18"/>
          <w:szCs w:val="18"/>
        </w:rPr>
        <w:t xml:space="preserve"> </w:t>
      </w:r>
    </w:p>
    <w:p w:rsidR="001B0751" w:rsidRPr="007361D3" w:rsidRDefault="001B0751" w:rsidP="001B0751">
      <w:pPr>
        <w:spacing w:line="480" w:lineRule="auto"/>
        <w:rPr>
          <w:rFonts w:ascii="Arial" w:hAnsi="Arial" w:cs="Arial"/>
          <w:b/>
          <w:color w:val="000000" w:themeColor="text1"/>
          <w:sz w:val="21"/>
          <w:szCs w:val="21"/>
        </w:rPr>
      </w:pPr>
      <w:r w:rsidRPr="007361D3">
        <w:rPr>
          <w:rFonts w:ascii="Arial" w:hAnsi="Arial" w:cs="Arial"/>
          <w:b/>
          <w:color w:val="000000" w:themeColor="text1"/>
          <w:sz w:val="21"/>
          <w:szCs w:val="21"/>
        </w:rPr>
        <w:t>Wykonawca:</w:t>
      </w:r>
    </w:p>
    <w:p w:rsidR="001B0751" w:rsidRPr="007361D3" w:rsidRDefault="001B0751" w:rsidP="001B0751">
      <w:pPr>
        <w:ind w:right="5954"/>
        <w:rPr>
          <w:rFonts w:ascii="Arial" w:hAnsi="Arial" w:cs="Arial"/>
          <w:color w:val="000000" w:themeColor="text1"/>
          <w:sz w:val="21"/>
          <w:szCs w:val="21"/>
        </w:rPr>
      </w:pPr>
      <w:r w:rsidRPr="007361D3">
        <w:rPr>
          <w:rFonts w:ascii="Arial" w:hAnsi="Arial" w:cs="Arial"/>
          <w:color w:val="000000" w:themeColor="text1"/>
          <w:sz w:val="21"/>
          <w:szCs w:val="21"/>
        </w:rPr>
        <w:t>…………………………………………………………………………</w:t>
      </w:r>
      <w:r w:rsidR="00D57E29">
        <w:rPr>
          <w:rFonts w:ascii="Arial" w:hAnsi="Arial" w:cs="Arial"/>
          <w:color w:val="000000" w:themeColor="text1"/>
          <w:sz w:val="21"/>
          <w:szCs w:val="21"/>
        </w:rPr>
        <w:t>……………………</w:t>
      </w:r>
    </w:p>
    <w:p w:rsidR="001B0751" w:rsidRPr="007361D3" w:rsidRDefault="001B0751" w:rsidP="001B0751">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1B0751" w:rsidRPr="007361D3" w:rsidRDefault="001B0751" w:rsidP="001B0751">
      <w:pPr>
        <w:pStyle w:val="Tekstpodstawowy3"/>
        <w:tabs>
          <w:tab w:val="left" w:pos="7365"/>
        </w:tabs>
        <w:ind w:left="360"/>
        <w:rPr>
          <w:rFonts w:ascii="Tahoma" w:hAnsi="Tahoma" w:cs="Tahoma"/>
          <w:color w:val="000000" w:themeColor="text1"/>
        </w:rPr>
      </w:pPr>
      <w:r w:rsidRPr="007361D3">
        <w:rPr>
          <w:rFonts w:ascii="Tahoma" w:hAnsi="Tahoma" w:cs="Tahoma"/>
          <w:b/>
          <w:color w:val="000000" w:themeColor="text1"/>
        </w:rPr>
        <w:tab/>
      </w:r>
    </w:p>
    <w:p w:rsidR="001B0751" w:rsidRPr="007361D3" w:rsidRDefault="001B0751" w:rsidP="001B0751">
      <w:pPr>
        <w:widowControl w:val="0"/>
        <w:tabs>
          <w:tab w:val="center" w:pos="7200"/>
        </w:tabs>
        <w:autoSpaceDE w:val="0"/>
        <w:jc w:val="both"/>
        <w:rPr>
          <w:rFonts w:ascii="Tahoma" w:hAnsi="Tahoma" w:cs="Tahoma"/>
          <w:color w:val="000000" w:themeColor="text1"/>
          <w:sz w:val="16"/>
          <w:szCs w:val="16"/>
        </w:rPr>
      </w:pPr>
    </w:p>
    <w:p w:rsidR="001B0751" w:rsidRPr="007361D3" w:rsidRDefault="00A43F96" w:rsidP="001B0751">
      <w:pPr>
        <w:autoSpaceDE w:val="0"/>
        <w:autoSpaceDN w:val="0"/>
        <w:adjustRightInd w:val="0"/>
        <w:jc w:val="center"/>
        <w:rPr>
          <w:rFonts w:ascii="Tahoma" w:hAnsi="Tahoma" w:cs="Tahoma"/>
          <w:b/>
          <w:smallCaps/>
          <w:color w:val="000000" w:themeColor="text1"/>
          <w:sz w:val="24"/>
          <w:szCs w:val="24"/>
        </w:rPr>
      </w:pPr>
      <w:r w:rsidRPr="007361D3">
        <w:rPr>
          <w:rFonts w:ascii="Tahoma" w:hAnsi="Tahoma" w:cs="Tahoma"/>
          <w:b/>
          <w:smallCaps/>
          <w:color w:val="000000" w:themeColor="text1"/>
          <w:sz w:val="24"/>
          <w:szCs w:val="24"/>
        </w:rPr>
        <w:t xml:space="preserve">Wykaz Osób </w:t>
      </w:r>
      <w:r w:rsidR="00E637F9" w:rsidRPr="007361D3">
        <w:rPr>
          <w:rFonts w:ascii="Tahoma" w:hAnsi="Tahoma" w:cs="Tahoma"/>
          <w:b/>
          <w:smallCaps/>
          <w:color w:val="000000" w:themeColor="text1"/>
          <w:sz w:val="24"/>
          <w:szCs w:val="24"/>
        </w:rPr>
        <w:t>skierowanych do realizacji</w:t>
      </w:r>
      <w:r w:rsidRPr="007361D3">
        <w:rPr>
          <w:rFonts w:ascii="Tahoma" w:hAnsi="Tahoma" w:cs="Tahoma"/>
          <w:b/>
          <w:smallCaps/>
          <w:color w:val="000000" w:themeColor="text1"/>
          <w:sz w:val="24"/>
          <w:szCs w:val="24"/>
        </w:rPr>
        <w:t xml:space="preserve"> Zamówienia </w:t>
      </w:r>
    </w:p>
    <w:p w:rsidR="001B0751" w:rsidRPr="007361D3" w:rsidRDefault="001B0751" w:rsidP="00D932F4">
      <w:pPr>
        <w:rPr>
          <w:rFonts w:ascii="Tahoma" w:hAnsi="Tahoma" w:cs="Tahoma"/>
          <w:b/>
          <w:color w:val="000000" w:themeColor="text1"/>
        </w:rPr>
      </w:pPr>
      <w:r w:rsidRPr="007361D3">
        <w:rPr>
          <w:rFonts w:ascii="Tahoma" w:hAnsi="Tahoma" w:cs="Tahoma"/>
          <w:b/>
          <w:color w:val="000000" w:themeColor="text1"/>
        </w:rPr>
        <w:t>Oświadczamy, że do realizacji niniejszego zamówienia skierujemy następujące osoby:</w:t>
      </w:r>
    </w:p>
    <w:tbl>
      <w:tblPr>
        <w:tblW w:w="1019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44"/>
        <w:gridCol w:w="1701"/>
        <w:gridCol w:w="4395"/>
        <w:gridCol w:w="1842"/>
        <w:gridCol w:w="1717"/>
      </w:tblGrid>
      <w:tr w:rsidR="007361D3" w:rsidRPr="007361D3" w:rsidTr="001917A5">
        <w:trPr>
          <w:jc w:val="center"/>
        </w:trPr>
        <w:tc>
          <w:tcPr>
            <w:tcW w:w="544" w:type="dxa"/>
            <w:tcBorders>
              <w:top w:val="single" w:sz="18" w:space="0" w:color="auto"/>
              <w:left w:val="single" w:sz="18" w:space="0" w:color="auto"/>
              <w:bottom w:val="single" w:sz="18" w:space="0" w:color="auto"/>
              <w:right w:val="single" w:sz="4" w:space="0" w:color="auto"/>
            </w:tcBorders>
            <w:shd w:val="clear" w:color="auto" w:fill="E6E6E6"/>
            <w:vAlign w:val="center"/>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Lp.</w:t>
            </w:r>
          </w:p>
        </w:tc>
        <w:tc>
          <w:tcPr>
            <w:tcW w:w="1701" w:type="dxa"/>
            <w:tcBorders>
              <w:top w:val="single" w:sz="18" w:space="0" w:color="auto"/>
              <w:left w:val="single" w:sz="4" w:space="0" w:color="auto"/>
              <w:bottom w:val="single" w:sz="18" w:space="0" w:color="auto"/>
              <w:right w:val="single" w:sz="4" w:space="0" w:color="auto"/>
            </w:tcBorders>
            <w:shd w:val="clear" w:color="auto" w:fill="E6E6E6"/>
            <w:vAlign w:val="center"/>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Nazwisko i imię</w:t>
            </w:r>
          </w:p>
        </w:tc>
        <w:tc>
          <w:tcPr>
            <w:tcW w:w="4395" w:type="dxa"/>
            <w:tcBorders>
              <w:top w:val="single" w:sz="18" w:space="0" w:color="auto"/>
              <w:left w:val="single" w:sz="4" w:space="0" w:color="auto"/>
              <w:bottom w:val="single" w:sz="18" w:space="0" w:color="auto"/>
              <w:right w:val="single" w:sz="4" w:space="0" w:color="auto"/>
            </w:tcBorders>
            <w:shd w:val="clear" w:color="auto" w:fill="E6E6E6"/>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Zakres czynności wykonywanych</w:t>
            </w:r>
          </w:p>
          <w:p w:rsidR="001B0751" w:rsidRPr="007361D3" w:rsidRDefault="001B0751" w:rsidP="00B87AFB">
            <w:pPr>
              <w:spacing w:line="256" w:lineRule="auto"/>
              <w:jc w:val="center"/>
              <w:rPr>
                <w:rFonts w:ascii="Tahoma" w:hAnsi="Tahoma" w:cs="Tahoma"/>
                <w:color w:val="000000" w:themeColor="text1"/>
              </w:rPr>
            </w:pPr>
          </w:p>
        </w:tc>
        <w:tc>
          <w:tcPr>
            <w:tcW w:w="1842" w:type="dxa"/>
            <w:tcBorders>
              <w:top w:val="single" w:sz="18" w:space="0" w:color="auto"/>
              <w:left w:val="single" w:sz="4" w:space="0" w:color="auto"/>
              <w:bottom w:val="single" w:sz="18" w:space="0" w:color="auto"/>
              <w:right w:val="single" w:sz="4" w:space="0" w:color="auto"/>
            </w:tcBorders>
            <w:shd w:val="clear" w:color="auto" w:fill="E6E6E6"/>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 xml:space="preserve">Posiadane kwalifikacje zawodowe, uprawnienia </w:t>
            </w:r>
          </w:p>
          <w:p w:rsidR="001B0751" w:rsidRPr="007361D3" w:rsidRDefault="00297890" w:rsidP="00297890">
            <w:pPr>
              <w:spacing w:line="256" w:lineRule="auto"/>
              <w:jc w:val="center"/>
              <w:rPr>
                <w:rFonts w:ascii="Tahoma" w:hAnsi="Tahoma" w:cs="Tahoma"/>
                <w:color w:val="000000" w:themeColor="text1"/>
              </w:rPr>
            </w:pPr>
            <w:r w:rsidRPr="007361D3">
              <w:rPr>
                <w:rFonts w:ascii="Tahoma" w:hAnsi="Tahoma" w:cs="Tahoma"/>
                <w:color w:val="000000" w:themeColor="text1"/>
              </w:rPr>
              <w:t>(numer</w:t>
            </w:r>
            <w:r w:rsidR="001B0751" w:rsidRPr="007361D3">
              <w:rPr>
                <w:rFonts w:ascii="Tahoma" w:hAnsi="Tahoma" w:cs="Tahoma"/>
                <w:color w:val="000000" w:themeColor="text1"/>
              </w:rPr>
              <w:t>)</w:t>
            </w:r>
          </w:p>
        </w:tc>
        <w:tc>
          <w:tcPr>
            <w:tcW w:w="1717" w:type="dxa"/>
            <w:tcBorders>
              <w:top w:val="single" w:sz="18" w:space="0" w:color="auto"/>
              <w:left w:val="single" w:sz="4" w:space="0" w:color="auto"/>
              <w:bottom w:val="single" w:sz="18" w:space="0" w:color="auto"/>
              <w:right w:val="single" w:sz="18" w:space="0" w:color="auto"/>
            </w:tcBorders>
            <w:shd w:val="clear" w:color="auto" w:fill="E6E6E6"/>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Podstawa dysponowania osobą*</w:t>
            </w:r>
          </w:p>
        </w:tc>
      </w:tr>
      <w:tr w:rsidR="007361D3" w:rsidRPr="007361D3"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p w:rsidR="001B0751" w:rsidRPr="007361D3"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D15C2C" w:rsidRPr="005546E8" w:rsidRDefault="00D15C2C" w:rsidP="00D15C2C">
            <w:pPr>
              <w:pStyle w:val="Tekstpodstawowy2"/>
              <w:spacing w:after="0" w:line="240" w:lineRule="auto"/>
              <w:jc w:val="both"/>
              <w:rPr>
                <w:rFonts w:ascii="Tahoma" w:hAnsi="Tahoma" w:cs="Tahoma"/>
                <w:color w:val="000000" w:themeColor="text1"/>
                <w:sz w:val="16"/>
                <w:szCs w:val="16"/>
              </w:rPr>
            </w:pPr>
            <w:r w:rsidRPr="005546E8">
              <w:rPr>
                <w:rFonts w:ascii="Tahoma" w:hAnsi="Tahoma" w:cs="Tahoma"/>
                <w:color w:val="000000" w:themeColor="text1"/>
                <w:sz w:val="16"/>
                <w:szCs w:val="16"/>
              </w:rPr>
              <w:t>K</w:t>
            </w:r>
            <w:r w:rsidR="001917A5" w:rsidRPr="005546E8">
              <w:rPr>
                <w:rFonts w:ascii="Tahoma" w:hAnsi="Tahoma" w:cs="Tahoma"/>
                <w:color w:val="000000" w:themeColor="text1"/>
                <w:sz w:val="16"/>
                <w:szCs w:val="16"/>
              </w:rPr>
              <w:t>ierownik</w:t>
            </w:r>
            <w:r w:rsidRPr="005546E8">
              <w:rPr>
                <w:rFonts w:ascii="Tahoma" w:hAnsi="Tahoma" w:cs="Tahoma"/>
                <w:color w:val="000000" w:themeColor="text1"/>
                <w:sz w:val="16"/>
                <w:szCs w:val="16"/>
              </w:rPr>
              <w:t xml:space="preserve"> budowy. Minimalne wymagania: posiadanie uprawnień do k</w:t>
            </w:r>
            <w:r w:rsidR="001917A5" w:rsidRPr="005546E8">
              <w:rPr>
                <w:rFonts w:ascii="Tahoma" w:hAnsi="Tahoma" w:cs="Tahoma"/>
                <w:color w:val="000000" w:themeColor="text1"/>
                <w:sz w:val="16"/>
                <w:szCs w:val="16"/>
              </w:rPr>
              <w:t>ierowania robotami budowlanymi</w:t>
            </w:r>
            <w:r w:rsidR="005329C8" w:rsidRPr="005546E8">
              <w:rPr>
                <w:rFonts w:ascii="Tahoma" w:hAnsi="Tahoma" w:cs="Tahoma"/>
                <w:color w:val="000000" w:themeColor="text1"/>
                <w:sz w:val="16"/>
                <w:szCs w:val="16"/>
              </w:rPr>
              <w:t xml:space="preserve"> </w:t>
            </w:r>
            <w:r w:rsidR="005329C8" w:rsidRPr="005546E8">
              <w:rPr>
                <w:rFonts w:ascii="Tahoma" w:hAnsi="Tahoma" w:cs="Tahoma"/>
                <w:color w:val="000000" w:themeColor="text1"/>
                <w:sz w:val="16"/>
                <w:szCs w:val="16"/>
              </w:rPr>
              <w:br/>
              <w:t>w</w:t>
            </w:r>
            <w:r w:rsidR="001917A5" w:rsidRPr="005546E8">
              <w:rPr>
                <w:rFonts w:ascii="Tahoma" w:hAnsi="Tahoma" w:cs="Tahoma"/>
                <w:color w:val="000000" w:themeColor="text1"/>
                <w:sz w:val="16"/>
                <w:szCs w:val="16"/>
              </w:rPr>
              <w:t xml:space="preserve"> </w:t>
            </w:r>
            <w:r w:rsidRPr="005546E8">
              <w:rPr>
                <w:rFonts w:ascii="Tahoma" w:hAnsi="Tahoma" w:cs="Tahoma"/>
                <w:color w:val="000000" w:themeColor="text1"/>
                <w:sz w:val="16"/>
                <w:szCs w:val="16"/>
              </w:rPr>
              <w:t xml:space="preserve">specjalności </w:t>
            </w:r>
            <w:proofErr w:type="spellStart"/>
            <w:r w:rsidRPr="005546E8">
              <w:rPr>
                <w:rFonts w:ascii="Tahoma" w:hAnsi="Tahoma" w:cs="Tahoma"/>
                <w:color w:val="000000" w:themeColor="text1"/>
                <w:sz w:val="16"/>
                <w:szCs w:val="16"/>
              </w:rPr>
              <w:t>konstrukcyjno</w:t>
            </w:r>
            <w:proofErr w:type="spellEnd"/>
            <w:r w:rsidRPr="005546E8">
              <w:rPr>
                <w:rFonts w:ascii="Tahoma" w:hAnsi="Tahoma" w:cs="Tahoma"/>
                <w:color w:val="000000" w:themeColor="text1"/>
                <w:sz w:val="16"/>
                <w:szCs w:val="16"/>
              </w:rPr>
              <w:t xml:space="preserve"> – budowlanej, lub inny</w:t>
            </w:r>
            <w:r w:rsidR="005329C8" w:rsidRPr="005546E8">
              <w:rPr>
                <w:rFonts w:ascii="Tahoma" w:hAnsi="Tahoma" w:cs="Tahoma"/>
                <w:color w:val="000000" w:themeColor="text1"/>
                <w:sz w:val="16"/>
                <w:szCs w:val="16"/>
              </w:rPr>
              <w:t>ch uprawnień</w:t>
            </w:r>
            <w:r w:rsidRPr="005546E8">
              <w:rPr>
                <w:rFonts w:ascii="Tahoma" w:hAnsi="Tahoma" w:cs="Tahoma"/>
                <w:color w:val="000000" w:themeColor="text1"/>
                <w:sz w:val="16"/>
                <w:szCs w:val="16"/>
              </w:rPr>
              <w:t xml:space="preserve"> umożliwiający</w:t>
            </w:r>
            <w:r w:rsidR="005329C8" w:rsidRPr="005546E8">
              <w:rPr>
                <w:rFonts w:ascii="Tahoma" w:hAnsi="Tahoma" w:cs="Tahoma"/>
                <w:color w:val="000000" w:themeColor="text1"/>
                <w:sz w:val="16"/>
                <w:szCs w:val="16"/>
              </w:rPr>
              <w:t>ch</w:t>
            </w:r>
            <w:r w:rsidRPr="005546E8">
              <w:rPr>
                <w:rFonts w:ascii="Tahoma" w:hAnsi="Tahoma" w:cs="Tahoma"/>
                <w:color w:val="000000" w:themeColor="text1"/>
                <w:sz w:val="16"/>
                <w:szCs w:val="16"/>
              </w:rPr>
              <w:t xml:space="preserve"> wykonywanie tych samych czynności co ww. uprawnienia, które pozwalają na zrealizowanie przedmiotowego zamówienia</w:t>
            </w:r>
          </w:p>
          <w:p w:rsidR="001B0751" w:rsidRPr="005546E8" w:rsidRDefault="001B0751" w:rsidP="00D15C2C">
            <w:pPr>
              <w:spacing w:line="256" w:lineRule="auto"/>
              <w:rPr>
                <w:rFonts w:ascii="Tahoma" w:hAnsi="Tahoma" w:cs="Tahoma"/>
                <w:color w:val="000000" w:themeColor="text1"/>
                <w:sz w:val="16"/>
                <w:szCs w:val="16"/>
              </w:rPr>
            </w:pPr>
          </w:p>
        </w:tc>
        <w:tc>
          <w:tcPr>
            <w:tcW w:w="1842"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7361D3" w:rsidRDefault="001B0751" w:rsidP="00B87AF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1B0751" w:rsidRPr="007361D3" w:rsidRDefault="001B0751" w:rsidP="00B87AFB">
            <w:pPr>
              <w:spacing w:line="256" w:lineRule="auto"/>
              <w:rPr>
                <w:rFonts w:ascii="Tahoma" w:hAnsi="Tahoma" w:cs="Tahoma"/>
                <w:color w:val="000000" w:themeColor="text1"/>
                <w:sz w:val="16"/>
                <w:szCs w:val="16"/>
              </w:rPr>
            </w:pPr>
          </w:p>
        </w:tc>
      </w:tr>
      <w:tr w:rsidR="001B0751" w:rsidRPr="007361D3"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1B0751" w:rsidRPr="005546E8" w:rsidRDefault="001917A5" w:rsidP="0018061B">
            <w:pPr>
              <w:spacing w:line="256" w:lineRule="auto"/>
              <w:rPr>
                <w:rFonts w:ascii="Tahoma" w:hAnsi="Tahoma" w:cs="Tahoma"/>
                <w:color w:val="000000" w:themeColor="text1"/>
                <w:sz w:val="16"/>
                <w:szCs w:val="16"/>
              </w:rPr>
            </w:pPr>
            <w:r w:rsidRPr="005546E8">
              <w:rPr>
                <w:rFonts w:ascii="Tahoma" w:hAnsi="Tahoma" w:cs="Tahoma"/>
                <w:color w:val="000000" w:themeColor="text1"/>
                <w:sz w:val="16"/>
                <w:szCs w:val="16"/>
              </w:rPr>
              <w:t xml:space="preserve">kierownik robót w specjalności elektroenergetycznej. Minimalne wymagania:  posiadanie uprawnień do kierowania robotami budowlanymi </w:t>
            </w:r>
            <w:r w:rsidR="005329C8" w:rsidRPr="005546E8">
              <w:rPr>
                <w:rFonts w:ascii="Tahoma" w:hAnsi="Tahoma" w:cs="Tahoma"/>
                <w:color w:val="000000" w:themeColor="text1"/>
                <w:sz w:val="16"/>
                <w:szCs w:val="16"/>
              </w:rPr>
              <w:t>w</w:t>
            </w:r>
            <w:r w:rsidRPr="005546E8">
              <w:rPr>
                <w:rFonts w:ascii="Tahoma" w:hAnsi="Tahoma" w:cs="Tahoma"/>
                <w:color w:val="000000" w:themeColor="text1"/>
                <w:sz w:val="16"/>
                <w:szCs w:val="16"/>
              </w:rPr>
              <w:t xml:space="preserve"> specjalności instalacyjnej w zakresie sieci, instalacji i urządzeń elektrycznych i elektroenergetycznych </w:t>
            </w:r>
            <w:r w:rsidR="005329C8" w:rsidRPr="005546E8">
              <w:rPr>
                <w:rFonts w:ascii="Tahoma" w:hAnsi="Tahoma" w:cs="Tahoma"/>
                <w:color w:val="000000" w:themeColor="text1"/>
                <w:sz w:val="16"/>
                <w:szCs w:val="16"/>
              </w:rPr>
              <w:t>lub innych uprawnień umożliwiających wykonywanie tych samych czynności co ww. uprawnienia, które pozwalają na zrealizowanie przedmiotowego zamówienia</w:t>
            </w:r>
            <w:r w:rsidRPr="005546E8">
              <w:rPr>
                <w:rFonts w:ascii="Tahoma" w:hAnsi="Tahoma" w:cs="Tahoma"/>
                <w:color w:val="000000" w:themeColor="text1"/>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7361D3" w:rsidRDefault="001B0751" w:rsidP="00B87AF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1B0751" w:rsidRPr="007361D3" w:rsidRDefault="001B0751" w:rsidP="00B87AFB">
            <w:pPr>
              <w:spacing w:line="256" w:lineRule="auto"/>
              <w:jc w:val="center"/>
              <w:rPr>
                <w:rFonts w:ascii="Tahoma" w:hAnsi="Tahoma" w:cs="Tahoma"/>
                <w:color w:val="000000" w:themeColor="text1"/>
                <w:sz w:val="16"/>
                <w:szCs w:val="16"/>
              </w:rPr>
            </w:pPr>
          </w:p>
        </w:tc>
      </w:tr>
    </w:tbl>
    <w:p w:rsidR="001B0751" w:rsidRPr="007361D3" w:rsidRDefault="001B0751" w:rsidP="001B0751">
      <w:pPr>
        <w:rPr>
          <w:rFonts w:ascii="Tahoma" w:hAnsi="Tahoma" w:cs="Tahoma"/>
          <w:color w:val="000000" w:themeColor="text1"/>
          <w:sz w:val="24"/>
          <w:szCs w:val="24"/>
        </w:rPr>
      </w:pPr>
    </w:p>
    <w:p w:rsidR="001B0751" w:rsidRPr="007361D3" w:rsidRDefault="001B0751" w:rsidP="001B0751">
      <w:pPr>
        <w:rPr>
          <w:rFonts w:ascii="Tahoma" w:hAnsi="Tahoma" w:cs="Tahoma"/>
          <w:b/>
          <w:color w:val="000000" w:themeColor="text1"/>
          <w:sz w:val="16"/>
          <w:szCs w:val="16"/>
          <w:u w:val="single"/>
        </w:rPr>
      </w:pPr>
    </w:p>
    <w:p w:rsidR="001B0751" w:rsidRPr="007361D3" w:rsidRDefault="001B0751" w:rsidP="001B0751">
      <w:pPr>
        <w:rPr>
          <w:rFonts w:ascii="Tahoma" w:hAnsi="Tahoma" w:cs="Tahoma"/>
          <w:b/>
          <w:color w:val="000000" w:themeColor="text1"/>
          <w:sz w:val="16"/>
          <w:szCs w:val="16"/>
        </w:rPr>
      </w:pPr>
      <w:r w:rsidRPr="007361D3">
        <w:rPr>
          <w:rFonts w:ascii="Tahoma" w:hAnsi="Tahoma" w:cs="Tahoma"/>
          <w:b/>
          <w:color w:val="000000" w:themeColor="text1"/>
          <w:sz w:val="16"/>
          <w:szCs w:val="16"/>
        </w:rPr>
        <w:t>* niewłaściwe skreślić</w:t>
      </w:r>
    </w:p>
    <w:p w:rsidR="001917A5" w:rsidRPr="007361D3" w:rsidRDefault="001917A5" w:rsidP="001B0751">
      <w:pPr>
        <w:rPr>
          <w:rFonts w:ascii="Tahoma" w:hAnsi="Tahoma" w:cs="Tahoma"/>
          <w:b/>
          <w:color w:val="000000" w:themeColor="text1"/>
          <w:sz w:val="16"/>
          <w:szCs w:val="16"/>
        </w:rPr>
      </w:pPr>
    </w:p>
    <w:p w:rsidR="001917A5" w:rsidRPr="007361D3" w:rsidRDefault="001917A5" w:rsidP="001B0751">
      <w:pPr>
        <w:rPr>
          <w:rFonts w:ascii="Tahoma" w:hAnsi="Tahoma" w:cs="Tahoma"/>
          <w:b/>
          <w:color w:val="000000" w:themeColor="text1"/>
          <w:sz w:val="16"/>
          <w:szCs w:val="16"/>
        </w:rPr>
      </w:pPr>
    </w:p>
    <w:p w:rsidR="00E4105B" w:rsidRPr="007361D3" w:rsidRDefault="00E4105B" w:rsidP="00E4105B">
      <w:pPr>
        <w:rPr>
          <w:rFonts w:ascii="Tahoma" w:hAnsi="Tahoma" w:cs="Tahoma"/>
          <w:b/>
          <w:smallCaps/>
          <w:color w:val="000000" w:themeColor="text1"/>
          <w:sz w:val="18"/>
          <w:szCs w:val="18"/>
        </w:rPr>
      </w:pPr>
      <w:r w:rsidRPr="007361D3">
        <w:rPr>
          <w:rFonts w:ascii="Tahoma" w:hAnsi="Tahoma" w:cs="Tahoma"/>
          <w:b/>
          <w:color w:val="000000" w:themeColor="text1"/>
          <w:sz w:val="16"/>
          <w:szCs w:val="16"/>
        </w:rPr>
        <w:t xml:space="preserve">UWAGA: </w:t>
      </w:r>
      <w:r w:rsidRPr="007361D3">
        <w:rPr>
          <w:rFonts w:ascii="Tahoma" w:hAnsi="Tahoma" w:cs="Tahoma"/>
          <w:b/>
          <w:smallCaps/>
          <w:color w:val="000000" w:themeColor="text1"/>
          <w:sz w:val="18"/>
          <w:szCs w:val="18"/>
        </w:rPr>
        <w:t>niniejszy załącznik wykonawca składa na wezwanie zamawiającego</w:t>
      </w:r>
      <w:r w:rsidRPr="007361D3">
        <w:rPr>
          <w:rFonts w:ascii="Tahoma" w:hAnsi="Tahoma" w:cs="Tahoma"/>
          <w:b/>
          <w:color w:val="000000" w:themeColor="text1"/>
          <w:sz w:val="18"/>
          <w:szCs w:val="18"/>
        </w:rPr>
        <w:t xml:space="preserve">. </w:t>
      </w:r>
      <w:r w:rsidRPr="007361D3">
        <w:rPr>
          <w:rFonts w:ascii="Tahoma" w:hAnsi="Tahoma" w:cs="Tahoma"/>
          <w:b/>
          <w:smallCaps/>
          <w:color w:val="000000" w:themeColor="text1"/>
          <w:sz w:val="18"/>
          <w:szCs w:val="18"/>
        </w:rPr>
        <w:t xml:space="preserve">Dokumentu nie należy składać razem z ofertą. </w:t>
      </w: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 xml:space="preserve">.................................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w:t>
      </w: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1B0751" w:rsidRPr="007361D3" w:rsidRDefault="001B0751" w:rsidP="001B0751">
      <w:pPr>
        <w:widowControl w:val="0"/>
        <w:tabs>
          <w:tab w:val="center" w:pos="7200"/>
        </w:tabs>
        <w:autoSpaceDE w:val="0"/>
        <w:jc w:val="right"/>
        <w:rPr>
          <w:rFonts w:ascii="Tahoma" w:hAnsi="Tahoma" w:cs="Tahoma"/>
          <w:i/>
          <w:iCs/>
          <w:color w:val="000000" w:themeColor="text1"/>
          <w:sz w:val="24"/>
          <w:szCs w:val="24"/>
        </w:rPr>
      </w:pPr>
    </w:p>
    <w:p w:rsidR="001B0751" w:rsidRPr="007361D3" w:rsidRDefault="001B0751" w:rsidP="001B0751">
      <w:pPr>
        <w:widowControl w:val="0"/>
        <w:tabs>
          <w:tab w:val="center" w:pos="7200"/>
        </w:tabs>
        <w:autoSpaceDE w:val="0"/>
        <w:jc w:val="right"/>
        <w:rPr>
          <w:rFonts w:ascii="Tahoma" w:hAnsi="Tahoma" w:cs="Tahoma"/>
          <w:i/>
          <w:iCs/>
          <w:color w:val="000000" w:themeColor="text1"/>
          <w:sz w:val="24"/>
          <w:szCs w:val="24"/>
        </w:rPr>
      </w:pPr>
    </w:p>
    <w:p w:rsidR="00F406E7" w:rsidRPr="007361D3" w:rsidRDefault="00F406E7">
      <w:pPr>
        <w:suppressAutoHyphens w:val="0"/>
        <w:spacing w:after="160" w:line="259" w:lineRule="auto"/>
        <w:rPr>
          <w:rFonts w:ascii="Tahoma" w:hAnsi="Tahoma" w:cs="Tahoma"/>
          <w:i/>
          <w:iCs/>
          <w:color w:val="000000" w:themeColor="text1"/>
          <w:sz w:val="24"/>
          <w:szCs w:val="24"/>
        </w:rPr>
      </w:pPr>
      <w:r w:rsidRPr="007361D3">
        <w:rPr>
          <w:rFonts w:ascii="Tahoma" w:hAnsi="Tahoma" w:cs="Tahoma"/>
          <w:i/>
          <w:iCs/>
          <w:color w:val="000000" w:themeColor="text1"/>
          <w:sz w:val="24"/>
          <w:szCs w:val="24"/>
        </w:rPr>
        <w:br w:type="page"/>
      </w:r>
    </w:p>
    <w:p w:rsidR="0086209C" w:rsidRPr="007361D3" w:rsidRDefault="00381890" w:rsidP="0086209C">
      <w:pPr>
        <w:pStyle w:val="Nagwek3"/>
        <w:jc w:val="right"/>
        <w:rPr>
          <w:b w:val="0"/>
          <w:color w:val="000000" w:themeColor="text1"/>
          <w:sz w:val="18"/>
          <w:szCs w:val="18"/>
        </w:rPr>
      </w:pPr>
      <w:bookmarkStart w:id="37" w:name="_Toc473698336"/>
      <w:bookmarkStart w:id="38" w:name="_Toc515970067"/>
      <w:r w:rsidRPr="007361D3">
        <w:rPr>
          <w:b w:val="0"/>
          <w:color w:val="000000" w:themeColor="text1"/>
          <w:sz w:val="18"/>
          <w:szCs w:val="18"/>
        </w:rPr>
        <w:lastRenderedPageBreak/>
        <w:t>Załącznik Nr 4</w:t>
      </w:r>
      <w:r w:rsidR="0086209C" w:rsidRPr="007361D3">
        <w:rPr>
          <w:b w:val="0"/>
          <w:color w:val="000000" w:themeColor="text1"/>
          <w:sz w:val="18"/>
          <w:szCs w:val="18"/>
        </w:rPr>
        <w:t xml:space="preserve"> do formularza ofertowego</w:t>
      </w:r>
      <w:bookmarkEnd w:id="37"/>
      <w:bookmarkEnd w:id="38"/>
      <w:r w:rsidR="0086209C" w:rsidRPr="007361D3">
        <w:rPr>
          <w:b w:val="0"/>
          <w:color w:val="000000" w:themeColor="text1"/>
          <w:sz w:val="18"/>
          <w:szCs w:val="18"/>
        </w:rPr>
        <w:t xml:space="preserve"> </w:t>
      </w:r>
    </w:p>
    <w:p w:rsidR="0086209C" w:rsidRPr="007361D3" w:rsidRDefault="0086209C" w:rsidP="0086209C">
      <w:pPr>
        <w:spacing w:line="360" w:lineRule="auto"/>
        <w:jc w:val="both"/>
        <w:rPr>
          <w:rFonts w:ascii="Arial" w:hAnsi="Arial" w:cs="Arial"/>
          <w:color w:val="000000" w:themeColor="text1"/>
          <w:sz w:val="21"/>
          <w:szCs w:val="21"/>
        </w:rPr>
      </w:pPr>
    </w:p>
    <w:p w:rsidR="0086209C" w:rsidRPr="007361D3" w:rsidRDefault="0086209C" w:rsidP="0086209C">
      <w:pPr>
        <w:spacing w:line="480" w:lineRule="auto"/>
        <w:rPr>
          <w:rFonts w:ascii="Arial" w:hAnsi="Arial" w:cs="Arial"/>
          <w:b/>
          <w:color w:val="000000" w:themeColor="text1"/>
          <w:sz w:val="21"/>
          <w:szCs w:val="21"/>
        </w:rPr>
      </w:pPr>
      <w:r w:rsidRPr="007361D3">
        <w:rPr>
          <w:rFonts w:ascii="Tahoma" w:hAnsi="Tahoma" w:cs="Tahoma"/>
          <w:color w:val="000000" w:themeColor="text1"/>
        </w:rPr>
        <w:t xml:space="preserve">   </w:t>
      </w:r>
      <w:r w:rsidRPr="007361D3">
        <w:rPr>
          <w:rFonts w:ascii="Arial" w:hAnsi="Arial" w:cs="Arial"/>
          <w:b/>
          <w:color w:val="000000" w:themeColor="text1"/>
          <w:sz w:val="21"/>
          <w:szCs w:val="21"/>
        </w:rPr>
        <w:t>Wykonawca:</w:t>
      </w:r>
    </w:p>
    <w:p w:rsidR="0086209C" w:rsidRPr="007361D3" w:rsidRDefault="0086209C" w:rsidP="0086209C">
      <w:pPr>
        <w:ind w:right="5954"/>
        <w:rPr>
          <w:rFonts w:ascii="Arial" w:hAnsi="Arial" w:cs="Arial"/>
          <w:color w:val="000000" w:themeColor="text1"/>
          <w:sz w:val="21"/>
          <w:szCs w:val="21"/>
        </w:rPr>
      </w:pPr>
      <w:r w:rsidRPr="007361D3">
        <w:rPr>
          <w:rFonts w:ascii="Arial" w:hAnsi="Arial" w:cs="Arial"/>
          <w:color w:val="000000" w:themeColor="text1"/>
          <w:sz w:val="21"/>
          <w:szCs w:val="21"/>
        </w:rPr>
        <w:t>…………………………………………………………………………</w:t>
      </w:r>
      <w:r w:rsidR="007B5531">
        <w:rPr>
          <w:rFonts w:ascii="Arial" w:hAnsi="Arial" w:cs="Arial"/>
          <w:color w:val="000000" w:themeColor="text1"/>
          <w:sz w:val="21"/>
          <w:szCs w:val="21"/>
        </w:rPr>
        <w:t>……………………</w:t>
      </w:r>
    </w:p>
    <w:p w:rsidR="0086209C" w:rsidRPr="007361D3" w:rsidRDefault="0086209C" w:rsidP="0086209C">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86209C" w:rsidRPr="007361D3" w:rsidRDefault="0086209C" w:rsidP="0086209C">
      <w:pPr>
        <w:ind w:right="6803"/>
        <w:rPr>
          <w:rFonts w:ascii="Tahoma" w:hAnsi="Tahoma" w:cs="Tahoma"/>
          <w:color w:val="000000" w:themeColor="text1"/>
        </w:rPr>
      </w:pPr>
    </w:p>
    <w:p w:rsidR="0086209C" w:rsidRPr="007361D3" w:rsidRDefault="0086209C" w:rsidP="0086209C">
      <w:pPr>
        <w:rPr>
          <w:rFonts w:ascii="Tahoma" w:hAnsi="Tahoma" w:cs="Tahoma"/>
          <w:color w:val="000000" w:themeColor="text1"/>
        </w:rPr>
      </w:pPr>
      <w:r w:rsidRPr="007361D3">
        <w:rPr>
          <w:rFonts w:ascii="Tahoma" w:hAnsi="Tahoma" w:cs="Tahoma"/>
          <w:color w:val="000000" w:themeColor="text1"/>
        </w:rPr>
        <w:t>Postepowanie Nr OSO.272</w:t>
      </w:r>
      <w:r w:rsidR="005B4AA0" w:rsidRPr="007361D3">
        <w:rPr>
          <w:rFonts w:ascii="Tahoma" w:hAnsi="Tahoma" w:cs="Tahoma"/>
          <w:color w:val="000000" w:themeColor="text1"/>
        </w:rPr>
        <w:t>.</w:t>
      </w:r>
      <w:r w:rsidR="00A33196">
        <w:rPr>
          <w:rFonts w:ascii="Tahoma" w:hAnsi="Tahoma" w:cs="Tahoma"/>
          <w:color w:val="000000" w:themeColor="text1"/>
        </w:rPr>
        <w:t>13</w:t>
      </w:r>
      <w:r w:rsidR="000645CB" w:rsidRPr="007361D3">
        <w:rPr>
          <w:rFonts w:ascii="Tahoma" w:hAnsi="Tahoma" w:cs="Tahoma"/>
          <w:color w:val="000000" w:themeColor="text1"/>
        </w:rPr>
        <w:t>.</w:t>
      </w:r>
      <w:r w:rsidRPr="007361D3">
        <w:rPr>
          <w:rFonts w:ascii="Tahoma" w:hAnsi="Tahoma" w:cs="Tahoma"/>
          <w:color w:val="000000" w:themeColor="text1"/>
        </w:rPr>
        <w:t>201</w:t>
      </w:r>
      <w:r w:rsidR="00ED1FD7">
        <w:rPr>
          <w:rFonts w:ascii="Tahoma" w:hAnsi="Tahoma" w:cs="Tahoma"/>
          <w:color w:val="000000" w:themeColor="text1"/>
        </w:rPr>
        <w:t>8</w:t>
      </w:r>
      <w:r w:rsidRPr="007361D3">
        <w:rPr>
          <w:rFonts w:ascii="Tahoma" w:hAnsi="Tahoma" w:cs="Tahoma"/>
          <w:color w:val="000000" w:themeColor="text1"/>
        </w:rPr>
        <w:t xml:space="preserve"> </w:t>
      </w:r>
    </w:p>
    <w:p w:rsidR="0086209C" w:rsidRPr="007361D3" w:rsidRDefault="0086209C" w:rsidP="0086209C">
      <w:pPr>
        <w:jc w:val="center"/>
        <w:rPr>
          <w:rFonts w:ascii="Tahoma" w:hAnsi="Tahoma" w:cs="Tahoma"/>
          <w:color w:val="000000" w:themeColor="text1"/>
        </w:rPr>
      </w:pPr>
    </w:p>
    <w:p w:rsidR="0086209C" w:rsidRPr="007361D3" w:rsidRDefault="0086209C" w:rsidP="0086209C">
      <w:pPr>
        <w:jc w:val="center"/>
        <w:rPr>
          <w:rFonts w:ascii="Tahoma" w:hAnsi="Tahoma" w:cs="Tahoma"/>
          <w:i/>
          <w:color w:val="000000" w:themeColor="text1"/>
        </w:rPr>
      </w:pPr>
      <w:r w:rsidRPr="007361D3">
        <w:rPr>
          <w:rFonts w:ascii="Tahoma" w:hAnsi="Tahoma" w:cs="Tahoma"/>
          <w:i/>
          <w:color w:val="000000" w:themeColor="text1"/>
        </w:rPr>
        <w:t xml:space="preserve">/Oświadczenie składane przez Wykonawcę po otwarciu ofert w terminie 3 dni od dnia zamieszczenia na stronie internetowej informacji, o której mowa w art. 86 ust. 5 Ustawy </w:t>
      </w:r>
      <w:proofErr w:type="spellStart"/>
      <w:r w:rsidRPr="007361D3">
        <w:rPr>
          <w:rFonts w:ascii="Tahoma" w:hAnsi="Tahoma" w:cs="Tahoma"/>
          <w:i/>
          <w:color w:val="000000" w:themeColor="text1"/>
        </w:rPr>
        <w:t>Pzp</w:t>
      </w:r>
      <w:proofErr w:type="spellEnd"/>
      <w:r w:rsidRPr="007361D3">
        <w:rPr>
          <w:rFonts w:ascii="Tahoma" w:hAnsi="Tahoma" w:cs="Tahoma"/>
          <w:i/>
          <w:color w:val="000000" w:themeColor="text1"/>
        </w:rPr>
        <w:t>/</w:t>
      </w:r>
    </w:p>
    <w:p w:rsidR="0086209C" w:rsidRPr="007361D3" w:rsidRDefault="0086209C" w:rsidP="0086209C">
      <w:pPr>
        <w:jc w:val="center"/>
        <w:rPr>
          <w:rFonts w:ascii="Tahoma" w:hAnsi="Tahoma" w:cs="Tahoma"/>
          <w:i/>
          <w:color w:val="000000" w:themeColor="text1"/>
        </w:rPr>
      </w:pPr>
    </w:p>
    <w:p w:rsidR="0086209C" w:rsidRPr="007361D3" w:rsidRDefault="0086209C" w:rsidP="0086209C">
      <w:pPr>
        <w:jc w:val="center"/>
        <w:rPr>
          <w:rFonts w:ascii="Tahoma" w:hAnsi="Tahoma" w:cs="Tahoma"/>
          <w:b/>
          <w:color w:val="000000" w:themeColor="text1"/>
          <w:sz w:val="22"/>
          <w:szCs w:val="22"/>
        </w:rPr>
      </w:pPr>
      <w:r w:rsidRPr="007361D3">
        <w:rPr>
          <w:rFonts w:ascii="Tahoma" w:hAnsi="Tahoma" w:cs="Tahoma"/>
          <w:b/>
          <w:color w:val="000000" w:themeColor="text1"/>
          <w:sz w:val="22"/>
          <w:szCs w:val="22"/>
        </w:rPr>
        <w:t>O Ś W I A D C Z E N I E</w:t>
      </w:r>
    </w:p>
    <w:p w:rsidR="0086209C" w:rsidRPr="007361D3" w:rsidRDefault="0086209C" w:rsidP="0086209C">
      <w:pPr>
        <w:jc w:val="center"/>
        <w:rPr>
          <w:rFonts w:ascii="Tahoma" w:hAnsi="Tahoma" w:cs="Tahoma"/>
          <w:b/>
          <w:color w:val="000000" w:themeColor="text1"/>
          <w:sz w:val="22"/>
          <w:szCs w:val="22"/>
        </w:rPr>
      </w:pPr>
      <w:r w:rsidRPr="007361D3">
        <w:rPr>
          <w:rFonts w:ascii="Tahoma" w:hAnsi="Tahoma" w:cs="Tahoma"/>
          <w:b/>
          <w:color w:val="000000" w:themeColor="text1"/>
          <w:sz w:val="22"/>
          <w:szCs w:val="22"/>
        </w:rPr>
        <w:t xml:space="preserve">składane na podstawie art. 24 ust. 11 ustawy prawo zamówień publicznych </w:t>
      </w:r>
    </w:p>
    <w:p w:rsidR="0086209C" w:rsidRPr="007361D3" w:rsidRDefault="0086209C" w:rsidP="0086209C">
      <w:pPr>
        <w:spacing w:line="360" w:lineRule="auto"/>
        <w:jc w:val="both"/>
        <w:rPr>
          <w:rFonts w:ascii="Tahoma" w:eastAsia="Arial Narrow" w:hAnsi="Tahoma" w:cs="Tahoma"/>
          <w:bCs/>
          <w:color w:val="000000" w:themeColor="text1"/>
        </w:rPr>
      </w:pPr>
    </w:p>
    <w:p w:rsidR="00643436" w:rsidRPr="007361D3" w:rsidRDefault="0086209C" w:rsidP="00643436">
      <w:pPr>
        <w:jc w:val="both"/>
        <w:rPr>
          <w:color w:val="000000" w:themeColor="text1"/>
        </w:rPr>
      </w:pPr>
      <w:r w:rsidRPr="007361D3">
        <w:rPr>
          <w:rFonts w:ascii="Tahoma" w:eastAsia="Arial Narrow" w:hAnsi="Tahoma" w:cs="Tahoma"/>
          <w:bCs/>
          <w:color w:val="000000" w:themeColor="text1"/>
        </w:rPr>
        <w:t xml:space="preserve">dotyczy: postępowania prowadzonego w trybie przetargu nieograniczonego na </w:t>
      </w:r>
      <w:r w:rsidR="00A33196" w:rsidRPr="008D3DC6">
        <w:rPr>
          <w:rFonts w:ascii="Tahoma" w:hAnsi="Tahoma" w:cs="Tahoma"/>
          <w:b/>
          <w:iCs/>
          <w:smallCaps/>
          <w:color w:val="000000" w:themeColor="text1"/>
          <w:sz w:val="22"/>
          <w:szCs w:val="22"/>
        </w:rPr>
        <w:t>remont budynku przy ul. Andersa 12 w Iławie na cele społeczne</w:t>
      </w:r>
    </w:p>
    <w:p w:rsidR="00D932F4" w:rsidRPr="00D24DF1" w:rsidRDefault="00D932F4" w:rsidP="00D932F4">
      <w:pPr>
        <w:jc w:val="both"/>
        <w:rPr>
          <w:rFonts w:ascii="Tahoma" w:hAnsi="Tahoma" w:cs="Tahoma"/>
          <w:b/>
          <w:iCs/>
          <w:color w:val="000000" w:themeColor="text1"/>
        </w:rPr>
      </w:pPr>
    </w:p>
    <w:p w:rsidR="0086209C" w:rsidRPr="007361D3" w:rsidRDefault="0086209C" w:rsidP="00D932F4">
      <w:pPr>
        <w:rPr>
          <w:rFonts w:ascii="Tahoma" w:hAnsi="Tahoma" w:cs="Tahoma"/>
          <w:color w:val="000000" w:themeColor="text1"/>
        </w:rPr>
      </w:pPr>
    </w:p>
    <w:p w:rsidR="0086209C" w:rsidRPr="007361D3" w:rsidRDefault="0086209C" w:rsidP="0086209C">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Na podstawie art. 24 ust. 11 Ustawy z dnia 29 stycznia 2004 roku Prawo Zamówień Public</w:t>
      </w:r>
      <w:r w:rsidR="00C01461">
        <w:rPr>
          <w:rFonts w:ascii="Tahoma" w:hAnsi="Tahoma" w:cs="Tahoma"/>
          <w:bCs/>
          <w:color w:val="000000" w:themeColor="text1"/>
          <w:sz w:val="20"/>
          <w:szCs w:val="20"/>
        </w:rPr>
        <w:t>znych (Dz.U. z 2017 r. poz. 1579</w:t>
      </w:r>
      <w:r w:rsidRPr="007361D3">
        <w:rPr>
          <w:rFonts w:ascii="Tahoma" w:hAnsi="Tahoma" w:cs="Tahoma"/>
          <w:bCs/>
          <w:color w:val="000000" w:themeColor="text1"/>
          <w:sz w:val="20"/>
          <w:szCs w:val="20"/>
        </w:rPr>
        <w:t xml:space="preserve"> z późn. zm.) </w:t>
      </w:r>
      <w:r w:rsidR="002E7D91" w:rsidRPr="007361D3">
        <w:rPr>
          <w:rFonts w:ascii="Tahoma" w:hAnsi="Tahoma" w:cs="Tahoma"/>
          <w:bCs/>
          <w:color w:val="000000" w:themeColor="text1"/>
          <w:sz w:val="20"/>
          <w:szCs w:val="20"/>
        </w:rPr>
        <w:t>oświadczam</w:t>
      </w:r>
      <w:r w:rsidRPr="007361D3">
        <w:rPr>
          <w:rFonts w:ascii="Tahoma" w:hAnsi="Tahoma" w:cs="Tahoma"/>
          <w:bCs/>
          <w:color w:val="000000" w:themeColor="text1"/>
          <w:sz w:val="20"/>
          <w:szCs w:val="20"/>
        </w:rPr>
        <w:t>, co następuje:</w:t>
      </w:r>
    </w:p>
    <w:p w:rsidR="0086209C" w:rsidRPr="007361D3" w:rsidRDefault="0086209C" w:rsidP="0086209C">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 xml:space="preserve"> </w:t>
      </w:r>
    </w:p>
    <w:p w:rsidR="0086209C" w:rsidRPr="007361D3" w:rsidRDefault="002E7D91" w:rsidP="00CF7400">
      <w:pPr>
        <w:pStyle w:val="Default"/>
        <w:numPr>
          <w:ilvl w:val="1"/>
          <w:numId w:val="71"/>
        </w:numPr>
        <w:tabs>
          <w:tab w:val="num" w:pos="284"/>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w:t>
      </w:r>
      <w:r w:rsidR="0086209C" w:rsidRPr="007361D3">
        <w:rPr>
          <w:rFonts w:ascii="Tahoma" w:hAnsi="Tahoma" w:cs="Tahoma"/>
          <w:bCs/>
          <w:color w:val="000000" w:themeColor="text1"/>
          <w:sz w:val="20"/>
          <w:szCs w:val="20"/>
        </w:rPr>
        <w:t xml:space="preserve"> do żadnej grupy kapitałowej w rozumieniu ustawy z dnia 16 lutego 2007 r. o ochronie konkurencji i konsumentów</w:t>
      </w:r>
      <w:r w:rsidRPr="007361D3">
        <w:rPr>
          <w:rFonts w:ascii="Tahoma" w:hAnsi="Tahoma" w:cs="Tahoma"/>
          <w:bCs/>
          <w:color w:val="000000" w:themeColor="text1"/>
          <w:sz w:val="20"/>
          <w:szCs w:val="20"/>
        </w:rPr>
        <w:t>*</w:t>
      </w:r>
      <w:r w:rsidR="0086209C" w:rsidRPr="007361D3">
        <w:rPr>
          <w:rFonts w:ascii="Tahoma" w:hAnsi="Tahoma" w:cs="Tahoma"/>
          <w:bCs/>
          <w:color w:val="000000" w:themeColor="text1"/>
          <w:sz w:val="20"/>
          <w:szCs w:val="20"/>
        </w:rPr>
        <w:t>,</w:t>
      </w:r>
    </w:p>
    <w:p w:rsidR="0086209C" w:rsidRPr="007361D3" w:rsidRDefault="0086209C" w:rsidP="0086209C">
      <w:pPr>
        <w:pStyle w:val="Default"/>
        <w:ind w:left="284"/>
        <w:jc w:val="both"/>
        <w:rPr>
          <w:rFonts w:ascii="Tahoma" w:hAnsi="Tahoma" w:cs="Tahoma"/>
          <w:bCs/>
          <w:color w:val="000000" w:themeColor="text1"/>
          <w:sz w:val="20"/>
          <w:szCs w:val="20"/>
        </w:rPr>
      </w:pPr>
    </w:p>
    <w:p w:rsidR="0086209C" w:rsidRPr="00ED1FD7" w:rsidRDefault="002E7D91" w:rsidP="00CF7400">
      <w:pPr>
        <w:pStyle w:val="Default"/>
        <w:numPr>
          <w:ilvl w:val="1"/>
          <w:numId w:val="71"/>
        </w:numPr>
        <w:tabs>
          <w:tab w:val="num" w:pos="284"/>
        </w:tabs>
        <w:ind w:left="284" w:hanging="284"/>
        <w:jc w:val="both"/>
        <w:rPr>
          <w:rFonts w:ascii="Tahoma" w:hAnsi="Tahoma" w:cs="Tahoma"/>
          <w:bCs/>
          <w:color w:val="000000" w:themeColor="text1"/>
          <w:sz w:val="20"/>
          <w:szCs w:val="20"/>
        </w:rPr>
      </w:pPr>
      <w:r w:rsidRPr="00ED1FD7">
        <w:rPr>
          <w:rFonts w:ascii="Tahoma" w:hAnsi="Tahoma" w:cs="Tahoma"/>
          <w:bCs/>
          <w:color w:val="000000" w:themeColor="text1"/>
          <w:sz w:val="20"/>
          <w:szCs w:val="20"/>
        </w:rPr>
        <w:t>nie należymy</w:t>
      </w:r>
      <w:r w:rsidR="0086209C" w:rsidRPr="00ED1FD7">
        <w:rPr>
          <w:rFonts w:ascii="Tahoma" w:hAnsi="Tahoma" w:cs="Tahoma"/>
          <w:bCs/>
          <w:color w:val="000000" w:themeColor="text1"/>
          <w:sz w:val="20"/>
          <w:szCs w:val="20"/>
        </w:rPr>
        <w:t xml:space="preserve"> do grupy kapitałowej* o której mowa w art. 24 ust. 1 pkt. 23</w:t>
      </w:r>
      <w:r w:rsidR="0086209C" w:rsidRPr="00ED1FD7">
        <w:rPr>
          <w:rFonts w:ascii="Tahoma" w:eastAsia="Arial Narrow" w:hAnsi="Tahoma" w:cs="Tahoma"/>
          <w:bCs/>
          <w:color w:val="000000" w:themeColor="text1"/>
          <w:sz w:val="20"/>
          <w:szCs w:val="20"/>
        </w:rPr>
        <w:t xml:space="preserve"> </w:t>
      </w:r>
      <w:r w:rsidR="0086209C" w:rsidRPr="00ED1FD7">
        <w:rPr>
          <w:rFonts w:ascii="Tahoma" w:hAnsi="Tahoma" w:cs="Tahoma"/>
          <w:bCs/>
          <w:color w:val="000000" w:themeColor="text1"/>
          <w:sz w:val="20"/>
          <w:szCs w:val="20"/>
        </w:rPr>
        <w:t>ustawy prawo zamówień publicznych z żadnym z pozostałych Wykonawców,</w:t>
      </w:r>
      <w:r w:rsidRPr="00ED1FD7">
        <w:rPr>
          <w:rFonts w:ascii="Tahoma" w:hAnsi="Tahoma" w:cs="Tahoma"/>
          <w:bCs/>
          <w:color w:val="000000" w:themeColor="text1"/>
          <w:sz w:val="20"/>
          <w:szCs w:val="20"/>
        </w:rPr>
        <w:t xml:space="preserve"> którzy złożyli oferty*,</w:t>
      </w:r>
    </w:p>
    <w:p w:rsidR="002E7D91" w:rsidRPr="00ED1FD7" w:rsidRDefault="002E7D91" w:rsidP="002E7D91">
      <w:pPr>
        <w:pStyle w:val="Default"/>
        <w:ind w:left="284"/>
        <w:jc w:val="both"/>
        <w:rPr>
          <w:rFonts w:ascii="Tahoma" w:hAnsi="Tahoma" w:cs="Tahoma"/>
          <w:bCs/>
          <w:color w:val="000000" w:themeColor="text1"/>
          <w:sz w:val="20"/>
          <w:szCs w:val="20"/>
        </w:rPr>
      </w:pPr>
    </w:p>
    <w:p w:rsidR="002E7D91" w:rsidRPr="00ED1FD7" w:rsidRDefault="002E7D91" w:rsidP="00CF7400">
      <w:pPr>
        <w:pStyle w:val="Default"/>
        <w:numPr>
          <w:ilvl w:val="1"/>
          <w:numId w:val="71"/>
        </w:numPr>
        <w:tabs>
          <w:tab w:val="num" w:pos="284"/>
        </w:tabs>
        <w:spacing w:line="360" w:lineRule="auto"/>
        <w:ind w:left="284" w:hanging="284"/>
        <w:jc w:val="both"/>
        <w:rPr>
          <w:rFonts w:ascii="Tahoma" w:hAnsi="Tahoma" w:cs="Tahoma"/>
          <w:bCs/>
          <w:color w:val="000000" w:themeColor="text1"/>
          <w:sz w:val="20"/>
          <w:szCs w:val="20"/>
        </w:rPr>
      </w:pPr>
      <w:r w:rsidRPr="00ED1FD7">
        <w:rPr>
          <w:rFonts w:ascii="Tahoma" w:hAnsi="Tahoma" w:cs="Tahoma"/>
          <w:bCs/>
          <w:color w:val="000000" w:themeColor="text1"/>
          <w:sz w:val="20"/>
          <w:szCs w:val="20"/>
        </w:rPr>
        <w:t>należę do grupy kapitałowej o której mowa w art. 24 ust. 1 pkt. 23</w:t>
      </w:r>
      <w:r w:rsidRPr="00ED1FD7">
        <w:rPr>
          <w:rFonts w:ascii="Tahoma" w:eastAsia="Arial Narrow" w:hAnsi="Tahoma" w:cs="Tahoma"/>
          <w:bCs/>
          <w:color w:val="000000" w:themeColor="text1"/>
          <w:sz w:val="20"/>
          <w:szCs w:val="20"/>
        </w:rPr>
        <w:t xml:space="preserve">  </w:t>
      </w:r>
      <w:r w:rsidRPr="00ED1FD7">
        <w:rPr>
          <w:rFonts w:ascii="Tahoma" w:hAnsi="Tahoma" w:cs="Tahoma"/>
          <w:bCs/>
          <w:color w:val="000000" w:themeColor="text1"/>
          <w:sz w:val="20"/>
          <w:szCs w:val="20"/>
        </w:rPr>
        <w:t>ustawy wraz z Wykonawcą*:</w:t>
      </w:r>
    </w:p>
    <w:p w:rsidR="002E7D91" w:rsidRPr="00ED1FD7" w:rsidRDefault="002E7D91" w:rsidP="00CF7400">
      <w:pPr>
        <w:pStyle w:val="Akapitzlist"/>
        <w:numPr>
          <w:ilvl w:val="0"/>
          <w:numId w:val="72"/>
        </w:numPr>
        <w:spacing w:line="360" w:lineRule="auto"/>
        <w:jc w:val="both"/>
        <w:rPr>
          <w:rFonts w:ascii="Tahoma" w:hAnsi="Tahoma" w:cs="Tahoma"/>
          <w:bCs/>
          <w:color w:val="000000" w:themeColor="text1"/>
        </w:rPr>
      </w:pPr>
      <w:r w:rsidRPr="00ED1FD7">
        <w:rPr>
          <w:rFonts w:ascii="Tahoma" w:hAnsi="Tahoma" w:cs="Tahoma"/>
          <w:bCs/>
          <w:color w:val="000000" w:themeColor="text1"/>
          <w:sz w:val="16"/>
          <w:szCs w:val="16"/>
        </w:rPr>
        <w:t>…………………………………………………………………………………………………………………………………..……/podać nazwę, adres/</w:t>
      </w:r>
      <w:r w:rsidRPr="00ED1FD7">
        <w:rPr>
          <w:rFonts w:ascii="Tahoma" w:hAnsi="Tahoma" w:cs="Tahoma"/>
          <w:bCs/>
          <w:color w:val="000000" w:themeColor="text1"/>
        </w:rPr>
        <w:t xml:space="preserve">, </w:t>
      </w:r>
    </w:p>
    <w:p w:rsidR="002E7D91" w:rsidRPr="00ED1FD7" w:rsidRDefault="002E7D91" w:rsidP="00CF7400">
      <w:pPr>
        <w:pStyle w:val="Akapitzlist"/>
        <w:numPr>
          <w:ilvl w:val="0"/>
          <w:numId w:val="72"/>
        </w:numPr>
        <w:spacing w:line="360" w:lineRule="auto"/>
        <w:jc w:val="both"/>
        <w:rPr>
          <w:rFonts w:ascii="Tahoma" w:hAnsi="Tahoma" w:cs="Tahoma"/>
          <w:bCs/>
          <w:color w:val="000000" w:themeColor="text1"/>
          <w:sz w:val="16"/>
          <w:szCs w:val="16"/>
        </w:rPr>
      </w:pPr>
      <w:r w:rsidRPr="00ED1FD7">
        <w:rPr>
          <w:rFonts w:ascii="Tahoma" w:hAnsi="Tahoma" w:cs="Tahoma"/>
          <w:bCs/>
          <w:color w:val="000000" w:themeColor="text1"/>
          <w:sz w:val="16"/>
          <w:szCs w:val="16"/>
        </w:rPr>
        <w:t>………………………………………………………………………………………………………………………..……………../podać nazwę, adres/,</w:t>
      </w:r>
    </w:p>
    <w:p w:rsidR="002E7D91" w:rsidRPr="00ED1FD7" w:rsidRDefault="002E7D91" w:rsidP="00CF7400">
      <w:pPr>
        <w:pStyle w:val="Akapitzlist"/>
        <w:numPr>
          <w:ilvl w:val="0"/>
          <w:numId w:val="72"/>
        </w:numPr>
        <w:spacing w:line="360" w:lineRule="auto"/>
        <w:jc w:val="both"/>
        <w:rPr>
          <w:rFonts w:ascii="Tahoma" w:hAnsi="Tahoma" w:cs="Tahoma"/>
          <w:bCs/>
          <w:color w:val="000000" w:themeColor="text1"/>
          <w:sz w:val="16"/>
          <w:szCs w:val="16"/>
        </w:rPr>
      </w:pPr>
      <w:r w:rsidRPr="00ED1FD7">
        <w:rPr>
          <w:rFonts w:ascii="Tahoma" w:hAnsi="Tahoma" w:cs="Tahoma"/>
          <w:bCs/>
          <w:color w:val="000000" w:themeColor="text1"/>
          <w:sz w:val="16"/>
          <w:szCs w:val="16"/>
        </w:rPr>
        <w:t>…………………………………………………………………………………………………………………………..…………../podać nazwę, adres/.</w:t>
      </w:r>
    </w:p>
    <w:p w:rsidR="002E7D91" w:rsidRPr="00ED1FD7" w:rsidRDefault="002E7D91" w:rsidP="002E7D91">
      <w:pPr>
        <w:jc w:val="both"/>
        <w:rPr>
          <w:rFonts w:ascii="Tahoma" w:hAnsi="Tahoma" w:cs="Tahoma"/>
          <w:color w:val="000000" w:themeColor="text1"/>
        </w:rPr>
      </w:pPr>
      <w:r w:rsidRPr="00ED1FD7">
        <w:rPr>
          <w:rFonts w:ascii="Tahoma" w:hAnsi="Tahoma" w:cs="Tahoma"/>
          <w:color w:val="000000" w:themeColor="text1"/>
        </w:rPr>
        <w:t xml:space="preserve">Jednocześnie przedkładam dowody, że powiązania z innym Wykonawcą nie prowadzą do zakłócenia konkurencji w ww. postepowaniu: </w:t>
      </w:r>
      <w:r w:rsidRPr="00ED1FD7">
        <w:rPr>
          <w:rFonts w:ascii="Tahoma" w:hAnsi="Tahoma" w:cs="Tahoma"/>
          <w:color w:val="000000" w:themeColor="text1"/>
          <w:sz w:val="16"/>
          <w:szCs w:val="16"/>
        </w:rPr>
        <w:t>………………………………………………………………………………………………………………………</w:t>
      </w:r>
    </w:p>
    <w:p w:rsidR="002E7D91" w:rsidRPr="00ED1FD7" w:rsidRDefault="002E7D91" w:rsidP="002E7D91">
      <w:pPr>
        <w:jc w:val="both"/>
        <w:rPr>
          <w:rFonts w:ascii="Arial" w:hAnsi="Arial" w:cs="Arial"/>
          <w:color w:val="000000" w:themeColor="text1"/>
        </w:rPr>
      </w:pPr>
      <w:r w:rsidRPr="00ED1FD7">
        <w:rPr>
          <w:rFonts w:ascii="Arial" w:hAnsi="Arial" w:cs="Arial"/>
          <w:color w:val="000000" w:themeColor="text1"/>
        </w:rPr>
        <w:t>………………………………………………………………………………………………………………………</w:t>
      </w:r>
    </w:p>
    <w:p w:rsidR="002E7D91" w:rsidRPr="00ED1FD7" w:rsidRDefault="002E7D91" w:rsidP="002E7D91">
      <w:pPr>
        <w:jc w:val="both"/>
        <w:rPr>
          <w:rFonts w:ascii="Arial" w:hAnsi="Arial" w:cs="Arial"/>
          <w:color w:val="000000" w:themeColor="text1"/>
        </w:rPr>
      </w:pPr>
      <w:r w:rsidRPr="00ED1FD7">
        <w:rPr>
          <w:rFonts w:ascii="Arial" w:hAnsi="Arial" w:cs="Arial"/>
          <w:color w:val="000000" w:themeColor="text1"/>
        </w:rPr>
        <w:t>………………………………………………………………………………………………………………………</w:t>
      </w:r>
    </w:p>
    <w:p w:rsidR="002E7D91" w:rsidRPr="00ED1FD7" w:rsidRDefault="002E7D91" w:rsidP="002E7D91">
      <w:pPr>
        <w:jc w:val="both"/>
        <w:rPr>
          <w:rFonts w:ascii="Arial" w:hAnsi="Arial" w:cs="Arial"/>
          <w:color w:val="000000" w:themeColor="text1"/>
        </w:rPr>
      </w:pPr>
      <w:r w:rsidRPr="00ED1FD7">
        <w:rPr>
          <w:rFonts w:ascii="Arial" w:hAnsi="Arial" w:cs="Arial"/>
          <w:color w:val="000000" w:themeColor="text1"/>
        </w:rPr>
        <w:t>………………………………………………………………………………………………………………………</w:t>
      </w:r>
    </w:p>
    <w:p w:rsidR="0086209C" w:rsidRPr="007361D3" w:rsidRDefault="0086209C" w:rsidP="0086209C">
      <w:pPr>
        <w:pStyle w:val="Default"/>
        <w:spacing w:line="360" w:lineRule="auto"/>
        <w:ind w:left="284"/>
        <w:jc w:val="both"/>
        <w:rPr>
          <w:rFonts w:ascii="Tahoma" w:hAnsi="Tahoma" w:cs="Tahoma"/>
          <w:bCs/>
          <w:color w:val="000000" w:themeColor="text1"/>
          <w:sz w:val="20"/>
          <w:szCs w:val="20"/>
        </w:rPr>
      </w:pPr>
    </w:p>
    <w:p w:rsidR="0086209C" w:rsidRPr="007361D3" w:rsidRDefault="00D605E8" w:rsidP="0086209C">
      <w:pPr>
        <w:rPr>
          <w:rFonts w:ascii="Tahoma" w:hAnsi="Tahoma" w:cs="Tahoma"/>
          <w:color w:val="000000" w:themeColor="text1"/>
        </w:rPr>
      </w:pPr>
      <w:r>
        <w:rPr>
          <w:rFonts w:ascii="Tahoma" w:hAnsi="Tahoma" w:cs="Tahoma"/>
          <w:color w:val="000000" w:themeColor="text1"/>
        </w:rPr>
        <w:t xml:space="preserve">Iława, </w:t>
      </w:r>
      <w:r w:rsidR="00ED1FD7">
        <w:rPr>
          <w:rFonts w:ascii="Tahoma" w:hAnsi="Tahoma" w:cs="Tahoma"/>
          <w:color w:val="000000" w:themeColor="text1"/>
        </w:rPr>
        <w:t>………………</w:t>
      </w:r>
      <w:r>
        <w:rPr>
          <w:rFonts w:ascii="Tahoma" w:hAnsi="Tahoma" w:cs="Tahoma"/>
          <w:color w:val="000000" w:themeColor="text1"/>
        </w:rPr>
        <w:t xml:space="preserve"> r. </w:t>
      </w:r>
      <w:r w:rsidR="0086209C" w:rsidRPr="007361D3">
        <w:rPr>
          <w:rFonts w:ascii="Tahoma" w:hAnsi="Tahoma" w:cs="Tahoma"/>
          <w:color w:val="000000" w:themeColor="text1"/>
        </w:rPr>
        <w:t xml:space="preserve"> </w:t>
      </w:r>
      <w:r w:rsidR="0086209C" w:rsidRPr="007361D3">
        <w:rPr>
          <w:rFonts w:ascii="Tahoma" w:hAnsi="Tahoma" w:cs="Tahoma"/>
          <w:color w:val="000000" w:themeColor="text1"/>
        </w:rPr>
        <w:tab/>
      </w:r>
      <w:r w:rsidR="0086209C" w:rsidRPr="007361D3">
        <w:rPr>
          <w:rFonts w:ascii="Tahoma" w:hAnsi="Tahoma" w:cs="Tahoma"/>
          <w:color w:val="000000" w:themeColor="text1"/>
        </w:rPr>
        <w:tab/>
      </w:r>
      <w:r w:rsidR="0086209C" w:rsidRPr="007361D3">
        <w:rPr>
          <w:rFonts w:ascii="Tahoma" w:hAnsi="Tahoma" w:cs="Tahoma"/>
          <w:color w:val="000000" w:themeColor="text1"/>
        </w:rPr>
        <w:tab/>
      </w:r>
      <w:r w:rsidR="0086209C" w:rsidRPr="007361D3">
        <w:rPr>
          <w:rFonts w:ascii="Tahoma" w:hAnsi="Tahoma" w:cs="Tahoma"/>
          <w:color w:val="000000" w:themeColor="text1"/>
        </w:rPr>
        <w:tab/>
      </w:r>
      <w:r w:rsidR="0086209C" w:rsidRPr="007361D3">
        <w:rPr>
          <w:rFonts w:ascii="Tahoma" w:hAnsi="Tahoma" w:cs="Tahoma"/>
          <w:color w:val="000000" w:themeColor="text1"/>
        </w:rPr>
        <w:tab/>
      </w:r>
      <w:r w:rsidR="0086209C" w:rsidRPr="007361D3">
        <w:rPr>
          <w:rFonts w:ascii="Tahoma" w:hAnsi="Tahoma" w:cs="Tahoma"/>
          <w:color w:val="000000" w:themeColor="text1"/>
        </w:rPr>
        <w:tab/>
        <w:t>……………………………………..</w:t>
      </w:r>
    </w:p>
    <w:p w:rsidR="0086209C" w:rsidRPr="007361D3" w:rsidRDefault="0086209C" w:rsidP="0086209C">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86209C" w:rsidRPr="007361D3" w:rsidRDefault="0086209C" w:rsidP="0086209C">
      <w:pPr>
        <w:rPr>
          <w:rFonts w:ascii="Tahoma" w:hAnsi="Tahoma" w:cs="Tahoma"/>
          <w:color w:val="000000" w:themeColor="text1"/>
        </w:rPr>
      </w:pPr>
    </w:p>
    <w:p w:rsidR="0086209C" w:rsidRPr="007361D3" w:rsidRDefault="002E7D91" w:rsidP="002E7D91">
      <w:pPr>
        <w:rPr>
          <w:rFonts w:ascii="Tahoma" w:hAnsi="Tahoma" w:cs="Tahoma"/>
          <w:i/>
          <w:color w:val="000000" w:themeColor="text1"/>
          <w:sz w:val="16"/>
          <w:szCs w:val="16"/>
          <w:u w:val="single"/>
        </w:rPr>
      </w:pPr>
      <w:r w:rsidRPr="007361D3">
        <w:rPr>
          <w:rFonts w:ascii="Tahoma" w:hAnsi="Tahoma" w:cs="Tahoma"/>
          <w:color w:val="000000" w:themeColor="text1"/>
        </w:rPr>
        <w:t xml:space="preserve">*niepotrzebne skreślić, </w:t>
      </w:r>
      <w:r w:rsidR="0086209C" w:rsidRPr="007361D3">
        <w:rPr>
          <w:rFonts w:ascii="Tahoma" w:hAnsi="Tahoma" w:cs="Tahoma"/>
          <w:i/>
          <w:color w:val="000000" w:themeColor="text1"/>
          <w:sz w:val="16"/>
          <w:szCs w:val="16"/>
          <w:u w:val="single"/>
        </w:rPr>
        <w:t xml:space="preserve">Wykonawca </w:t>
      </w:r>
      <w:r w:rsidRPr="007361D3">
        <w:rPr>
          <w:rFonts w:ascii="Tahoma" w:hAnsi="Tahoma" w:cs="Tahoma"/>
          <w:i/>
          <w:color w:val="000000" w:themeColor="text1"/>
          <w:sz w:val="16"/>
          <w:szCs w:val="16"/>
          <w:u w:val="single"/>
        </w:rPr>
        <w:t xml:space="preserve">skreśla punkty go nie dotyczące </w:t>
      </w:r>
      <w:r w:rsidR="0086209C" w:rsidRPr="007361D3">
        <w:rPr>
          <w:rFonts w:ascii="Tahoma" w:hAnsi="Tahoma" w:cs="Tahoma"/>
          <w:i/>
          <w:color w:val="000000" w:themeColor="text1"/>
          <w:sz w:val="16"/>
          <w:szCs w:val="16"/>
          <w:u w:val="single"/>
        </w:rPr>
        <w:t xml:space="preserve"> </w:t>
      </w:r>
    </w:p>
    <w:p w:rsidR="0086209C" w:rsidRPr="007361D3" w:rsidRDefault="0086209C" w:rsidP="0086209C">
      <w:pPr>
        <w:ind w:right="567"/>
        <w:rPr>
          <w:rFonts w:ascii="Tahoma" w:hAnsi="Tahoma" w:cs="Tahoma"/>
          <w:i/>
          <w:color w:val="000000" w:themeColor="text1"/>
          <w:sz w:val="16"/>
          <w:szCs w:val="16"/>
          <w:u w:val="single"/>
        </w:rPr>
      </w:pPr>
    </w:p>
    <w:p w:rsidR="0086209C" w:rsidRPr="007361D3" w:rsidRDefault="0086209C" w:rsidP="0086209C">
      <w:pPr>
        <w:ind w:right="567"/>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UWAGA:</w:t>
      </w:r>
    </w:p>
    <w:p w:rsidR="0086209C" w:rsidRPr="007361D3" w:rsidRDefault="0086209C" w:rsidP="0086209C">
      <w:pPr>
        <w:ind w:right="567"/>
        <w:jc w:val="both"/>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*Zgodnie z Ustawą z dnia 16 lutego 2007 r. o ochronie konkurencji i konsumentów (Dz. U. z 2007 r., Nr 50, poz. 331 z późn. zm.) przez grupę kapitałową należy rozumieć wszystkich przedsiębiorców, którzy są kontrolowani w sposób bezpośredni lub pośredni przez jednego przedsiębiorcę, w tym również tego przedsiębiorcę.</w:t>
      </w:r>
    </w:p>
    <w:p w:rsidR="00900D7F" w:rsidRDefault="00900D7F" w:rsidP="0086209C">
      <w:pPr>
        <w:rPr>
          <w:rFonts w:ascii="Tahoma" w:hAnsi="Tahoma" w:cs="Tahoma"/>
          <w:color w:val="000000" w:themeColor="text1"/>
        </w:rPr>
      </w:pPr>
    </w:p>
    <w:p w:rsidR="0086209C" w:rsidRPr="00900D7F" w:rsidRDefault="00900D7F" w:rsidP="0086209C">
      <w:pPr>
        <w:rPr>
          <w:rFonts w:ascii="Tahoma" w:hAnsi="Tahoma" w:cs="Tahoma"/>
          <w:i/>
          <w:color w:val="000000" w:themeColor="text1"/>
        </w:rPr>
      </w:pPr>
      <w:r w:rsidRPr="00900D7F">
        <w:rPr>
          <w:rFonts w:ascii="Tahoma" w:hAnsi="Tahoma" w:cs="Tahoma"/>
          <w:i/>
          <w:color w:val="000000" w:themeColor="text1"/>
        </w:rPr>
        <w:t xml:space="preserve">** oświadczenie w zakresie określonym w pkt a można złożyć wraz z ofertą </w:t>
      </w:r>
    </w:p>
    <w:p w:rsidR="00FE0DAC" w:rsidRPr="00FD0145" w:rsidRDefault="0086209C" w:rsidP="00FE0DAC">
      <w:pPr>
        <w:keepNext/>
        <w:tabs>
          <w:tab w:val="num" w:pos="0"/>
        </w:tabs>
        <w:jc w:val="right"/>
        <w:outlineLvl w:val="2"/>
        <w:rPr>
          <w:rFonts w:ascii="Arial" w:hAnsi="Arial" w:cs="Arial"/>
          <w:b/>
          <w:bCs/>
          <w:sz w:val="18"/>
          <w:szCs w:val="18"/>
        </w:rPr>
      </w:pPr>
      <w:r w:rsidRPr="007361D3">
        <w:rPr>
          <w:rFonts w:ascii="Arial" w:hAnsi="Arial" w:cs="Arial"/>
          <w:bCs/>
          <w:color w:val="000000" w:themeColor="text1"/>
          <w:sz w:val="18"/>
          <w:szCs w:val="18"/>
        </w:rPr>
        <w:br w:type="page"/>
      </w:r>
      <w:bookmarkStart w:id="39" w:name="_Toc515970068"/>
      <w:r w:rsidR="00FE0DAC" w:rsidRPr="00FD0145">
        <w:rPr>
          <w:rFonts w:ascii="Arial" w:hAnsi="Arial" w:cs="Arial"/>
          <w:b/>
          <w:bCs/>
          <w:sz w:val="18"/>
          <w:szCs w:val="18"/>
        </w:rPr>
        <w:lastRenderedPageBreak/>
        <w:t xml:space="preserve">Załącznik Nr 2 do SIWZ </w:t>
      </w:r>
      <w:r w:rsidR="00FE0DAC" w:rsidRPr="00FD0145">
        <w:rPr>
          <w:rFonts w:ascii="Arial" w:hAnsi="Arial" w:cs="Arial"/>
          <w:bCs/>
          <w:sz w:val="18"/>
          <w:szCs w:val="18"/>
        </w:rPr>
        <w:t>istotne postanowienia umowy</w:t>
      </w:r>
      <w:bookmarkEnd w:id="39"/>
    </w:p>
    <w:p w:rsidR="00FE0DAC" w:rsidRPr="00FD0145" w:rsidRDefault="00FE0DAC" w:rsidP="00FE0DAC">
      <w:pPr>
        <w:jc w:val="center"/>
        <w:rPr>
          <w:rFonts w:ascii="Tahoma" w:hAnsi="Tahoma" w:cs="Tahoma"/>
          <w:b/>
          <w:iCs/>
          <w:sz w:val="22"/>
          <w:szCs w:val="22"/>
        </w:rPr>
      </w:pPr>
      <w:r w:rsidRPr="00FD0145">
        <w:rPr>
          <w:rFonts w:ascii="Tahoma" w:hAnsi="Tahoma" w:cs="Tahoma"/>
          <w:b/>
          <w:iCs/>
          <w:sz w:val="22"/>
          <w:szCs w:val="22"/>
        </w:rPr>
        <w:t xml:space="preserve">Istotne postanowienia umowy na </w:t>
      </w:r>
    </w:p>
    <w:p w:rsidR="00FE0DAC" w:rsidRPr="00FD0145" w:rsidRDefault="00FE0DAC" w:rsidP="00FE0DAC">
      <w:pPr>
        <w:jc w:val="center"/>
        <w:rPr>
          <w:rFonts w:ascii="Tahoma" w:hAnsi="Tahoma" w:cs="Tahoma"/>
        </w:rPr>
      </w:pPr>
      <w:r w:rsidRPr="00FD0145">
        <w:rPr>
          <w:rFonts w:ascii="Tahoma" w:hAnsi="Tahoma" w:cs="Tahoma"/>
          <w:b/>
          <w:iCs/>
          <w:smallCaps/>
          <w:sz w:val="22"/>
          <w:szCs w:val="22"/>
        </w:rPr>
        <w:t>remont budynku przy ul. Andersa 12 w Iławie na cele społeczne</w:t>
      </w:r>
    </w:p>
    <w:p w:rsidR="00FE0DAC" w:rsidRPr="00FD0145" w:rsidRDefault="00FE0DAC" w:rsidP="00FE0DAC">
      <w:pPr>
        <w:jc w:val="both"/>
        <w:rPr>
          <w:rFonts w:ascii="Tahoma" w:hAnsi="Tahoma" w:cs="Tahoma"/>
        </w:rPr>
      </w:pPr>
    </w:p>
    <w:p w:rsidR="00FE0DAC" w:rsidRPr="00FD0145" w:rsidRDefault="00FE0DAC" w:rsidP="00FE0DAC">
      <w:pPr>
        <w:jc w:val="both"/>
        <w:rPr>
          <w:rFonts w:ascii="Tahoma" w:hAnsi="Tahoma" w:cs="Tahoma"/>
        </w:rPr>
      </w:pPr>
      <w:r w:rsidRPr="00FD0145">
        <w:rPr>
          <w:rFonts w:ascii="Tahoma" w:hAnsi="Tahoma" w:cs="Tahoma"/>
        </w:rPr>
        <w:t xml:space="preserve">zawarta w dniu  </w:t>
      </w:r>
      <w:r w:rsidRPr="00FD0145">
        <w:rPr>
          <w:rFonts w:ascii="Tahoma" w:hAnsi="Tahoma" w:cs="Tahoma"/>
          <w:b/>
        </w:rPr>
        <w:t>……………… w Iławie</w:t>
      </w:r>
      <w:r w:rsidRPr="00FD0145">
        <w:rPr>
          <w:rFonts w:ascii="Tahoma" w:hAnsi="Tahoma" w:cs="Tahoma"/>
        </w:rPr>
        <w:t xml:space="preserve">  pomiędzy:</w:t>
      </w:r>
    </w:p>
    <w:p w:rsidR="00FE0DAC" w:rsidRPr="00FD0145" w:rsidRDefault="00FE0DAC" w:rsidP="00FE0DAC">
      <w:pPr>
        <w:jc w:val="both"/>
        <w:rPr>
          <w:rFonts w:ascii="Tahoma" w:hAnsi="Tahoma" w:cs="Tahoma"/>
        </w:rPr>
      </w:pPr>
      <w:r w:rsidRPr="00FD0145">
        <w:rPr>
          <w:rFonts w:ascii="Tahoma" w:hAnsi="Tahoma" w:cs="Tahoma"/>
        </w:rPr>
        <w:t>Powiatem Iławskim w imieniu którego działa Starostwo Powiatowe w Iławie, NIP …,  ul. gen. Wł. Andersa 2A,  14-200 Iława, zwanym dalej „Zamawiającym" reprezentowanym przez:</w:t>
      </w:r>
    </w:p>
    <w:p w:rsidR="00FE0DAC" w:rsidRPr="00FD0145" w:rsidRDefault="00FE0DAC" w:rsidP="00FE0DAC">
      <w:pPr>
        <w:jc w:val="both"/>
        <w:rPr>
          <w:rFonts w:ascii="Tahoma" w:hAnsi="Tahoma" w:cs="Tahoma"/>
        </w:rPr>
      </w:pPr>
      <w:r w:rsidRPr="00FD0145">
        <w:rPr>
          <w:rFonts w:ascii="Tahoma" w:hAnsi="Tahoma" w:cs="Tahoma"/>
        </w:rPr>
        <w:t>…………………………………………………………………………………………………</w:t>
      </w:r>
    </w:p>
    <w:p w:rsidR="00FE0DAC" w:rsidRPr="00FD0145" w:rsidRDefault="00FE0DAC" w:rsidP="00FE0DAC">
      <w:pPr>
        <w:jc w:val="both"/>
        <w:rPr>
          <w:rFonts w:ascii="Tahoma" w:hAnsi="Tahoma" w:cs="Tahoma"/>
        </w:rPr>
      </w:pPr>
      <w:r w:rsidRPr="00FD0145">
        <w:rPr>
          <w:rFonts w:ascii="Tahoma" w:hAnsi="Tahoma" w:cs="Tahoma"/>
        </w:rPr>
        <w:t>przy kontrasygnacie ......................... – .............................</w:t>
      </w:r>
    </w:p>
    <w:p w:rsidR="00FE0DAC" w:rsidRPr="00FD0145" w:rsidRDefault="00FE0DAC" w:rsidP="00FE0DAC">
      <w:pPr>
        <w:jc w:val="center"/>
        <w:rPr>
          <w:rFonts w:ascii="Tahoma" w:hAnsi="Tahoma" w:cs="Tahoma"/>
          <w:spacing w:val="-15"/>
          <w:sz w:val="22"/>
          <w:szCs w:val="22"/>
        </w:rPr>
      </w:pPr>
    </w:p>
    <w:p w:rsidR="00FE0DAC" w:rsidRPr="00FD0145" w:rsidRDefault="00FE0DAC" w:rsidP="00FE0DAC">
      <w:pPr>
        <w:jc w:val="center"/>
        <w:rPr>
          <w:rFonts w:ascii="Tahoma" w:hAnsi="Tahoma" w:cs="Tahoma"/>
          <w:spacing w:val="-15"/>
          <w:sz w:val="22"/>
          <w:szCs w:val="22"/>
        </w:rPr>
      </w:pPr>
      <w:r w:rsidRPr="00FD0145">
        <w:rPr>
          <w:rFonts w:ascii="Tahoma" w:hAnsi="Tahoma" w:cs="Tahoma"/>
          <w:spacing w:val="-15"/>
          <w:sz w:val="22"/>
          <w:szCs w:val="22"/>
        </w:rPr>
        <w:t>a</w:t>
      </w:r>
    </w:p>
    <w:p w:rsidR="00FE0DAC" w:rsidRPr="00FD0145" w:rsidRDefault="00FE0DAC" w:rsidP="00FE0DAC">
      <w:pPr>
        <w:jc w:val="both"/>
        <w:rPr>
          <w:rFonts w:ascii="Tahoma" w:hAnsi="Tahoma" w:cs="Tahoma"/>
        </w:rPr>
      </w:pPr>
      <w:r w:rsidRPr="00FD0145">
        <w:rPr>
          <w:rFonts w:ascii="Tahoma" w:hAnsi="Tahoma" w:cs="Tahoma"/>
        </w:rPr>
        <w:t>……………………………………………………………………………………………………………..NIP…………………</w:t>
      </w:r>
    </w:p>
    <w:p w:rsidR="00FE0DAC" w:rsidRPr="00FD0145" w:rsidRDefault="00FE0DAC" w:rsidP="00FE0DAC">
      <w:pPr>
        <w:ind w:left="360"/>
        <w:rPr>
          <w:rFonts w:ascii="Tahoma" w:hAnsi="Tahoma" w:cs="Tahoma"/>
          <w:b/>
          <w:bCs/>
          <w:sz w:val="24"/>
          <w:szCs w:val="24"/>
        </w:rPr>
      </w:pPr>
    </w:p>
    <w:p w:rsidR="00FE0DAC" w:rsidRPr="00FD0145" w:rsidRDefault="00FE0DAC" w:rsidP="00FE0DAC">
      <w:pPr>
        <w:rPr>
          <w:rFonts w:ascii="Tahoma" w:hAnsi="Tahoma" w:cs="Tahoma"/>
        </w:rPr>
      </w:pPr>
      <w:r w:rsidRPr="00FD0145">
        <w:rPr>
          <w:rFonts w:ascii="Tahoma" w:hAnsi="Tahoma" w:cs="Tahoma"/>
        </w:rPr>
        <w:t>zwanym w dalszej części umowy „Wykonawcą”</w:t>
      </w:r>
    </w:p>
    <w:p w:rsidR="00FE0DAC" w:rsidRPr="00FD0145" w:rsidRDefault="00FE0DAC" w:rsidP="00FE0DAC">
      <w:pPr>
        <w:ind w:left="360"/>
        <w:rPr>
          <w:rFonts w:ascii="Tahoma" w:hAnsi="Tahoma" w:cs="Tahoma"/>
          <w:sz w:val="22"/>
          <w:szCs w:val="22"/>
        </w:rPr>
      </w:pPr>
    </w:p>
    <w:p w:rsidR="00FE0DAC" w:rsidRPr="00FD0145" w:rsidRDefault="00FE0DAC" w:rsidP="00FE0DAC">
      <w:pPr>
        <w:jc w:val="both"/>
        <w:rPr>
          <w:rFonts w:ascii="Tahoma" w:hAnsi="Tahoma" w:cs="Tahoma"/>
        </w:rPr>
      </w:pPr>
      <w:r w:rsidRPr="00FD0145">
        <w:rPr>
          <w:rFonts w:ascii="Tahoma" w:hAnsi="Tahoma" w:cs="Tahoma"/>
        </w:rPr>
        <w:t xml:space="preserve">W wyniku rozstrzygnięcia postępowania o zamówienie publiczne prowadzonego w trybie przetargu nieograniczonego poniżej 5548000 euro na podstawie art. 39 ustawy z dnia 29 stycznia 2004 r. Prawo zamówień publicznych (Dz. U.  z 2017 r. poz. 1579 z późn. zm.) dalej zwanej </w:t>
      </w:r>
      <w:proofErr w:type="spellStart"/>
      <w:r w:rsidRPr="00FD0145">
        <w:rPr>
          <w:rFonts w:ascii="Tahoma" w:hAnsi="Tahoma" w:cs="Tahoma"/>
        </w:rPr>
        <w:t>Pzp</w:t>
      </w:r>
      <w:proofErr w:type="spellEnd"/>
      <w:r w:rsidRPr="00FD0145">
        <w:rPr>
          <w:rFonts w:ascii="Tahoma" w:hAnsi="Tahoma" w:cs="Tahoma"/>
        </w:rPr>
        <w:t xml:space="preserve"> biorąc pod uwagę, że:</w:t>
      </w:r>
    </w:p>
    <w:p w:rsidR="00FE0DAC" w:rsidRPr="00FD0145" w:rsidRDefault="00FE0DAC" w:rsidP="00FE0DAC">
      <w:pPr>
        <w:numPr>
          <w:ilvl w:val="0"/>
          <w:numId w:val="73"/>
        </w:numPr>
        <w:suppressAutoHyphens w:val="0"/>
        <w:spacing w:line="259" w:lineRule="auto"/>
        <w:ind w:left="284" w:hanging="284"/>
        <w:contextualSpacing/>
        <w:jc w:val="both"/>
        <w:rPr>
          <w:rFonts w:ascii="Tahoma" w:hAnsi="Tahoma" w:cs="Tahoma"/>
        </w:rPr>
      </w:pPr>
      <w:r w:rsidRPr="00FD0145">
        <w:rPr>
          <w:rFonts w:ascii="Tahoma" w:hAnsi="Tahoma" w:cs="Tahoma"/>
        </w:rPr>
        <w:t>Wykonawca posiada kwalifikacje niezbędne do należytego wykonania przedmiotu umowy,  w szczególności posiada stosowną wiedzę i doświadczenie, dysponuje potencjałem technicznym oraz osobami zdolnymi do wykonania przedmiotu umowy,</w:t>
      </w:r>
    </w:p>
    <w:p w:rsidR="00FE0DAC" w:rsidRPr="00FD0145" w:rsidRDefault="00FE0DAC" w:rsidP="00FE0DAC">
      <w:pPr>
        <w:numPr>
          <w:ilvl w:val="0"/>
          <w:numId w:val="73"/>
        </w:numPr>
        <w:suppressAutoHyphens w:val="0"/>
        <w:spacing w:line="259" w:lineRule="auto"/>
        <w:ind w:left="284" w:hanging="284"/>
        <w:contextualSpacing/>
        <w:jc w:val="both"/>
        <w:rPr>
          <w:rFonts w:ascii="Tahoma" w:hAnsi="Tahoma" w:cs="Tahoma"/>
          <w:b/>
          <w:iCs/>
        </w:rPr>
      </w:pPr>
      <w:r w:rsidRPr="00FD0145">
        <w:rPr>
          <w:rFonts w:ascii="Tahoma" w:hAnsi="Tahoma" w:cs="Tahoma"/>
        </w:rPr>
        <w:t>oferta Wykonawcy została uznana za najkorzystniejszą w postępowaniu o udzielenie zamówienia publicznego poprzedzającym zawarcie niniejszej umowy,</w:t>
      </w:r>
    </w:p>
    <w:p w:rsidR="00FE0DAC" w:rsidRPr="00FD0145" w:rsidRDefault="00FE0DAC" w:rsidP="00FE0DAC">
      <w:pPr>
        <w:numPr>
          <w:ilvl w:val="0"/>
          <w:numId w:val="73"/>
        </w:numPr>
        <w:suppressAutoHyphens w:val="0"/>
        <w:spacing w:line="259" w:lineRule="auto"/>
        <w:ind w:left="284" w:hanging="284"/>
        <w:contextualSpacing/>
        <w:jc w:val="both"/>
        <w:rPr>
          <w:rFonts w:ascii="Tahoma" w:hAnsi="Tahoma" w:cs="Tahoma"/>
        </w:rPr>
      </w:pPr>
      <w:r w:rsidRPr="00FD0145">
        <w:rPr>
          <w:rFonts w:ascii="Tahoma" w:hAnsi="Tahoma" w:cs="Tahoma"/>
        </w:rPr>
        <w:t xml:space="preserve">intencją Stron umowy jest osiągnięcie w wyniku jej realizacji rezultatu w postaci </w:t>
      </w:r>
      <w:r w:rsidRPr="00FD0145">
        <w:rPr>
          <w:rFonts w:ascii="Tahoma" w:hAnsi="Tahoma" w:cs="Tahoma"/>
          <w:iCs/>
        </w:rPr>
        <w:t xml:space="preserve">remontu budynku przy ul. Andersa 12 w Iławie na cele społeczne </w:t>
      </w:r>
      <w:r w:rsidRPr="00FD0145">
        <w:rPr>
          <w:rFonts w:ascii="Tahoma" w:hAnsi="Tahoma" w:cs="Tahoma"/>
        </w:rPr>
        <w:t>zawarto umowę następującej treści:</w:t>
      </w:r>
    </w:p>
    <w:p w:rsidR="00FE0DAC" w:rsidRPr="00FD0145" w:rsidRDefault="00FE0DAC" w:rsidP="00FE0DAC">
      <w:pPr>
        <w:jc w:val="center"/>
        <w:rPr>
          <w:rFonts w:ascii="Tahoma" w:hAnsi="Tahoma" w:cs="Tahoma"/>
          <w:b/>
        </w:rPr>
      </w:pPr>
    </w:p>
    <w:p w:rsidR="00FE0DAC" w:rsidRPr="00FD0145" w:rsidRDefault="00FE0DAC" w:rsidP="00FE0DAC">
      <w:pPr>
        <w:jc w:val="center"/>
        <w:rPr>
          <w:rFonts w:ascii="Tahoma" w:hAnsi="Tahoma" w:cs="Tahoma"/>
          <w:b/>
        </w:rPr>
      </w:pPr>
      <w:r w:rsidRPr="00FD0145">
        <w:rPr>
          <w:rFonts w:ascii="Tahoma" w:hAnsi="Tahoma" w:cs="Tahoma"/>
          <w:b/>
        </w:rPr>
        <w:t>§ 1</w:t>
      </w:r>
    </w:p>
    <w:p w:rsidR="00FE0DAC" w:rsidRPr="00FD0145" w:rsidRDefault="00FE0DAC" w:rsidP="00FE0DAC">
      <w:pPr>
        <w:jc w:val="center"/>
        <w:rPr>
          <w:rFonts w:ascii="Tahoma" w:hAnsi="Tahoma" w:cs="Tahoma"/>
          <w:b/>
          <w:smallCaps/>
        </w:rPr>
      </w:pPr>
      <w:r w:rsidRPr="00FD0145">
        <w:rPr>
          <w:rFonts w:ascii="Tahoma" w:hAnsi="Tahoma" w:cs="Tahoma"/>
          <w:b/>
          <w:smallCaps/>
        </w:rPr>
        <w:t xml:space="preserve">przedmiot umowy </w:t>
      </w:r>
    </w:p>
    <w:p w:rsidR="00FE0DAC" w:rsidRPr="00FD0145" w:rsidRDefault="00FE0DAC" w:rsidP="00FE0DAC">
      <w:pPr>
        <w:numPr>
          <w:ilvl w:val="0"/>
          <w:numId w:val="54"/>
        </w:numPr>
        <w:suppressAutoHyphens w:val="0"/>
        <w:spacing w:line="259" w:lineRule="auto"/>
        <w:ind w:left="426" w:hanging="426"/>
        <w:contextualSpacing/>
        <w:jc w:val="both"/>
        <w:rPr>
          <w:rFonts w:ascii="Tahoma" w:hAnsi="Tahoma" w:cs="Tahoma"/>
        </w:rPr>
      </w:pPr>
      <w:r w:rsidRPr="00FD0145">
        <w:rPr>
          <w:rFonts w:ascii="Tahoma" w:hAnsi="Tahoma" w:cs="Tahoma"/>
        </w:rPr>
        <w:t xml:space="preserve">Przedmiotem zamówienia jest </w:t>
      </w:r>
      <w:r w:rsidRPr="00FD0145">
        <w:rPr>
          <w:rFonts w:ascii="Tahoma" w:eastAsia="Calibri" w:hAnsi="Tahoma" w:cs="Tahoma"/>
          <w:lang w:eastAsia="en-US"/>
        </w:rPr>
        <w:t>wykonanie prac remontowych branży budowlanej, sanitarnej, elektrycznej i teleinformatycznej wraz z robotami zagospodarowania terenu dla istniejącego budynku byłego PCPR w Iławie przy ul. Andersa 12.</w:t>
      </w:r>
    </w:p>
    <w:p w:rsidR="00FE0DAC" w:rsidRPr="00FD0145" w:rsidRDefault="00FE0DAC" w:rsidP="00FE0DAC">
      <w:pPr>
        <w:numPr>
          <w:ilvl w:val="0"/>
          <w:numId w:val="54"/>
        </w:numPr>
        <w:suppressAutoHyphens w:val="0"/>
        <w:spacing w:line="259" w:lineRule="auto"/>
        <w:ind w:left="426" w:hanging="426"/>
        <w:contextualSpacing/>
        <w:jc w:val="both"/>
        <w:rPr>
          <w:rFonts w:ascii="Tahoma" w:hAnsi="Tahoma" w:cs="Tahoma"/>
        </w:rPr>
      </w:pPr>
      <w:r w:rsidRPr="00FD0145">
        <w:rPr>
          <w:rFonts w:ascii="Tahoma" w:hAnsi="Tahoma" w:cs="Tahoma"/>
        </w:rPr>
        <w:t>Wykonawca wykona roboty zgodnie ze złożoną w postępowaniu ofertą, specyfikacją istotnych warunków zamówienia oraz opisami technicznymi, które stanowią integralną część niniejszej umowy.</w:t>
      </w:r>
    </w:p>
    <w:p w:rsidR="00FE0DAC" w:rsidRPr="00FD0145" w:rsidRDefault="00FE0DAC" w:rsidP="00FE0DAC">
      <w:pPr>
        <w:numPr>
          <w:ilvl w:val="0"/>
          <w:numId w:val="54"/>
        </w:numPr>
        <w:suppressAutoHyphens w:val="0"/>
        <w:spacing w:line="259" w:lineRule="auto"/>
        <w:ind w:left="426" w:hanging="426"/>
        <w:contextualSpacing/>
        <w:jc w:val="both"/>
        <w:rPr>
          <w:rFonts w:ascii="Tahoma" w:hAnsi="Tahoma" w:cs="Tahoma"/>
        </w:rPr>
      </w:pPr>
      <w:r w:rsidRPr="00FD0145">
        <w:rPr>
          <w:rFonts w:ascii="Tahoma" w:hAnsi="Tahoma" w:cs="Tahoma"/>
        </w:rPr>
        <w:t>Zakres i sposób wykonania robót określają następujące dokumenty, które dla celów interpretacji będą miały pierwszeństwo zgodnie z następującą kolejnością:</w:t>
      </w:r>
    </w:p>
    <w:p w:rsidR="00FE0DAC" w:rsidRPr="00FD0145" w:rsidRDefault="00FE0DAC" w:rsidP="00FE0DAC">
      <w:pPr>
        <w:numPr>
          <w:ilvl w:val="0"/>
          <w:numId w:val="69"/>
        </w:numPr>
        <w:suppressAutoHyphens w:val="0"/>
        <w:spacing w:line="259" w:lineRule="auto"/>
        <w:ind w:left="851"/>
        <w:contextualSpacing/>
        <w:jc w:val="both"/>
        <w:rPr>
          <w:rFonts w:ascii="Tahoma" w:hAnsi="Tahoma" w:cs="Tahoma"/>
        </w:rPr>
      </w:pPr>
      <w:r w:rsidRPr="00FD0145">
        <w:rPr>
          <w:rFonts w:ascii="Tahoma" w:hAnsi="Tahoma" w:cs="Tahoma"/>
        </w:rPr>
        <w:t>niniejsza umowa,</w:t>
      </w:r>
    </w:p>
    <w:p w:rsidR="00FE0DAC" w:rsidRPr="00FD0145" w:rsidRDefault="00FE0DAC" w:rsidP="00FE0DAC">
      <w:pPr>
        <w:numPr>
          <w:ilvl w:val="0"/>
          <w:numId w:val="69"/>
        </w:numPr>
        <w:suppressAutoHyphens w:val="0"/>
        <w:spacing w:line="259" w:lineRule="auto"/>
        <w:ind w:left="851"/>
        <w:contextualSpacing/>
        <w:jc w:val="both"/>
        <w:rPr>
          <w:rFonts w:ascii="Tahoma" w:hAnsi="Tahoma" w:cs="Tahoma"/>
        </w:rPr>
      </w:pPr>
      <w:r w:rsidRPr="00FD0145">
        <w:rPr>
          <w:rFonts w:ascii="Tahoma" w:hAnsi="Tahoma" w:cs="Tahoma"/>
        </w:rPr>
        <w:t>oferta Wykonawcy stanowiąca załącznik Nr 1;</w:t>
      </w:r>
    </w:p>
    <w:p w:rsidR="00FE0DAC" w:rsidRPr="00FD0145" w:rsidRDefault="00FE0DAC" w:rsidP="00FE0DAC">
      <w:pPr>
        <w:numPr>
          <w:ilvl w:val="0"/>
          <w:numId w:val="69"/>
        </w:numPr>
        <w:suppressAutoHyphens w:val="0"/>
        <w:spacing w:line="259" w:lineRule="auto"/>
        <w:ind w:left="851"/>
        <w:contextualSpacing/>
        <w:jc w:val="both"/>
        <w:rPr>
          <w:rFonts w:ascii="Tahoma" w:hAnsi="Tahoma" w:cs="Tahoma"/>
        </w:rPr>
      </w:pPr>
      <w:r w:rsidRPr="00FD0145">
        <w:rPr>
          <w:rFonts w:ascii="Tahoma" w:hAnsi="Tahoma" w:cs="Tahoma"/>
        </w:rPr>
        <w:t>odpowiedzi i informacje udzielone przez Zamawiającego na pytania Wykonawców, dotyczące wyjaśnienia treści specyfikacji istotnych warunków zamówienia,</w:t>
      </w:r>
    </w:p>
    <w:p w:rsidR="00FE0DAC" w:rsidRPr="00FD0145" w:rsidRDefault="00FE0DAC" w:rsidP="00FE0DAC">
      <w:pPr>
        <w:numPr>
          <w:ilvl w:val="0"/>
          <w:numId w:val="69"/>
        </w:numPr>
        <w:suppressAutoHyphens w:val="0"/>
        <w:spacing w:line="259" w:lineRule="auto"/>
        <w:ind w:left="851"/>
        <w:contextualSpacing/>
        <w:jc w:val="both"/>
        <w:rPr>
          <w:rFonts w:ascii="Tahoma" w:hAnsi="Tahoma" w:cs="Tahoma"/>
        </w:rPr>
      </w:pPr>
      <w:r w:rsidRPr="00FD0145">
        <w:rPr>
          <w:rFonts w:ascii="Tahoma" w:hAnsi="Tahoma" w:cs="Tahoma"/>
        </w:rPr>
        <w:t>opisy techniczne – stanowiące załącznik Nr 2;</w:t>
      </w:r>
    </w:p>
    <w:p w:rsidR="00FE0DAC" w:rsidRPr="00FD0145" w:rsidRDefault="00FE0DAC" w:rsidP="00FE0DAC">
      <w:pPr>
        <w:numPr>
          <w:ilvl w:val="0"/>
          <w:numId w:val="69"/>
        </w:numPr>
        <w:suppressAutoHyphens w:val="0"/>
        <w:spacing w:line="259" w:lineRule="auto"/>
        <w:ind w:left="851"/>
        <w:contextualSpacing/>
        <w:jc w:val="both"/>
        <w:rPr>
          <w:rFonts w:ascii="Tahoma" w:hAnsi="Tahoma" w:cs="Tahoma"/>
        </w:rPr>
      </w:pPr>
      <w:r w:rsidRPr="00FD0145">
        <w:rPr>
          <w:rFonts w:ascii="Tahoma" w:hAnsi="Tahoma" w:cs="Tahoma"/>
        </w:rPr>
        <w:t>specyfikacje techniczne wykonania i odbioru robót budowlanych (</w:t>
      </w:r>
      <w:proofErr w:type="spellStart"/>
      <w:r w:rsidRPr="00FD0145">
        <w:rPr>
          <w:rFonts w:ascii="Tahoma" w:hAnsi="Tahoma" w:cs="Tahoma"/>
        </w:rPr>
        <w:t>STWiORB</w:t>
      </w:r>
      <w:proofErr w:type="spellEnd"/>
      <w:r w:rsidRPr="00FD0145">
        <w:rPr>
          <w:rFonts w:ascii="Tahoma" w:hAnsi="Tahoma" w:cs="Tahoma"/>
        </w:rPr>
        <w:t>) – stanowiące załącznik Nr 3,</w:t>
      </w:r>
    </w:p>
    <w:p w:rsidR="00FE0DAC" w:rsidRPr="00FD0145" w:rsidRDefault="00FE0DAC" w:rsidP="00FE0DAC">
      <w:pPr>
        <w:numPr>
          <w:ilvl w:val="0"/>
          <w:numId w:val="69"/>
        </w:numPr>
        <w:suppressAutoHyphens w:val="0"/>
        <w:spacing w:line="259" w:lineRule="auto"/>
        <w:ind w:left="851"/>
        <w:contextualSpacing/>
        <w:jc w:val="both"/>
        <w:rPr>
          <w:rFonts w:ascii="Tahoma" w:hAnsi="Tahoma" w:cs="Tahoma"/>
        </w:rPr>
      </w:pPr>
      <w:r w:rsidRPr="00FD0145">
        <w:rPr>
          <w:rFonts w:ascii="Tahoma" w:hAnsi="Tahoma" w:cs="Tahoma"/>
        </w:rPr>
        <w:t>specyfikacja istotnych warunków zamówienia (SIWZ) stanowiąca załącznik Nr 4.</w:t>
      </w:r>
    </w:p>
    <w:p w:rsidR="00FE0DAC" w:rsidRPr="00FD0145" w:rsidRDefault="00FE0DAC" w:rsidP="00FE0DAC">
      <w:pPr>
        <w:numPr>
          <w:ilvl w:val="0"/>
          <w:numId w:val="54"/>
        </w:numPr>
        <w:suppressAutoHyphens w:val="0"/>
        <w:spacing w:line="259" w:lineRule="auto"/>
        <w:ind w:left="426" w:hanging="426"/>
        <w:contextualSpacing/>
        <w:jc w:val="both"/>
        <w:rPr>
          <w:rFonts w:ascii="Tahoma" w:hAnsi="Tahoma" w:cs="Tahoma"/>
        </w:rPr>
      </w:pPr>
      <w:r w:rsidRPr="00FD0145">
        <w:rPr>
          <w:rFonts w:ascii="Tahoma" w:hAnsi="Tahoma" w:cs="Tahoma"/>
        </w:rPr>
        <w:t xml:space="preserve">Dokumenty tworzące umowę należy traktować jako wzajemnie się uzupełniające. Jeżeli </w:t>
      </w:r>
      <w:r w:rsidRPr="00FD0145">
        <w:rPr>
          <w:rFonts w:ascii="Tahoma" w:hAnsi="Tahoma" w:cs="Tahoma"/>
        </w:rPr>
        <w:br/>
        <w:t>w dokumentacji wskazanej w ust. 3 zawarte są odmienne (rozbieżne) zapisy pierwszeństwo w ich interpretacji będzie zgodne z kolejnością ustaloną w powyższym ustępie.</w:t>
      </w:r>
    </w:p>
    <w:p w:rsidR="00FE0DAC" w:rsidRPr="00FD0145" w:rsidRDefault="00FE0DAC" w:rsidP="00FE0DAC">
      <w:pPr>
        <w:numPr>
          <w:ilvl w:val="0"/>
          <w:numId w:val="54"/>
        </w:numPr>
        <w:suppressAutoHyphens w:val="0"/>
        <w:spacing w:line="259" w:lineRule="auto"/>
        <w:ind w:left="426" w:hanging="426"/>
        <w:contextualSpacing/>
        <w:jc w:val="both"/>
        <w:rPr>
          <w:rFonts w:ascii="Tahoma" w:hAnsi="Tahoma" w:cs="Tahoma"/>
        </w:rPr>
      </w:pPr>
      <w:r w:rsidRPr="00FD0145">
        <w:rPr>
          <w:rFonts w:ascii="Tahoma" w:hAnsi="Tahoma" w:cs="Tahoma"/>
        </w:rPr>
        <w:t>W razie wątpliwości poczytuje się, że Wykonawca podjął się wykonania wszystkich robót budowlanych, niezbędnych do oddania przewidzianego w umowie obiektu budowlanego.</w:t>
      </w:r>
    </w:p>
    <w:p w:rsidR="00FE0DAC" w:rsidRPr="00FD0145" w:rsidRDefault="00FE0DAC" w:rsidP="00FE0DAC">
      <w:pPr>
        <w:numPr>
          <w:ilvl w:val="0"/>
          <w:numId w:val="54"/>
        </w:numPr>
        <w:suppressAutoHyphens w:val="0"/>
        <w:spacing w:line="259" w:lineRule="auto"/>
        <w:ind w:left="426" w:hanging="426"/>
        <w:contextualSpacing/>
        <w:jc w:val="both"/>
        <w:rPr>
          <w:rFonts w:ascii="Tahoma" w:hAnsi="Tahoma" w:cs="Tahoma"/>
        </w:rPr>
      </w:pPr>
      <w:r w:rsidRPr="00FD0145">
        <w:rPr>
          <w:rFonts w:ascii="Tahoma" w:hAnsi="Tahoma" w:cs="Tahoma"/>
        </w:rPr>
        <w:t>Zgodnie z deklaracją Wykonawcy złożoną w jego ofercie do malowania pomieszczeń zastosuje farby odporne na szorowanie na mokro w klasie …… (I lub II) wg normy</w:t>
      </w:r>
      <w:r w:rsidRPr="00FD0145">
        <w:rPr>
          <w:rFonts w:ascii="Tahoma" w:hAnsi="Tahoma" w:cs="Tahoma"/>
          <w:b/>
        </w:rPr>
        <w:t xml:space="preserve"> </w:t>
      </w:r>
      <w:r w:rsidRPr="00FD0145">
        <w:rPr>
          <w:rFonts w:ascii="Tahoma" w:hAnsi="Tahoma" w:cs="Tahoma"/>
        </w:rPr>
        <w:t xml:space="preserve">PN-EN 13300 (klasa odporności zostanie wpisana po złożeniu ofert). Przed przystąpieniem do malowania pomieszczeń Wykonawca przedkłada Zamawiającemu specyfikację techniczną producenta farb, która będzie potwierdzała klasę odporności na szorowanie planowanych do zastosowania farb. </w:t>
      </w:r>
    </w:p>
    <w:p w:rsidR="00FE0DAC" w:rsidRPr="00FD0145" w:rsidRDefault="00FE0DAC" w:rsidP="00FE0DAC">
      <w:pPr>
        <w:jc w:val="center"/>
        <w:rPr>
          <w:rFonts w:ascii="Tahoma" w:hAnsi="Tahoma" w:cs="Tahoma"/>
          <w:i/>
          <w:sz w:val="18"/>
        </w:rPr>
      </w:pPr>
      <w:r w:rsidRPr="00FD0145">
        <w:rPr>
          <w:rFonts w:ascii="Tahoma" w:hAnsi="Tahoma" w:cs="Tahoma"/>
          <w:i/>
          <w:sz w:val="18"/>
        </w:rPr>
        <w:t>/zapisy ust. 6 będą miały zastosowanie, gdy Wykonawca zadeklaruje zastosowanie farb w odpowiedniej klasie/</w:t>
      </w:r>
    </w:p>
    <w:p w:rsidR="00FE0DAC" w:rsidRPr="00FD0145" w:rsidRDefault="00FE0DAC" w:rsidP="00FE0DAC">
      <w:pPr>
        <w:jc w:val="center"/>
        <w:rPr>
          <w:rFonts w:ascii="Tahoma" w:hAnsi="Tahoma" w:cs="Tahoma"/>
          <w:b/>
          <w:bCs/>
        </w:rPr>
      </w:pPr>
      <w:r w:rsidRPr="00FD0145">
        <w:rPr>
          <w:rFonts w:ascii="Tahoma" w:hAnsi="Tahoma" w:cs="Tahoma"/>
          <w:b/>
          <w:bCs/>
        </w:rPr>
        <w:lastRenderedPageBreak/>
        <w:t>§ 2</w:t>
      </w:r>
    </w:p>
    <w:p w:rsidR="00FE0DAC" w:rsidRPr="00FD0145" w:rsidRDefault="00FE0DAC" w:rsidP="00FE0DAC">
      <w:pPr>
        <w:jc w:val="center"/>
        <w:rPr>
          <w:rFonts w:ascii="Tahoma" w:hAnsi="Tahoma" w:cs="Tahoma"/>
          <w:b/>
          <w:bCs/>
          <w:smallCaps/>
        </w:rPr>
      </w:pPr>
      <w:r w:rsidRPr="00FD0145">
        <w:rPr>
          <w:rFonts w:ascii="Tahoma" w:hAnsi="Tahoma" w:cs="Tahoma"/>
          <w:b/>
          <w:bCs/>
          <w:smallCaps/>
        </w:rPr>
        <w:t xml:space="preserve">obowiązki wykonawcy </w:t>
      </w:r>
    </w:p>
    <w:p w:rsidR="00FE0DAC" w:rsidRPr="00FD0145" w:rsidRDefault="00FE0DAC" w:rsidP="00FE0DAC">
      <w:pPr>
        <w:numPr>
          <w:ilvl w:val="2"/>
          <w:numId w:val="33"/>
        </w:numPr>
        <w:suppressAutoHyphens w:val="0"/>
        <w:spacing w:line="259" w:lineRule="auto"/>
        <w:ind w:left="360" w:hanging="360"/>
        <w:jc w:val="both"/>
        <w:rPr>
          <w:rFonts w:ascii="Tahoma" w:eastAsia="Calibri" w:hAnsi="Tahoma" w:cs="Tahoma"/>
          <w:lang w:eastAsia="pl-PL"/>
        </w:rPr>
      </w:pPr>
      <w:r w:rsidRPr="00FD0145">
        <w:rPr>
          <w:rFonts w:ascii="Tahoma" w:hAnsi="Tahoma" w:cs="Tahoma"/>
        </w:rPr>
        <w:t xml:space="preserve">Wykonawca zobowiązuje się wobec Zamawiającego do wykonania i przekazania Zamawiającemu przedmiotu umowy, wykonanego zgodnie z postanowieniami umowy, opisami technicznymi, </w:t>
      </w:r>
      <w:proofErr w:type="spellStart"/>
      <w:r w:rsidRPr="00FD0145">
        <w:rPr>
          <w:rFonts w:ascii="Tahoma" w:hAnsi="Tahoma" w:cs="Tahoma"/>
        </w:rPr>
        <w:t>STWiORB</w:t>
      </w:r>
      <w:proofErr w:type="spellEnd"/>
      <w:r w:rsidRPr="00FD0145">
        <w:rPr>
          <w:rFonts w:ascii="Tahoma" w:hAnsi="Tahoma" w:cs="Tahoma"/>
        </w:rPr>
        <w:t>, obowiązującymi przepisami, normami, zasadami wiedzy technicznej i sztuki budowlanej oraz do usunięcia wad występujących w tym przedmiocie, w okresie rękojmi za wady fizyczne oraz gwarancji jakości</w:t>
      </w:r>
      <w:r w:rsidRPr="00FD0145">
        <w:rPr>
          <w:rFonts w:ascii="Tahoma" w:eastAsia="Calibri" w:hAnsi="Tahoma" w:cs="Tahoma"/>
          <w:lang w:eastAsia="pl-PL"/>
        </w:rPr>
        <w:t>.</w:t>
      </w:r>
    </w:p>
    <w:p w:rsidR="00FE0DAC" w:rsidRPr="00FD0145" w:rsidRDefault="00FE0DAC" w:rsidP="00FE0DAC">
      <w:pPr>
        <w:numPr>
          <w:ilvl w:val="2"/>
          <w:numId w:val="33"/>
        </w:numPr>
        <w:suppressAutoHyphens w:val="0"/>
        <w:spacing w:line="259" w:lineRule="auto"/>
        <w:ind w:left="360" w:hanging="360"/>
        <w:jc w:val="both"/>
        <w:rPr>
          <w:rFonts w:ascii="Tahoma" w:eastAsia="Calibri" w:hAnsi="Tahoma" w:cs="Tahoma"/>
          <w:lang w:eastAsia="pl-PL"/>
        </w:rPr>
      </w:pPr>
      <w:r w:rsidRPr="00FD0145">
        <w:rPr>
          <w:rFonts w:ascii="Tahoma" w:eastAsia="Calibri" w:hAnsi="Tahoma" w:cs="Tahoma"/>
          <w:lang w:eastAsia="pl-PL"/>
        </w:rPr>
        <w:t xml:space="preserve">Wykonawca zobowiązuje się utrzymywać miejsce wykonywania robót w należytym porządku, wszelkie urządzenia pomocnicze i materiały będą składowane a odpady i śmieci na bieżąco usuwane. Wykonawca zobowiązuje się </w:t>
      </w:r>
      <w:r w:rsidRPr="00FD0145">
        <w:rPr>
          <w:rFonts w:ascii="Tahoma" w:hAnsi="Tahoma" w:cs="Tahoma"/>
        </w:rPr>
        <w:t>stosować w czasie realizacji przedmiotu umowy wszystkie przepisy dotyczące ochrony środowiska naturalnego, w tym w zakresie utylizacji odpadów. Ewentualne opłaty za korzystanie ze środowiska  i kary za naruszenie w trakcie realizacji robót norm i przepisów dotyczących ochrony środowiska obciążają Wykonawcę.</w:t>
      </w:r>
      <w:r w:rsidRPr="00FD0145">
        <w:rPr>
          <w:rFonts w:ascii="Tahoma" w:eastAsia="Calibri" w:hAnsi="Tahoma" w:cs="Tahoma"/>
          <w:lang w:eastAsia="pl-PL"/>
        </w:rPr>
        <w:t xml:space="preserv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w:t>
      </w:r>
    </w:p>
    <w:p w:rsidR="00FE0DAC" w:rsidRPr="00FD0145" w:rsidRDefault="00FE0DAC" w:rsidP="00FE0DAC">
      <w:pPr>
        <w:numPr>
          <w:ilvl w:val="0"/>
          <w:numId w:val="33"/>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 xml:space="preserve">Przy wykonywaniu robót budowlanych Wykonawca będzie stosował wyłącznie wyroby </w:t>
      </w:r>
      <w:r w:rsidRPr="00FD0145">
        <w:rPr>
          <w:rFonts w:ascii="Tahoma" w:eastAsia="Calibri" w:hAnsi="Tahoma" w:cs="Tahoma"/>
          <w:lang w:eastAsia="pl-PL"/>
        </w:rPr>
        <w:br/>
        <w:t xml:space="preserve">i materiały budowlane dopuszczone do obrotu i stosowania w budownictwie posiadające wymagane certyfikaty, aprobaty techniczne, deklaracje zgodności z PN i zgodne z wymaganiami określonymi </w:t>
      </w:r>
      <w:r w:rsidRPr="00FD0145">
        <w:rPr>
          <w:rFonts w:ascii="Tahoma" w:eastAsia="Calibri" w:hAnsi="Tahoma" w:cs="Tahoma"/>
          <w:lang w:eastAsia="pl-PL"/>
        </w:rPr>
        <w:br/>
        <w:t xml:space="preserve">w dokumentacji  projektowej i </w:t>
      </w:r>
      <w:proofErr w:type="spellStart"/>
      <w:r w:rsidRPr="00FD0145">
        <w:rPr>
          <w:rFonts w:ascii="Tahoma" w:eastAsia="Calibri" w:hAnsi="Tahoma" w:cs="Tahoma"/>
          <w:lang w:eastAsia="pl-PL"/>
        </w:rPr>
        <w:t>STWiORB</w:t>
      </w:r>
      <w:proofErr w:type="spellEnd"/>
      <w:r w:rsidRPr="00FD0145">
        <w:rPr>
          <w:rFonts w:ascii="Tahoma" w:eastAsia="Calibri" w:hAnsi="Tahoma" w:cs="Tahoma"/>
          <w:lang w:eastAsia="pl-PL"/>
        </w:rPr>
        <w:t>. Akceptacja wyrobów i materiałów przez Zamawiającego nie zwalnia Wykonawcy z tego obowiązku.</w:t>
      </w:r>
    </w:p>
    <w:p w:rsidR="00FE0DAC" w:rsidRPr="00FD0145" w:rsidRDefault="00FE0DAC" w:rsidP="00FE0DAC">
      <w:pPr>
        <w:numPr>
          <w:ilvl w:val="0"/>
          <w:numId w:val="33"/>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 xml:space="preserve">Materiały i urządzenia budowlane dostarczone przez Wykonawcę na plac budowy, które nie uzyskają akceptacji Zamawiającego zostaną niezwłocznie usunięte z placu budowy. </w:t>
      </w:r>
    </w:p>
    <w:p w:rsidR="00FE0DAC" w:rsidRPr="00FD0145" w:rsidRDefault="00FE0DAC" w:rsidP="00FE0DAC">
      <w:pPr>
        <w:numPr>
          <w:ilvl w:val="0"/>
          <w:numId w:val="33"/>
        </w:numPr>
        <w:suppressAutoHyphens w:val="0"/>
        <w:spacing w:line="259" w:lineRule="auto"/>
        <w:ind w:left="360"/>
        <w:jc w:val="both"/>
        <w:rPr>
          <w:rFonts w:ascii="Tahoma" w:hAnsi="Tahoma" w:cs="Tahoma"/>
        </w:rPr>
      </w:pPr>
      <w:r w:rsidRPr="00FD0145">
        <w:rPr>
          <w:rFonts w:ascii="Tahoma" w:hAnsi="Tahoma" w:cs="Tahoma"/>
        </w:rPr>
        <w:t>Wykonawca przekaże Zamawiającemu przy odbiorze robót atesty, gwarancje, certyfikaty na znak bezpieczeństwa, certyfikaty zgodności i aprobat technicznych, zgodnie z przepisami ustawy  - Prawo budowlane i innymi obowiązującymi przepisami, udzielone przez dostawców materiałów i urządzeń.</w:t>
      </w:r>
    </w:p>
    <w:p w:rsidR="00FE0DAC" w:rsidRPr="00FD0145" w:rsidRDefault="00FE0DAC" w:rsidP="00FE0DAC">
      <w:pPr>
        <w:numPr>
          <w:ilvl w:val="0"/>
          <w:numId w:val="33"/>
        </w:numPr>
        <w:suppressAutoHyphens w:val="0"/>
        <w:spacing w:line="259" w:lineRule="auto"/>
        <w:ind w:left="360"/>
        <w:jc w:val="both"/>
        <w:rPr>
          <w:rFonts w:ascii="Tahoma" w:eastAsia="Calibri" w:hAnsi="Tahoma" w:cs="Tahoma"/>
          <w:lang w:eastAsia="pl-PL"/>
        </w:rPr>
      </w:pPr>
      <w:r w:rsidRPr="00FD0145">
        <w:rPr>
          <w:rFonts w:ascii="Tahoma" w:hAnsi="Tahoma" w:cs="Tahoma"/>
        </w:rPr>
        <w:t xml:space="preserve">Wykonawca pełni funkcje koordynacyjne w stosunku do dostawców materiałów budowlanych </w:t>
      </w:r>
      <w:r w:rsidRPr="00FD0145">
        <w:rPr>
          <w:rFonts w:ascii="Tahoma" w:hAnsi="Tahoma" w:cs="Tahoma"/>
        </w:rPr>
        <w:br/>
        <w:t>i podwykonawców.</w:t>
      </w:r>
    </w:p>
    <w:p w:rsidR="00FE0DAC" w:rsidRPr="00FD0145" w:rsidRDefault="00FE0DAC" w:rsidP="00FE0DAC">
      <w:pPr>
        <w:numPr>
          <w:ilvl w:val="0"/>
          <w:numId w:val="33"/>
        </w:numPr>
        <w:suppressAutoHyphens w:val="0"/>
        <w:spacing w:line="259" w:lineRule="auto"/>
        <w:ind w:left="360"/>
        <w:jc w:val="both"/>
        <w:rPr>
          <w:rFonts w:ascii="Tahoma" w:eastAsia="Calibri" w:hAnsi="Tahoma" w:cs="Tahoma"/>
          <w:lang w:eastAsia="pl-PL"/>
        </w:rPr>
      </w:pPr>
      <w:r w:rsidRPr="00FD0145">
        <w:rPr>
          <w:rFonts w:ascii="Tahoma" w:hAnsi="Tahoma" w:cs="Tahoma"/>
        </w:rPr>
        <w:t>Wykonawca zobowiązany jest do prowadzenia robót w systemie wielozmianowym, jeżeli będzie to niezbędne dla zachowania uzgodnionego terminu wykonania robót.</w:t>
      </w:r>
    </w:p>
    <w:p w:rsidR="00FE0DAC" w:rsidRPr="00FD0145" w:rsidRDefault="00FE0DAC" w:rsidP="00FE0DAC">
      <w:pPr>
        <w:numPr>
          <w:ilvl w:val="0"/>
          <w:numId w:val="33"/>
        </w:numPr>
        <w:suppressAutoHyphens w:val="0"/>
        <w:spacing w:line="259" w:lineRule="auto"/>
        <w:ind w:left="360"/>
        <w:jc w:val="both"/>
        <w:rPr>
          <w:rFonts w:ascii="Tahoma" w:eastAsia="Calibri" w:hAnsi="Tahoma" w:cs="Tahoma"/>
          <w:lang w:eastAsia="pl-PL"/>
        </w:rPr>
      </w:pPr>
      <w:r w:rsidRPr="00FD0145">
        <w:rPr>
          <w:rFonts w:ascii="Tahoma" w:hAnsi="Tahoma" w:cs="Tahoma"/>
        </w:rPr>
        <w:t>Wykonawca jest zobowiązany w szczególności do:</w:t>
      </w:r>
    </w:p>
    <w:p w:rsidR="00FE0DAC" w:rsidRPr="00FD0145" w:rsidRDefault="00FE0DAC" w:rsidP="00FE0DAC">
      <w:pPr>
        <w:widowControl w:val="0"/>
        <w:numPr>
          <w:ilvl w:val="0"/>
          <w:numId w:val="87"/>
        </w:numPr>
        <w:suppressAutoHyphens w:val="0"/>
        <w:spacing w:line="259" w:lineRule="auto"/>
        <w:ind w:left="851"/>
        <w:contextualSpacing/>
        <w:jc w:val="both"/>
        <w:rPr>
          <w:rFonts w:ascii="Tahoma" w:hAnsi="Tahoma" w:cs="Tahoma"/>
          <w:lang w:eastAsia="pl-PL"/>
        </w:rPr>
      </w:pPr>
      <w:r w:rsidRPr="00FD0145">
        <w:rPr>
          <w:rFonts w:ascii="Tahoma" w:hAnsi="Tahoma" w:cs="Tahoma"/>
          <w:lang w:eastAsia="pl-PL"/>
        </w:rPr>
        <w:t xml:space="preserve">prowadzenia dokumentacji budowy, </w:t>
      </w:r>
    </w:p>
    <w:p w:rsidR="00FE0DAC" w:rsidRPr="00FD0145" w:rsidRDefault="00FE0DAC" w:rsidP="00FE0DAC">
      <w:pPr>
        <w:widowControl w:val="0"/>
        <w:numPr>
          <w:ilvl w:val="0"/>
          <w:numId w:val="87"/>
        </w:numPr>
        <w:suppressAutoHyphens w:val="0"/>
        <w:spacing w:line="259" w:lineRule="auto"/>
        <w:ind w:left="851"/>
        <w:contextualSpacing/>
        <w:jc w:val="both"/>
        <w:rPr>
          <w:rFonts w:ascii="Tahoma" w:hAnsi="Tahoma" w:cs="Tahoma"/>
          <w:lang w:eastAsia="pl-PL"/>
        </w:rPr>
      </w:pPr>
      <w:r w:rsidRPr="00FD0145">
        <w:rPr>
          <w:rFonts w:ascii="Tahoma" w:hAnsi="Tahoma" w:cs="Tahoma"/>
          <w:lang w:eastAsia="pl-PL"/>
        </w:rPr>
        <w:t>przekazywania Zamawiającemu informacji dotyczących wykonywania robót oraz umożliwienia Zamawiającemu przeprowadzenia kontroli ich wykonywania,</w:t>
      </w:r>
    </w:p>
    <w:p w:rsidR="00FE0DAC" w:rsidRPr="00FD0145" w:rsidRDefault="00FE0DAC" w:rsidP="00FE0DAC">
      <w:pPr>
        <w:widowControl w:val="0"/>
        <w:numPr>
          <w:ilvl w:val="0"/>
          <w:numId w:val="87"/>
        </w:numPr>
        <w:suppressAutoHyphens w:val="0"/>
        <w:spacing w:line="259" w:lineRule="auto"/>
        <w:ind w:left="851"/>
        <w:contextualSpacing/>
        <w:jc w:val="both"/>
        <w:rPr>
          <w:rFonts w:ascii="Tahoma" w:hAnsi="Tahoma" w:cs="Tahoma"/>
          <w:lang w:eastAsia="pl-PL"/>
        </w:rPr>
      </w:pPr>
      <w:r w:rsidRPr="00FD0145">
        <w:rPr>
          <w:rFonts w:ascii="Tahoma" w:hAnsi="Tahoma" w:cs="Tahoma"/>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rsidR="00FE0DAC" w:rsidRPr="00FD0145" w:rsidRDefault="00FE0DAC" w:rsidP="00FE0DAC">
      <w:pPr>
        <w:widowControl w:val="0"/>
        <w:numPr>
          <w:ilvl w:val="0"/>
          <w:numId w:val="87"/>
        </w:numPr>
        <w:suppressAutoHyphens w:val="0"/>
        <w:spacing w:line="259" w:lineRule="auto"/>
        <w:ind w:left="851"/>
        <w:contextualSpacing/>
        <w:jc w:val="both"/>
        <w:rPr>
          <w:rFonts w:ascii="Tahoma" w:hAnsi="Tahoma" w:cs="Tahoma"/>
          <w:lang w:eastAsia="pl-PL"/>
        </w:rPr>
      </w:pPr>
      <w:r w:rsidRPr="00FD0145">
        <w:rPr>
          <w:rFonts w:ascii="Tahoma" w:hAnsi="Tahoma" w:cs="Tahoma"/>
          <w:lang w:eastAsia="pl-PL"/>
        </w:rPr>
        <w:t xml:space="preserve">stosowania materiałów, technik wykonawczych, sprzętu, metod diagnozowania i kontroli spełniających wymagania techniczne postawione w </w:t>
      </w:r>
      <w:proofErr w:type="spellStart"/>
      <w:r w:rsidRPr="00FD0145">
        <w:rPr>
          <w:rFonts w:ascii="Tahoma" w:hAnsi="Tahoma" w:cs="Tahoma"/>
          <w:lang w:eastAsia="pl-PL"/>
        </w:rPr>
        <w:t>STWiORB</w:t>
      </w:r>
      <w:proofErr w:type="spellEnd"/>
      <w:r w:rsidRPr="00FD0145">
        <w:rPr>
          <w:rFonts w:ascii="Tahoma" w:hAnsi="Tahoma" w:cs="Tahoma"/>
          <w:lang w:eastAsia="pl-PL"/>
        </w:rPr>
        <w:t>,</w:t>
      </w:r>
    </w:p>
    <w:p w:rsidR="00FE0DAC" w:rsidRPr="00FD0145" w:rsidRDefault="00FE0DAC" w:rsidP="00FE0DAC">
      <w:pPr>
        <w:widowControl w:val="0"/>
        <w:numPr>
          <w:ilvl w:val="0"/>
          <w:numId w:val="87"/>
        </w:numPr>
        <w:suppressAutoHyphens w:val="0"/>
        <w:spacing w:line="259" w:lineRule="auto"/>
        <w:ind w:left="851"/>
        <w:contextualSpacing/>
        <w:jc w:val="both"/>
        <w:rPr>
          <w:rFonts w:ascii="Tahoma" w:hAnsi="Tahoma" w:cs="Tahoma"/>
          <w:lang w:eastAsia="pl-PL"/>
        </w:rPr>
      </w:pPr>
      <w:r w:rsidRPr="00FD0145">
        <w:rPr>
          <w:rFonts w:ascii="Tahoma" w:hAnsi="Tahoma" w:cs="Tahoma"/>
          <w:lang w:eastAsia="pl-PL"/>
        </w:rPr>
        <w:t xml:space="preserve">umożliwienia wstępu na teren budowy wyłącznie osobom upoważnionym przez Zamawiającego lub Wykonawcę,  </w:t>
      </w:r>
    </w:p>
    <w:p w:rsidR="00FE0DAC" w:rsidRPr="00FD0145" w:rsidRDefault="00FE0DAC" w:rsidP="00FE0DAC">
      <w:pPr>
        <w:widowControl w:val="0"/>
        <w:numPr>
          <w:ilvl w:val="0"/>
          <w:numId w:val="87"/>
        </w:numPr>
        <w:suppressAutoHyphens w:val="0"/>
        <w:spacing w:line="259" w:lineRule="auto"/>
        <w:ind w:left="851"/>
        <w:contextualSpacing/>
        <w:jc w:val="both"/>
        <w:rPr>
          <w:rFonts w:ascii="Tahoma" w:hAnsi="Tahoma" w:cs="Tahoma"/>
          <w:lang w:eastAsia="pl-PL"/>
        </w:rPr>
      </w:pPr>
      <w:r w:rsidRPr="00FD0145">
        <w:rPr>
          <w:rFonts w:ascii="Tahoma" w:hAnsi="Tahoma" w:cs="Tahoma"/>
          <w:lang w:eastAsia="pl-PL"/>
        </w:rPr>
        <w:t>ochrony znajdującego się na terenie budowy mienia Zamawiającego przed działaniem osób trzecich,</w:t>
      </w:r>
    </w:p>
    <w:p w:rsidR="00FE0DAC" w:rsidRPr="00FD0145" w:rsidRDefault="00FE0DAC" w:rsidP="00FE0DAC">
      <w:pPr>
        <w:widowControl w:val="0"/>
        <w:numPr>
          <w:ilvl w:val="0"/>
          <w:numId w:val="87"/>
        </w:numPr>
        <w:suppressAutoHyphens w:val="0"/>
        <w:spacing w:line="259" w:lineRule="auto"/>
        <w:ind w:left="851"/>
        <w:contextualSpacing/>
        <w:jc w:val="both"/>
        <w:rPr>
          <w:rFonts w:ascii="Tahoma" w:hAnsi="Tahoma" w:cs="Tahoma"/>
          <w:lang w:eastAsia="pl-PL"/>
        </w:rPr>
      </w:pPr>
      <w:r w:rsidRPr="00FD0145">
        <w:rPr>
          <w:rFonts w:ascii="Tahoma" w:hAnsi="Tahoma" w:cs="Tahoma"/>
          <w:lang w:eastAsia="pl-PL"/>
        </w:rPr>
        <w:t>zgłaszania gotowości do odbioru robót i brania udziału w wyznaczonych terminach w odbiorach robót,</w:t>
      </w:r>
    </w:p>
    <w:p w:rsidR="00FE0DAC" w:rsidRPr="00FD0145" w:rsidRDefault="00FE0DAC" w:rsidP="00FE0DAC">
      <w:pPr>
        <w:widowControl w:val="0"/>
        <w:numPr>
          <w:ilvl w:val="0"/>
          <w:numId w:val="87"/>
        </w:numPr>
        <w:suppressAutoHyphens w:val="0"/>
        <w:spacing w:line="259" w:lineRule="auto"/>
        <w:ind w:left="851"/>
        <w:contextualSpacing/>
        <w:jc w:val="both"/>
        <w:rPr>
          <w:rFonts w:ascii="Tahoma" w:hAnsi="Tahoma" w:cs="Tahoma"/>
          <w:lang w:eastAsia="pl-PL"/>
        </w:rPr>
      </w:pPr>
      <w:r w:rsidRPr="00FD0145">
        <w:rPr>
          <w:rFonts w:ascii="Tahoma" w:hAnsi="Tahoma" w:cs="Tahoma"/>
          <w:lang w:eastAsia="pl-PL"/>
        </w:rPr>
        <w:t xml:space="preserve">terminowego usuwania wad, w tym usterek, ujawnionych w czasie wykonywania robót lub ujawnionych w czasie odbiorów, i w terminach wyznaczonych w protokołach odbioru, oraz </w:t>
      </w:r>
      <w:r w:rsidRPr="00FD0145">
        <w:rPr>
          <w:rFonts w:ascii="Tahoma" w:hAnsi="Tahoma" w:cs="Tahoma"/>
          <w:lang w:eastAsia="pl-PL"/>
        </w:rPr>
        <w:br/>
        <w:t>w czasie obowiązywania rękojmi,</w:t>
      </w:r>
    </w:p>
    <w:p w:rsidR="00FE0DAC" w:rsidRPr="00FD0145" w:rsidRDefault="00FE0DAC" w:rsidP="00FE0DAC">
      <w:pPr>
        <w:widowControl w:val="0"/>
        <w:numPr>
          <w:ilvl w:val="0"/>
          <w:numId w:val="87"/>
        </w:numPr>
        <w:suppressAutoHyphens w:val="0"/>
        <w:spacing w:line="259" w:lineRule="auto"/>
        <w:ind w:left="851"/>
        <w:contextualSpacing/>
        <w:jc w:val="both"/>
        <w:rPr>
          <w:rFonts w:ascii="Tahoma" w:hAnsi="Tahoma" w:cs="Tahoma"/>
          <w:lang w:eastAsia="pl-PL"/>
        </w:rPr>
      </w:pPr>
      <w:r w:rsidRPr="00FD0145">
        <w:rPr>
          <w:rFonts w:ascii="Tahoma" w:hAnsi="Tahoma" w:cs="Tahoma"/>
          <w:lang w:eastAsia="pl-PL"/>
        </w:rPr>
        <w:t>utrzymywania porządku na terenie budowy,</w:t>
      </w:r>
    </w:p>
    <w:p w:rsidR="00FE0DAC" w:rsidRPr="00FD0145" w:rsidRDefault="00FE0DAC" w:rsidP="00FE0DAC">
      <w:pPr>
        <w:widowControl w:val="0"/>
        <w:numPr>
          <w:ilvl w:val="0"/>
          <w:numId w:val="87"/>
        </w:numPr>
        <w:suppressAutoHyphens w:val="0"/>
        <w:spacing w:line="259" w:lineRule="auto"/>
        <w:ind w:left="851"/>
        <w:contextualSpacing/>
        <w:jc w:val="both"/>
        <w:rPr>
          <w:rFonts w:ascii="Tahoma" w:hAnsi="Tahoma" w:cs="Tahoma"/>
          <w:lang w:eastAsia="pl-PL"/>
        </w:rPr>
      </w:pPr>
      <w:r w:rsidRPr="00FD0145">
        <w:rPr>
          <w:rFonts w:ascii="Tahoma" w:hAnsi="Tahoma" w:cs="Tahoma"/>
          <w:lang w:eastAsia="pl-PL"/>
        </w:rPr>
        <w:t xml:space="preserve">zaangażowania odpowiedniej liczby osób, posiadających niezbędne uprawnienia, wiedzę </w:t>
      </w:r>
      <w:r w:rsidRPr="00FD0145">
        <w:rPr>
          <w:rFonts w:ascii="Tahoma" w:hAnsi="Tahoma" w:cs="Tahoma"/>
          <w:lang w:eastAsia="pl-PL"/>
        </w:rPr>
        <w:br/>
        <w:t xml:space="preserve">i doświadczenie do wykonywania powierzonych im robót i innych czynności w ramach wykonania umowy, wyspecyfikowanych w umowie, </w:t>
      </w:r>
    </w:p>
    <w:p w:rsidR="00FE0DAC" w:rsidRPr="00FD0145" w:rsidRDefault="00FE0DAC" w:rsidP="00FE0DAC">
      <w:pPr>
        <w:widowControl w:val="0"/>
        <w:numPr>
          <w:ilvl w:val="0"/>
          <w:numId w:val="87"/>
        </w:numPr>
        <w:suppressAutoHyphens w:val="0"/>
        <w:spacing w:line="259" w:lineRule="auto"/>
        <w:ind w:left="851"/>
        <w:contextualSpacing/>
        <w:jc w:val="both"/>
        <w:rPr>
          <w:rFonts w:ascii="Tahoma" w:hAnsi="Tahoma" w:cs="Tahoma"/>
          <w:lang w:eastAsia="pl-PL"/>
        </w:rPr>
      </w:pPr>
      <w:r w:rsidRPr="00FD0145">
        <w:rPr>
          <w:rFonts w:ascii="Tahoma" w:hAnsi="Tahoma" w:cs="Tahoma"/>
          <w:lang w:eastAsia="pl-PL"/>
        </w:rPr>
        <w:t>dostarczania materiałów i urządzeń, niezbędnych do wykonania umowy,</w:t>
      </w:r>
    </w:p>
    <w:p w:rsidR="00FE0DAC" w:rsidRPr="00FD0145" w:rsidRDefault="00FE0DAC" w:rsidP="00FE0DAC">
      <w:pPr>
        <w:widowControl w:val="0"/>
        <w:numPr>
          <w:ilvl w:val="0"/>
          <w:numId w:val="87"/>
        </w:numPr>
        <w:suppressAutoHyphens w:val="0"/>
        <w:spacing w:line="259" w:lineRule="auto"/>
        <w:ind w:left="851"/>
        <w:contextualSpacing/>
        <w:jc w:val="both"/>
        <w:rPr>
          <w:rFonts w:ascii="Tahoma" w:hAnsi="Tahoma" w:cs="Tahoma"/>
          <w:lang w:eastAsia="pl-PL"/>
        </w:rPr>
      </w:pPr>
      <w:r w:rsidRPr="00FD0145">
        <w:rPr>
          <w:rFonts w:ascii="Tahoma" w:hAnsi="Tahoma" w:cs="Tahoma"/>
          <w:lang w:eastAsia="pl-PL"/>
        </w:rPr>
        <w:t>zapłaty należnego wynagrodzenia Podwykonawcom lub dalszym Podwykonawcom jeżeli Wykonawca korzysta z Podwykonawców i dalszych Podwykonawców.</w:t>
      </w:r>
    </w:p>
    <w:p w:rsidR="00FE0DAC" w:rsidRPr="00FD0145" w:rsidRDefault="00FE0DAC" w:rsidP="00FE0DAC">
      <w:pPr>
        <w:numPr>
          <w:ilvl w:val="0"/>
          <w:numId w:val="33"/>
        </w:numPr>
        <w:suppressAutoHyphens w:val="0"/>
        <w:spacing w:line="259" w:lineRule="auto"/>
        <w:ind w:left="360"/>
        <w:jc w:val="both"/>
        <w:rPr>
          <w:rFonts w:ascii="Tahoma" w:hAnsi="Tahoma" w:cs="Tahoma"/>
        </w:rPr>
      </w:pPr>
      <w:r w:rsidRPr="00FD0145">
        <w:rPr>
          <w:rFonts w:ascii="Tahoma" w:hAnsi="Tahoma" w:cs="Tahoma"/>
        </w:rPr>
        <w:lastRenderedPageBreak/>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FE0DAC" w:rsidRPr="00FD0145" w:rsidRDefault="00FE0DAC" w:rsidP="00FE0DAC">
      <w:pPr>
        <w:numPr>
          <w:ilvl w:val="0"/>
          <w:numId w:val="33"/>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Strony ustalają następujący sposób wykorzystania terenu budowy:</w:t>
      </w:r>
    </w:p>
    <w:p w:rsidR="00FE0DAC" w:rsidRPr="00FD0145" w:rsidRDefault="00FE0DAC" w:rsidP="00FE0DAC">
      <w:pPr>
        <w:numPr>
          <w:ilvl w:val="0"/>
          <w:numId w:val="50"/>
        </w:numPr>
        <w:suppressAutoHyphens w:val="0"/>
        <w:spacing w:line="259" w:lineRule="auto"/>
        <w:contextualSpacing/>
        <w:jc w:val="both"/>
        <w:rPr>
          <w:rFonts w:ascii="Tahoma" w:eastAsia="Calibri" w:hAnsi="Tahoma" w:cs="Tahoma"/>
          <w:lang w:eastAsia="pl-PL"/>
        </w:rPr>
      </w:pPr>
      <w:r w:rsidRPr="00FD0145">
        <w:rPr>
          <w:rFonts w:ascii="Tahoma" w:eastAsia="Calibri" w:hAnsi="Tahoma" w:cs="Tahoma"/>
          <w:lang w:eastAsia="pl-PL"/>
        </w:rPr>
        <w:t>Wykonawca zabezpieczy teren budowy od momentu jego przejęcia od Zamawiającego do czasu wykonania i odbioru przedmiotu umowy,</w:t>
      </w:r>
    </w:p>
    <w:p w:rsidR="00FE0DAC" w:rsidRPr="00FD0145" w:rsidRDefault="00FE0DAC" w:rsidP="00FE0DAC">
      <w:pPr>
        <w:numPr>
          <w:ilvl w:val="0"/>
          <w:numId w:val="50"/>
        </w:numPr>
        <w:suppressAutoHyphens w:val="0"/>
        <w:spacing w:line="259" w:lineRule="auto"/>
        <w:contextualSpacing/>
        <w:jc w:val="both"/>
        <w:rPr>
          <w:rFonts w:ascii="Tahoma" w:eastAsia="Calibri" w:hAnsi="Tahoma" w:cs="Tahoma"/>
          <w:lang w:eastAsia="pl-PL"/>
        </w:rPr>
      </w:pPr>
      <w:r w:rsidRPr="00FD0145">
        <w:rPr>
          <w:rFonts w:ascii="Tahoma" w:hAnsi="Tahoma" w:cs="Tahoma"/>
        </w:rPr>
        <w:t xml:space="preserve">Wykonawca ponosi wszelkie koszty związane z zapleczem budowy, w szczególności z jego eksploatacją i utrzymaniem oraz należytym zabezpieczeniem, </w:t>
      </w:r>
    </w:p>
    <w:p w:rsidR="00FE0DAC" w:rsidRPr="00FD0145" w:rsidRDefault="00FE0DAC" w:rsidP="00FE0DAC">
      <w:pPr>
        <w:numPr>
          <w:ilvl w:val="0"/>
          <w:numId w:val="50"/>
        </w:numPr>
        <w:suppressAutoHyphens w:val="0"/>
        <w:spacing w:line="259" w:lineRule="auto"/>
        <w:contextualSpacing/>
        <w:jc w:val="both"/>
        <w:rPr>
          <w:rFonts w:ascii="Tahoma" w:eastAsia="Calibri" w:hAnsi="Tahoma" w:cs="Tahoma"/>
          <w:lang w:eastAsia="pl-PL"/>
        </w:rPr>
      </w:pPr>
      <w:r w:rsidRPr="00FD0145">
        <w:rPr>
          <w:rFonts w:ascii="Tahoma" w:eastAsia="Calibri" w:hAnsi="Tahoma" w:cs="Tahoma"/>
          <w:lang w:eastAsia="pl-PL"/>
        </w:rPr>
        <w:t>Wykonawca w pełni ponosi odpowiedzialność za wszystkie zdarzenia mające miejsce na terenie budowy,</w:t>
      </w:r>
    </w:p>
    <w:p w:rsidR="00FE0DAC" w:rsidRPr="00FD0145" w:rsidRDefault="00FE0DAC" w:rsidP="00FE0DAC">
      <w:pPr>
        <w:numPr>
          <w:ilvl w:val="0"/>
          <w:numId w:val="50"/>
        </w:numPr>
        <w:suppressAutoHyphens w:val="0"/>
        <w:spacing w:line="259" w:lineRule="auto"/>
        <w:contextualSpacing/>
        <w:jc w:val="both"/>
        <w:rPr>
          <w:rFonts w:ascii="Tahoma" w:eastAsia="Calibri" w:hAnsi="Tahoma" w:cs="Tahoma"/>
          <w:lang w:eastAsia="pl-PL"/>
        </w:rPr>
      </w:pPr>
      <w:r w:rsidRPr="00FD0145">
        <w:rPr>
          <w:rFonts w:ascii="Tahoma" w:eastAsia="Calibri" w:hAnsi="Tahoma" w:cs="Tahoma"/>
          <w:lang w:eastAsia="pl-PL"/>
        </w:rPr>
        <w:t xml:space="preserve">Wykonawca po zakończeniu prac uporządkuje teren budowy i przekaże go Zamawiającemu </w:t>
      </w:r>
      <w:r w:rsidRPr="00FD0145">
        <w:rPr>
          <w:rFonts w:ascii="Tahoma" w:eastAsia="Calibri" w:hAnsi="Tahoma" w:cs="Tahoma"/>
          <w:lang w:eastAsia="pl-PL"/>
        </w:rPr>
        <w:br/>
        <w:t>w terminie odbioru robót.</w:t>
      </w:r>
    </w:p>
    <w:p w:rsidR="00FE0DAC" w:rsidRPr="00FD0145" w:rsidRDefault="00FE0DAC" w:rsidP="00FE0DAC">
      <w:pPr>
        <w:numPr>
          <w:ilvl w:val="0"/>
          <w:numId w:val="50"/>
        </w:numPr>
        <w:suppressAutoHyphens w:val="0"/>
        <w:spacing w:line="259" w:lineRule="auto"/>
        <w:contextualSpacing/>
        <w:jc w:val="both"/>
        <w:rPr>
          <w:rFonts w:ascii="Tahoma" w:eastAsia="Calibri" w:hAnsi="Tahoma" w:cs="Tahoma"/>
          <w:lang w:eastAsia="pl-PL"/>
        </w:rPr>
      </w:pPr>
      <w:r w:rsidRPr="00FD0145">
        <w:rPr>
          <w:rFonts w:ascii="Tahoma" w:eastAsia="Calibri" w:hAnsi="Tahoma" w:cs="Tahoma"/>
          <w:lang w:eastAsia="pl-PL"/>
        </w:rPr>
        <w:t>Wykonawca przejmuje pełną odpowiedzialność za znajdującą się w obrębie terenu budowy infrastrukturę techniczną.</w:t>
      </w:r>
    </w:p>
    <w:p w:rsidR="00FE0DAC" w:rsidRPr="00FD0145" w:rsidRDefault="00FE0DAC" w:rsidP="00FE0DAC">
      <w:pPr>
        <w:widowControl w:val="0"/>
        <w:numPr>
          <w:ilvl w:val="0"/>
          <w:numId w:val="33"/>
        </w:numPr>
        <w:tabs>
          <w:tab w:val="left" w:pos="1046"/>
        </w:tabs>
        <w:suppressAutoHyphens w:val="0"/>
        <w:spacing w:line="259" w:lineRule="auto"/>
        <w:ind w:left="360"/>
        <w:jc w:val="both"/>
        <w:rPr>
          <w:rFonts w:ascii="Tahoma" w:hAnsi="Tahoma" w:cs="Tahoma"/>
        </w:rPr>
      </w:pPr>
      <w:r w:rsidRPr="00FD0145">
        <w:rPr>
          <w:rFonts w:ascii="Tahoma" w:hAnsi="Tahoma" w:cs="Tahoma"/>
        </w:rPr>
        <w:t>Jeżeli Wykonawca nie wykonuje lub nienależycie wykonuje umowę, Zamawiający może zażądać od Wykonawcy należytego wykonywania umowy i/lub naprawienia wynikłych z tego tytułu szkód, wyznaczając odpowiedni termin do zadośćuczynienia temu żądaniu.</w:t>
      </w:r>
    </w:p>
    <w:p w:rsidR="00FE0DAC" w:rsidRPr="00FD0145" w:rsidRDefault="00FE0DAC" w:rsidP="00FE0DAC">
      <w:pPr>
        <w:numPr>
          <w:ilvl w:val="0"/>
          <w:numId w:val="33"/>
        </w:numPr>
        <w:suppressAutoHyphens w:val="0"/>
        <w:spacing w:line="259" w:lineRule="auto"/>
        <w:ind w:left="360"/>
        <w:jc w:val="both"/>
        <w:rPr>
          <w:rFonts w:ascii="Tahoma" w:hAnsi="Tahoma" w:cs="Tahoma"/>
        </w:rPr>
      </w:pPr>
      <w:r w:rsidRPr="00FD0145">
        <w:rPr>
          <w:rFonts w:ascii="Tahoma" w:hAnsi="Tahoma" w:cs="Tahoma"/>
        </w:rPr>
        <w:t>W przypadku powierzenia wykonania części zamówienia Podwykonawcom, Wykonawca będzie pełnił funkcję koordynatora Podwykonawców podczas wykonywania robót i usuwania ewentualnych wad. Wykonawca odpowiada za działania lub uchybienia każdego Podwykonawcy.</w:t>
      </w:r>
    </w:p>
    <w:p w:rsidR="00FE0DAC" w:rsidRPr="00FD0145" w:rsidRDefault="00FE0DAC" w:rsidP="00FE0DAC">
      <w:pPr>
        <w:numPr>
          <w:ilvl w:val="0"/>
          <w:numId w:val="33"/>
        </w:numPr>
        <w:suppressAutoHyphens w:val="0"/>
        <w:spacing w:line="259" w:lineRule="auto"/>
        <w:ind w:left="360"/>
        <w:jc w:val="both"/>
        <w:rPr>
          <w:rFonts w:ascii="Tahoma" w:hAnsi="Tahoma" w:cs="Tahoma"/>
        </w:rPr>
      </w:pPr>
      <w:r w:rsidRPr="00FD0145">
        <w:rPr>
          <w:rFonts w:ascii="Tahoma" w:hAnsi="Tahoma" w:cs="Tahoma"/>
        </w:rPr>
        <w:t>Podmioty wchodzące w skład Konsorcjum są solidarnie odpowiedzialne wobec Zamawiającego za wykonanie umowy i za wniesienie zabezpieczenia należytego wykonania umowy.</w:t>
      </w:r>
    </w:p>
    <w:p w:rsidR="00FE0DAC" w:rsidRPr="00FD0145" w:rsidRDefault="00FE0DAC" w:rsidP="00FE0DAC">
      <w:pPr>
        <w:numPr>
          <w:ilvl w:val="0"/>
          <w:numId w:val="33"/>
        </w:numPr>
        <w:suppressAutoHyphens w:val="0"/>
        <w:spacing w:line="259" w:lineRule="auto"/>
        <w:ind w:left="360"/>
        <w:jc w:val="both"/>
        <w:rPr>
          <w:rFonts w:ascii="Tahoma" w:hAnsi="Tahoma" w:cs="Tahoma"/>
        </w:rPr>
      </w:pPr>
      <w:r w:rsidRPr="00FD0145">
        <w:rPr>
          <w:rFonts w:ascii="Tahoma" w:hAnsi="Tahoma" w:cs="Tahoma"/>
        </w:rPr>
        <w:t>Wykonawcy wchodzący w skład Konsorcjum zobowiązani są do pozostawania w Konsorcjum przez cały czas trwania umowy łącznie z okresem gwarancji i rękojmi.</w:t>
      </w:r>
    </w:p>
    <w:p w:rsidR="00FE0DAC" w:rsidRPr="00FD0145" w:rsidRDefault="00FE0DAC" w:rsidP="00FE0DAC">
      <w:pPr>
        <w:numPr>
          <w:ilvl w:val="0"/>
          <w:numId w:val="33"/>
        </w:numPr>
        <w:suppressAutoHyphens w:val="0"/>
        <w:spacing w:line="259" w:lineRule="auto"/>
        <w:ind w:left="360"/>
        <w:jc w:val="both"/>
        <w:rPr>
          <w:rFonts w:ascii="Tahoma" w:hAnsi="Tahoma" w:cs="Tahoma"/>
        </w:rPr>
      </w:pPr>
      <w:r w:rsidRPr="00FD0145">
        <w:rPr>
          <w:rFonts w:ascii="Tahoma" w:hAnsi="Tahoma" w:cs="Tahoma"/>
        </w:rPr>
        <w:t xml:space="preserve">Lider Konsorcjum jest upoważniony do podejmowania decyzji, składania i przyjmowania oświadczeń woli </w:t>
      </w:r>
      <w:r w:rsidRPr="00FD0145">
        <w:rPr>
          <w:rFonts w:ascii="Tahoma" w:hAnsi="Tahoma" w:cs="Tahoma"/>
        </w:rPr>
        <w:br/>
        <w:t xml:space="preserve">w imieniu i na rzecz każdego z podmiotów wchodzących w skład Konsorcjum w zakresie wskazanym </w:t>
      </w:r>
      <w:r w:rsidRPr="00FD0145">
        <w:rPr>
          <w:rFonts w:ascii="Tahoma" w:hAnsi="Tahoma" w:cs="Tahoma"/>
        </w:rPr>
        <w:br/>
        <w:t xml:space="preserve">w pełnomocnictwie potrzebnym do realizacji niniejszej umowy. </w:t>
      </w:r>
    </w:p>
    <w:p w:rsidR="00FE0DAC" w:rsidRPr="00FD0145" w:rsidRDefault="00FE0DAC" w:rsidP="00FE0DAC">
      <w:pPr>
        <w:suppressAutoHyphens w:val="0"/>
        <w:jc w:val="center"/>
        <w:rPr>
          <w:rFonts w:ascii="Tahoma" w:eastAsia="Calibri" w:hAnsi="Tahoma" w:cs="Tahoma"/>
          <w:bCs/>
          <w:lang w:eastAsia="pl-PL"/>
        </w:rPr>
      </w:pPr>
      <w:r w:rsidRPr="00FD0145">
        <w:rPr>
          <w:rFonts w:ascii="Tahoma" w:eastAsia="Calibri" w:hAnsi="Tahoma" w:cs="Tahoma"/>
          <w:bCs/>
          <w:lang w:eastAsia="pl-PL"/>
        </w:rPr>
        <w:t>/zapisy ust. 12-14 zostaną wprowadzone w przypadku złożenia oferty przez konsorcjum/</w:t>
      </w:r>
    </w:p>
    <w:p w:rsidR="00FE0DAC" w:rsidRPr="00FD0145" w:rsidRDefault="00FE0DAC" w:rsidP="00FE0DAC">
      <w:pPr>
        <w:numPr>
          <w:ilvl w:val="0"/>
          <w:numId w:val="33"/>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rsidR="00FE0DAC" w:rsidRPr="00FD0145" w:rsidRDefault="00FE0DAC" w:rsidP="00FE0DAC">
      <w:pPr>
        <w:suppressAutoHyphens w:val="0"/>
        <w:jc w:val="center"/>
        <w:rPr>
          <w:rFonts w:ascii="Tahoma" w:eastAsia="Calibri" w:hAnsi="Tahoma" w:cs="Tahoma"/>
          <w:b/>
          <w:bCs/>
          <w:lang w:eastAsia="pl-PL"/>
        </w:rPr>
      </w:pPr>
      <w:r w:rsidRPr="00FD0145">
        <w:rPr>
          <w:rFonts w:ascii="Tahoma" w:eastAsia="Calibri" w:hAnsi="Tahoma" w:cs="Tahoma"/>
          <w:b/>
          <w:bCs/>
          <w:lang w:eastAsia="pl-PL"/>
        </w:rPr>
        <w:t>§ 3.</w:t>
      </w:r>
    </w:p>
    <w:p w:rsidR="00FE0DAC" w:rsidRPr="00FD0145" w:rsidRDefault="00FE0DAC" w:rsidP="00FE0DAC">
      <w:pPr>
        <w:suppressAutoHyphens w:val="0"/>
        <w:jc w:val="center"/>
        <w:rPr>
          <w:rFonts w:ascii="Tahoma" w:eastAsia="Calibri" w:hAnsi="Tahoma" w:cs="Tahoma"/>
          <w:b/>
          <w:bCs/>
          <w:smallCaps/>
          <w:lang w:eastAsia="pl-PL"/>
        </w:rPr>
      </w:pPr>
      <w:r w:rsidRPr="00FD0145">
        <w:rPr>
          <w:rFonts w:ascii="Tahoma" w:eastAsia="Calibri" w:hAnsi="Tahoma" w:cs="Tahoma"/>
          <w:b/>
          <w:bCs/>
          <w:smallCaps/>
          <w:lang w:eastAsia="pl-PL"/>
        </w:rPr>
        <w:t>obowiązki zamawiającego</w:t>
      </w:r>
    </w:p>
    <w:p w:rsidR="00FE0DAC" w:rsidRPr="00FD0145" w:rsidRDefault="00FE0DAC" w:rsidP="00FE0DAC">
      <w:pPr>
        <w:numPr>
          <w:ilvl w:val="0"/>
          <w:numId w:val="38"/>
        </w:numPr>
        <w:suppressAutoHyphens w:val="0"/>
        <w:spacing w:line="259" w:lineRule="auto"/>
        <w:ind w:left="360"/>
        <w:jc w:val="both"/>
        <w:rPr>
          <w:rFonts w:ascii="Tahoma" w:eastAsia="Calibri" w:hAnsi="Tahoma" w:cs="Tahoma"/>
          <w:lang w:eastAsia="pl-PL"/>
        </w:rPr>
      </w:pPr>
      <w:r w:rsidRPr="00FD0145">
        <w:rPr>
          <w:rFonts w:ascii="Tahoma" w:hAnsi="Tahoma" w:cs="Tahoma"/>
        </w:rPr>
        <w:t xml:space="preserve">Zamawiający zobowiązuje się wobec Wykonawcy do dokonania wymaganych czynności związanych </w:t>
      </w:r>
      <w:r w:rsidRPr="00FD0145">
        <w:rPr>
          <w:rFonts w:ascii="Tahoma" w:hAnsi="Tahoma" w:cs="Tahoma"/>
        </w:rPr>
        <w:br/>
        <w:t>z wykonywanymi robotami budowlanymi, w szczególności do:</w:t>
      </w:r>
    </w:p>
    <w:p w:rsidR="00FE0DAC" w:rsidRPr="00FD0145" w:rsidRDefault="00FE0DAC" w:rsidP="00FE0DAC">
      <w:pPr>
        <w:widowControl w:val="0"/>
        <w:numPr>
          <w:ilvl w:val="0"/>
          <w:numId w:val="68"/>
        </w:numPr>
        <w:suppressAutoHyphens w:val="0"/>
        <w:spacing w:line="259" w:lineRule="auto"/>
        <w:jc w:val="both"/>
        <w:rPr>
          <w:rFonts w:ascii="Tahoma" w:hAnsi="Tahoma" w:cs="Tahoma"/>
          <w:lang w:eastAsia="pl-PL"/>
        </w:rPr>
      </w:pPr>
      <w:r w:rsidRPr="00FD0145">
        <w:rPr>
          <w:rFonts w:ascii="Tahoma" w:hAnsi="Tahoma" w:cs="Tahoma"/>
          <w:lang w:eastAsia="pl-PL"/>
        </w:rPr>
        <w:t>protokolarnego przekazania Wykonawcy obiektu przeznaczonego do remontu,</w:t>
      </w:r>
    </w:p>
    <w:p w:rsidR="00FE0DAC" w:rsidRPr="00FD0145" w:rsidRDefault="00FE0DAC" w:rsidP="00FE0DAC">
      <w:pPr>
        <w:widowControl w:val="0"/>
        <w:numPr>
          <w:ilvl w:val="0"/>
          <w:numId w:val="68"/>
        </w:numPr>
        <w:suppressAutoHyphens w:val="0"/>
        <w:spacing w:line="259" w:lineRule="auto"/>
        <w:jc w:val="both"/>
        <w:rPr>
          <w:rFonts w:ascii="Tahoma" w:hAnsi="Tahoma" w:cs="Tahoma"/>
          <w:lang w:eastAsia="pl-PL"/>
        </w:rPr>
      </w:pPr>
      <w:r w:rsidRPr="00FD0145">
        <w:rPr>
          <w:rFonts w:ascii="Tahoma" w:hAnsi="Tahoma" w:cs="Tahoma"/>
          <w:lang w:eastAsia="pl-PL"/>
        </w:rPr>
        <w:t>terminowego przystępowania do odbiorów robót budowlanych,</w:t>
      </w:r>
    </w:p>
    <w:p w:rsidR="00FE0DAC" w:rsidRPr="00FD0145" w:rsidRDefault="00FE0DAC" w:rsidP="00FE0DAC">
      <w:pPr>
        <w:widowControl w:val="0"/>
        <w:numPr>
          <w:ilvl w:val="0"/>
          <w:numId w:val="68"/>
        </w:numPr>
        <w:suppressAutoHyphens w:val="0"/>
        <w:spacing w:line="259" w:lineRule="auto"/>
        <w:jc w:val="both"/>
        <w:rPr>
          <w:rFonts w:ascii="Tahoma" w:hAnsi="Tahoma" w:cs="Tahoma"/>
          <w:lang w:eastAsia="pl-PL"/>
        </w:rPr>
      </w:pPr>
      <w:r w:rsidRPr="00FD0145">
        <w:rPr>
          <w:rFonts w:ascii="Tahoma" w:hAnsi="Tahoma" w:cs="Tahoma"/>
          <w:lang w:eastAsia="pl-PL"/>
        </w:rPr>
        <w:t>terminowej zapłaty wynagrodzenia należnego Wykonawcy za wykonanie przedmiotu umowy,</w:t>
      </w:r>
    </w:p>
    <w:p w:rsidR="00FE0DAC" w:rsidRPr="00FD0145" w:rsidRDefault="00FE0DAC" w:rsidP="00FE0DAC">
      <w:pPr>
        <w:numPr>
          <w:ilvl w:val="0"/>
          <w:numId w:val="68"/>
        </w:numPr>
        <w:suppressAutoHyphens w:val="0"/>
        <w:spacing w:line="259" w:lineRule="auto"/>
        <w:contextualSpacing/>
        <w:jc w:val="both"/>
        <w:rPr>
          <w:rFonts w:ascii="Tahoma" w:eastAsia="Calibri" w:hAnsi="Tahoma" w:cs="Tahoma"/>
          <w:lang w:eastAsia="pl-PL"/>
        </w:rPr>
      </w:pPr>
      <w:r w:rsidRPr="00FD0145">
        <w:rPr>
          <w:rFonts w:ascii="Tahoma" w:hAnsi="Tahoma" w:cs="Tahoma"/>
          <w:lang w:eastAsia="pl-PL"/>
        </w:rPr>
        <w:t>udzielenia Wykonawcy niezbędnych pełnomocnictw w przypadku, gdy okażą się one niezbędne do wykonania przez Wykonawcę obowiązków wynikających z umowy,</w:t>
      </w:r>
    </w:p>
    <w:p w:rsidR="00FE0DAC" w:rsidRPr="00FD0145" w:rsidRDefault="00FE0DAC" w:rsidP="00FE0DAC">
      <w:pPr>
        <w:numPr>
          <w:ilvl w:val="0"/>
          <w:numId w:val="68"/>
        </w:numPr>
        <w:suppressAutoHyphens w:val="0"/>
        <w:spacing w:line="259" w:lineRule="auto"/>
        <w:contextualSpacing/>
        <w:jc w:val="both"/>
        <w:rPr>
          <w:rFonts w:ascii="Tahoma" w:eastAsia="Calibri" w:hAnsi="Tahoma" w:cs="Tahoma"/>
          <w:lang w:eastAsia="pl-PL"/>
        </w:rPr>
      </w:pPr>
      <w:r w:rsidRPr="00FD0145">
        <w:rPr>
          <w:rFonts w:ascii="Tahoma" w:hAnsi="Tahoma" w:cs="Tahoma"/>
        </w:rPr>
        <w:t>współdziałania z Wykonawcą w zakresie niezbędnym dla realizacji przedmiotu zamówienia.</w:t>
      </w:r>
    </w:p>
    <w:p w:rsidR="00FE0DAC" w:rsidRPr="00FD0145" w:rsidRDefault="00FE0DAC" w:rsidP="00FE0DAC">
      <w:pPr>
        <w:numPr>
          <w:ilvl w:val="0"/>
          <w:numId w:val="38"/>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 xml:space="preserve">Zamawiający przekaże Wykonawcy w dniu przekazania obiektu przeznaczonego do remontu następujące dokumenty: opisy techniczne oraz </w:t>
      </w:r>
      <w:proofErr w:type="spellStart"/>
      <w:r w:rsidRPr="00FD0145">
        <w:rPr>
          <w:rFonts w:ascii="Tahoma" w:eastAsia="Calibri" w:hAnsi="Tahoma" w:cs="Tahoma"/>
          <w:lang w:eastAsia="pl-PL"/>
        </w:rPr>
        <w:t>STWiORB</w:t>
      </w:r>
      <w:proofErr w:type="spellEnd"/>
      <w:r w:rsidRPr="00FD0145">
        <w:rPr>
          <w:rFonts w:ascii="Tahoma" w:eastAsia="Calibri" w:hAnsi="Tahoma" w:cs="Tahoma"/>
          <w:lang w:eastAsia="pl-PL"/>
        </w:rPr>
        <w:t>.</w:t>
      </w:r>
    </w:p>
    <w:p w:rsidR="00FE0DAC" w:rsidRPr="00FD0145" w:rsidRDefault="00FE0DAC" w:rsidP="00FE0DAC">
      <w:pPr>
        <w:suppressAutoHyphens w:val="0"/>
        <w:jc w:val="center"/>
        <w:rPr>
          <w:rFonts w:ascii="Tahoma" w:eastAsia="Calibri" w:hAnsi="Tahoma" w:cs="Tahoma"/>
          <w:b/>
          <w:bCs/>
          <w:lang w:eastAsia="pl-PL"/>
        </w:rPr>
      </w:pPr>
    </w:p>
    <w:p w:rsidR="00FE0DAC" w:rsidRPr="00FD0145" w:rsidRDefault="00FE0DAC" w:rsidP="00FE0DAC">
      <w:pPr>
        <w:suppressAutoHyphens w:val="0"/>
        <w:jc w:val="center"/>
        <w:rPr>
          <w:rFonts w:ascii="Tahoma" w:eastAsia="Calibri" w:hAnsi="Tahoma" w:cs="Tahoma"/>
          <w:b/>
          <w:bCs/>
          <w:lang w:eastAsia="pl-PL"/>
        </w:rPr>
      </w:pPr>
      <w:r w:rsidRPr="00FD0145">
        <w:rPr>
          <w:rFonts w:ascii="Tahoma" w:eastAsia="Calibri" w:hAnsi="Tahoma" w:cs="Tahoma"/>
          <w:b/>
          <w:bCs/>
          <w:lang w:eastAsia="pl-PL"/>
        </w:rPr>
        <w:t>§ 4.</w:t>
      </w:r>
    </w:p>
    <w:p w:rsidR="00FE0DAC" w:rsidRPr="00FD0145" w:rsidRDefault="00FE0DAC" w:rsidP="00FE0DAC">
      <w:pPr>
        <w:suppressAutoHyphens w:val="0"/>
        <w:jc w:val="center"/>
        <w:rPr>
          <w:rFonts w:ascii="Tahoma" w:eastAsia="Calibri" w:hAnsi="Tahoma" w:cs="Tahoma"/>
          <w:b/>
          <w:bCs/>
          <w:smallCaps/>
          <w:lang w:eastAsia="pl-PL"/>
        </w:rPr>
      </w:pPr>
      <w:r w:rsidRPr="00FD0145">
        <w:rPr>
          <w:rFonts w:ascii="Tahoma" w:eastAsia="Calibri" w:hAnsi="Tahoma" w:cs="Tahoma"/>
          <w:b/>
          <w:bCs/>
          <w:smallCaps/>
          <w:lang w:eastAsia="pl-PL"/>
        </w:rPr>
        <w:t>terminy</w:t>
      </w:r>
    </w:p>
    <w:p w:rsidR="00FE0DAC" w:rsidRPr="00FD0145" w:rsidRDefault="00FE0DAC" w:rsidP="00FE0DAC">
      <w:pPr>
        <w:numPr>
          <w:ilvl w:val="0"/>
          <w:numId w:val="34"/>
        </w:numPr>
        <w:suppressAutoHyphens w:val="0"/>
        <w:spacing w:line="259" w:lineRule="auto"/>
        <w:ind w:left="360"/>
        <w:jc w:val="both"/>
        <w:rPr>
          <w:rFonts w:ascii="Tahoma" w:hAnsi="Tahoma" w:cs="Tahoma"/>
          <w:lang w:eastAsia="pl-PL"/>
        </w:rPr>
      </w:pPr>
      <w:r w:rsidRPr="00FD0145">
        <w:rPr>
          <w:rFonts w:ascii="Tahoma" w:hAnsi="Tahoma" w:cs="Tahoma"/>
          <w:lang w:eastAsia="pl-PL"/>
        </w:rPr>
        <w:t xml:space="preserve">Teren budowy zostanie protokolarnie przekazany Wykonawcy na jego wniosek w ciągu 3 dni od jego złożenia Zamawiającemu. Wykonawca zobowiązany jest złożyć wniosek nie później niż w ciągu 5 dni od dnia podpisania umowy.   </w:t>
      </w:r>
    </w:p>
    <w:p w:rsidR="00FE0DAC" w:rsidRPr="00FD0145" w:rsidRDefault="00FE0DAC" w:rsidP="00FE0DAC">
      <w:pPr>
        <w:numPr>
          <w:ilvl w:val="0"/>
          <w:numId w:val="34"/>
        </w:numPr>
        <w:suppressAutoHyphens w:val="0"/>
        <w:spacing w:line="259" w:lineRule="auto"/>
        <w:ind w:left="360"/>
        <w:jc w:val="both"/>
        <w:rPr>
          <w:rFonts w:ascii="Tahoma" w:hAnsi="Tahoma" w:cs="Tahoma"/>
          <w:lang w:eastAsia="pl-PL"/>
        </w:rPr>
      </w:pPr>
      <w:r w:rsidRPr="00FD0145">
        <w:rPr>
          <w:rFonts w:ascii="Tahoma" w:eastAsia="Calibri" w:hAnsi="Tahoma" w:cs="Tahoma"/>
          <w:lang w:eastAsia="pl-PL"/>
        </w:rPr>
        <w:t>Wykonawca zobowiązuje się wykonać przedmiot umowy do dnia ………. (</w:t>
      </w:r>
      <w:r w:rsidRPr="00FD0145">
        <w:rPr>
          <w:rFonts w:ascii="Tahoma" w:eastAsia="Calibri" w:hAnsi="Tahoma" w:cs="Tahoma"/>
          <w:i/>
          <w:lang w:eastAsia="pl-PL"/>
        </w:rPr>
        <w:t>termin zostanie wpisany po otwarciu ofert</w:t>
      </w:r>
      <w:r w:rsidRPr="00FD0145">
        <w:rPr>
          <w:rFonts w:ascii="Tahoma" w:eastAsia="Calibri" w:hAnsi="Tahoma" w:cs="Tahoma"/>
          <w:lang w:eastAsia="pl-PL"/>
        </w:rPr>
        <w:t xml:space="preserve">).  </w:t>
      </w:r>
      <w:r w:rsidRPr="00FD0145">
        <w:rPr>
          <w:rFonts w:ascii="Tahoma" w:hAnsi="Tahoma" w:cs="Tahoma"/>
          <w:lang w:eastAsia="pl-PL"/>
        </w:rPr>
        <w:t xml:space="preserve"> </w:t>
      </w:r>
    </w:p>
    <w:p w:rsidR="00FE0DAC" w:rsidRPr="00FD0145" w:rsidRDefault="00FE0DAC" w:rsidP="00FE0DAC">
      <w:pPr>
        <w:numPr>
          <w:ilvl w:val="0"/>
          <w:numId w:val="34"/>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lastRenderedPageBreak/>
        <w:t xml:space="preserve">O zakończeniu robót Wykonawca powiadomi Zamawiającego. </w:t>
      </w:r>
      <w:r w:rsidRPr="00FD0145">
        <w:rPr>
          <w:rFonts w:ascii="Tahoma" w:eastAsia="Calibri" w:hAnsi="Tahoma" w:cs="Tahoma"/>
        </w:rPr>
        <w:t xml:space="preserve">Zgłoszenie zakończenia robót </w:t>
      </w:r>
      <w:r w:rsidRPr="00FD0145">
        <w:rPr>
          <w:rFonts w:ascii="Tahoma" w:eastAsia="Calibri" w:hAnsi="Tahoma" w:cs="Tahoma"/>
        </w:rPr>
        <w:br/>
        <w:t>i gotowości do ich odbioru następuje pisemnie po wykonaniu wszystkich robót składających się na przedmiot zamówienia.</w:t>
      </w:r>
    </w:p>
    <w:p w:rsidR="00FE0DAC" w:rsidRPr="00FD0145" w:rsidRDefault="00FE0DAC" w:rsidP="00FE0DAC">
      <w:pPr>
        <w:numPr>
          <w:ilvl w:val="0"/>
          <w:numId w:val="34"/>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Odbiór końcowy robót następuje w terminie 5 dni od otrzymania zawiadomienia o zakończeniu robót i dokumentowane jest w formie protokołu.</w:t>
      </w:r>
    </w:p>
    <w:p w:rsidR="00FE0DAC" w:rsidRPr="00FD0145" w:rsidRDefault="00FE0DAC" w:rsidP="00FE0DAC">
      <w:pPr>
        <w:numPr>
          <w:ilvl w:val="0"/>
          <w:numId w:val="34"/>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 xml:space="preserve">O terminie odbioru robót Zamawiający zawiadomi Wykonawcę. </w:t>
      </w:r>
    </w:p>
    <w:p w:rsidR="00FE0DAC" w:rsidRPr="00FD0145" w:rsidRDefault="00FE0DAC" w:rsidP="00FE0DAC">
      <w:pPr>
        <w:numPr>
          <w:ilvl w:val="0"/>
          <w:numId w:val="34"/>
        </w:numPr>
        <w:suppressAutoHyphens w:val="0"/>
        <w:spacing w:line="259" w:lineRule="auto"/>
        <w:ind w:left="360"/>
        <w:jc w:val="both"/>
        <w:rPr>
          <w:rFonts w:ascii="Tahoma" w:eastAsia="Calibri" w:hAnsi="Tahoma" w:cs="Tahoma"/>
          <w:lang w:eastAsia="pl-PL"/>
        </w:rPr>
      </w:pPr>
      <w:r w:rsidRPr="00FD0145">
        <w:rPr>
          <w:rFonts w:ascii="Tahoma" w:eastAsia="Calibri" w:hAnsi="Tahoma" w:cs="Tahoma"/>
        </w:rPr>
        <w:t>Za datę wykonania robót uznaje się datę zgłoszenia Zamawiającemu zakończenia robót i gotowości do ich odbioru.</w:t>
      </w:r>
      <w:r w:rsidRPr="00FD0145">
        <w:rPr>
          <w:rFonts w:ascii="Tahoma" w:eastAsia="Calibri" w:hAnsi="Tahoma" w:cs="Tahoma"/>
          <w:lang w:eastAsia="pl-PL"/>
        </w:rPr>
        <w:t xml:space="preserve"> </w:t>
      </w:r>
    </w:p>
    <w:p w:rsidR="00FE0DAC" w:rsidRPr="00FD0145" w:rsidRDefault="00FE0DAC" w:rsidP="00FE0DAC">
      <w:pPr>
        <w:suppressAutoHyphens w:val="0"/>
        <w:jc w:val="center"/>
        <w:rPr>
          <w:rFonts w:ascii="Tahoma" w:eastAsia="Calibri" w:hAnsi="Tahoma" w:cs="Tahoma"/>
          <w:b/>
          <w:bCs/>
          <w:lang w:eastAsia="pl-PL"/>
        </w:rPr>
      </w:pPr>
      <w:r w:rsidRPr="00FD0145">
        <w:rPr>
          <w:rFonts w:ascii="Tahoma" w:eastAsia="Calibri" w:hAnsi="Tahoma" w:cs="Tahoma"/>
          <w:b/>
          <w:bCs/>
          <w:lang w:eastAsia="pl-PL"/>
        </w:rPr>
        <w:t>§ 5.</w:t>
      </w:r>
    </w:p>
    <w:p w:rsidR="00FE0DAC" w:rsidRPr="00FD0145" w:rsidRDefault="00FE0DAC" w:rsidP="00FE0DAC">
      <w:pPr>
        <w:suppressAutoHyphens w:val="0"/>
        <w:jc w:val="center"/>
        <w:rPr>
          <w:rFonts w:ascii="Tahoma" w:eastAsia="Calibri" w:hAnsi="Tahoma" w:cs="Tahoma"/>
          <w:b/>
          <w:bCs/>
          <w:smallCaps/>
          <w:lang w:eastAsia="pl-PL"/>
        </w:rPr>
      </w:pPr>
      <w:r w:rsidRPr="00FD0145">
        <w:rPr>
          <w:rFonts w:ascii="Tahoma" w:eastAsia="Calibri" w:hAnsi="Tahoma" w:cs="Tahoma"/>
          <w:b/>
          <w:bCs/>
          <w:smallCaps/>
          <w:lang w:eastAsia="pl-PL"/>
        </w:rPr>
        <w:t>przedstawiciele stron</w:t>
      </w:r>
    </w:p>
    <w:p w:rsidR="00FE0DAC" w:rsidRPr="00FD0145" w:rsidRDefault="00FE0DAC" w:rsidP="00FE0DAC">
      <w:pPr>
        <w:numPr>
          <w:ilvl w:val="0"/>
          <w:numId w:val="35"/>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Wykonawca ustanawia kierownikiem budowy P. ............... posiadającego/ą uprawnienia budowlane nr ........................ oraz wpis do okręgowej izby inżynierów budownictwa.</w:t>
      </w:r>
    </w:p>
    <w:p w:rsidR="00FE0DAC" w:rsidRPr="00FD0145" w:rsidRDefault="00FE0DAC" w:rsidP="00FE0DAC">
      <w:pPr>
        <w:numPr>
          <w:ilvl w:val="0"/>
          <w:numId w:val="35"/>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Kierownik budowy jest zobowiązany:</w:t>
      </w:r>
    </w:p>
    <w:p w:rsidR="00FE0DAC" w:rsidRPr="00FD0145" w:rsidRDefault="00FE0DAC" w:rsidP="00FE0DAC">
      <w:pPr>
        <w:numPr>
          <w:ilvl w:val="0"/>
          <w:numId w:val="31"/>
        </w:numPr>
        <w:suppressAutoHyphens w:val="0"/>
        <w:spacing w:line="259" w:lineRule="auto"/>
        <w:jc w:val="both"/>
        <w:rPr>
          <w:rFonts w:ascii="Tahoma" w:eastAsia="Calibri" w:hAnsi="Tahoma" w:cs="Tahoma"/>
          <w:lang w:eastAsia="pl-PL"/>
        </w:rPr>
      </w:pPr>
      <w:r w:rsidRPr="00FD0145">
        <w:rPr>
          <w:rFonts w:ascii="Tahoma" w:eastAsia="Calibri" w:hAnsi="Tahoma" w:cs="Tahoma"/>
          <w:lang w:eastAsia="pl-PL"/>
        </w:rPr>
        <w:t>protokolarnie przejąć i zabezpieczyć plac budowy, w terminie określonym w § 4 ust. 1;</w:t>
      </w:r>
    </w:p>
    <w:p w:rsidR="00FE0DAC" w:rsidRPr="00FD0145" w:rsidRDefault="00FE0DAC" w:rsidP="00FE0DAC">
      <w:pPr>
        <w:numPr>
          <w:ilvl w:val="0"/>
          <w:numId w:val="31"/>
        </w:numPr>
        <w:suppressAutoHyphens w:val="0"/>
        <w:spacing w:line="259" w:lineRule="auto"/>
        <w:jc w:val="both"/>
        <w:rPr>
          <w:rFonts w:ascii="Tahoma" w:eastAsia="Calibri" w:hAnsi="Tahoma" w:cs="Tahoma"/>
          <w:lang w:eastAsia="pl-PL"/>
        </w:rPr>
      </w:pPr>
      <w:r w:rsidRPr="00FD0145">
        <w:rPr>
          <w:rFonts w:ascii="Tahoma" w:eastAsia="Calibri" w:hAnsi="Tahoma" w:cs="Tahoma"/>
          <w:lang w:eastAsia="pl-PL"/>
        </w:rPr>
        <w:t>prowadzić dokumentację budowy;</w:t>
      </w:r>
    </w:p>
    <w:p w:rsidR="00FE0DAC" w:rsidRPr="00FD0145" w:rsidRDefault="00FE0DAC" w:rsidP="00FE0DAC">
      <w:pPr>
        <w:numPr>
          <w:ilvl w:val="0"/>
          <w:numId w:val="31"/>
        </w:numPr>
        <w:suppressAutoHyphens w:val="0"/>
        <w:spacing w:line="259" w:lineRule="auto"/>
        <w:jc w:val="both"/>
        <w:rPr>
          <w:rFonts w:ascii="Tahoma" w:eastAsia="Calibri" w:hAnsi="Tahoma" w:cs="Tahoma"/>
          <w:lang w:eastAsia="pl-PL"/>
        </w:rPr>
      </w:pPr>
      <w:r w:rsidRPr="00FD0145">
        <w:rPr>
          <w:rFonts w:ascii="Tahoma" w:eastAsia="Calibri" w:hAnsi="Tahoma" w:cs="Tahoma"/>
          <w:lang w:eastAsia="pl-PL"/>
        </w:rPr>
        <w:t xml:space="preserve">zorganizować budowę i kierować budową (robotami) w sposób zgodny z opisami  technicznymi, przepisami, w tym przepisami </w:t>
      </w:r>
      <w:proofErr w:type="spellStart"/>
      <w:r w:rsidRPr="00FD0145">
        <w:rPr>
          <w:rFonts w:ascii="Tahoma" w:eastAsia="Calibri" w:hAnsi="Tahoma" w:cs="Tahoma"/>
          <w:lang w:eastAsia="pl-PL"/>
        </w:rPr>
        <w:t>techniczno</w:t>
      </w:r>
      <w:proofErr w:type="spellEnd"/>
      <w:r w:rsidRPr="00FD0145">
        <w:rPr>
          <w:rFonts w:ascii="Tahoma" w:eastAsia="Calibri" w:hAnsi="Tahoma" w:cs="Tahoma"/>
          <w:lang w:eastAsia="pl-PL"/>
        </w:rPr>
        <w:t xml:space="preserve"> – budowlanymi oraz przepisami bhp oraz podejmować inne działania wynikające z art. 22 ustawy z dnia 7 lipca 1994 r. Prawo budowlane. </w:t>
      </w:r>
    </w:p>
    <w:p w:rsidR="00FE0DAC" w:rsidRPr="00FD0145" w:rsidRDefault="00FE0DAC" w:rsidP="00FE0DAC">
      <w:pPr>
        <w:numPr>
          <w:ilvl w:val="0"/>
          <w:numId w:val="35"/>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 xml:space="preserve">Kierownik budowy działa w imieniu i na rachunek Wykonawcy. </w:t>
      </w:r>
    </w:p>
    <w:p w:rsidR="00FE0DAC" w:rsidRPr="00FD0145" w:rsidRDefault="00FE0DAC" w:rsidP="00FE0DAC">
      <w:pPr>
        <w:numPr>
          <w:ilvl w:val="0"/>
          <w:numId w:val="35"/>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Na kierowników robót branżowych, spełniających wymagania wynikające z ustawy Prawo budowlane, Wykonawca wyznacza:</w:t>
      </w:r>
    </w:p>
    <w:p w:rsidR="00FE0DAC" w:rsidRPr="00FD0145" w:rsidRDefault="00FE0DAC" w:rsidP="00FE0DAC">
      <w:pPr>
        <w:numPr>
          <w:ilvl w:val="0"/>
          <w:numId w:val="55"/>
        </w:numPr>
        <w:suppressAutoHyphens w:val="0"/>
        <w:spacing w:line="259" w:lineRule="auto"/>
        <w:ind w:left="851" w:hanging="425"/>
        <w:contextualSpacing/>
        <w:jc w:val="both"/>
        <w:rPr>
          <w:rFonts w:ascii="Tahoma" w:eastAsia="Calibri" w:hAnsi="Tahoma" w:cs="Tahoma"/>
          <w:lang w:eastAsia="pl-PL"/>
        </w:rPr>
      </w:pPr>
      <w:r w:rsidRPr="00FD0145">
        <w:rPr>
          <w:rFonts w:ascii="Tahoma" w:eastAsia="Calibri" w:hAnsi="Tahoma" w:cs="Tahoma"/>
          <w:lang w:eastAsia="pl-PL"/>
        </w:rPr>
        <w:t>P. ………… - kierownika robót w branży elektroenergetycznej posiadającego uprawnienia nr ……………………… oraz wpis do okręgowej izby inżynierów budownictwa.</w:t>
      </w:r>
    </w:p>
    <w:p w:rsidR="00FE0DAC" w:rsidRPr="00FD0145" w:rsidRDefault="00FE0DAC" w:rsidP="00FE0DAC">
      <w:pPr>
        <w:numPr>
          <w:ilvl w:val="0"/>
          <w:numId w:val="35"/>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 xml:space="preserve">Zamawiający ze swojej strony wyznacza P.: ............. do nadzoru nad realizacją przedmiotu umowy.  </w:t>
      </w:r>
    </w:p>
    <w:p w:rsidR="00FE0DAC" w:rsidRPr="00FD0145" w:rsidRDefault="00FE0DAC" w:rsidP="00FE0DAC">
      <w:pPr>
        <w:numPr>
          <w:ilvl w:val="0"/>
          <w:numId w:val="35"/>
        </w:numPr>
        <w:suppressAutoHyphens w:val="0"/>
        <w:spacing w:line="259" w:lineRule="auto"/>
        <w:ind w:left="360"/>
        <w:jc w:val="both"/>
        <w:rPr>
          <w:rFonts w:ascii="Tahoma" w:eastAsia="Arial Narrow" w:hAnsi="Tahoma" w:cs="Tahoma"/>
          <w:lang w:eastAsia="pl-PL"/>
        </w:rPr>
      </w:pPr>
      <w:r w:rsidRPr="00FD0145">
        <w:rPr>
          <w:rFonts w:ascii="Tahoma" w:eastAsia="Arial Narrow" w:hAnsi="Tahoma" w:cs="Tahoma"/>
          <w:lang w:eastAsia="pl-PL"/>
        </w:rPr>
        <w:t xml:space="preserve">Wszelkie przewidziane umową zatwierdzenia, informacje, polecenia, zgody będą przekazywane na piśmie </w:t>
      </w:r>
      <w:r w:rsidRPr="00FD0145">
        <w:rPr>
          <w:rFonts w:ascii="Tahoma" w:eastAsia="Arial Narrow" w:hAnsi="Tahoma" w:cs="Tahoma"/>
          <w:lang w:eastAsia="pl-PL"/>
        </w:rPr>
        <w:br/>
        <w:t>i dostarczane (przekazywane) osobiście (za pokwitowaniem), wysłane pisemnie pocztą lub kurierem za potwierdzeniem odbioru, drogą elektroniczną lub faksem na podane przez Strony adresy:</w:t>
      </w:r>
    </w:p>
    <w:p w:rsidR="00FE0DAC" w:rsidRPr="00FD0145" w:rsidRDefault="00FE0DAC" w:rsidP="00FE0DAC">
      <w:pPr>
        <w:widowControl w:val="0"/>
        <w:numPr>
          <w:ilvl w:val="0"/>
          <w:numId w:val="49"/>
        </w:numPr>
        <w:tabs>
          <w:tab w:val="left" w:pos="683"/>
          <w:tab w:val="left" w:leader="dot" w:pos="4003"/>
        </w:tabs>
        <w:suppressAutoHyphens w:val="0"/>
        <w:spacing w:line="259" w:lineRule="auto"/>
        <w:contextualSpacing/>
        <w:jc w:val="both"/>
        <w:rPr>
          <w:rFonts w:ascii="Tahoma" w:eastAsia="Arial Narrow" w:hAnsi="Tahoma" w:cs="Tahoma"/>
          <w:lang w:eastAsia="pl-PL"/>
        </w:rPr>
      </w:pPr>
      <w:r w:rsidRPr="00FD0145">
        <w:rPr>
          <w:rFonts w:ascii="Tahoma" w:eastAsia="Arial Narrow" w:hAnsi="Tahoma" w:cs="Tahoma"/>
          <w:lang w:eastAsia="pl-PL"/>
        </w:rPr>
        <w:t>Zamawiającego</w:t>
      </w:r>
      <w:r w:rsidRPr="00FD0145">
        <w:rPr>
          <w:rFonts w:ascii="Tahoma" w:eastAsia="Arial Narrow" w:hAnsi="Tahoma" w:cs="Tahoma"/>
          <w:lang w:eastAsia="pl-PL"/>
        </w:rPr>
        <w:tab/>
      </w:r>
    </w:p>
    <w:p w:rsidR="00FE0DAC" w:rsidRPr="00FD0145" w:rsidRDefault="00FE0DAC" w:rsidP="00FE0DAC">
      <w:pPr>
        <w:widowControl w:val="0"/>
        <w:numPr>
          <w:ilvl w:val="0"/>
          <w:numId w:val="49"/>
        </w:numPr>
        <w:tabs>
          <w:tab w:val="left" w:pos="683"/>
          <w:tab w:val="left" w:leader="dot" w:pos="4003"/>
        </w:tabs>
        <w:suppressAutoHyphens w:val="0"/>
        <w:spacing w:line="259" w:lineRule="auto"/>
        <w:contextualSpacing/>
        <w:jc w:val="both"/>
        <w:rPr>
          <w:rFonts w:ascii="Tahoma" w:eastAsia="Arial Narrow" w:hAnsi="Tahoma" w:cs="Tahoma"/>
          <w:lang w:eastAsia="pl-PL"/>
        </w:rPr>
      </w:pPr>
      <w:r w:rsidRPr="00FD0145">
        <w:rPr>
          <w:rFonts w:ascii="Tahoma" w:eastAsia="Arial Narrow" w:hAnsi="Tahoma" w:cs="Tahoma"/>
          <w:lang w:eastAsia="pl-PL"/>
        </w:rPr>
        <w:t>Wykonawcy</w:t>
      </w:r>
      <w:r w:rsidRPr="00FD0145">
        <w:rPr>
          <w:rFonts w:ascii="Tahoma" w:eastAsia="Arial Narrow" w:hAnsi="Tahoma" w:cs="Tahoma"/>
          <w:lang w:eastAsia="pl-PL"/>
        </w:rPr>
        <w:tab/>
      </w:r>
    </w:p>
    <w:p w:rsidR="00FE0DAC" w:rsidRPr="00FD0145" w:rsidRDefault="00FE0DAC" w:rsidP="00FE0DAC">
      <w:pPr>
        <w:suppressAutoHyphens w:val="0"/>
        <w:jc w:val="both"/>
        <w:rPr>
          <w:rFonts w:ascii="Tahoma" w:eastAsia="Arial Narrow" w:hAnsi="Tahoma" w:cs="Tahoma"/>
          <w:lang w:eastAsia="pl-PL"/>
        </w:rPr>
      </w:pPr>
    </w:p>
    <w:p w:rsidR="00FE0DAC" w:rsidRPr="00FD0145" w:rsidRDefault="00FE0DAC" w:rsidP="00FE0DAC">
      <w:pPr>
        <w:suppressAutoHyphens w:val="0"/>
        <w:jc w:val="center"/>
        <w:rPr>
          <w:rFonts w:ascii="Tahoma" w:eastAsia="Calibri" w:hAnsi="Tahoma" w:cs="Tahoma"/>
          <w:b/>
          <w:bCs/>
          <w:lang w:eastAsia="pl-PL"/>
        </w:rPr>
      </w:pPr>
    </w:p>
    <w:p w:rsidR="00FE0DAC" w:rsidRPr="00FD0145" w:rsidRDefault="00FE0DAC" w:rsidP="00FE0DAC">
      <w:pPr>
        <w:suppressAutoHyphens w:val="0"/>
        <w:jc w:val="center"/>
        <w:rPr>
          <w:rFonts w:ascii="Tahoma" w:eastAsia="Calibri" w:hAnsi="Tahoma" w:cs="Tahoma"/>
          <w:b/>
          <w:bCs/>
          <w:lang w:eastAsia="pl-PL"/>
        </w:rPr>
      </w:pPr>
    </w:p>
    <w:p w:rsidR="00FE0DAC" w:rsidRPr="00FD0145" w:rsidRDefault="00FE0DAC" w:rsidP="00FE0DAC">
      <w:pPr>
        <w:suppressAutoHyphens w:val="0"/>
        <w:jc w:val="center"/>
        <w:rPr>
          <w:rFonts w:ascii="Tahoma" w:eastAsia="Calibri" w:hAnsi="Tahoma" w:cs="Tahoma"/>
          <w:b/>
          <w:bCs/>
          <w:lang w:eastAsia="pl-PL"/>
        </w:rPr>
      </w:pPr>
      <w:r w:rsidRPr="00FD0145">
        <w:rPr>
          <w:rFonts w:ascii="Tahoma" w:eastAsia="Calibri" w:hAnsi="Tahoma" w:cs="Tahoma"/>
          <w:b/>
          <w:bCs/>
          <w:lang w:eastAsia="pl-PL"/>
        </w:rPr>
        <w:t xml:space="preserve">§ 6. </w:t>
      </w:r>
    </w:p>
    <w:p w:rsidR="00FE0DAC" w:rsidRPr="00FD0145" w:rsidRDefault="00FE0DAC" w:rsidP="00FE0DAC">
      <w:pPr>
        <w:suppressAutoHyphens w:val="0"/>
        <w:jc w:val="center"/>
        <w:rPr>
          <w:rFonts w:ascii="Tahoma" w:eastAsia="Calibri" w:hAnsi="Tahoma" w:cs="Tahoma"/>
          <w:b/>
          <w:bCs/>
          <w:smallCaps/>
          <w:lang w:eastAsia="pl-PL"/>
        </w:rPr>
      </w:pPr>
      <w:r w:rsidRPr="00FD0145">
        <w:rPr>
          <w:rFonts w:ascii="Tahoma" w:eastAsia="Calibri" w:hAnsi="Tahoma" w:cs="Tahoma"/>
          <w:b/>
          <w:bCs/>
          <w:smallCaps/>
          <w:lang w:eastAsia="pl-PL"/>
        </w:rPr>
        <w:t xml:space="preserve">gwarancja i rękojmia  </w:t>
      </w:r>
    </w:p>
    <w:p w:rsidR="00FE0DAC" w:rsidRPr="00FD0145" w:rsidRDefault="00FE0DAC" w:rsidP="00FE0DAC">
      <w:pPr>
        <w:widowControl w:val="0"/>
        <w:numPr>
          <w:ilvl w:val="0"/>
          <w:numId w:val="43"/>
        </w:numPr>
        <w:tabs>
          <w:tab w:val="left" w:pos="352"/>
        </w:tabs>
        <w:suppressAutoHyphens w:val="0"/>
        <w:spacing w:line="259" w:lineRule="auto"/>
        <w:ind w:left="360"/>
        <w:jc w:val="both"/>
        <w:rPr>
          <w:rFonts w:ascii="Tahoma" w:hAnsi="Tahoma" w:cs="Tahoma"/>
          <w:lang w:eastAsia="pl-PL"/>
        </w:rPr>
      </w:pPr>
      <w:r w:rsidRPr="00FD0145">
        <w:rPr>
          <w:rFonts w:ascii="Tahoma" w:hAnsi="Tahoma" w:cs="Tahoma"/>
          <w:lang w:eastAsia="pl-PL"/>
        </w:rPr>
        <w:t>Wykonawca udziela Zamawiającemu ………… letniej</w:t>
      </w:r>
      <w:r w:rsidRPr="00FD0145">
        <w:rPr>
          <w:rFonts w:ascii="Tahoma" w:hAnsi="Tahoma" w:cs="Tahoma"/>
          <w:bCs/>
          <w:iCs/>
          <w:lang w:eastAsia="pl-PL"/>
        </w:rPr>
        <w:t xml:space="preserve"> gwarancji (</w:t>
      </w:r>
      <w:r w:rsidRPr="00FD0145">
        <w:rPr>
          <w:rFonts w:ascii="Tahoma" w:hAnsi="Tahoma" w:cs="Tahoma"/>
          <w:bCs/>
          <w:i/>
          <w:iCs/>
          <w:lang w:eastAsia="pl-PL"/>
        </w:rPr>
        <w:t>min. 3 lata – wartość zostanie wpisana po złożeniu ofert</w:t>
      </w:r>
      <w:r w:rsidRPr="00FD0145">
        <w:rPr>
          <w:rFonts w:ascii="Tahoma" w:hAnsi="Tahoma" w:cs="Tahoma"/>
          <w:bCs/>
          <w:iCs/>
          <w:lang w:eastAsia="pl-PL"/>
        </w:rPr>
        <w:t xml:space="preserve">) </w:t>
      </w:r>
      <w:r w:rsidRPr="00FD0145">
        <w:rPr>
          <w:rFonts w:ascii="Tahoma" w:hAnsi="Tahoma" w:cs="Tahoma"/>
          <w:iCs/>
          <w:lang w:eastAsia="pl-PL"/>
        </w:rPr>
        <w:t>za wady fizyczne każdego</w:t>
      </w:r>
      <w:r w:rsidRPr="00FD0145">
        <w:rPr>
          <w:rFonts w:ascii="Tahoma" w:hAnsi="Tahoma" w:cs="Tahoma"/>
          <w:lang w:eastAsia="pl-PL"/>
        </w:rPr>
        <w:t xml:space="preserve"> z elementów przedmiotu umowy, licząc od dnia odbioru końcowego całego przedmiotu umowy z wyjątkiem urządzeń posiadających gwarancję udzieloną przez ich producentów, której okres obowiązywania od dnia odbioru końcowego przedmiotu umowy jest dłuższy niż okres gwarancji ustalony niniejszą umową. W takim przypadku okres gwarancji liczony jest według gwarancji producenta.</w:t>
      </w:r>
    </w:p>
    <w:p w:rsidR="00FE0DAC" w:rsidRPr="00FD0145" w:rsidRDefault="00FE0DAC" w:rsidP="00FE0DAC">
      <w:pPr>
        <w:widowControl w:val="0"/>
        <w:numPr>
          <w:ilvl w:val="0"/>
          <w:numId w:val="43"/>
        </w:numPr>
        <w:tabs>
          <w:tab w:val="left" w:pos="352"/>
        </w:tabs>
        <w:suppressAutoHyphens w:val="0"/>
        <w:spacing w:line="259" w:lineRule="auto"/>
        <w:ind w:left="360"/>
        <w:jc w:val="both"/>
        <w:rPr>
          <w:rFonts w:ascii="Tahoma" w:hAnsi="Tahoma" w:cs="Tahoma"/>
          <w:lang w:eastAsia="pl-PL"/>
        </w:rPr>
      </w:pPr>
      <w:r w:rsidRPr="00FD0145">
        <w:rPr>
          <w:rFonts w:ascii="Tahoma" w:hAnsi="Tahoma" w:cs="Tahoma"/>
          <w:lang w:eastAsia="pl-PL"/>
        </w:rPr>
        <w:t>Strony postanawiają iż odpowiedzialność Wykonawcy na zasadach określonych w Kodeksie cywilnym z tytułu rękojmi za wady fizyczne każdego z elementów przedmiotu umowy pokrywa się z podstawowym okresem gwarancji i wynosi …….</w:t>
      </w:r>
      <w:r w:rsidRPr="00FD0145">
        <w:rPr>
          <w:rFonts w:ascii="Tahoma" w:hAnsi="Tahoma" w:cs="Tahoma"/>
          <w:bCs/>
          <w:iCs/>
          <w:lang w:eastAsia="pl-PL"/>
        </w:rPr>
        <w:t xml:space="preserve"> lat/lata (</w:t>
      </w:r>
      <w:r w:rsidRPr="00FD0145">
        <w:rPr>
          <w:rFonts w:ascii="Tahoma" w:hAnsi="Tahoma" w:cs="Tahoma"/>
          <w:bCs/>
          <w:i/>
          <w:iCs/>
          <w:lang w:eastAsia="pl-PL"/>
        </w:rPr>
        <w:t>min. 3 lata – wartość zostanie wpisana po złożeniu ofert</w:t>
      </w:r>
      <w:r w:rsidRPr="00FD0145">
        <w:rPr>
          <w:rFonts w:ascii="Tahoma" w:hAnsi="Tahoma" w:cs="Tahoma"/>
          <w:bCs/>
          <w:iCs/>
          <w:lang w:eastAsia="pl-PL"/>
        </w:rPr>
        <w:t xml:space="preserve">) </w:t>
      </w:r>
      <w:r w:rsidRPr="00FD0145">
        <w:rPr>
          <w:rFonts w:ascii="Tahoma" w:hAnsi="Tahoma" w:cs="Tahoma"/>
          <w:iCs/>
          <w:lang w:eastAsia="pl-PL"/>
        </w:rPr>
        <w:t>licząc od daty odbioru końcowego</w:t>
      </w:r>
      <w:r w:rsidRPr="00FD0145">
        <w:rPr>
          <w:rFonts w:ascii="Tahoma" w:hAnsi="Tahoma" w:cs="Tahoma"/>
          <w:lang w:eastAsia="pl-PL"/>
        </w:rPr>
        <w:t xml:space="preserve"> robót całego przedmiotu umowy.</w:t>
      </w:r>
    </w:p>
    <w:p w:rsidR="00FE0DAC" w:rsidRPr="00FD0145" w:rsidRDefault="00FE0DAC" w:rsidP="00FE0DAC">
      <w:pPr>
        <w:widowControl w:val="0"/>
        <w:numPr>
          <w:ilvl w:val="0"/>
          <w:numId w:val="43"/>
        </w:numPr>
        <w:tabs>
          <w:tab w:val="left" w:pos="352"/>
        </w:tabs>
        <w:suppressAutoHyphens w:val="0"/>
        <w:spacing w:line="259" w:lineRule="auto"/>
        <w:ind w:left="360"/>
        <w:jc w:val="both"/>
        <w:rPr>
          <w:rFonts w:ascii="Tahoma" w:hAnsi="Tahoma" w:cs="Tahoma"/>
          <w:lang w:eastAsia="pl-PL"/>
        </w:rPr>
      </w:pPr>
      <w:r w:rsidRPr="00FD0145">
        <w:rPr>
          <w:rFonts w:ascii="Tahoma" w:hAnsi="Tahoma" w:cs="Tahoma"/>
          <w:lang w:eastAsia="pl-PL"/>
        </w:rPr>
        <w:t xml:space="preserve">Okres gwarancji obejmuje bez wyjątków wszystkie elementy przedmiotu zamówienia. </w:t>
      </w:r>
    </w:p>
    <w:p w:rsidR="00FE0DAC" w:rsidRPr="00FD0145" w:rsidRDefault="00FE0DAC" w:rsidP="00FE0DAC">
      <w:pPr>
        <w:widowControl w:val="0"/>
        <w:numPr>
          <w:ilvl w:val="0"/>
          <w:numId w:val="43"/>
        </w:numPr>
        <w:tabs>
          <w:tab w:val="left" w:pos="352"/>
        </w:tabs>
        <w:suppressAutoHyphens w:val="0"/>
        <w:spacing w:line="259" w:lineRule="auto"/>
        <w:ind w:left="360"/>
        <w:jc w:val="both"/>
        <w:rPr>
          <w:rFonts w:ascii="Tahoma" w:hAnsi="Tahoma" w:cs="Tahoma"/>
          <w:lang w:eastAsia="pl-PL"/>
        </w:rPr>
      </w:pPr>
      <w:r w:rsidRPr="00FD0145">
        <w:rPr>
          <w:rFonts w:ascii="Tahoma" w:hAnsi="Tahoma" w:cs="Tahoma"/>
          <w:lang w:eastAsia="pl-PL"/>
        </w:rPr>
        <w:t xml:space="preserve">Dokumenty gwarancyjne Wykonawca dostarcza w dniu odbioru końcowego, jako załącznik do protokołu. Przy odbiorze Wykonawca dostarcza Zamawiającemu zasady eksploatacji i konserwacji zainstalowanych urządzeń oraz pielęgnacji założonych trawników. </w:t>
      </w:r>
    </w:p>
    <w:p w:rsidR="00FE0DAC" w:rsidRPr="00FD0145" w:rsidRDefault="00FE0DAC" w:rsidP="00FE0DAC">
      <w:pPr>
        <w:widowControl w:val="0"/>
        <w:numPr>
          <w:ilvl w:val="0"/>
          <w:numId w:val="43"/>
        </w:numPr>
        <w:tabs>
          <w:tab w:val="left" w:pos="352"/>
        </w:tabs>
        <w:suppressAutoHyphens w:val="0"/>
        <w:spacing w:line="259" w:lineRule="auto"/>
        <w:ind w:left="360"/>
        <w:jc w:val="both"/>
        <w:rPr>
          <w:rFonts w:ascii="Tahoma" w:hAnsi="Tahoma" w:cs="Tahoma"/>
          <w:lang w:eastAsia="pl-PL"/>
        </w:rPr>
      </w:pPr>
      <w:r w:rsidRPr="00FD0145">
        <w:rPr>
          <w:rFonts w:ascii="Tahoma" w:hAnsi="Tahoma" w:cs="Tahoma"/>
          <w:lang w:eastAsia="pl-PL"/>
        </w:rPr>
        <w:t>Gwarancja obejmuje:</w:t>
      </w:r>
    </w:p>
    <w:p w:rsidR="00FE0DAC" w:rsidRPr="00FD0145" w:rsidRDefault="00FE0DAC" w:rsidP="00FE0DAC">
      <w:pPr>
        <w:widowControl w:val="0"/>
        <w:numPr>
          <w:ilvl w:val="0"/>
          <w:numId w:val="42"/>
        </w:numPr>
        <w:suppressAutoHyphens w:val="0"/>
        <w:spacing w:line="259" w:lineRule="auto"/>
        <w:jc w:val="both"/>
        <w:rPr>
          <w:rFonts w:ascii="Tahoma" w:hAnsi="Tahoma" w:cs="Tahoma"/>
          <w:lang w:eastAsia="pl-PL"/>
        </w:rPr>
      </w:pPr>
      <w:r w:rsidRPr="00FD0145">
        <w:rPr>
          <w:rFonts w:ascii="Tahoma" w:hAnsi="Tahoma" w:cs="Tahoma"/>
          <w:lang w:eastAsia="pl-PL"/>
        </w:rPr>
        <w:t>przeglądy gwarancyjne zapewniające bezusterkową eksploatację w okresach udzielonej gwarancji, które Wykonawca będzie dokonywał min. raz na 12 miesięcy</w:t>
      </w:r>
      <w:r w:rsidRPr="00FD0145">
        <w:rPr>
          <w:rFonts w:ascii="Tahoma" w:hAnsi="Tahoma" w:cs="Tahoma"/>
          <w:i/>
          <w:lang w:eastAsia="pl-PL"/>
        </w:rPr>
        <w:t>,</w:t>
      </w:r>
    </w:p>
    <w:p w:rsidR="00FE0DAC" w:rsidRPr="00FD0145" w:rsidRDefault="00FE0DAC" w:rsidP="00FE0DAC">
      <w:pPr>
        <w:widowControl w:val="0"/>
        <w:numPr>
          <w:ilvl w:val="0"/>
          <w:numId w:val="42"/>
        </w:numPr>
        <w:suppressAutoHyphens w:val="0"/>
        <w:spacing w:line="259" w:lineRule="auto"/>
        <w:ind w:right="20"/>
        <w:jc w:val="both"/>
        <w:rPr>
          <w:rFonts w:ascii="Tahoma" w:hAnsi="Tahoma" w:cs="Tahoma"/>
          <w:lang w:eastAsia="pl-PL"/>
        </w:rPr>
      </w:pPr>
      <w:r w:rsidRPr="00FD0145">
        <w:rPr>
          <w:rFonts w:ascii="Tahoma" w:hAnsi="Tahoma" w:cs="Tahoma"/>
          <w:lang w:eastAsia="pl-PL"/>
        </w:rPr>
        <w:t xml:space="preserve">usuwanie wszelkich wad i usterek tkwiących w przedmiocie rzeczy w momencie sprzedaży jak </w:t>
      </w:r>
      <w:r w:rsidRPr="00FD0145">
        <w:rPr>
          <w:rFonts w:ascii="Tahoma" w:hAnsi="Tahoma" w:cs="Tahoma"/>
          <w:lang w:eastAsia="pl-PL"/>
        </w:rPr>
        <w:br/>
        <w:t xml:space="preserve">i powstałych w okresie gwarancji, </w:t>
      </w:r>
    </w:p>
    <w:p w:rsidR="00FE0DAC" w:rsidRPr="00FD0145" w:rsidRDefault="00FE0DAC" w:rsidP="00FE0DAC">
      <w:pPr>
        <w:widowControl w:val="0"/>
        <w:numPr>
          <w:ilvl w:val="0"/>
          <w:numId w:val="42"/>
        </w:numPr>
        <w:suppressAutoHyphens w:val="0"/>
        <w:spacing w:line="259" w:lineRule="auto"/>
        <w:ind w:right="20"/>
        <w:jc w:val="both"/>
        <w:rPr>
          <w:rFonts w:ascii="Tahoma" w:hAnsi="Tahoma" w:cs="Tahoma"/>
          <w:lang w:eastAsia="pl-PL"/>
        </w:rPr>
      </w:pPr>
      <w:r w:rsidRPr="00FD0145">
        <w:rPr>
          <w:rFonts w:ascii="Tahoma" w:hAnsi="Tahoma" w:cs="Tahoma"/>
          <w:lang w:eastAsia="pl-PL"/>
        </w:rPr>
        <w:t xml:space="preserve">konserwację zabudowanych urządzeń wraz z wymianą zużytych  bądź wadliwych elementów tych urządzeń, </w:t>
      </w:r>
      <w:r w:rsidRPr="00FD0145">
        <w:rPr>
          <w:rFonts w:ascii="Tahoma" w:hAnsi="Tahoma" w:cs="Tahoma"/>
          <w:lang w:eastAsia="pl-PL"/>
        </w:rPr>
        <w:lastRenderedPageBreak/>
        <w:t xml:space="preserve">a gdy nie będzie to możliwe dostarczenie i zamontowanie nowych urządzeń. </w:t>
      </w:r>
    </w:p>
    <w:p w:rsidR="00FE0DAC" w:rsidRPr="00FD0145" w:rsidRDefault="00FE0DAC" w:rsidP="00FE0DAC">
      <w:pPr>
        <w:widowControl w:val="0"/>
        <w:numPr>
          <w:ilvl w:val="0"/>
          <w:numId w:val="43"/>
        </w:numPr>
        <w:tabs>
          <w:tab w:val="left" w:pos="352"/>
        </w:tabs>
        <w:suppressAutoHyphens w:val="0"/>
        <w:spacing w:line="259" w:lineRule="auto"/>
        <w:ind w:left="360"/>
        <w:jc w:val="both"/>
        <w:rPr>
          <w:rFonts w:ascii="Tahoma" w:hAnsi="Tahoma" w:cs="Tahoma"/>
          <w:lang w:eastAsia="pl-PL"/>
        </w:rPr>
      </w:pPr>
      <w:r w:rsidRPr="00FD0145">
        <w:rPr>
          <w:rFonts w:ascii="Tahoma" w:hAnsi="Tahoma" w:cs="Tahoma"/>
          <w:lang w:eastAsia="pl-PL"/>
        </w:rPr>
        <w:t>Koszty czynności określonych w ust. 5 oraz koszty materiałów eksploatacyjnych niezbędnych do prawidłowego funkcjonowania zamontowanych urządzeń (rzeczy), instalacji w okresie gwarancji ponosi Wykonawca.</w:t>
      </w:r>
    </w:p>
    <w:p w:rsidR="00FE0DAC" w:rsidRPr="00FD0145" w:rsidRDefault="00FE0DAC" w:rsidP="00FE0DAC">
      <w:pPr>
        <w:widowControl w:val="0"/>
        <w:numPr>
          <w:ilvl w:val="0"/>
          <w:numId w:val="43"/>
        </w:numPr>
        <w:tabs>
          <w:tab w:val="left" w:pos="353"/>
        </w:tabs>
        <w:suppressAutoHyphens w:val="0"/>
        <w:spacing w:line="259" w:lineRule="auto"/>
        <w:ind w:left="360"/>
        <w:jc w:val="both"/>
        <w:rPr>
          <w:rFonts w:ascii="Tahoma" w:hAnsi="Tahoma" w:cs="Tahoma"/>
          <w:lang w:eastAsia="pl-PL"/>
        </w:rPr>
      </w:pPr>
      <w:r w:rsidRPr="00FD0145">
        <w:rPr>
          <w:rFonts w:ascii="Tahoma" w:hAnsi="Tahoma" w:cs="Tahoma"/>
        </w:rPr>
        <w:t xml:space="preserve">Wykonawca zobowiązuje się do usunięcia zgłoszonych pisemnie przez użytkownika wad i usterek </w:t>
      </w:r>
      <w:r w:rsidRPr="00FD0145">
        <w:rPr>
          <w:rFonts w:ascii="Tahoma" w:hAnsi="Tahoma" w:cs="Tahoma"/>
        </w:rPr>
        <w:br/>
        <w:t xml:space="preserve">w terminie 14 dni od dnia zgłoszenia, a wad szczególnie uciążliwych, w tym awarii urządzeń </w:t>
      </w:r>
      <w:r w:rsidRPr="00FD0145">
        <w:rPr>
          <w:rFonts w:ascii="Tahoma" w:hAnsi="Tahoma" w:cs="Tahoma"/>
        </w:rPr>
        <w:br/>
        <w:t>i instalacji w ciągu 24 godzin od godziny zgłoszenia. Termin usunięcia zgłoszonych wad i usterek może ulec wydłużeniu jedynie z przyczyn technologicznych o obiektywnym charakterze. W takim przypadku strony sporządzą protokół konieczności wskazujący termin usunięcia wad/usterek oraz przyczyny dla których ich usuniecie nie było możliwe w pierwotnym terminie. Wykonawca przedstawi Zamawiającemu dowody potwierdzające obiektywny charakter wystąpienia opóźnienia w usunięciu wad.</w:t>
      </w:r>
    </w:p>
    <w:p w:rsidR="00FE0DAC" w:rsidRPr="00FD0145" w:rsidRDefault="00FE0DAC" w:rsidP="00FE0DAC">
      <w:pPr>
        <w:widowControl w:val="0"/>
        <w:numPr>
          <w:ilvl w:val="0"/>
          <w:numId w:val="43"/>
        </w:numPr>
        <w:tabs>
          <w:tab w:val="left" w:pos="353"/>
        </w:tabs>
        <w:suppressAutoHyphens w:val="0"/>
        <w:spacing w:line="259" w:lineRule="auto"/>
        <w:ind w:left="360"/>
        <w:jc w:val="both"/>
        <w:rPr>
          <w:rFonts w:ascii="Tahoma" w:hAnsi="Tahoma" w:cs="Tahoma"/>
          <w:lang w:eastAsia="pl-PL"/>
        </w:rPr>
      </w:pPr>
      <w:r w:rsidRPr="00FD0145">
        <w:rPr>
          <w:rFonts w:ascii="Tahoma" w:hAnsi="Tahoma" w:cs="Tahoma"/>
          <w:lang w:eastAsia="pl-PL"/>
        </w:rPr>
        <w:t>W przypadku stwierdzenia ubytków w założonych trawnikach Wykonawca usunie je w bieżącym lub następnym okresie wegetacyjnym w zależności  od terminu stwierdzenia wad dotyczących założonych trawników. Na okoliczność ustalenia terminu usunięcia wad w założonych trawnikach strony sporządzą protokół.</w:t>
      </w:r>
    </w:p>
    <w:p w:rsidR="00FE0DAC" w:rsidRPr="00FD0145" w:rsidRDefault="00FE0DAC" w:rsidP="00FE0DAC">
      <w:pPr>
        <w:widowControl w:val="0"/>
        <w:numPr>
          <w:ilvl w:val="0"/>
          <w:numId w:val="43"/>
        </w:numPr>
        <w:tabs>
          <w:tab w:val="left" w:pos="353"/>
        </w:tabs>
        <w:suppressAutoHyphens w:val="0"/>
        <w:spacing w:line="259" w:lineRule="auto"/>
        <w:ind w:left="360"/>
        <w:jc w:val="both"/>
        <w:rPr>
          <w:rFonts w:ascii="Tahoma" w:hAnsi="Tahoma" w:cs="Tahoma"/>
          <w:lang w:eastAsia="pl-PL"/>
        </w:rPr>
      </w:pPr>
      <w:r w:rsidRPr="00FD0145">
        <w:rPr>
          <w:rFonts w:ascii="Tahoma" w:hAnsi="Tahoma" w:cs="Tahoma"/>
          <w:lang w:eastAsia="pl-PL"/>
        </w:rPr>
        <w:t xml:space="preserve">W przypadku odmowy usunięcia wad lub usterek ze strony Wykonawcy lub nie wywiązywania się </w:t>
      </w:r>
      <w:r w:rsidRPr="00FD0145">
        <w:rPr>
          <w:rFonts w:ascii="Tahoma" w:hAnsi="Tahoma" w:cs="Tahoma"/>
          <w:lang w:eastAsia="pl-PL"/>
        </w:rPr>
        <w:br/>
        <w:t>z terminów, o których mowa w ust. 7 i 8, Zamawiający może zlecić usunięcie tych wad lub usterek innemu podmiotowi, obciążając kosztami Wykonawcę. Zamawiający uprawniony jest do potrącenia tych kosztów z wynagrodzenia Wykonawcy lub z kwoty zabezpieczenia należytego wykonania umowy.</w:t>
      </w:r>
    </w:p>
    <w:p w:rsidR="00FE0DAC" w:rsidRPr="00FD0145" w:rsidRDefault="00FE0DAC" w:rsidP="00FE0DAC">
      <w:pPr>
        <w:widowControl w:val="0"/>
        <w:numPr>
          <w:ilvl w:val="0"/>
          <w:numId w:val="43"/>
        </w:numPr>
        <w:tabs>
          <w:tab w:val="left" w:pos="353"/>
        </w:tabs>
        <w:suppressAutoHyphens w:val="0"/>
        <w:spacing w:line="259" w:lineRule="auto"/>
        <w:ind w:left="360"/>
        <w:jc w:val="both"/>
        <w:rPr>
          <w:rFonts w:ascii="Tahoma" w:hAnsi="Tahoma" w:cs="Tahoma"/>
          <w:lang w:eastAsia="pl-PL"/>
        </w:rPr>
      </w:pPr>
      <w:r w:rsidRPr="00FD0145">
        <w:rPr>
          <w:rFonts w:ascii="Tahoma" w:hAnsi="Tahoma" w:cs="Tahoma"/>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FE0DAC" w:rsidRPr="00FD0145" w:rsidRDefault="00FE0DAC" w:rsidP="00FE0DAC">
      <w:pPr>
        <w:widowControl w:val="0"/>
        <w:numPr>
          <w:ilvl w:val="0"/>
          <w:numId w:val="43"/>
        </w:numPr>
        <w:tabs>
          <w:tab w:val="left" w:pos="353"/>
        </w:tabs>
        <w:suppressAutoHyphens w:val="0"/>
        <w:spacing w:line="259" w:lineRule="auto"/>
        <w:ind w:left="360"/>
        <w:jc w:val="both"/>
        <w:rPr>
          <w:rFonts w:ascii="Tahoma" w:hAnsi="Tahoma" w:cs="Tahoma"/>
          <w:lang w:eastAsia="pl-PL"/>
        </w:rPr>
      </w:pPr>
      <w:r w:rsidRPr="00FD0145">
        <w:rPr>
          <w:rFonts w:ascii="Tahoma" w:hAnsi="Tahoma" w:cs="Tahoma"/>
          <w:lang w:eastAsia="pl-PL"/>
        </w:rPr>
        <w:t xml:space="preserve">Na okoliczność usunięcia wad lub usterek spisuje się protokół z udziałem Wykonawcy </w:t>
      </w:r>
      <w:r w:rsidRPr="00FD0145">
        <w:rPr>
          <w:rFonts w:ascii="Tahoma" w:hAnsi="Tahoma" w:cs="Tahoma"/>
          <w:lang w:eastAsia="pl-PL"/>
        </w:rPr>
        <w:br/>
        <w:t>i Zamawiającego.</w:t>
      </w:r>
    </w:p>
    <w:p w:rsidR="00FE0DAC" w:rsidRPr="00FD0145" w:rsidRDefault="00FE0DAC" w:rsidP="00FE0DAC">
      <w:pPr>
        <w:widowControl w:val="0"/>
        <w:numPr>
          <w:ilvl w:val="0"/>
          <w:numId w:val="43"/>
        </w:numPr>
        <w:tabs>
          <w:tab w:val="left" w:pos="353"/>
        </w:tabs>
        <w:suppressAutoHyphens w:val="0"/>
        <w:spacing w:line="259" w:lineRule="auto"/>
        <w:ind w:left="360"/>
        <w:jc w:val="both"/>
        <w:rPr>
          <w:rFonts w:ascii="Tahoma" w:hAnsi="Tahoma" w:cs="Tahoma"/>
          <w:lang w:eastAsia="pl-PL"/>
        </w:rPr>
      </w:pPr>
      <w:r w:rsidRPr="00FD0145">
        <w:rPr>
          <w:rFonts w:ascii="Tahoma" w:hAnsi="Tahoma" w:cs="Tahoma"/>
          <w:lang w:eastAsia="pl-PL"/>
        </w:rPr>
        <w:t>Stwierdzenie usunięcia wad powinno nastąpić nie później niż w ciągu 3 dni roboczych od daty zawiadomienia Zamawiającego przez Wykonawcę o dokonaniu naprawy.</w:t>
      </w:r>
    </w:p>
    <w:p w:rsidR="00FE0DAC" w:rsidRPr="00FD0145" w:rsidRDefault="00FE0DAC" w:rsidP="00FE0DAC">
      <w:pPr>
        <w:widowControl w:val="0"/>
        <w:numPr>
          <w:ilvl w:val="0"/>
          <w:numId w:val="43"/>
        </w:numPr>
        <w:tabs>
          <w:tab w:val="left" w:pos="353"/>
        </w:tabs>
        <w:suppressAutoHyphens w:val="0"/>
        <w:spacing w:line="259" w:lineRule="auto"/>
        <w:ind w:left="360"/>
        <w:jc w:val="both"/>
        <w:rPr>
          <w:rFonts w:ascii="Tahoma" w:hAnsi="Tahoma" w:cs="Tahoma"/>
          <w:lang w:eastAsia="pl-PL"/>
        </w:rPr>
      </w:pPr>
      <w:r w:rsidRPr="00FD0145">
        <w:rPr>
          <w:rFonts w:ascii="Tahoma" w:hAnsi="Tahoma" w:cs="Tahoma"/>
          <w:lang w:eastAsia="pl-PL"/>
        </w:rPr>
        <w:t>Jeżeli wada lub usterka fizyczna elementu o dłuższym okresie gwarancji spowodowała uszkodzenie elementów, dla których okres gwarancji już upłynął, Wykonawca zobowiązuje się do nieodpłatnego usunięcia wad lub usterek we wszystkich tych elementach.</w:t>
      </w:r>
    </w:p>
    <w:p w:rsidR="00FE0DAC" w:rsidRPr="00FD0145" w:rsidRDefault="00FE0DAC" w:rsidP="00FE0DAC">
      <w:pPr>
        <w:widowControl w:val="0"/>
        <w:numPr>
          <w:ilvl w:val="0"/>
          <w:numId w:val="43"/>
        </w:numPr>
        <w:tabs>
          <w:tab w:val="left" w:pos="353"/>
        </w:tabs>
        <w:suppressAutoHyphens w:val="0"/>
        <w:spacing w:line="259" w:lineRule="auto"/>
        <w:ind w:left="360"/>
        <w:jc w:val="both"/>
        <w:rPr>
          <w:rFonts w:ascii="Tahoma" w:hAnsi="Tahoma" w:cs="Tahoma"/>
          <w:lang w:eastAsia="pl-PL"/>
        </w:rPr>
      </w:pPr>
      <w:r w:rsidRPr="00FD0145">
        <w:rPr>
          <w:rFonts w:ascii="Tahoma" w:hAnsi="Tahoma" w:cs="Tahoma"/>
          <w:lang w:eastAsia="pl-PL"/>
        </w:rPr>
        <w:t xml:space="preserve">W razie stwierdzenia przez Zamawiającego wad lub usterek, okres gwarancyjny zostanie wydłużony o okres pomiędzy datą zawiadomienia Wykonawcy o stwierdzeniu wad lub usterek a datą ich usunięcia wskazaną w protokole odbioru usunięcia wad lub usterek. </w:t>
      </w:r>
    </w:p>
    <w:p w:rsidR="00FE0DAC" w:rsidRPr="00FD0145" w:rsidRDefault="00FE0DAC" w:rsidP="00FE0DAC">
      <w:pPr>
        <w:widowControl w:val="0"/>
        <w:numPr>
          <w:ilvl w:val="0"/>
          <w:numId w:val="43"/>
        </w:numPr>
        <w:tabs>
          <w:tab w:val="left" w:pos="353"/>
        </w:tabs>
        <w:suppressAutoHyphens w:val="0"/>
        <w:spacing w:line="259" w:lineRule="auto"/>
        <w:ind w:left="360"/>
        <w:jc w:val="both"/>
        <w:rPr>
          <w:rFonts w:ascii="Tahoma" w:hAnsi="Tahoma" w:cs="Tahoma"/>
          <w:lang w:eastAsia="pl-PL"/>
        </w:rPr>
      </w:pPr>
      <w:r w:rsidRPr="00FD0145">
        <w:rPr>
          <w:rFonts w:ascii="Tahoma" w:hAnsi="Tahoma" w:cs="Tahoma"/>
          <w:lang w:eastAsia="pl-PL"/>
        </w:rPr>
        <w:t>Wykonawca nie może odmówić usunięcia wad, bez względu na wysokość związanych z tym kosztów.</w:t>
      </w:r>
    </w:p>
    <w:p w:rsidR="00FE0DAC" w:rsidRPr="00FD0145" w:rsidRDefault="00FE0DAC" w:rsidP="00FE0DAC">
      <w:pPr>
        <w:widowControl w:val="0"/>
        <w:numPr>
          <w:ilvl w:val="0"/>
          <w:numId w:val="43"/>
        </w:numPr>
        <w:tabs>
          <w:tab w:val="left" w:pos="353"/>
        </w:tabs>
        <w:suppressAutoHyphens w:val="0"/>
        <w:spacing w:line="259" w:lineRule="auto"/>
        <w:ind w:left="360"/>
        <w:jc w:val="both"/>
        <w:rPr>
          <w:rFonts w:ascii="Tahoma" w:hAnsi="Tahoma" w:cs="Tahoma"/>
          <w:lang w:eastAsia="pl-PL"/>
        </w:rPr>
      </w:pPr>
      <w:r w:rsidRPr="00FD0145">
        <w:rPr>
          <w:rFonts w:ascii="Tahoma" w:hAnsi="Tahoma" w:cs="Tahoma"/>
          <w:lang w:eastAsia="pl-PL"/>
        </w:rPr>
        <w:t>Odbiór poprzedzający zakończenie okresu gwarancji i rękojmi odbędzie się na wniosek Zamawiającego przesłany do Wykonawcy przed upływem okresu gwarancji i rękojmi.</w:t>
      </w:r>
    </w:p>
    <w:p w:rsidR="00FE0DAC" w:rsidRPr="00FD0145" w:rsidRDefault="00FE0DAC" w:rsidP="00FE0DAC">
      <w:pPr>
        <w:widowControl w:val="0"/>
        <w:numPr>
          <w:ilvl w:val="0"/>
          <w:numId w:val="43"/>
        </w:numPr>
        <w:tabs>
          <w:tab w:val="left" w:pos="353"/>
        </w:tabs>
        <w:suppressAutoHyphens w:val="0"/>
        <w:spacing w:line="259" w:lineRule="auto"/>
        <w:ind w:left="360"/>
        <w:jc w:val="both"/>
        <w:rPr>
          <w:rFonts w:ascii="Tahoma" w:hAnsi="Tahoma" w:cs="Tahoma"/>
          <w:lang w:eastAsia="pl-PL"/>
        </w:rPr>
      </w:pPr>
      <w:r w:rsidRPr="00FD0145">
        <w:rPr>
          <w:rFonts w:ascii="Tahoma" w:hAnsi="Tahoma" w:cs="Tahoma"/>
          <w:lang w:eastAsia="pl-PL"/>
        </w:rPr>
        <w:t xml:space="preserve">Strony postanawiają, że niniejsza umowa zastępuje dokumenty gwarancyjne, jeżeli Wykonawca nie dołączył w chwili odbioru końcowego dodatkowych dokumentów gwarancyjnych. Postanowienia dodatkowych dokumentów gwarancyjnych dostarczonych przez Wykonawcę niezgodnie z niniejszą umową lub chociażby mniej korzystne dla Zamawiającego nie będą miały zastosowania. </w:t>
      </w:r>
    </w:p>
    <w:p w:rsidR="00FE0DAC" w:rsidRPr="00FD0145" w:rsidRDefault="00FE0DAC" w:rsidP="00FE0DAC">
      <w:pPr>
        <w:widowControl w:val="0"/>
        <w:numPr>
          <w:ilvl w:val="0"/>
          <w:numId w:val="43"/>
        </w:numPr>
        <w:tabs>
          <w:tab w:val="left" w:pos="353"/>
        </w:tabs>
        <w:suppressAutoHyphens w:val="0"/>
        <w:spacing w:line="259" w:lineRule="auto"/>
        <w:ind w:left="360"/>
        <w:jc w:val="both"/>
        <w:rPr>
          <w:rFonts w:ascii="Tahoma" w:hAnsi="Tahoma" w:cs="Tahoma"/>
          <w:lang w:eastAsia="pl-PL"/>
        </w:rPr>
      </w:pPr>
      <w:r w:rsidRPr="00FD0145">
        <w:rPr>
          <w:rFonts w:ascii="Tahoma" w:hAnsi="Tahoma" w:cs="Tahoma"/>
          <w:lang w:eastAsia="pl-PL"/>
        </w:rPr>
        <w:t xml:space="preserve">Przedłożenie Zamawiającemu gwarancji producenta zawierającej postanowienia odmienne, nie zwalnia Wykonawcy z obowiązków wynikających z niniejszej umowy i udzielonej przez Wykonawcę gwarancji. </w:t>
      </w:r>
    </w:p>
    <w:p w:rsidR="00FE0DAC" w:rsidRPr="00FD0145" w:rsidRDefault="00FE0DAC" w:rsidP="00FE0DAC">
      <w:pPr>
        <w:suppressAutoHyphens w:val="0"/>
        <w:jc w:val="center"/>
        <w:rPr>
          <w:rFonts w:ascii="Tahoma" w:eastAsia="Calibri" w:hAnsi="Tahoma" w:cs="Tahoma"/>
          <w:b/>
          <w:bCs/>
          <w:lang w:eastAsia="pl-PL"/>
        </w:rPr>
      </w:pPr>
    </w:p>
    <w:p w:rsidR="00FE0DAC" w:rsidRPr="00FD0145" w:rsidRDefault="00FE0DAC" w:rsidP="00FE0DAC">
      <w:pPr>
        <w:suppressAutoHyphens w:val="0"/>
        <w:jc w:val="center"/>
        <w:rPr>
          <w:rFonts w:ascii="Tahoma" w:eastAsia="Calibri" w:hAnsi="Tahoma" w:cs="Tahoma"/>
          <w:b/>
          <w:bCs/>
          <w:lang w:eastAsia="pl-PL"/>
        </w:rPr>
      </w:pPr>
      <w:r w:rsidRPr="00FD0145">
        <w:rPr>
          <w:rFonts w:ascii="Tahoma" w:eastAsia="Calibri" w:hAnsi="Tahoma" w:cs="Tahoma"/>
          <w:b/>
          <w:bCs/>
          <w:lang w:eastAsia="pl-PL"/>
        </w:rPr>
        <w:t xml:space="preserve">§ 7. </w:t>
      </w:r>
    </w:p>
    <w:p w:rsidR="00FE0DAC" w:rsidRPr="00FD0145" w:rsidRDefault="00FE0DAC" w:rsidP="00FE0DAC">
      <w:pPr>
        <w:suppressAutoHyphens w:val="0"/>
        <w:jc w:val="center"/>
        <w:rPr>
          <w:rFonts w:ascii="Tahoma" w:eastAsia="Calibri" w:hAnsi="Tahoma" w:cs="Tahoma"/>
          <w:b/>
          <w:bCs/>
          <w:smallCaps/>
          <w:lang w:eastAsia="pl-PL"/>
        </w:rPr>
      </w:pPr>
      <w:r w:rsidRPr="00FD0145">
        <w:rPr>
          <w:rFonts w:ascii="Tahoma" w:eastAsia="Calibri" w:hAnsi="Tahoma" w:cs="Tahoma"/>
          <w:b/>
          <w:bCs/>
          <w:smallCaps/>
          <w:lang w:eastAsia="pl-PL"/>
        </w:rPr>
        <w:t>odbiór robót</w:t>
      </w:r>
    </w:p>
    <w:p w:rsidR="00FE0DAC" w:rsidRPr="00FD0145" w:rsidRDefault="00FE0DAC" w:rsidP="00FE0DAC">
      <w:pPr>
        <w:numPr>
          <w:ilvl w:val="0"/>
          <w:numId w:val="39"/>
        </w:numPr>
        <w:suppressAutoHyphens w:val="0"/>
        <w:spacing w:line="259" w:lineRule="auto"/>
        <w:ind w:left="360"/>
        <w:jc w:val="both"/>
        <w:rPr>
          <w:rFonts w:ascii="Tahoma" w:hAnsi="Tahoma" w:cs="Tahoma"/>
        </w:rPr>
      </w:pPr>
      <w:r w:rsidRPr="00FD0145">
        <w:rPr>
          <w:rFonts w:ascii="Tahoma" w:eastAsia="Calibri" w:hAnsi="Tahoma" w:cs="Tahoma"/>
          <w:lang w:eastAsia="pl-PL"/>
        </w:rPr>
        <w:t>Odbioru końcowego dokonuje się po całkowitym zakończeniu wszystkich robót  składających się na przedmiot umowy.</w:t>
      </w:r>
    </w:p>
    <w:p w:rsidR="00FE0DAC" w:rsidRPr="00FD0145" w:rsidRDefault="00FE0DAC" w:rsidP="00FE0DAC">
      <w:pPr>
        <w:numPr>
          <w:ilvl w:val="0"/>
          <w:numId w:val="39"/>
        </w:numPr>
        <w:suppressAutoHyphens w:val="0"/>
        <w:spacing w:line="259" w:lineRule="auto"/>
        <w:ind w:left="360"/>
        <w:rPr>
          <w:rFonts w:ascii="Tahoma" w:eastAsia="Calibri" w:hAnsi="Tahoma" w:cs="Tahoma"/>
          <w:lang w:eastAsia="pl-PL"/>
        </w:rPr>
      </w:pPr>
      <w:r w:rsidRPr="00FD0145">
        <w:rPr>
          <w:rFonts w:ascii="Tahoma" w:eastAsia="Calibri" w:hAnsi="Tahoma" w:cs="Tahoma"/>
          <w:lang w:eastAsia="pl-PL"/>
        </w:rPr>
        <w:t>W chwili odbioru końcowego Wykonawca doręcza Zamawiającemu:</w:t>
      </w:r>
    </w:p>
    <w:p w:rsidR="00FE0DAC" w:rsidRPr="00FD0145" w:rsidRDefault="00FE0DAC" w:rsidP="00FE0DAC">
      <w:pPr>
        <w:numPr>
          <w:ilvl w:val="0"/>
          <w:numId w:val="40"/>
        </w:numPr>
        <w:suppressAutoHyphens w:val="0"/>
        <w:spacing w:line="259" w:lineRule="auto"/>
        <w:jc w:val="both"/>
        <w:rPr>
          <w:rFonts w:ascii="Tahoma" w:eastAsia="Calibri" w:hAnsi="Tahoma" w:cs="Tahoma"/>
          <w:lang w:eastAsia="pl-PL"/>
        </w:rPr>
      </w:pPr>
      <w:r w:rsidRPr="00FD0145">
        <w:rPr>
          <w:rFonts w:ascii="Tahoma" w:eastAsia="Calibri" w:hAnsi="Tahoma" w:cs="Tahoma"/>
          <w:lang w:eastAsia="pl-PL"/>
        </w:rPr>
        <w:t>zaświadczenia o jakości materiałów i wyrobów dostarczonych na budowę, atesty, gwarancje udzielone przez producentów dostarczonych materiałów, certyfikaty na znak bezpieczeństwa i aprobaty techniczne,</w:t>
      </w:r>
    </w:p>
    <w:p w:rsidR="00FE0DAC" w:rsidRPr="00FD0145" w:rsidRDefault="00FE0DAC" w:rsidP="00FE0DAC">
      <w:pPr>
        <w:numPr>
          <w:ilvl w:val="0"/>
          <w:numId w:val="40"/>
        </w:numPr>
        <w:suppressAutoHyphens w:val="0"/>
        <w:spacing w:line="259" w:lineRule="auto"/>
        <w:jc w:val="both"/>
        <w:rPr>
          <w:rFonts w:ascii="Tahoma" w:eastAsia="Calibri" w:hAnsi="Tahoma" w:cs="Tahoma"/>
          <w:lang w:eastAsia="pl-PL"/>
        </w:rPr>
      </w:pPr>
      <w:r w:rsidRPr="00FD0145">
        <w:rPr>
          <w:rFonts w:ascii="Tahoma" w:eastAsia="Calibri" w:hAnsi="Tahoma" w:cs="Tahoma"/>
          <w:lang w:eastAsia="pl-PL"/>
        </w:rPr>
        <w:t>dokumenty gwarancyjne,</w:t>
      </w:r>
    </w:p>
    <w:p w:rsidR="00FE0DAC" w:rsidRPr="00FD0145" w:rsidRDefault="00FE0DAC" w:rsidP="00FE0DAC">
      <w:pPr>
        <w:numPr>
          <w:ilvl w:val="0"/>
          <w:numId w:val="40"/>
        </w:numPr>
        <w:suppressAutoHyphens w:val="0"/>
        <w:spacing w:line="259" w:lineRule="auto"/>
        <w:jc w:val="both"/>
        <w:rPr>
          <w:rFonts w:ascii="Tahoma" w:eastAsia="Calibri" w:hAnsi="Tahoma" w:cs="Tahoma"/>
          <w:lang w:eastAsia="pl-PL"/>
        </w:rPr>
      </w:pPr>
      <w:r w:rsidRPr="00FD0145">
        <w:rPr>
          <w:rFonts w:ascii="Tahoma" w:eastAsia="Calibri" w:hAnsi="Tahoma" w:cs="Tahoma"/>
          <w:lang w:eastAsia="pl-PL"/>
        </w:rPr>
        <w:t xml:space="preserve">inne dokumenty przewidziane umową. </w:t>
      </w:r>
    </w:p>
    <w:p w:rsidR="00FE0DAC" w:rsidRPr="00FD0145" w:rsidRDefault="00FE0DAC" w:rsidP="00FE0DAC">
      <w:pPr>
        <w:numPr>
          <w:ilvl w:val="0"/>
          <w:numId w:val="39"/>
        </w:numPr>
        <w:suppressAutoHyphens w:val="0"/>
        <w:spacing w:line="259" w:lineRule="auto"/>
        <w:ind w:left="360"/>
        <w:jc w:val="both"/>
        <w:rPr>
          <w:rFonts w:ascii="Tahoma" w:eastAsia="Arial Narrow" w:hAnsi="Tahoma" w:cs="Tahoma"/>
          <w:lang w:eastAsia="pl-PL"/>
        </w:rPr>
      </w:pPr>
      <w:r w:rsidRPr="00FD0145">
        <w:rPr>
          <w:rFonts w:ascii="Tahoma" w:eastAsia="Arial Narrow" w:hAnsi="Tahoma" w:cs="Tahoma"/>
          <w:lang w:eastAsia="pl-PL"/>
        </w:rPr>
        <w:lastRenderedPageBreak/>
        <w:t>Odbiór końcowy jest dokonywany po zakończeniu przez Wykonawcę całości robót budowlanych po zgłoszeniu przez Wykonawcę zakończenia robót i zgłoszeniu gotowości do ich odbioru.</w:t>
      </w:r>
    </w:p>
    <w:p w:rsidR="00FE0DAC" w:rsidRPr="00FD0145" w:rsidRDefault="00FE0DAC" w:rsidP="00FE0DAC">
      <w:pPr>
        <w:numPr>
          <w:ilvl w:val="0"/>
          <w:numId w:val="39"/>
        </w:numPr>
        <w:suppressAutoHyphens w:val="0"/>
        <w:spacing w:line="259" w:lineRule="auto"/>
        <w:ind w:left="360"/>
        <w:jc w:val="both"/>
        <w:rPr>
          <w:rFonts w:ascii="Tahoma" w:eastAsia="Calibri" w:hAnsi="Tahoma" w:cs="Tahoma"/>
          <w:lang w:eastAsia="pl-PL"/>
        </w:rPr>
      </w:pPr>
      <w:r w:rsidRPr="00FD0145">
        <w:rPr>
          <w:rFonts w:ascii="Tahoma" w:eastAsia="Arial Narrow" w:hAnsi="Tahoma" w:cs="Tahoma"/>
          <w:lang w:eastAsia="pl-PL"/>
        </w:rPr>
        <w:t xml:space="preserve">O terminie odbioru Wykonawca ma obowiązek poinformowania Podwykonawców, przy udziale których wykonał przedmiot umowy, na co najmniej 3 dni roboczych przed planowanym terminem odbioru. </w:t>
      </w:r>
      <w:r w:rsidRPr="00FD0145">
        <w:rPr>
          <w:rFonts w:ascii="Tahoma" w:hAnsi="Tahoma" w:cs="Tahoma"/>
          <w:lang w:eastAsia="pl-PL"/>
        </w:rPr>
        <w:t>W przypadku stwierdzenia w momencie odbioru wad, częściowego niewykonania robót bądź nie przedłożenia dokumentów, o których mowa w ust. 2, uznaje się, iż przedmiot umowy nie został wykonany należycie.  Zamawiający odnotuje wynik odbioru 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brakującej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FD0145">
        <w:rPr>
          <w:rFonts w:ascii="Tahoma" w:hAnsi="Tahoma" w:cs="Tahoma"/>
        </w:rPr>
        <w:t xml:space="preserve"> zleci wykonanie przedmiotu umowy lub jego odpowiedniej części od nowa osobie trzeciej na koszt Wykonawcy bądź </w:t>
      </w:r>
      <w:r w:rsidRPr="00FD0145">
        <w:rPr>
          <w:rFonts w:ascii="Tahoma" w:hAnsi="Tahoma" w:cs="Tahoma"/>
          <w:lang w:eastAsia="pl-PL"/>
        </w:rPr>
        <w:t>odstąpi od części umowy z winy Wykonawcy.</w:t>
      </w:r>
      <w:r w:rsidRPr="00FD0145">
        <w:rPr>
          <w:rFonts w:ascii="Tahoma" w:hAnsi="Tahoma" w:cs="Tahoma"/>
          <w:b/>
        </w:rPr>
        <w:t xml:space="preserve"> </w:t>
      </w:r>
      <w:r w:rsidRPr="00FD0145">
        <w:rPr>
          <w:rFonts w:ascii="Tahoma" w:hAnsi="Tahoma" w:cs="Tahoma"/>
          <w:spacing w:val="-4"/>
        </w:rPr>
        <w:t>W przypadku odstąpienia przez Zamawiającego od umowy do wynagrodzenia za wykonane roboty będą miały zastosowanie zapisy § 14 ust. 6 umowy</w:t>
      </w:r>
      <w:r w:rsidRPr="00FD0145">
        <w:rPr>
          <w:rFonts w:ascii="Tahoma" w:eastAsia="Calibri" w:hAnsi="Tahoma" w:cs="Tahoma"/>
          <w:lang w:eastAsia="pl-PL"/>
        </w:rPr>
        <w:t xml:space="preserve">.   </w:t>
      </w:r>
    </w:p>
    <w:p w:rsidR="00FE0DAC" w:rsidRPr="00FD0145" w:rsidRDefault="00FE0DAC" w:rsidP="00FE0DAC">
      <w:pPr>
        <w:numPr>
          <w:ilvl w:val="0"/>
          <w:numId w:val="39"/>
        </w:numPr>
        <w:suppressAutoHyphens w:val="0"/>
        <w:spacing w:line="259" w:lineRule="auto"/>
        <w:ind w:left="360"/>
        <w:jc w:val="both"/>
        <w:rPr>
          <w:rFonts w:ascii="Tahoma" w:eastAsia="Arial Narrow" w:hAnsi="Tahoma" w:cs="Tahoma"/>
          <w:lang w:eastAsia="pl-PL"/>
        </w:rPr>
      </w:pPr>
      <w:r w:rsidRPr="00FD0145">
        <w:rPr>
          <w:rFonts w:ascii="Tahoma" w:eastAsia="Arial Narrow" w:hAnsi="Tahoma" w:cs="Tahoma"/>
          <w:lang w:eastAsia="pl-PL"/>
        </w:rPr>
        <w:t xml:space="preserve">Wykonawcy nie przysługuje wynagrodzenie za prace, energię, wodę,  inne materiały i urządzenia użyte do usunięcia wad. </w:t>
      </w:r>
    </w:p>
    <w:p w:rsidR="00FE0DAC" w:rsidRPr="00FD0145" w:rsidRDefault="00FE0DAC" w:rsidP="00FE0DAC">
      <w:pPr>
        <w:numPr>
          <w:ilvl w:val="0"/>
          <w:numId w:val="39"/>
        </w:numPr>
        <w:suppressAutoHyphens w:val="0"/>
        <w:spacing w:line="259" w:lineRule="auto"/>
        <w:ind w:left="360"/>
        <w:jc w:val="both"/>
        <w:rPr>
          <w:rFonts w:ascii="Tahoma" w:eastAsia="Arial Narrow" w:hAnsi="Tahoma" w:cs="Tahoma"/>
          <w:lang w:eastAsia="pl-PL"/>
        </w:rPr>
      </w:pPr>
      <w:r w:rsidRPr="00FD0145">
        <w:rPr>
          <w:rFonts w:ascii="Tahoma" w:eastAsia="Arial Narrow" w:hAnsi="Tahoma" w:cs="Tahoma"/>
          <w:lang w:eastAsia="pl-PL"/>
        </w:rPr>
        <w:t>Komisja sporządza protokół odbioru końcowego robót. Podpisany protokół odbioru końcowego robót jest podstawą do dokonania rozliczeń Stron.</w:t>
      </w:r>
    </w:p>
    <w:p w:rsidR="00FE0DAC" w:rsidRPr="00FD0145" w:rsidRDefault="00FE0DAC" w:rsidP="00FE0DAC">
      <w:pPr>
        <w:numPr>
          <w:ilvl w:val="0"/>
          <w:numId w:val="39"/>
        </w:numPr>
        <w:suppressAutoHyphens w:val="0"/>
        <w:spacing w:line="259" w:lineRule="auto"/>
        <w:ind w:left="360"/>
        <w:jc w:val="both"/>
        <w:rPr>
          <w:rFonts w:ascii="Tahoma" w:eastAsia="Arial Narrow" w:hAnsi="Tahoma" w:cs="Tahoma"/>
          <w:lang w:eastAsia="pl-PL"/>
        </w:rPr>
      </w:pPr>
      <w:r w:rsidRPr="00FD0145">
        <w:rPr>
          <w:rFonts w:ascii="Tahoma" w:eastAsia="Arial Narrow" w:hAnsi="Tahoma" w:cs="Tahoma"/>
        </w:rPr>
        <w:t>Za dzień faktycznego odbioru końcowego uznaje się dzień podpisania przez upoważnionych przedstawicieli Stron umowy protokołu odbioru końcowego robót</w:t>
      </w:r>
      <w:r w:rsidRPr="00FD0145">
        <w:rPr>
          <w:rFonts w:ascii="Tahoma" w:eastAsia="Arial Narrow" w:hAnsi="Tahoma" w:cs="Tahoma"/>
          <w:lang w:eastAsia="pl-PL"/>
        </w:rPr>
        <w:t>.</w:t>
      </w:r>
    </w:p>
    <w:p w:rsidR="00FE0DAC" w:rsidRPr="00FD0145" w:rsidRDefault="00FE0DAC" w:rsidP="00FE0DAC">
      <w:pPr>
        <w:suppressAutoHyphens w:val="0"/>
        <w:jc w:val="center"/>
        <w:rPr>
          <w:rFonts w:ascii="Tahoma" w:eastAsia="Calibri" w:hAnsi="Tahoma" w:cs="Tahoma"/>
          <w:b/>
          <w:bCs/>
          <w:lang w:eastAsia="pl-PL"/>
        </w:rPr>
      </w:pPr>
    </w:p>
    <w:p w:rsidR="00FE0DAC" w:rsidRPr="00FD0145" w:rsidRDefault="00FE0DAC" w:rsidP="00FE0DAC">
      <w:pPr>
        <w:suppressAutoHyphens w:val="0"/>
        <w:jc w:val="center"/>
        <w:rPr>
          <w:rFonts w:ascii="Tahoma" w:eastAsia="Calibri" w:hAnsi="Tahoma" w:cs="Tahoma"/>
          <w:b/>
          <w:bCs/>
          <w:lang w:eastAsia="pl-PL"/>
        </w:rPr>
      </w:pPr>
      <w:r w:rsidRPr="00FD0145">
        <w:rPr>
          <w:rFonts w:ascii="Tahoma" w:eastAsia="Calibri" w:hAnsi="Tahoma" w:cs="Tahoma"/>
          <w:b/>
          <w:bCs/>
          <w:lang w:eastAsia="pl-PL"/>
        </w:rPr>
        <w:t>§ 8.</w:t>
      </w:r>
    </w:p>
    <w:p w:rsidR="00FE0DAC" w:rsidRPr="00FD0145" w:rsidRDefault="00FE0DAC" w:rsidP="00FE0DAC">
      <w:pPr>
        <w:suppressAutoHyphens w:val="0"/>
        <w:jc w:val="center"/>
        <w:rPr>
          <w:rFonts w:ascii="Tahoma" w:eastAsia="Calibri" w:hAnsi="Tahoma" w:cs="Tahoma"/>
          <w:b/>
          <w:bCs/>
          <w:smallCaps/>
          <w:lang w:eastAsia="pl-PL"/>
        </w:rPr>
      </w:pPr>
      <w:r w:rsidRPr="00FD0145">
        <w:rPr>
          <w:rFonts w:ascii="Tahoma" w:eastAsia="Calibri" w:hAnsi="Tahoma" w:cs="Tahoma"/>
          <w:b/>
          <w:bCs/>
          <w:smallCaps/>
          <w:lang w:eastAsia="pl-PL"/>
        </w:rPr>
        <w:t>podwykonawcy</w:t>
      </w:r>
    </w:p>
    <w:p w:rsidR="00FE0DAC" w:rsidRPr="00FD0145" w:rsidRDefault="00FE0DAC" w:rsidP="00FE0DAC">
      <w:pPr>
        <w:numPr>
          <w:ilvl w:val="0"/>
          <w:numId w:val="32"/>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Wykonawca zgodnie z oświadczeniem zawartym w ofercie zamówienie wykona [</w:t>
      </w:r>
      <w:r w:rsidRPr="00FD0145">
        <w:rPr>
          <w:rFonts w:ascii="Tahoma" w:eastAsia="Calibri" w:hAnsi="Tahoma" w:cs="Tahoma"/>
          <w:i/>
          <w:lang w:eastAsia="pl-PL"/>
        </w:rPr>
        <w:t>wpisane po otwarciu ofert</w:t>
      </w:r>
      <w:r w:rsidRPr="00FD0145">
        <w:rPr>
          <w:rFonts w:ascii="Tahoma" w:eastAsia="Calibri" w:hAnsi="Tahoma" w:cs="Tahoma"/>
          <w:lang w:eastAsia="pl-PL"/>
        </w:rPr>
        <w:t>]:</w:t>
      </w:r>
    </w:p>
    <w:p w:rsidR="00FE0DAC" w:rsidRPr="00FD0145" w:rsidRDefault="00FE0DAC" w:rsidP="00FE0DAC">
      <w:pPr>
        <w:numPr>
          <w:ilvl w:val="0"/>
          <w:numId w:val="70"/>
        </w:numPr>
        <w:suppressAutoHyphens w:val="0"/>
        <w:spacing w:line="259" w:lineRule="auto"/>
        <w:contextualSpacing/>
        <w:jc w:val="both"/>
        <w:rPr>
          <w:rFonts w:ascii="Tahoma" w:eastAsia="Calibri" w:hAnsi="Tahoma" w:cs="Tahoma"/>
          <w:i/>
          <w:lang w:eastAsia="pl-PL"/>
        </w:rPr>
      </w:pPr>
      <w:r w:rsidRPr="00FD0145">
        <w:rPr>
          <w:rFonts w:ascii="Tahoma" w:eastAsia="Calibri" w:hAnsi="Tahoma" w:cs="Tahoma"/>
          <w:i/>
          <w:lang w:eastAsia="pl-PL"/>
        </w:rPr>
        <w:t>bez udziału Podwykonawców w zakresie robót,</w:t>
      </w:r>
    </w:p>
    <w:p w:rsidR="00FE0DAC" w:rsidRPr="00FD0145" w:rsidRDefault="00FE0DAC" w:rsidP="00FE0DAC">
      <w:pPr>
        <w:numPr>
          <w:ilvl w:val="0"/>
          <w:numId w:val="70"/>
        </w:numPr>
        <w:suppressAutoHyphens w:val="0"/>
        <w:spacing w:line="259" w:lineRule="auto"/>
        <w:contextualSpacing/>
        <w:jc w:val="both"/>
        <w:rPr>
          <w:rFonts w:ascii="Tahoma" w:eastAsia="Calibri" w:hAnsi="Tahoma" w:cs="Tahoma"/>
          <w:i/>
          <w:lang w:eastAsia="pl-PL"/>
        </w:rPr>
      </w:pPr>
      <w:r w:rsidRPr="00FD0145">
        <w:rPr>
          <w:rFonts w:ascii="Tahoma" w:eastAsia="Calibri" w:hAnsi="Tahoma" w:cs="Tahoma"/>
          <w:i/>
          <w:lang w:eastAsia="pl-PL"/>
        </w:rPr>
        <w:t>przy udziale Podwykonawców  w zakresie robót …………………………………………………….</w:t>
      </w:r>
    </w:p>
    <w:p w:rsidR="00FE0DAC" w:rsidRPr="00FD0145" w:rsidRDefault="00FE0DAC" w:rsidP="00FE0DAC">
      <w:pPr>
        <w:numPr>
          <w:ilvl w:val="0"/>
          <w:numId w:val="70"/>
        </w:numPr>
        <w:suppressAutoHyphens w:val="0"/>
        <w:spacing w:line="259" w:lineRule="auto"/>
        <w:contextualSpacing/>
        <w:jc w:val="both"/>
        <w:rPr>
          <w:rFonts w:ascii="Tahoma" w:eastAsia="Calibri" w:hAnsi="Tahoma" w:cs="Tahoma"/>
          <w:lang w:eastAsia="pl-PL"/>
        </w:rPr>
      </w:pPr>
      <w:r w:rsidRPr="00FD0145">
        <w:rPr>
          <w:rFonts w:ascii="Tahoma" w:eastAsia="Calibri" w:hAnsi="Tahoma" w:cs="Tahoma"/>
          <w:i/>
          <w:lang w:eastAsia="pl-PL"/>
        </w:rPr>
        <w:t>przy udziale ………………………. [nazwa] tj. podmiotu udostępniającego zasoby w zakresie robót ……………………………………………………………………</w:t>
      </w:r>
      <w:r w:rsidRPr="00FD0145">
        <w:rPr>
          <w:rFonts w:ascii="Tahoma" w:eastAsia="Calibri" w:hAnsi="Tahoma" w:cs="Tahoma"/>
          <w:lang w:eastAsia="pl-PL"/>
        </w:rPr>
        <w:t xml:space="preserve"> . </w:t>
      </w:r>
    </w:p>
    <w:p w:rsidR="00FE0DAC" w:rsidRPr="00FD0145" w:rsidRDefault="00FE0DAC" w:rsidP="00FE0DAC">
      <w:pPr>
        <w:numPr>
          <w:ilvl w:val="0"/>
          <w:numId w:val="32"/>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FE0DAC" w:rsidRPr="00FD0145" w:rsidRDefault="00FE0DAC" w:rsidP="00FE0DAC">
      <w:pPr>
        <w:numPr>
          <w:ilvl w:val="0"/>
          <w:numId w:val="32"/>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 xml:space="preserve">W przypadku, gdy zmiana lub rezygnacja z Podwykonawcy, dotyczy podmiotu, na którego zasoby Wykonawca powoływał się na zasadach określonych w art. 26 ust. 2b </w:t>
      </w:r>
      <w:proofErr w:type="spellStart"/>
      <w:r w:rsidRPr="00FD0145">
        <w:rPr>
          <w:rFonts w:ascii="Tahoma" w:eastAsia="Calibri" w:hAnsi="Tahoma" w:cs="Tahoma"/>
          <w:lang w:eastAsia="pl-PL"/>
        </w:rPr>
        <w:t>Pzp</w:t>
      </w:r>
      <w:proofErr w:type="spellEnd"/>
      <w:r w:rsidRPr="00FD0145">
        <w:rPr>
          <w:rFonts w:ascii="Tahoma" w:eastAsia="Calibri" w:hAnsi="Tahoma" w:cs="Tahoma"/>
          <w:lang w:eastAsia="pl-PL"/>
        </w:rPr>
        <w:t xml:space="preserve">, w celu wykazania spełniania warunków udziału w postępowaniu, o których mowa w art. 22 ust. 1 </w:t>
      </w:r>
      <w:proofErr w:type="spellStart"/>
      <w:r w:rsidRPr="00FD0145">
        <w:rPr>
          <w:rFonts w:ascii="Tahoma" w:eastAsia="Calibri" w:hAnsi="Tahoma" w:cs="Tahoma"/>
          <w:lang w:eastAsia="pl-PL"/>
        </w:rPr>
        <w:t>Pzp</w:t>
      </w:r>
      <w:proofErr w:type="spellEnd"/>
      <w:r w:rsidRPr="00FD0145">
        <w:rPr>
          <w:rFonts w:ascii="Tahoma" w:eastAsia="Calibri" w:hAnsi="Tahoma" w:cs="Tahoma"/>
          <w:lang w:eastAsia="pl-PL"/>
        </w:rPr>
        <w:t>, Wykonawca jest zobowiązany wykazać Zamawiającemu, iż proponowany inny Podwykonawca lub Wykonawca samodzielnie spełniają je w stopniu nie mniejszym niż wymagany w trakcie postępowania o udzielenie zamówienia.</w:t>
      </w:r>
    </w:p>
    <w:p w:rsidR="00FE0DAC" w:rsidRPr="00FD0145" w:rsidRDefault="00FE0DAC" w:rsidP="00FE0DAC">
      <w:pPr>
        <w:numPr>
          <w:ilvl w:val="0"/>
          <w:numId w:val="32"/>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 xml:space="preserve">Umowa pomiędzy  Wykonawcą a Podwykonawcą lub dalszym Podwykonawcą powinna stanowić </w:t>
      </w:r>
      <w:r w:rsidRPr="00FD0145">
        <w:rPr>
          <w:rFonts w:ascii="Tahoma" w:eastAsia="Calibri" w:hAnsi="Tahoma" w:cs="Tahoma"/>
          <w:lang w:eastAsia="pl-PL"/>
        </w:rPr>
        <w:br/>
        <w:t>w szczególności, iż:</w:t>
      </w:r>
    </w:p>
    <w:p w:rsidR="00FE0DAC" w:rsidRPr="00FD0145" w:rsidRDefault="00FE0DAC" w:rsidP="00FE0DAC">
      <w:pPr>
        <w:pStyle w:val="Akapitzlist"/>
        <w:widowControl w:val="0"/>
        <w:numPr>
          <w:ilvl w:val="0"/>
          <w:numId w:val="88"/>
        </w:numPr>
        <w:suppressAutoHyphens w:val="0"/>
        <w:spacing w:line="259" w:lineRule="auto"/>
        <w:ind w:right="20"/>
        <w:jc w:val="both"/>
        <w:rPr>
          <w:rFonts w:ascii="Tahoma" w:hAnsi="Tahoma" w:cs="Tahoma"/>
          <w:lang w:eastAsia="pl-PL"/>
        </w:rPr>
      </w:pPr>
      <w:r w:rsidRPr="00FD0145">
        <w:rPr>
          <w:rFonts w:ascii="Tahoma" w:hAnsi="Tahoma" w:cs="Tahoma"/>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FE0DAC" w:rsidRPr="00FD0145" w:rsidRDefault="00FE0DAC" w:rsidP="00FE0DAC">
      <w:pPr>
        <w:pStyle w:val="Akapitzlist"/>
        <w:widowControl w:val="0"/>
        <w:numPr>
          <w:ilvl w:val="0"/>
          <w:numId w:val="88"/>
        </w:numPr>
        <w:suppressAutoHyphens w:val="0"/>
        <w:spacing w:line="259" w:lineRule="auto"/>
        <w:ind w:right="20"/>
        <w:jc w:val="both"/>
        <w:rPr>
          <w:rFonts w:ascii="Tahoma" w:hAnsi="Tahoma" w:cs="Tahoma"/>
          <w:lang w:eastAsia="pl-PL"/>
        </w:rPr>
      </w:pPr>
      <w:r w:rsidRPr="00FD0145">
        <w:rPr>
          <w:rFonts w:ascii="Tahoma" w:hAnsi="Tahoma" w:cs="Tahoma"/>
          <w:lang w:eastAsia="pl-PL"/>
        </w:rPr>
        <w:t>przedmiotem umowy o podwykonawstwo jest wyłącznie wykonanie, odpowiednio: robót budowlanych, dostaw lub usług, które ściśle odpowiadają części zamówienia określonego umową zawartą pomiędzy Zamawiającym a Wykonawcą,</w:t>
      </w:r>
    </w:p>
    <w:p w:rsidR="00FE0DAC" w:rsidRPr="00FD0145" w:rsidRDefault="00FE0DAC" w:rsidP="00FE0DAC">
      <w:pPr>
        <w:pStyle w:val="Akapitzlist"/>
        <w:widowControl w:val="0"/>
        <w:numPr>
          <w:ilvl w:val="0"/>
          <w:numId w:val="88"/>
        </w:numPr>
        <w:suppressAutoHyphens w:val="0"/>
        <w:spacing w:line="259" w:lineRule="auto"/>
        <w:ind w:right="20"/>
        <w:jc w:val="both"/>
        <w:rPr>
          <w:rFonts w:ascii="Tahoma" w:hAnsi="Tahoma" w:cs="Tahoma"/>
          <w:lang w:eastAsia="pl-PL"/>
        </w:rPr>
      </w:pPr>
      <w:r w:rsidRPr="00FD0145">
        <w:rPr>
          <w:rFonts w:ascii="Tahoma" w:hAnsi="Tahoma" w:cs="Tahoma"/>
          <w:lang w:eastAsia="pl-PL"/>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FD0145">
        <w:rPr>
          <w:rFonts w:ascii="Tahoma" w:hAnsi="Tahoma" w:cs="Tahoma"/>
          <w:lang w:eastAsia="pl-PL"/>
        </w:rPr>
        <w:t>STWiORB</w:t>
      </w:r>
      <w:proofErr w:type="spellEnd"/>
      <w:r w:rsidRPr="00FD0145">
        <w:rPr>
          <w:rFonts w:ascii="Tahoma" w:hAnsi="Tahoma" w:cs="Tahoma"/>
          <w:lang w:eastAsia="pl-PL"/>
        </w:rPr>
        <w:t>, SIWZ oraz standardom deklarowanym w ofercie Wykonawcy,</w:t>
      </w:r>
    </w:p>
    <w:p w:rsidR="00FE0DAC" w:rsidRPr="00FD0145" w:rsidRDefault="00FE0DAC" w:rsidP="00FE0DAC">
      <w:pPr>
        <w:pStyle w:val="Akapitzlist"/>
        <w:widowControl w:val="0"/>
        <w:numPr>
          <w:ilvl w:val="0"/>
          <w:numId w:val="88"/>
        </w:numPr>
        <w:suppressAutoHyphens w:val="0"/>
        <w:spacing w:line="259" w:lineRule="auto"/>
        <w:ind w:right="20"/>
        <w:jc w:val="both"/>
        <w:rPr>
          <w:rFonts w:ascii="Tahoma" w:hAnsi="Tahoma" w:cs="Tahoma"/>
          <w:lang w:eastAsia="pl-PL"/>
        </w:rPr>
      </w:pPr>
      <w:r w:rsidRPr="00FD0145">
        <w:rPr>
          <w:rFonts w:ascii="Tahoma" w:hAnsi="Tahoma" w:cs="Tahoma"/>
          <w:lang w:eastAsia="pl-PL"/>
        </w:rPr>
        <w:t xml:space="preserve">okres odpowiedzialności Podwykonawcy lub dalszego Podwykonawcy za wady przedmiotu umowy o </w:t>
      </w:r>
      <w:r w:rsidRPr="00FD0145">
        <w:rPr>
          <w:rFonts w:ascii="Tahoma" w:hAnsi="Tahoma" w:cs="Tahoma"/>
          <w:lang w:eastAsia="pl-PL"/>
        </w:rPr>
        <w:lastRenderedPageBreak/>
        <w:t>podwykonawstwo, nie będzie krótszy od okresu odpowiedzialności za wady przedmiotu umowy Wykonawcy wobec Zamawiającego,</w:t>
      </w:r>
    </w:p>
    <w:p w:rsidR="00FE0DAC" w:rsidRPr="00FD0145" w:rsidRDefault="00FE0DAC" w:rsidP="00FE0DAC">
      <w:pPr>
        <w:pStyle w:val="Akapitzlist"/>
        <w:widowControl w:val="0"/>
        <w:numPr>
          <w:ilvl w:val="0"/>
          <w:numId w:val="88"/>
        </w:numPr>
        <w:suppressAutoHyphens w:val="0"/>
        <w:spacing w:line="259" w:lineRule="auto"/>
        <w:ind w:right="20"/>
        <w:jc w:val="both"/>
        <w:rPr>
          <w:rFonts w:ascii="Tahoma" w:hAnsi="Tahoma" w:cs="Tahoma"/>
          <w:lang w:eastAsia="pl-PL"/>
        </w:rPr>
      </w:pPr>
      <w:r w:rsidRPr="00FD0145">
        <w:rPr>
          <w:rFonts w:ascii="Tahoma" w:hAnsi="Tahoma" w:cs="Tahoma"/>
          <w:lang w:eastAsia="pl-PL"/>
        </w:rPr>
        <w:t>Podwykonawca lub dalszy Podwykonawca są zobowiązani do przedstawiania Zamawiającemu na jego żądanie dokumentów, oświadczeń i wyjaśnień dotyczących realizacji umowy o podwykonawstwo,</w:t>
      </w:r>
    </w:p>
    <w:p w:rsidR="00FE0DAC" w:rsidRPr="00FD0145" w:rsidRDefault="00FE0DAC" w:rsidP="00FE0DAC">
      <w:pPr>
        <w:pStyle w:val="Akapitzlist"/>
        <w:widowControl w:val="0"/>
        <w:numPr>
          <w:ilvl w:val="0"/>
          <w:numId w:val="88"/>
        </w:numPr>
        <w:suppressAutoHyphens w:val="0"/>
        <w:spacing w:line="259" w:lineRule="auto"/>
        <w:ind w:right="20"/>
        <w:jc w:val="both"/>
        <w:rPr>
          <w:rFonts w:ascii="Tahoma" w:hAnsi="Tahoma" w:cs="Tahoma"/>
          <w:lang w:eastAsia="pl-PL"/>
        </w:rPr>
      </w:pPr>
      <w:r w:rsidRPr="00FD0145">
        <w:rPr>
          <w:rFonts w:ascii="Tahoma" w:hAnsi="Tahoma" w:cs="Tahoma"/>
          <w:lang w:eastAsia="pl-PL"/>
        </w:rPr>
        <w:t>wypłata wynagrodzenia Podwykonawcy, dalszego Podwykonawcy za wykonane przez nich roboty będące przedmiotem zamówienia będzie dokonywana w okresach analogicznych do zapłaty wynagrodzenia Wykonawcy.</w:t>
      </w:r>
    </w:p>
    <w:p w:rsidR="00FE0DAC" w:rsidRPr="00FD0145" w:rsidRDefault="00FE0DAC" w:rsidP="00FE0DAC">
      <w:pPr>
        <w:numPr>
          <w:ilvl w:val="0"/>
          <w:numId w:val="32"/>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Umowa o podwykonawstwo nie może zawierać postanowień:</w:t>
      </w:r>
    </w:p>
    <w:p w:rsidR="00FE0DAC" w:rsidRPr="00FD0145" w:rsidRDefault="00FE0DAC" w:rsidP="00FE0DAC">
      <w:pPr>
        <w:pStyle w:val="Akapitzlist"/>
        <w:widowControl w:val="0"/>
        <w:numPr>
          <w:ilvl w:val="0"/>
          <w:numId w:val="89"/>
        </w:numPr>
        <w:suppressAutoHyphens w:val="0"/>
        <w:spacing w:line="259" w:lineRule="auto"/>
        <w:ind w:right="20"/>
        <w:jc w:val="both"/>
        <w:rPr>
          <w:rFonts w:ascii="Tahoma" w:hAnsi="Tahoma" w:cs="Tahoma"/>
          <w:lang w:eastAsia="pl-PL"/>
        </w:rPr>
      </w:pPr>
      <w:r w:rsidRPr="00FD0145">
        <w:rPr>
          <w:rFonts w:ascii="Tahoma" w:hAnsi="Tahoma" w:cs="Tahoma"/>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FE0DAC" w:rsidRPr="00FD0145" w:rsidRDefault="00FE0DAC" w:rsidP="00FE0DAC">
      <w:pPr>
        <w:pStyle w:val="Akapitzlist"/>
        <w:widowControl w:val="0"/>
        <w:numPr>
          <w:ilvl w:val="0"/>
          <w:numId w:val="89"/>
        </w:numPr>
        <w:suppressAutoHyphens w:val="0"/>
        <w:spacing w:line="259" w:lineRule="auto"/>
        <w:ind w:right="20"/>
        <w:jc w:val="both"/>
        <w:rPr>
          <w:rFonts w:ascii="Tahoma" w:hAnsi="Tahoma" w:cs="Tahoma"/>
          <w:lang w:eastAsia="pl-PL"/>
        </w:rPr>
      </w:pPr>
      <w:r w:rsidRPr="00FD0145">
        <w:rPr>
          <w:rFonts w:ascii="Tahoma" w:hAnsi="Tahoma" w:cs="Tahoma"/>
          <w:lang w:eastAsia="pl-PL"/>
        </w:rPr>
        <w:t>uzależniających zwrot Podwykonawcy/dalszemu Podwykonawcy kwot zabezpieczenia przez Wykonawcę, od zwrotu zabezpieczenia wykonania umowy przez Zamawiającego Wykonawcy,</w:t>
      </w:r>
    </w:p>
    <w:p w:rsidR="00FE0DAC" w:rsidRPr="00FD0145" w:rsidRDefault="00FE0DAC" w:rsidP="00FE0DAC">
      <w:pPr>
        <w:pStyle w:val="Akapitzlist"/>
        <w:widowControl w:val="0"/>
        <w:numPr>
          <w:ilvl w:val="0"/>
          <w:numId w:val="89"/>
        </w:numPr>
        <w:suppressAutoHyphens w:val="0"/>
        <w:spacing w:line="259" w:lineRule="auto"/>
        <w:ind w:right="20"/>
        <w:jc w:val="both"/>
        <w:rPr>
          <w:rFonts w:ascii="Tahoma" w:hAnsi="Tahoma" w:cs="Tahoma"/>
          <w:lang w:eastAsia="pl-PL"/>
        </w:rPr>
      </w:pPr>
      <w:r w:rsidRPr="00FD0145">
        <w:rPr>
          <w:rFonts w:ascii="Tahoma" w:hAnsi="Tahoma" w:cs="Tahoma"/>
          <w:lang w:eastAsia="pl-PL"/>
        </w:rPr>
        <w:t xml:space="preserve">terminu zapłaty wynagrodzenia dłuższego niż 30 dni od dnia doręczenia Wykonawcy, Podwykonawcy lub dalszego Podwykonawcy faktury potwierdzającej zleconą Podwykonawcy lub dalszemu Podwykonawcy roboty budowlanej, </w:t>
      </w:r>
    </w:p>
    <w:p w:rsidR="00FE0DAC" w:rsidRPr="00FD0145" w:rsidRDefault="00FE0DAC" w:rsidP="00FE0DAC">
      <w:pPr>
        <w:pStyle w:val="Akapitzlist"/>
        <w:widowControl w:val="0"/>
        <w:numPr>
          <w:ilvl w:val="0"/>
          <w:numId w:val="89"/>
        </w:numPr>
        <w:suppressAutoHyphens w:val="0"/>
        <w:spacing w:line="259" w:lineRule="auto"/>
        <w:ind w:right="20"/>
        <w:jc w:val="both"/>
        <w:rPr>
          <w:rFonts w:ascii="Tahoma" w:hAnsi="Tahoma" w:cs="Tahoma"/>
          <w:lang w:eastAsia="pl-PL"/>
        </w:rPr>
      </w:pPr>
      <w:r w:rsidRPr="00FD0145">
        <w:rPr>
          <w:rFonts w:ascii="Tahoma" w:hAnsi="Tahoma" w:cs="Tahoma"/>
          <w:lang w:eastAsia="pl-PL"/>
        </w:rPr>
        <w:t xml:space="preserve">wymogów dotyczących rękojmi i gwarancji innych niż określone w umowie Zamawiającego </w:t>
      </w:r>
      <w:r w:rsidRPr="00FD0145">
        <w:rPr>
          <w:rFonts w:ascii="Tahoma" w:hAnsi="Tahoma" w:cs="Tahoma"/>
          <w:lang w:eastAsia="pl-PL"/>
        </w:rPr>
        <w:br/>
        <w:t>z Wykonawcą,</w:t>
      </w:r>
    </w:p>
    <w:p w:rsidR="00FE0DAC" w:rsidRPr="00FD0145" w:rsidRDefault="00FE0DAC" w:rsidP="00FE0DAC">
      <w:pPr>
        <w:numPr>
          <w:ilvl w:val="0"/>
          <w:numId w:val="32"/>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FE0DAC" w:rsidRPr="00FD0145" w:rsidRDefault="00FE0DAC" w:rsidP="00FE0DAC">
      <w:pPr>
        <w:numPr>
          <w:ilvl w:val="0"/>
          <w:numId w:val="32"/>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Wykonawca, Podwykonawca lub dalszy Podwykonawca zobowiązany jest do przedłożenia Zamawiającemu projektu umowy o podwykonawstwo, której przedmiotem są roboty budowlane, wraz z ich wyceną oraz częścią dokumentacji dotyczącej wykonania robót, które mają być realizowane na podstawie umowy o podwykonawstwo lub ze wskazaniem tej części dokumentacji, nie później niż 10 dni przed jej zawarciem, a w przypadku projektu umowy przedkładanego przez Podwykonawcę lub dalszego Podwykonawcę, wraz ze zgodą Wykonawcy na zawarcie umowy o podwykonawstwo o treści zgodnej z projektem umowy.</w:t>
      </w:r>
    </w:p>
    <w:p w:rsidR="00FE0DAC" w:rsidRPr="00FD0145" w:rsidRDefault="00FE0DAC" w:rsidP="00FE0DAC">
      <w:pPr>
        <w:numPr>
          <w:ilvl w:val="0"/>
          <w:numId w:val="32"/>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Projekt umowy o podwykonawstwo, której przedmiotem są roboty budowlane, będzie uważany za zaakceptowany przez Zamawiającego, jeżeli Zamawiający w terminie 7 dni od dnia przedłożenia mu projektu nie zgłosi na piśmie zastrzeżeń.</w:t>
      </w:r>
    </w:p>
    <w:p w:rsidR="00FE0DAC" w:rsidRPr="00FD0145" w:rsidRDefault="00FE0DAC" w:rsidP="00FE0DAC">
      <w:pPr>
        <w:numPr>
          <w:ilvl w:val="0"/>
          <w:numId w:val="32"/>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Zamawiający zgłosi w terminie określonym w ust. 8 w formie pisemnej zastrzeżenia do projektu umowy o podwykonawstwo, której przedmiotem są roboty budowlane, w szczególności w następujących przypadkach:</w:t>
      </w:r>
    </w:p>
    <w:p w:rsidR="00FE0DAC" w:rsidRPr="00FD0145" w:rsidRDefault="00FE0DAC" w:rsidP="00FE0DAC">
      <w:pPr>
        <w:widowControl w:val="0"/>
        <w:numPr>
          <w:ilvl w:val="0"/>
          <w:numId w:val="48"/>
        </w:numPr>
        <w:tabs>
          <w:tab w:val="left" w:pos="702"/>
        </w:tabs>
        <w:suppressAutoHyphens w:val="0"/>
        <w:spacing w:line="259" w:lineRule="auto"/>
        <w:ind w:left="709" w:right="20"/>
        <w:jc w:val="both"/>
        <w:rPr>
          <w:rFonts w:ascii="Tahoma" w:hAnsi="Tahoma" w:cs="Tahoma"/>
          <w:lang w:eastAsia="pl-PL"/>
        </w:rPr>
      </w:pPr>
      <w:r w:rsidRPr="00FD0145">
        <w:rPr>
          <w:rFonts w:ascii="Tahoma" w:hAnsi="Tahoma" w:cs="Tahoma"/>
          <w:lang w:eastAsia="pl-PL"/>
        </w:rPr>
        <w:t xml:space="preserve">niespełniania przez projekt wymagań dotyczących umowy o podwykonawstwo, określonych </w:t>
      </w:r>
      <w:r w:rsidRPr="00FD0145">
        <w:rPr>
          <w:rFonts w:ascii="Tahoma" w:hAnsi="Tahoma" w:cs="Tahoma"/>
          <w:lang w:eastAsia="pl-PL"/>
        </w:rPr>
        <w:br/>
        <w:t>w ust. 4,</w:t>
      </w:r>
    </w:p>
    <w:p w:rsidR="00FE0DAC" w:rsidRPr="00FD0145" w:rsidRDefault="00FE0DAC" w:rsidP="00FE0DAC">
      <w:pPr>
        <w:widowControl w:val="0"/>
        <w:numPr>
          <w:ilvl w:val="0"/>
          <w:numId w:val="48"/>
        </w:numPr>
        <w:tabs>
          <w:tab w:val="left" w:pos="702"/>
        </w:tabs>
        <w:suppressAutoHyphens w:val="0"/>
        <w:spacing w:line="259" w:lineRule="auto"/>
        <w:ind w:left="709" w:right="20"/>
        <w:jc w:val="both"/>
        <w:rPr>
          <w:rFonts w:ascii="Tahoma" w:hAnsi="Tahoma" w:cs="Tahoma"/>
          <w:lang w:eastAsia="pl-PL"/>
        </w:rPr>
      </w:pPr>
      <w:r w:rsidRPr="00FD0145">
        <w:rPr>
          <w:rFonts w:ascii="Tahoma" w:hAnsi="Tahoma" w:cs="Tahoma"/>
          <w:lang w:eastAsia="pl-PL"/>
        </w:rPr>
        <w:t>niezałączenia do projektu dokumentów lub informacji, o których mowa w ust. 7,</w:t>
      </w:r>
    </w:p>
    <w:p w:rsidR="00FE0DAC" w:rsidRPr="00FD0145" w:rsidRDefault="00FE0DAC" w:rsidP="00FE0DAC">
      <w:pPr>
        <w:widowControl w:val="0"/>
        <w:numPr>
          <w:ilvl w:val="0"/>
          <w:numId w:val="48"/>
        </w:numPr>
        <w:tabs>
          <w:tab w:val="left" w:pos="683"/>
        </w:tabs>
        <w:suppressAutoHyphens w:val="0"/>
        <w:spacing w:line="259" w:lineRule="auto"/>
        <w:ind w:left="709" w:right="20"/>
        <w:jc w:val="both"/>
        <w:rPr>
          <w:rFonts w:ascii="Tahoma" w:hAnsi="Tahoma" w:cs="Tahoma"/>
          <w:lang w:eastAsia="pl-PL"/>
        </w:rPr>
      </w:pPr>
      <w:r w:rsidRPr="00FD0145">
        <w:rPr>
          <w:rFonts w:ascii="Tahoma" w:hAnsi="Tahoma" w:cs="Tahoma"/>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rsidR="00FE0DAC" w:rsidRPr="00FD0145" w:rsidRDefault="00FE0DAC" w:rsidP="00FE0DAC">
      <w:pPr>
        <w:widowControl w:val="0"/>
        <w:numPr>
          <w:ilvl w:val="0"/>
          <w:numId w:val="48"/>
        </w:numPr>
        <w:tabs>
          <w:tab w:val="left" w:pos="683"/>
        </w:tabs>
        <w:suppressAutoHyphens w:val="0"/>
        <w:spacing w:line="259" w:lineRule="auto"/>
        <w:ind w:left="709" w:right="20"/>
        <w:jc w:val="both"/>
        <w:rPr>
          <w:rFonts w:ascii="Tahoma" w:hAnsi="Tahoma" w:cs="Tahoma"/>
          <w:lang w:eastAsia="pl-PL"/>
        </w:rPr>
      </w:pPr>
      <w:r w:rsidRPr="00FD0145">
        <w:rPr>
          <w:rFonts w:ascii="Tahoma" w:hAnsi="Tahoma" w:cs="Tahoma"/>
          <w:lang w:eastAsia="pl-PL"/>
        </w:rPr>
        <w:t>gdy termin realizacji robót budowlanych określonych projektem jest dłuższy niż przewidywany niniejszą umową dla tych robót,</w:t>
      </w:r>
    </w:p>
    <w:p w:rsidR="00FE0DAC" w:rsidRPr="00FD0145" w:rsidRDefault="00FE0DAC" w:rsidP="00FE0DAC">
      <w:pPr>
        <w:widowControl w:val="0"/>
        <w:numPr>
          <w:ilvl w:val="0"/>
          <w:numId w:val="48"/>
        </w:numPr>
        <w:tabs>
          <w:tab w:val="left" w:pos="683"/>
        </w:tabs>
        <w:suppressAutoHyphens w:val="0"/>
        <w:spacing w:line="259" w:lineRule="auto"/>
        <w:ind w:left="709" w:right="20"/>
        <w:jc w:val="both"/>
        <w:rPr>
          <w:rFonts w:ascii="Tahoma" w:hAnsi="Tahoma" w:cs="Tahoma"/>
          <w:lang w:eastAsia="pl-PL"/>
        </w:rPr>
      </w:pPr>
      <w:r w:rsidRPr="00FD0145">
        <w:rPr>
          <w:rFonts w:ascii="Tahoma" w:hAnsi="Tahoma" w:cs="Tahoma"/>
          <w:lang w:eastAsia="pl-PL"/>
        </w:rPr>
        <w:t>gdy projekt zawiera postanowienia dotyczące sposobu rozliczeń za wykonane roboty, uniemożliwiającego rozliczenie tych robót pomiędzy Zamawiającym a Wykonawcą na podstawie niniejszej umowy.</w:t>
      </w:r>
    </w:p>
    <w:p w:rsidR="00FE0DAC" w:rsidRPr="00FD0145" w:rsidRDefault="00FE0DAC" w:rsidP="00FE0DAC">
      <w:pPr>
        <w:numPr>
          <w:ilvl w:val="0"/>
          <w:numId w:val="32"/>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FE0DAC" w:rsidRPr="00FD0145" w:rsidRDefault="00FE0DAC" w:rsidP="00FE0DAC">
      <w:pPr>
        <w:numPr>
          <w:ilvl w:val="0"/>
          <w:numId w:val="32"/>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 xml:space="preserve">Po akceptacji projektu umowy o podwykonawstwo, której przedmiotem są roboty budowlane lub po upływie terminu na zgłoszenie przez Zamawiającego zastrzeżeń do tego projektu, Wykonawca, Podwykonawca lub </w:t>
      </w:r>
      <w:r w:rsidRPr="00FD0145">
        <w:rPr>
          <w:rFonts w:ascii="Tahoma" w:eastAsia="Calibri" w:hAnsi="Tahoma" w:cs="Tahoma"/>
          <w:lang w:eastAsia="pl-PL"/>
        </w:rPr>
        <w:lastRenderedPageBreak/>
        <w:t>dalszy Podwykonawca przedłoży Zamawiającemu poświadczoną za zgodność z oryginałem przez przedkładającego kopię zawartej umowy o podwykonawstwo w terminie 7 dni od dnia zawarcia tej umowy.</w:t>
      </w:r>
    </w:p>
    <w:p w:rsidR="00FE0DAC" w:rsidRPr="00FD0145" w:rsidRDefault="00FE0DAC" w:rsidP="00FE0DAC">
      <w:pPr>
        <w:numPr>
          <w:ilvl w:val="0"/>
          <w:numId w:val="32"/>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 xml:space="preserve">Zamawiający zgłosi Wykonawcy, Podwykonawcy lub dalszemu Podwykonawcy w formie pisemnej sprzeciw do przedłożonej umowy o podwykonawstwo, której przedmiotem są roboty budowlane, w terminie </w:t>
      </w:r>
      <w:r w:rsidRPr="00FD0145">
        <w:rPr>
          <w:rFonts w:ascii="Tahoma" w:eastAsia="Calibri" w:hAnsi="Tahoma" w:cs="Tahoma"/>
          <w:lang w:eastAsia="pl-PL"/>
        </w:rPr>
        <w:br/>
      </w:r>
      <w:r w:rsidRPr="00FD0145">
        <w:rPr>
          <w:rFonts w:ascii="Tahoma" w:eastAsia="Calibri" w:hAnsi="Tahoma" w:cs="Tahoma"/>
          <w:bCs/>
          <w:shd w:val="clear" w:color="auto" w:fill="FFFFFF"/>
          <w:lang w:eastAsia="pl-PL"/>
        </w:rPr>
        <w:t xml:space="preserve">5 dni roboczych </w:t>
      </w:r>
      <w:r w:rsidRPr="00FD0145">
        <w:rPr>
          <w:rFonts w:ascii="Tahoma" w:eastAsia="Calibri" w:hAnsi="Tahoma" w:cs="Tahoma"/>
          <w:lang w:eastAsia="pl-PL"/>
        </w:rPr>
        <w:t>od jej przedłożenia, w szczególności w przypadkach określonych w ust. 9 oraz niezgodności umowy z przepisami prawa, w tym kodeksu cywilnego.</w:t>
      </w:r>
    </w:p>
    <w:p w:rsidR="00FE0DAC" w:rsidRPr="00FD0145" w:rsidRDefault="00FE0DAC" w:rsidP="00FE0DAC">
      <w:pPr>
        <w:numPr>
          <w:ilvl w:val="0"/>
          <w:numId w:val="32"/>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Umowa o podwykonawstwo, której przedmiotem są roboty budowlane, będzie uważana za zaakceptowaną przez Zamawiającego, jeżeli Zamawiający w terminie 5 dni od dnia przedłożenia kopii tej umowy nie zgłosi do niej sprzeciwu w formie pisemnej.</w:t>
      </w:r>
    </w:p>
    <w:p w:rsidR="00FE0DAC" w:rsidRPr="00FD0145" w:rsidRDefault="00FE0DAC" w:rsidP="00FE0DAC">
      <w:pPr>
        <w:numPr>
          <w:ilvl w:val="0"/>
          <w:numId w:val="32"/>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FD0145">
        <w:rPr>
          <w:rFonts w:ascii="Tahoma" w:eastAsia="Calibri" w:hAnsi="Tahoma" w:cs="Tahoma"/>
          <w:bCs/>
          <w:shd w:val="clear" w:color="auto" w:fill="FFFFFF"/>
          <w:lang w:eastAsia="pl-PL"/>
        </w:rPr>
        <w:t>z</w:t>
      </w:r>
      <w:r w:rsidRPr="00FD0145">
        <w:rPr>
          <w:rFonts w:ascii="Tahoma" w:eastAsia="Calibri" w:hAnsi="Tahoma" w:cs="Tahoma"/>
          <w:b/>
          <w:bCs/>
          <w:shd w:val="clear" w:color="auto" w:fill="FFFFFF"/>
          <w:lang w:eastAsia="pl-PL"/>
        </w:rPr>
        <w:t xml:space="preserve"> </w:t>
      </w:r>
      <w:r w:rsidRPr="00FD0145">
        <w:rPr>
          <w:rFonts w:ascii="Tahoma" w:eastAsia="Calibri" w:hAnsi="Tahoma" w:cs="Tahoma"/>
          <w:bCs/>
          <w:shd w:val="clear" w:color="auto" w:fill="FFFFFF"/>
          <w:lang w:eastAsia="pl-PL"/>
        </w:rPr>
        <w:t xml:space="preserve">wyłączeniem umów </w:t>
      </w:r>
      <w:r w:rsidRPr="00FD0145">
        <w:rPr>
          <w:rFonts w:ascii="Tahoma" w:eastAsia="Calibri" w:hAnsi="Tahoma" w:cs="Tahoma"/>
          <w:bCs/>
          <w:shd w:val="clear" w:color="auto" w:fill="FFFFFF"/>
          <w:lang w:eastAsia="pl-PL"/>
        </w:rPr>
        <w:br/>
        <w:t xml:space="preserve">o podwykonawstwo o wartości mniejszej niż 0,5 </w:t>
      </w:r>
      <w:r w:rsidRPr="00FD0145">
        <w:rPr>
          <w:rFonts w:ascii="Tahoma" w:eastAsia="Calibri" w:hAnsi="Tahoma" w:cs="Tahoma"/>
          <w:lang w:eastAsia="pl-PL"/>
        </w:rPr>
        <w:t xml:space="preserve">% </w:t>
      </w:r>
      <w:r w:rsidRPr="00FD0145">
        <w:rPr>
          <w:rFonts w:ascii="Tahoma" w:eastAsia="Calibri" w:hAnsi="Tahoma" w:cs="Tahoma"/>
          <w:bCs/>
          <w:shd w:val="clear" w:color="auto" w:fill="FFFFFF"/>
          <w:lang w:eastAsia="pl-PL"/>
        </w:rPr>
        <w:t>wynagrodzenia</w:t>
      </w:r>
      <w:r w:rsidRPr="00FD0145">
        <w:rPr>
          <w:rFonts w:ascii="Tahoma" w:eastAsia="Calibri" w:hAnsi="Tahoma" w:cs="Tahoma"/>
          <w:b/>
          <w:bCs/>
          <w:shd w:val="clear" w:color="auto" w:fill="FFFFFF"/>
          <w:lang w:eastAsia="pl-PL"/>
        </w:rPr>
        <w:t xml:space="preserve"> </w:t>
      </w:r>
      <w:r w:rsidRPr="00FD0145">
        <w:rPr>
          <w:rFonts w:ascii="Tahoma" w:eastAsia="Calibri" w:hAnsi="Tahoma" w:cs="Tahoma"/>
          <w:bCs/>
          <w:shd w:val="clear" w:color="auto" w:fill="FFFFFF"/>
          <w:lang w:eastAsia="pl-PL"/>
        </w:rPr>
        <w:t>brutto</w:t>
      </w:r>
      <w:r w:rsidRPr="00FD0145">
        <w:rPr>
          <w:rFonts w:ascii="Tahoma" w:eastAsia="Calibri" w:hAnsi="Tahoma" w:cs="Tahoma"/>
          <w:b/>
          <w:bCs/>
          <w:shd w:val="clear" w:color="auto" w:fill="FFFFFF"/>
          <w:lang w:eastAsia="pl-PL"/>
        </w:rPr>
        <w:t xml:space="preserve"> </w:t>
      </w:r>
      <w:r w:rsidRPr="00FD0145">
        <w:rPr>
          <w:rFonts w:ascii="Tahoma" w:eastAsia="Calibri" w:hAnsi="Tahoma" w:cs="Tahoma"/>
          <w:lang w:eastAsia="pl-PL"/>
        </w:rPr>
        <w:t>Wykonawcy, o którym mowa w §9 ust. 1 oraz umów o podwykonawstwo, których przedmiot nie podlega temu obowiązkowi tj. zakup paliwa; najem samochodów do przewozu materiałów; najem sprzętu do wykonania robót; zakup materiałów budowlanych i konstrukcyjnych; zakup wyposażenia, sprzętu i urządzeń; wynajem urządzeń; transport złomu i odpadów; dostawa i zakup komponentów i części do urządzeń; wyposażenia elektrycznego, sanitarnego, zakup i instalacja małej architektury przy czym wyłączenie to nie dotyczy umów o podwykonawstwo w zakresie dostaw lub usług o wartości większej niż 50.000 zł.</w:t>
      </w:r>
    </w:p>
    <w:p w:rsidR="00FE0DAC" w:rsidRPr="00FD0145" w:rsidRDefault="00FE0DAC" w:rsidP="00FE0DAC">
      <w:pPr>
        <w:numPr>
          <w:ilvl w:val="0"/>
          <w:numId w:val="32"/>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rsidR="00FE0DAC" w:rsidRPr="00FD0145" w:rsidRDefault="00FE0DAC" w:rsidP="00FE0DAC">
      <w:pPr>
        <w:numPr>
          <w:ilvl w:val="0"/>
          <w:numId w:val="32"/>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rsidR="00FE0DAC" w:rsidRPr="00FD0145" w:rsidRDefault="00FE0DAC" w:rsidP="00FE0DAC">
      <w:pPr>
        <w:numPr>
          <w:ilvl w:val="0"/>
          <w:numId w:val="32"/>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 xml:space="preserve">Wykonawca, Podwykonawca lub dalszy Podwykonawca przedłoży wraz z kopią umowy </w:t>
      </w:r>
      <w:r w:rsidRPr="00FD0145">
        <w:rPr>
          <w:rFonts w:ascii="Tahoma" w:eastAsia="Calibri" w:hAnsi="Tahoma" w:cs="Tahoma"/>
          <w:lang w:eastAsia="pl-PL"/>
        </w:rPr>
        <w:br/>
        <w:t>o podwykonawstwo dokumenty potwierdzające, że osoby zawierające umowę w imieniu Podwykonawcy lub dalszego Podwykonawcy posiadają uprawnienia do jego reprezentacji.</w:t>
      </w:r>
    </w:p>
    <w:p w:rsidR="00FE0DAC" w:rsidRPr="00FD0145" w:rsidRDefault="00FE0DAC" w:rsidP="00FE0DAC">
      <w:pPr>
        <w:numPr>
          <w:ilvl w:val="0"/>
          <w:numId w:val="32"/>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rsidR="00FE0DAC" w:rsidRPr="00FD0145" w:rsidRDefault="00FE0DAC" w:rsidP="00FE0DAC">
      <w:pPr>
        <w:numPr>
          <w:ilvl w:val="0"/>
          <w:numId w:val="32"/>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Do zmian istotnych postanowień umów o podwykonawstwo, określonych powyżej, stosuje się zasady określone w ust. 6-17.</w:t>
      </w:r>
    </w:p>
    <w:p w:rsidR="00FE0DAC" w:rsidRPr="00FD0145" w:rsidRDefault="00FE0DAC" w:rsidP="00FE0DAC">
      <w:pPr>
        <w:numPr>
          <w:ilvl w:val="0"/>
          <w:numId w:val="32"/>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FE0DAC" w:rsidRPr="00FD0145" w:rsidRDefault="00FE0DAC" w:rsidP="00FE0DAC">
      <w:pPr>
        <w:numPr>
          <w:ilvl w:val="0"/>
          <w:numId w:val="32"/>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 xml:space="preserve">Zamawiający może żądać od Wykonawcy zmiany lub odsunięcia Podwykonawcy lub dalszego Podwykonawcy od wykonywania świadczeń w zakresie realizacji przedmiotu niniejszej umowy, jeżeli sprzęt techniczny, osoby lub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rsidR="00FE0DAC" w:rsidRPr="00FD0145" w:rsidRDefault="00FE0DAC" w:rsidP="00FE0DAC">
      <w:pPr>
        <w:numPr>
          <w:ilvl w:val="0"/>
          <w:numId w:val="32"/>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 xml:space="preserve">W przypadku, gdy projekt umowy o podwykonawstwo lub projekt zmiany umowy o podwykonawstwo, </w:t>
      </w:r>
      <w:r w:rsidRPr="00FD0145">
        <w:rPr>
          <w:rFonts w:ascii="Tahoma" w:eastAsia="Calibri" w:hAnsi="Tahoma" w:cs="Tahoma"/>
          <w:lang w:eastAsia="pl-PL"/>
        </w:rPr>
        <w:br/>
        <w:t>a także umowy o podwykonawstwo i ich zmiany sporządzane są w języku obcym, Wykonawca, Podwykonawca lub dalszy Podwykonawca jest zobowiązany załączyć do przedkładanego projektu jego tłumaczenie na język polski, a w przypadku kopii umowy o podwykonawstwo - tłumaczenie umowy na język polski dokonane przez tłumacza przysięgłego.</w:t>
      </w:r>
    </w:p>
    <w:p w:rsidR="00FE0DAC" w:rsidRPr="00FD0145" w:rsidRDefault="00FE0DAC" w:rsidP="00FE0DAC">
      <w:pPr>
        <w:suppressAutoHyphens w:val="0"/>
        <w:jc w:val="center"/>
        <w:rPr>
          <w:rFonts w:ascii="Tahoma" w:eastAsia="Calibri" w:hAnsi="Tahoma" w:cs="Tahoma"/>
          <w:b/>
          <w:bCs/>
          <w:lang w:eastAsia="pl-PL"/>
        </w:rPr>
      </w:pPr>
    </w:p>
    <w:p w:rsidR="00FE0DAC" w:rsidRPr="00FD0145" w:rsidRDefault="00FE0DAC" w:rsidP="00FE0DAC">
      <w:pPr>
        <w:suppressAutoHyphens w:val="0"/>
        <w:jc w:val="center"/>
        <w:rPr>
          <w:rFonts w:ascii="Tahoma" w:eastAsia="Calibri" w:hAnsi="Tahoma" w:cs="Tahoma"/>
          <w:b/>
          <w:bCs/>
          <w:lang w:eastAsia="pl-PL"/>
        </w:rPr>
      </w:pPr>
      <w:r w:rsidRPr="00FD0145">
        <w:rPr>
          <w:rFonts w:ascii="Tahoma" w:eastAsia="Calibri" w:hAnsi="Tahoma" w:cs="Tahoma"/>
          <w:b/>
          <w:bCs/>
          <w:lang w:eastAsia="pl-PL"/>
        </w:rPr>
        <w:t>§ 9.</w:t>
      </w:r>
    </w:p>
    <w:p w:rsidR="00FE0DAC" w:rsidRPr="00FD0145" w:rsidRDefault="00FE0DAC" w:rsidP="00FE0DAC">
      <w:pPr>
        <w:suppressAutoHyphens w:val="0"/>
        <w:jc w:val="center"/>
        <w:rPr>
          <w:rFonts w:ascii="Tahoma" w:eastAsia="Calibri" w:hAnsi="Tahoma" w:cs="Tahoma"/>
          <w:b/>
          <w:bCs/>
          <w:smallCaps/>
          <w:lang w:eastAsia="pl-PL"/>
        </w:rPr>
      </w:pPr>
      <w:r w:rsidRPr="00FD0145">
        <w:rPr>
          <w:rFonts w:ascii="Tahoma" w:eastAsia="Calibri" w:hAnsi="Tahoma" w:cs="Tahoma"/>
          <w:b/>
          <w:bCs/>
          <w:smallCaps/>
          <w:lang w:eastAsia="pl-PL"/>
        </w:rPr>
        <w:t>wynagrodzenie wykonawcy</w:t>
      </w:r>
    </w:p>
    <w:p w:rsidR="00FE0DAC" w:rsidRPr="00FD0145" w:rsidRDefault="00FE0DAC" w:rsidP="00FE0DAC">
      <w:pPr>
        <w:numPr>
          <w:ilvl w:val="0"/>
          <w:numId w:val="36"/>
        </w:numPr>
        <w:suppressAutoHyphens w:val="0"/>
        <w:spacing w:line="259" w:lineRule="auto"/>
        <w:ind w:left="360"/>
        <w:contextualSpacing/>
        <w:jc w:val="both"/>
        <w:rPr>
          <w:rFonts w:ascii="Tahoma" w:eastAsia="Calibri" w:hAnsi="Tahoma" w:cs="Tahoma"/>
          <w:lang w:eastAsia="pl-PL"/>
        </w:rPr>
      </w:pPr>
      <w:r w:rsidRPr="00FD0145">
        <w:rPr>
          <w:rFonts w:ascii="Tahoma" w:eastAsia="Calibri" w:hAnsi="Tahoma" w:cs="Tahoma"/>
          <w:lang w:eastAsia="pl-PL"/>
        </w:rPr>
        <w:lastRenderedPageBreak/>
        <w:t xml:space="preserve">Za wykonanie przedmiotu umowy Wykonawca otrzyma łączne wynagrodzenie ryczałtowe </w:t>
      </w:r>
      <w:r w:rsidRPr="00FD0145">
        <w:rPr>
          <w:rFonts w:ascii="Tahoma" w:eastAsia="Calibri" w:hAnsi="Tahoma" w:cs="Tahoma"/>
          <w:lang w:eastAsia="pl-PL"/>
        </w:rPr>
        <w:br/>
        <w:t>w wysokości: netto ......................</w:t>
      </w:r>
      <w:r w:rsidRPr="00FD0145">
        <w:rPr>
          <w:rFonts w:ascii="Tahoma" w:eastAsia="Calibri" w:hAnsi="Tahoma" w:cs="Tahoma"/>
          <w:b/>
          <w:bCs/>
          <w:lang w:eastAsia="pl-PL"/>
        </w:rPr>
        <w:t xml:space="preserve"> zł</w:t>
      </w:r>
      <w:r w:rsidRPr="00FD0145">
        <w:rPr>
          <w:rFonts w:ascii="Tahoma" w:eastAsia="Calibri" w:hAnsi="Tahoma" w:cs="Tahoma"/>
          <w:lang w:eastAsia="pl-PL"/>
        </w:rPr>
        <w:t xml:space="preserve"> + </w:t>
      </w:r>
      <w:r w:rsidRPr="00FD0145">
        <w:rPr>
          <w:rFonts w:ascii="Tahoma" w:hAnsi="Tahoma" w:cs="Tahoma"/>
        </w:rPr>
        <w:t xml:space="preserve">podatek VAT ….% </w:t>
      </w:r>
      <w:r w:rsidRPr="00FD0145">
        <w:rPr>
          <w:rFonts w:ascii="Tahoma" w:hAnsi="Tahoma" w:cs="Tahoma"/>
          <w:lang w:eastAsia="pl-PL"/>
        </w:rPr>
        <w:t xml:space="preserve">co łącznie stanowi wynagrodzenie brutto </w:t>
      </w:r>
      <w:r w:rsidRPr="00FD0145">
        <w:rPr>
          <w:rFonts w:ascii="Tahoma" w:hAnsi="Tahoma" w:cs="Tahoma"/>
          <w:lang w:eastAsia="pl-PL"/>
        </w:rPr>
        <w:br/>
        <w:t xml:space="preserve">w wysokości ... zł (słownie: ....... złotych). </w:t>
      </w:r>
    </w:p>
    <w:p w:rsidR="00FE0DAC" w:rsidRPr="00FD0145" w:rsidRDefault="00FE0DAC" w:rsidP="00FE0DAC">
      <w:pPr>
        <w:numPr>
          <w:ilvl w:val="0"/>
          <w:numId w:val="36"/>
        </w:numPr>
        <w:suppressAutoHyphens w:val="0"/>
        <w:spacing w:line="259" w:lineRule="auto"/>
        <w:ind w:left="360"/>
        <w:contextualSpacing/>
        <w:jc w:val="both"/>
        <w:rPr>
          <w:rFonts w:ascii="Tahoma" w:eastAsia="Calibri" w:hAnsi="Tahoma" w:cs="Tahoma"/>
          <w:lang w:eastAsia="pl-PL"/>
        </w:rPr>
      </w:pPr>
      <w:r w:rsidRPr="00FD0145">
        <w:rPr>
          <w:rFonts w:ascii="Tahoma" w:eastAsia="Calibri" w:hAnsi="Tahoma" w:cs="Tahoma"/>
          <w:lang w:eastAsia="pl-PL"/>
        </w:rPr>
        <w:t xml:space="preserve">Wynagrodzenie, o którym mowa w ust. 1, obejmuje wszystkie koszty związane </w:t>
      </w:r>
      <w:r w:rsidRPr="00FD0145">
        <w:rPr>
          <w:rFonts w:ascii="Tahoma" w:hAnsi="Tahoma" w:cs="Tahoma"/>
          <w:lang w:eastAsia="en-US"/>
        </w:rPr>
        <w:t xml:space="preserve">z realizacją przedmiotu umowy a wynikające wprost z dokumentacji projektowej, w tym koszt robót przygotowawczych </w:t>
      </w:r>
      <w:r w:rsidRPr="00FD0145">
        <w:rPr>
          <w:rFonts w:ascii="Tahoma" w:hAnsi="Tahoma" w:cs="Tahoma"/>
          <w:lang w:eastAsia="en-US"/>
        </w:rPr>
        <w:br/>
        <w:t xml:space="preserve">i porządkowych, zagospodarowania placu budowy, koszty zużycia wody i energii, koszty zakupu materiałów, używania maszyn i urządzeń, koszty transportu, koszty pracy, usuwania ścieków, odpadów itp. </w:t>
      </w:r>
    </w:p>
    <w:p w:rsidR="00FE0DAC" w:rsidRPr="00FD0145" w:rsidRDefault="00FE0DAC" w:rsidP="00FE0DAC">
      <w:pPr>
        <w:suppressAutoHyphens w:val="0"/>
        <w:jc w:val="center"/>
        <w:rPr>
          <w:rFonts w:ascii="Tahoma" w:eastAsia="Calibri" w:hAnsi="Tahoma" w:cs="Tahoma"/>
          <w:b/>
          <w:bCs/>
          <w:lang w:eastAsia="pl-PL"/>
        </w:rPr>
      </w:pPr>
    </w:p>
    <w:p w:rsidR="00FE0DAC" w:rsidRPr="00FD0145" w:rsidRDefault="00FE0DAC" w:rsidP="00FE0DAC">
      <w:pPr>
        <w:suppressAutoHyphens w:val="0"/>
        <w:jc w:val="center"/>
        <w:rPr>
          <w:rFonts w:ascii="Tahoma" w:eastAsia="Calibri" w:hAnsi="Tahoma" w:cs="Tahoma"/>
          <w:b/>
          <w:bCs/>
          <w:lang w:eastAsia="pl-PL"/>
        </w:rPr>
      </w:pPr>
      <w:r w:rsidRPr="00FD0145">
        <w:rPr>
          <w:rFonts w:ascii="Tahoma" w:eastAsia="Calibri" w:hAnsi="Tahoma" w:cs="Tahoma"/>
          <w:b/>
          <w:bCs/>
          <w:lang w:eastAsia="pl-PL"/>
        </w:rPr>
        <w:t>§ 10.</w:t>
      </w:r>
    </w:p>
    <w:p w:rsidR="00FE0DAC" w:rsidRPr="00FD0145" w:rsidRDefault="00FE0DAC" w:rsidP="00FE0DAC">
      <w:pPr>
        <w:jc w:val="center"/>
        <w:rPr>
          <w:rFonts w:ascii="Tahoma" w:hAnsi="Tahoma" w:cs="Tahoma"/>
          <w:b/>
          <w:bCs/>
          <w:smallCaps/>
        </w:rPr>
      </w:pPr>
      <w:r w:rsidRPr="00FD0145">
        <w:rPr>
          <w:rFonts w:ascii="Tahoma" w:hAnsi="Tahoma" w:cs="Tahoma"/>
          <w:b/>
          <w:bCs/>
          <w:smallCaps/>
        </w:rPr>
        <w:t>rozliczenia</w:t>
      </w:r>
    </w:p>
    <w:p w:rsidR="00FE0DAC" w:rsidRPr="00FD0145" w:rsidRDefault="00FE0DAC" w:rsidP="00FE0DAC">
      <w:pPr>
        <w:numPr>
          <w:ilvl w:val="0"/>
          <w:numId w:val="41"/>
        </w:numPr>
        <w:suppressAutoHyphens w:val="0"/>
        <w:autoSpaceDE w:val="0"/>
        <w:autoSpaceDN w:val="0"/>
        <w:adjustRightInd w:val="0"/>
        <w:spacing w:line="259" w:lineRule="auto"/>
        <w:jc w:val="both"/>
        <w:rPr>
          <w:rFonts w:ascii="Tahoma" w:hAnsi="Tahoma" w:cs="Tahoma"/>
        </w:rPr>
      </w:pPr>
      <w:r w:rsidRPr="00FD0145">
        <w:rPr>
          <w:rFonts w:ascii="Tahoma" w:hAnsi="Tahoma" w:cs="Tahoma"/>
        </w:rPr>
        <w:t xml:space="preserve">Rozliczenie umowy nastąpi na podstawie faktury wystawionej po dokonaniu przez Zamawiającego odbioru końcowego.  </w:t>
      </w:r>
    </w:p>
    <w:p w:rsidR="00FE0DAC" w:rsidRPr="00FD0145" w:rsidRDefault="00FE0DAC" w:rsidP="00FE0DAC">
      <w:pPr>
        <w:numPr>
          <w:ilvl w:val="0"/>
          <w:numId w:val="41"/>
        </w:numPr>
        <w:suppressAutoHyphens w:val="0"/>
        <w:autoSpaceDE w:val="0"/>
        <w:autoSpaceDN w:val="0"/>
        <w:adjustRightInd w:val="0"/>
        <w:spacing w:line="259" w:lineRule="auto"/>
        <w:jc w:val="both"/>
        <w:rPr>
          <w:rFonts w:ascii="Tahoma" w:hAnsi="Tahoma" w:cs="Tahoma"/>
        </w:rPr>
      </w:pPr>
      <w:r w:rsidRPr="00FD0145">
        <w:rPr>
          <w:rFonts w:ascii="Tahoma" w:hAnsi="Tahoma" w:cs="Tahoma"/>
        </w:rPr>
        <w:t>Wynagrodzenie za odebrane roboty płatne będzie w terminie 30 dni od daty przedłożenia Zamawiającemu prawidłowo wystawionej faktury, przelewem na rachunek bankowy Wykonawcy wskazany w treści tej faktury.</w:t>
      </w:r>
    </w:p>
    <w:p w:rsidR="00FE0DAC" w:rsidRPr="00FD0145" w:rsidRDefault="00FE0DAC" w:rsidP="00FE0DAC">
      <w:pPr>
        <w:numPr>
          <w:ilvl w:val="0"/>
          <w:numId w:val="41"/>
        </w:numPr>
        <w:suppressAutoHyphens w:val="0"/>
        <w:autoSpaceDE w:val="0"/>
        <w:autoSpaceDN w:val="0"/>
        <w:adjustRightInd w:val="0"/>
        <w:spacing w:line="259" w:lineRule="auto"/>
        <w:jc w:val="both"/>
        <w:rPr>
          <w:rFonts w:ascii="Tahoma" w:hAnsi="Tahoma" w:cs="Tahoma"/>
        </w:rPr>
      </w:pPr>
      <w:r w:rsidRPr="00FD0145">
        <w:rPr>
          <w:rFonts w:ascii="Tahoma" w:hAnsi="Tahoma" w:cs="Tahoma"/>
        </w:rPr>
        <w:t>Wykonawca do faktury końcowej dołączy:</w:t>
      </w:r>
    </w:p>
    <w:p w:rsidR="00FE0DAC" w:rsidRPr="00FD0145" w:rsidRDefault="00FE0DAC" w:rsidP="00171814">
      <w:pPr>
        <w:numPr>
          <w:ilvl w:val="0"/>
          <w:numId w:val="62"/>
        </w:numPr>
        <w:suppressAutoHyphens w:val="0"/>
        <w:autoSpaceDE w:val="0"/>
        <w:autoSpaceDN w:val="0"/>
        <w:adjustRightInd w:val="0"/>
        <w:spacing w:line="259" w:lineRule="auto"/>
        <w:ind w:left="709"/>
        <w:contextualSpacing/>
        <w:jc w:val="both"/>
        <w:rPr>
          <w:rFonts w:ascii="Tahoma" w:hAnsi="Tahoma" w:cs="Tahoma"/>
        </w:rPr>
      </w:pPr>
      <w:r w:rsidRPr="00FD0145">
        <w:rPr>
          <w:rFonts w:ascii="Tahoma" w:hAnsi="Tahoma" w:cs="Tahoma"/>
        </w:rPr>
        <w:t>kopie faktur/rachunków wystawionych przez Podwykonawców lub dalszych Podwykonawców (zaakceptowanych przez Zamawiającego) za wykonane przez nich roboty budowlane, dostawy, usługi,</w:t>
      </w:r>
    </w:p>
    <w:p w:rsidR="00FE0DAC" w:rsidRPr="00FD0145" w:rsidRDefault="00FE0DAC" w:rsidP="00171814">
      <w:pPr>
        <w:numPr>
          <w:ilvl w:val="0"/>
          <w:numId w:val="62"/>
        </w:numPr>
        <w:suppressAutoHyphens w:val="0"/>
        <w:autoSpaceDE w:val="0"/>
        <w:autoSpaceDN w:val="0"/>
        <w:adjustRightInd w:val="0"/>
        <w:spacing w:line="259" w:lineRule="auto"/>
        <w:ind w:left="709"/>
        <w:contextualSpacing/>
        <w:jc w:val="both"/>
        <w:rPr>
          <w:rFonts w:ascii="Tahoma" w:hAnsi="Tahoma" w:cs="Tahoma"/>
        </w:rPr>
      </w:pPr>
      <w:r w:rsidRPr="00FD0145">
        <w:rPr>
          <w:rFonts w:ascii="Tahoma" w:hAnsi="Tahoma" w:cs="Tahoma"/>
        </w:rPr>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rsidR="00FE0DAC" w:rsidRPr="00FD0145" w:rsidRDefault="00FE0DAC" w:rsidP="00FE0DAC">
      <w:pPr>
        <w:numPr>
          <w:ilvl w:val="0"/>
          <w:numId w:val="41"/>
        </w:numPr>
        <w:suppressAutoHyphens w:val="0"/>
        <w:autoSpaceDE w:val="0"/>
        <w:autoSpaceDN w:val="0"/>
        <w:adjustRightInd w:val="0"/>
        <w:spacing w:line="259" w:lineRule="auto"/>
        <w:jc w:val="both"/>
        <w:rPr>
          <w:rFonts w:ascii="Tahoma" w:hAnsi="Tahoma" w:cs="Tahoma"/>
        </w:rPr>
      </w:pPr>
      <w:r w:rsidRPr="00FD0145">
        <w:rPr>
          <w:rFonts w:ascii="Tahoma" w:hAnsi="Tahoma" w:cs="Tahoma"/>
        </w:rPr>
        <w:t xml:space="preserve">W przypadku nieprzedstawienia przez Wykonawcę wszystkich dowodów zapłaty, o których mowa </w:t>
      </w:r>
      <w:r w:rsidRPr="00FD0145">
        <w:rPr>
          <w:rFonts w:ascii="Tahoma" w:hAnsi="Tahoma" w:cs="Tahoma"/>
        </w:rPr>
        <w:br/>
        <w:t xml:space="preserve">w ust. 3, Zamawiający wstrzyma wypłatę należnego wynagrodzenia za odebrane roboty do czasu przedłożenia wymaganych dokumentów. Wstrzymanie przez Zamawiającego zapłaty do czasu wypełnienia przez Wykonawcę wymagań, o których mowa w ust. 3 nie jest nie dotrzymaniem przez Zamawiającego terminu płatności i nie uprawnia Wykonawcy do żądania odsetek. </w:t>
      </w:r>
    </w:p>
    <w:p w:rsidR="00FE0DAC" w:rsidRPr="00FD0145" w:rsidRDefault="00FE0DAC" w:rsidP="00FE0DAC">
      <w:pPr>
        <w:numPr>
          <w:ilvl w:val="0"/>
          <w:numId w:val="41"/>
        </w:numPr>
        <w:suppressAutoHyphens w:val="0"/>
        <w:autoSpaceDE w:val="0"/>
        <w:autoSpaceDN w:val="0"/>
        <w:adjustRightInd w:val="0"/>
        <w:spacing w:line="259" w:lineRule="auto"/>
        <w:jc w:val="both"/>
        <w:rPr>
          <w:rFonts w:ascii="Tahoma" w:hAnsi="Tahoma" w:cs="Tahoma"/>
        </w:rPr>
      </w:pPr>
      <w:r w:rsidRPr="00FD0145">
        <w:rPr>
          <w:rFonts w:ascii="Tahoma" w:hAnsi="Tahoma" w:cs="Tahoma"/>
        </w:rPr>
        <w:t xml:space="preserve">Jeżeli Zamawiający uzyska informacje, że w terminie określonym w umowie o podwykonawstwo Wykonawca, Podwykonawca lub dalszy Podwykonawca nie zapłacił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FD0145">
        <w:rPr>
          <w:rFonts w:ascii="Tahoma" w:hAnsi="Tahoma" w:cs="Tahoma"/>
        </w:rPr>
        <w:br/>
        <w:t xml:space="preserve">o podwykonawstwo, której przedmiotem są dostawy lub usługi. </w:t>
      </w:r>
    </w:p>
    <w:p w:rsidR="00FE0DAC" w:rsidRPr="00FD0145" w:rsidRDefault="00FE0DAC" w:rsidP="00FE0DAC">
      <w:pPr>
        <w:numPr>
          <w:ilvl w:val="0"/>
          <w:numId w:val="41"/>
        </w:numPr>
        <w:suppressAutoHyphens w:val="0"/>
        <w:autoSpaceDE w:val="0"/>
        <w:autoSpaceDN w:val="0"/>
        <w:adjustRightInd w:val="0"/>
        <w:spacing w:line="259" w:lineRule="auto"/>
        <w:jc w:val="both"/>
        <w:rPr>
          <w:rFonts w:ascii="Tahoma" w:hAnsi="Tahoma" w:cs="Tahoma"/>
        </w:rPr>
      </w:pPr>
      <w:r w:rsidRPr="00FD0145">
        <w:rPr>
          <w:rFonts w:ascii="Tahoma" w:hAnsi="Tahoma" w:cs="Tahoma"/>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FE0DAC" w:rsidRPr="00FD0145" w:rsidRDefault="00FE0DAC" w:rsidP="00FE0DAC">
      <w:pPr>
        <w:numPr>
          <w:ilvl w:val="0"/>
          <w:numId w:val="41"/>
        </w:numPr>
        <w:suppressAutoHyphens w:val="0"/>
        <w:autoSpaceDE w:val="0"/>
        <w:autoSpaceDN w:val="0"/>
        <w:adjustRightInd w:val="0"/>
        <w:spacing w:line="259" w:lineRule="auto"/>
        <w:jc w:val="both"/>
        <w:rPr>
          <w:rFonts w:ascii="Tahoma" w:hAnsi="Tahoma" w:cs="Tahoma"/>
        </w:rPr>
      </w:pPr>
      <w:r w:rsidRPr="00FD0145">
        <w:rPr>
          <w:rFonts w:ascii="Tahoma" w:hAnsi="Tahoma" w:cs="Tahoma"/>
        </w:rPr>
        <w:t xml:space="preserve">Przed dokonaniem bezpośredniej zapłaty Podwykonawcy/dalszemu Podwykonawcy Wykonawca może zgłosić w formie pisemnej uwagi dotyczące zasadności bezpośredniej zapłaty wynagrodzenia Podwykonawcy lub dalszemu Podwykonawcy w terminie 7 dni od dnia doręczenia informacji. </w:t>
      </w:r>
    </w:p>
    <w:p w:rsidR="00FE0DAC" w:rsidRPr="00FD0145" w:rsidRDefault="00FE0DAC" w:rsidP="00FE0DAC">
      <w:pPr>
        <w:numPr>
          <w:ilvl w:val="0"/>
          <w:numId w:val="41"/>
        </w:numPr>
        <w:suppressAutoHyphens w:val="0"/>
        <w:autoSpaceDE w:val="0"/>
        <w:autoSpaceDN w:val="0"/>
        <w:adjustRightInd w:val="0"/>
        <w:spacing w:line="259" w:lineRule="auto"/>
        <w:jc w:val="both"/>
        <w:rPr>
          <w:rFonts w:ascii="Tahoma" w:hAnsi="Tahoma" w:cs="Tahoma"/>
        </w:rPr>
      </w:pPr>
      <w:r w:rsidRPr="00FD0145">
        <w:rPr>
          <w:rFonts w:ascii="Tahoma" w:hAnsi="Tahoma" w:cs="Tahoma"/>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FE0DAC" w:rsidRPr="00FD0145" w:rsidRDefault="00FE0DAC" w:rsidP="00FE0DAC">
      <w:pPr>
        <w:numPr>
          <w:ilvl w:val="0"/>
          <w:numId w:val="41"/>
        </w:numPr>
        <w:suppressAutoHyphens w:val="0"/>
        <w:autoSpaceDE w:val="0"/>
        <w:autoSpaceDN w:val="0"/>
        <w:adjustRightInd w:val="0"/>
        <w:spacing w:line="259" w:lineRule="auto"/>
        <w:jc w:val="both"/>
        <w:rPr>
          <w:rFonts w:ascii="Tahoma" w:hAnsi="Tahoma" w:cs="Tahoma"/>
        </w:rPr>
      </w:pPr>
      <w:r w:rsidRPr="00FD0145">
        <w:rPr>
          <w:rFonts w:ascii="Tahoma" w:hAnsi="Tahoma" w:cs="Tahoma"/>
        </w:rPr>
        <w:t>W przypadku zgłoszenia przez Wykonawcę uwag podważających zasadność bezpośredniej zapłaty Podwykonawcom lub dalszym Podwykonawcom w terminie określonym w ust. 7 Zamawiający może:</w:t>
      </w:r>
    </w:p>
    <w:p w:rsidR="00FE0DAC" w:rsidRPr="00FD0145" w:rsidRDefault="00FE0DAC" w:rsidP="00171814">
      <w:pPr>
        <w:numPr>
          <w:ilvl w:val="1"/>
          <w:numId w:val="40"/>
        </w:numPr>
        <w:suppressAutoHyphens w:val="0"/>
        <w:autoSpaceDE w:val="0"/>
        <w:autoSpaceDN w:val="0"/>
        <w:adjustRightInd w:val="0"/>
        <w:spacing w:line="259" w:lineRule="auto"/>
        <w:ind w:left="851" w:hanging="426"/>
        <w:jc w:val="both"/>
        <w:rPr>
          <w:rFonts w:ascii="Tahoma" w:hAnsi="Tahoma" w:cs="Tahoma"/>
        </w:rPr>
      </w:pPr>
      <w:r w:rsidRPr="00FD0145">
        <w:rPr>
          <w:rFonts w:ascii="Tahoma" w:hAnsi="Tahoma" w:cs="Tahoma"/>
        </w:rPr>
        <w:t>nie dokonać bezpośredniej zapłaty wynagrodzenia Podwykonawcy/dalszemu Podwykonawcy, jeżeli Wykonawca wykaże niezasadność takiej zapłaty albo</w:t>
      </w:r>
    </w:p>
    <w:p w:rsidR="00FE0DAC" w:rsidRPr="00FD0145" w:rsidRDefault="00FE0DAC" w:rsidP="00171814">
      <w:pPr>
        <w:numPr>
          <w:ilvl w:val="1"/>
          <w:numId w:val="40"/>
        </w:numPr>
        <w:suppressAutoHyphens w:val="0"/>
        <w:autoSpaceDE w:val="0"/>
        <w:autoSpaceDN w:val="0"/>
        <w:adjustRightInd w:val="0"/>
        <w:spacing w:line="259" w:lineRule="auto"/>
        <w:ind w:left="851" w:hanging="426"/>
        <w:jc w:val="both"/>
        <w:rPr>
          <w:rFonts w:ascii="Tahoma" w:hAnsi="Tahoma" w:cs="Tahoma"/>
        </w:rPr>
      </w:pPr>
      <w:r w:rsidRPr="00FD0145">
        <w:rPr>
          <w:rFonts w:ascii="Tahoma" w:hAnsi="Tahoma" w:cs="Tahoma"/>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E0DAC" w:rsidRPr="00FD0145" w:rsidRDefault="00FE0DAC" w:rsidP="00171814">
      <w:pPr>
        <w:numPr>
          <w:ilvl w:val="1"/>
          <w:numId w:val="40"/>
        </w:numPr>
        <w:suppressAutoHyphens w:val="0"/>
        <w:autoSpaceDE w:val="0"/>
        <w:autoSpaceDN w:val="0"/>
        <w:adjustRightInd w:val="0"/>
        <w:spacing w:line="259" w:lineRule="auto"/>
        <w:ind w:left="851" w:hanging="426"/>
        <w:jc w:val="both"/>
        <w:rPr>
          <w:rFonts w:ascii="Tahoma" w:hAnsi="Tahoma" w:cs="Tahoma"/>
        </w:rPr>
      </w:pPr>
      <w:r w:rsidRPr="00FD0145">
        <w:rPr>
          <w:rFonts w:ascii="Tahoma" w:hAnsi="Tahoma" w:cs="Tahoma"/>
        </w:rPr>
        <w:t xml:space="preserve">dokonać bezpośredniej zapłaty wynagrodzenia Podwykonawcy/dalszemu Podwykonawcy, jeżeli Podwykonawca lub dalszy Podwykonawca wykaże zasadność takiej zapłaty. </w:t>
      </w:r>
    </w:p>
    <w:p w:rsidR="00FE0DAC" w:rsidRPr="00FD0145" w:rsidRDefault="00FE0DAC" w:rsidP="00FE0DAC">
      <w:pPr>
        <w:numPr>
          <w:ilvl w:val="0"/>
          <w:numId w:val="41"/>
        </w:numPr>
        <w:suppressAutoHyphens w:val="0"/>
        <w:autoSpaceDE w:val="0"/>
        <w:autoSpaceDN w:val="0"/>
        <w:adjustRightInd w:val="0"/>
        <w:spacing w:line="259" w:lineRule="auto"/>
        <w:jc w:val="both"/>
        <w:rPr>
          <w:rFonts w:ascii="Tahoma" w:hAnsi="Tahoma" w:cs="Tahoma"/>
        </w:rPr>
      </w:pPr>
      <w:r w:rsidRPr="00FD0145">
        <w:rPr>
          <w:rFonts w:ascii="Tahoma" w:hAnsi="Tahoma" w:cs="Tahoma"/>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FE0DAC" w:rsidRPr="00FD0145" w:rsidRDefault="00FE0DAC" w:rsidP="00FE0DAC">
      <w:pPr>
        <w:numPr>
          <w:ilvl w:val="0"/>
          <w:numId w:val="41"/>
        </w:numPr>
        <w:suppressAutoHyphens w:val="0"/>
        <w:autoSpaceDE w:val="0"/>
        <w:autoSpaceDN w:val="0"/>
        <w:adjustRightInd w:val="0"/>
        <w:spacing w:line="259" w:lineRule="auto"/>
        <w:jc w:val="both"/>
        <w:rPr>
          <w:rFonts w:ascii="Tahoma" w:hAnsi="Tahoma" w:cs="Tahoma"/>
        </w:rPr>
      </w:pPr>
      <w:r w:rsidRPr="00FD0145">
        <w:rPr>
          <w:rFonts w:ascii="Tahoma" w:hAnsi="Tahoma" w:cs="Tahoma"/>
        </w:rPr>
        <w:t xml:space="preserve">Zamawiający dokona bezpośredniej płatności na rzecz Podwykonawcy lub dalszego Podwykonawcy </w:t>
      </w:r>
      <w:r w:rsidRPr="00FD0145">
        <w:rPr>
          <w:rFonts w:ascii="Tahoma" w:hAnsi="Tahoma" w:cs="Tahoma"/>
        </w:rPr>
        <w:br/>
        <w:t xml:space="preserve">w terminie 14 dni od dnia przekazania pisemnego potwierdzenia Podwykonawcy lub dalszego Podwykonawcy przez Zamawiającego uznania płatności bezpośredniej za uzasadnioną. </w:t>
      </w:r>
    </w:p>
    <w:p w:rsidR="00FE0DAC" w:rsidRPr="00FD0145" w:rsidRDefault="00FE0DAC" w:rsidP="00FE0DAC">
      <w:pPr>
        <w:numPr>
          <w:ilvl w:val="0"/>
          <w:numId w:val="41"/>
        </w:numPr>
        <w:suppressAutoHyphens w:val="0"/>
        <w:autoSpaceDE w:val="0"/>
        <w:autoSpaceDN w:val="0"/>
        <w:adjustRightInd w:val="0"/>
        <w:spacing w:line="259" w:lineRule="auto"/>
        <w:jc w:val="both"/>
        <w:rPr>
          <w:rFonts w:ascii="Tahoma" w:hAnsi="Tahoma" w:cs="Tahoma"/>
        </w:rPr>
      </w:pPr>
      <w:r w:rsidRPr="00FD0145">
        <w:rPr>
          <w:rFonts w:ascii="Tahoma" w:hAnsi="Tahoma" w:cs="Tahoma"/>
        </w:rPr>
        <w:t xml:space="preserve">W przypadku dokonania bezpośredniej zapłaty Podwykonawcy lub dalszemu Podwykonawcy Zamawiający potrąca kwotę wypłaconego wynagrodzenia z wynagrodzenia należnego Wykonawcy. </w:t>
      </w:r>
    </w:p>
    <w:p w:rsidR="00FE0DAC" w:rsidRPr="00FD0145" w:rsidRDefault="00FE0DAC" w:rsidP="00FE0DAC">
      <w:pPr>
        <w:numPr>
          <w:ilvl w:val="0"/>
          <w:numId w:val="41"/>
        </w:numPr>
        <w:suppressAutoHyphens w:val="0"/>
        <w:autoSpaceDE w:val="0"/>
        <w:autoSpaceDN w:val="0"/>
        <w:adjustRightInd w:val="0"/>
        <w:spacing w:line="259" w:lineRule="auto"/>
        <w:jc w:val="both"/>
        <w:rPr>
          <w:rFonts w:ascii="Tahoma" w:hAnsi="Tahoma" w:cs="Tahoma"/>
        </w:rPr>
      </w:pPr>
      <w:r w:rsidRPr="00FD0145">
        <w:rPr>
          <w:rFonts w:ascii="Tahoma" w:hAnsi="Tahoma" w:cs="Tahoma"/>
        </w:rPr>
        <w:t xml:space="preserve">W przypadku, gdy Podwykonawcy lub dalsi Podwykonawcy uprawnieni do uzyskania od Zamawiającego płatności bezpośrednich nie wystawili żadnych rachunków lub faktur w danym okresie rozliczeniowym i Wykonawca załączy do wystawionego rachunku/faktury oświadczenia Podwykonawców, dalszych podwykonawców potwierdzające tę okoliczność, cała kwota wynikająca z faktury /rachunku zostanie wypłacona przez Zamawiającego Wykonawcy. </w:t>
      </w:r>
    </w:p>
    <w:p w:rsidR="00FE0DAC" w:rsidRPr="00FD0145" w:rsidRDefault="00FE0DAC" w:rsidP="00FE0DAC">
      <w:pPr>
        <w:numPr>
          <w:ilvl w:val="0"/>
          <w:numId w:val="41"/>
        </w:numPr>
        <w:suppressAutoHyphens w:val="0"/>
        <w:autoSpaceDE w:val="0"/>
        <w:autoSpaceDN w:val="0"/>
        <w:adjustRightInd w:val="0"/>
        <w:spacing w:line="259" w:lineRule="auto"/>
        <w:jc w:val="both"/>
        <w:rPr>
          <w:rFonts w:ascii="Tahoma" w:hAnsi="Tahoma" w:cs="Tahoma"/>
        </w:rPr>
      </w:pPr>
      <w:r w:rsidRPr="00FD0145">
        <w:rPr>
          <w:rFonts w:ascii="Tahoma" w:hAnsi="Tahoma" w:cs="Tahoma"/>
        </w:rPr>
        <w:t xml:space="preserve">Konieczność wielokrotnego dokonywania bezpośredniej zapłaty Podwykonawcy lub dalszemu Podwykonawcy lub konieczność dokonywania bezpośrednich zapłat na łączną sumę większą niż 5% wartości umowy może stanowić podstawę do odstąpienia przez Zamawiającego od umowy. </w:t>
      </w:r>
    </w:p>
    <w:p w:rsidR="00FE0DAC" w:rsidRPr="00FD0145" w:rsidRDefault="00FE0DAC" w:rsidP="00FE0DAC">
      <w:pPr>
        <w:numPr>
          <w:ilvl w:val="0"/>
          <w:numId w:val="41"/>
        </w:numPr>
        <w:suppressAutoHyphens w:val="0"/>
        <w:autoSpaceDE w:val="0"/>
        <w:autoSpaceDN w:val="0"/>
        <w:adjustRightInd w:val="0"/>
        <w:spacing w:line="259" w:lineRule="auto"/>
        <w:jc w:val="both"/>
        <w:rPr>
          <w:rFonts w:ascii="Tahoma" w:hAnsi="Tahoma" w:cs="Tahoma"/>
          <w:bCs/>
        </w:rPr>
      </w:pPr>
      <w:r w:rsidRPr="00FD0145">
        <w:rPr>
          <w:rFonts w:ascii="Tahoma" w:hAnsi="Tahoma" w:cs="Tahoma"/>
        </w:rPr>
        <w:t xml:space="preserve">W przypadku, gdy Wykonawcą jest konsorcjum faktury będą wystawiane przez Lidera konsorcjum tj. ….. a zapłata faktury dokonana przez Zamawiającego na rzecz Lidera Konsorcjum powoduje wygaśnięcie zobowiązania wynikającego z tej faktury względem wszystkich pozostałych jego uczestników. </w:t>
      </w:r>
    </w:p>
    <w:p w:rsidR="00FE0DAC" w:rsidRPr="00FD0145" w:rsidRDefault="00FE0DAC" w:rsidP="00FE0DAC">
      <w:pPr>
        <w:numPr>
          <w:ilvl w:val="0"/>
          <w:numId w:val="41"/>
        </w:numPr>
        <w:suppressAutoHyphens w:val="0"/>
        <w:autoSpaceDE w:val="0"/>
        <w:autoSpaceDN w:val="0"/>
        <w:adjustRightInd w:val="0"/>
        <w:spacing w:line="259" w:lineRule="auto"/>
        <w:jc w:val="both"/>
        <w:rPr>
          <w:rFonts w:ascii="Tahoma" w:hAnsi="Tahoma" w:cs="Tahoma"/>
          <w:bCs/>
        </w:rPr>
      </w:pPr>
      <w:r w:rsidRPr="00FD0145">
        <w:rPr>
          <w:rFonts w:ascii="Tahoma" w:hAnsi="Tahoma" w:cs="Tahoma"/>
        </w:rPr>
        <w:t>Faktury należy wystawiać na ……………………………………</w:t>
      </w:r>
    </w:p>
    <w:p w:rsidR="00FE0DAC" w:rsidRPr="00FD0145" w:rsidRDefault="00FE0DAC" w:rsidP="00FE0DAC">
      <w:pPr>
        <w:suppressAutoHyphens w:val="0"/>
        <w:autoSpaceDE w:val="0"/>
        <w:autoSpaceDN w:val="0"/>
        <w:adjustRightInd w:val="0"/>
        <w:ind w:left="357"/>
        <w:jc w:val="both"/>
        <w:rPr>
          <w:rFonts w:ascii="Tahoma" w:hAnsi="Tahoma" w:cs="Tahoma"/>
          <w:b/>
          <w:bCs/>
        </w:rPr>
      </w:pPr>
      <w:r w:rsidRPr="00FD0145">
        <w:rPr>
          <w:rFonts w:ascii="Tahoma" w:hAnsi="Tahoma" w:cs="Tahoma"/>
        </w:rPr>
        <w:t xml:space="preserve"> </w:t>
      </w:r>
    </w:p>
    <w:p w:rsidR="00FE0DAC" w:rsidRPr="00FD0145" w:rsidRDefault="00FE0DAC" w:rsidP="00FE0DAC">
      <w:pPr>
        <w:jc w:val="center"/>
        <w:rPr>
          <w:rFonts w:ascii="Tahoma" w:hAnsi="Tahoma" w:cs="Tahoma"/>
          <w:b/>
          <w:bCs/>
        </w:rPr>
      </w:pPr>
    </w:p>
    <w:p w:rsidR="00FE0DAC" w:rsidRPr="00FD0145" w:rsidRDefault="00FE0DAC" w:rsidP="00FE0DAC">
      <w:pPr>
        <w:jc w:val="center"/>
        <w:rPr>
          <w:rFonts w:ascii="Tahoma" w:hAnsi="Tahoma" w:cs="Tahoma"/>
          <w:b/>
          <w:bCs/>
        </w:rPr>
      </w:pPr>
      <w:r w:rsidRPr="00FD0145">
        <w:rPr>
          <w:rFonts w:ascii="Tahoma" w:hAnsi="Tahoma" w:cs="Tahoma"/>
          <w:b/>
          <w:bCs/>
        </w:rPr>
        <w:t>§ 11.</w:t>
      </w:r>
    </w:p>
    <w:p w:rsidR="00FE0DAC" w:rsidRPr="00FD0145" w:rsidRDefault="00FE0DAC" w:rsidP="00FE0DAC">
      <w:pPr>
        <w:jc w:val="center"/>
        <w:rPr>
          <w:rFonts w:ascii="Tahoma" w:hAnsi="Tahoma" w:cs="Tahoma"/>
          <w:b/>
          <w:bCs/>
          <w:smallCaps/>
        </w:rPr>
      </w:pPr>
      <w:r w:rsidRPr="00FD0145">
        <w:rPr>
          <w:rFonts w:ascii="Tahoma" w:hAnsi="Tahoma" w:cs="Tahoma"/>
          <w:b/>
          <w:bCs/>
          <w:smallCaps/>
        </w:rPr>
        <w:t xml:space="preserve">Wymagania dotyczące zatrudnienia osób wykonujących czynności w zakresie realizacji przedmiotu zamówienia </w:t>
      </w:r>
    </w:p>
    <w:p w:rsidR="00FE0DAC" w:rsidRPr="00FD0145" w:rsidRDefault="00FE0DAC" w:rsidP="00FE0DAC">
      <w:pPr>
        <w:numPr>
          <w:ilvl w:val="0"/>
          <w:numId w:val="80"/>
        </w:numPr>
        <w:suppressAutoHyphens w:val="0"/>
        <w:spacing w:line="259" w:lineRule="auto"/>
        <w:ind w:left="426" w:hanging="426"/>
        <w:contextualSpacing/>
        <w:jc w:val="both"/>
        <w:rPr>
          <w:rFonts w:ascii="Tahoma" w:hAnsi="Tahoma" w:cs="Tahoma"/>
          <w:bCs/>
        </w:rPr>
      </w:pPr>
      <w:r w:rsidRPr="00FD0145">
        <w:rPr>
          <w:rFonts w:ascii="Tahoma" w:hAnsi="Tahoma" w:cs="Tahoma"/>
          <w:bCs/>
        </w:rPr>
        <w:t xml:space="preserve">Wykonawca lub Podwykonawca zatrudnia na podstawie umowy o pracę w rozumieniu art. 22 § 1 ustawy z dnia 26 czerwca 1974 r. kodeks pracy osoby wykonujące prace fizyczne </w:t>
      </w:r>
      <w:r w:rsidRPr="00FD0145">
        <w:rPr>
          <w:rFonts w:ascii="Tahoma" w:hAnsi="Tahoma"/>
        </w:rPr>
        <w:t xml:space="preserve">w szczególności następujące czynności w zakresie realizacji przedmiotu zamówienia: </w:t>
      </w:r>
      <w:r w:rsidRPr="00FD0145">
        <w:rPr>
          <w:rFonts w:ascii="Tahoma" w:hAnsi="Tahoma" w:cs="Tahoma"/>
          <w:bCs/>
        </w:rPr>
        <w:t xml:space="preserve">roboty wewnętrzne w budynku w zakresie ścian wewnętrznych i sufitów ( uzupełnianie ubytków tynków wewnętrznych, uzupełnianie ubytków gładzi gipsowych na ścianach, malowanie ścian i sufitów, czyszczenie zabrudzonego tynku mozaikowego na ścianach, uzupełnianie ubytków tynków mozaikowych, rozbieranie ścianek działowych),oraz posadzek (zerwanie posadzek, wykonanie warstw wyrównującej, wykonanie posadzek), roboty zewnętrzne w zakresie elewacji (wykonanie docieplenia, opasek, malowanie ścian, obróbki blacharskie), w zakresie terenu (wykonanie nawierzchni z kostki brukowej, wykonanie trawników, pielęgnacja istniejących drzew i krzewów), w zakresie robót elektrycznych i teletechnicznych (wykonanie instancji elektrycznych i teletechnicznych, montaż gniazd, montaż szaf </w:t>
      </w:r>
      <w:proofErr w:type="spellStart"/>
      <w:r w:rsidRPr="00FD0145">
        <w:rPr>
          <w:rFonts w:ascii="Tahoma" w:hAnsi="Tahoma" w:cs="Tahoma"/>
          <w:bCs/>
        </w:rPr>
        <w:t>krosowniczych</w:t>
      </w:r>
      <w:proofErr w:type="spellEnd"/>
      <w:r w:rsidRPr="00FD0145">
        <w:rPr>
          <w:rFonts w:ascii="Tahoma" w:hAnsi="Tahoma" w:cs="Tahoma"/>
          <w:bCs/>
        </w:rPr>
        <w:t xml:space="preserve"> i rozdzielni elektrycznych).</w:t>
      </w:r>
    </w:p>
    <w:p w:rsidR="00FE0DAC" w:rsidRPr="00FD0145" w:rsidRDefault="00FE0DAC" w:rsidP="00FE0DAC">
      <w:pPr>
        <w:numPr>
          <w:ilvl w:val="0"/>
          <w:numId w:val="80"/>
        </w:numPr>
        <w:suppressAutoHyphens w:val="0"/>
        <w:spacing w:line="259" w:lineRule="auto"/>
        <w:ind w:left="426" w:hanging="426"/>
        <w:contextualSpacing/>
        <w:jc w:val="both"/>
        <w:rPr>
          <w:rFonts w:ascii="Tahoma" w:hAnsi="Tahoma" w:cs="Tahoma"/>
          <w:bCs/>
        </w:rPr>
      </w:pPr>
      <w:r w:rsidRPr="00FD0145">
        <w:rPr>
          <w:rFonts w:ascii="Tahoma" w:hAnsi="Tahoma" w:cs="Tahoma"/>
        </w:rPr>
        <w:t xml:space="preserve">Wykonawca w terminie 30 dni od dnia podpisania niniejszej umowy przekaże Zamawiającemu wykaz osób wykonujących czynności określone w ust. 1 zatrudnionych na podstawie umowy o pracę przez Wykonawcę lub Podwykonawcę. Wykaz osób zawiera w szczególności: datę, wskazanie z imienia i nazwiska osób zatrudnionych na podstawie umowy o pracę, wskazanie rodzaju umowy o pracę, czynności wykonywanych przez osoby wymienione. Wykaz winien być podpisany przez osoby uprawnione do składania oświadczeń woli w imieniu Wykonawcy/Podwykonawcy.   </w:t>
      </w:r>
    </w:p>
    <w:p w:rsidR="00FE0DAC" w:rsidRPr="00FD0145" w:rsidRDefault="00FE0DAC" w:rsidP="00FE0DAC">
      <w:pPr>
        <w:numPr>
          <w:ilvl w:val="0"/>
          <w:numId w:val="80"/>
        </w:numPr>
        <w:suppressAutoHyphens w:val="0"/>
        <w:spacing w:line="259" w:lineRule="auto"/>
        <w:ind w:left="426" w:hanging="426"/>
        <w:contextualSpacing/>
        <w:jc w:val="both"/>
        <w:rPr>
          <w:rFonts w:ascii="Tahoma" w:hAnsi="Tahoma" w:cs="Tahoma"/>
          <w:bCs/>
        </w:rPr>
      </w:pPr>
      <w:r w:rsidRPr="00FD0145">
        <w:rPr>
          <w:rFonts w:ascii="Tahoma" w:hAnsi="Tahoma" w:cs="Tahoma"/>
          <w:bCs/>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w:t>
      </w:r>
      <w:r w:rsidRPr="00FD0145">
        <w:rPr>
          <w:rFonts w:ascii="Tahoma" w:hAnsi="Tahoma" w:cs="Tahoma"/>
          <w:bCs/>
        </w:rPr>
        <w:lastRenderedPageBreak/>
        <w:t xml:space="preserve">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społecznych i zdrowotnych. Ww. dokumenty składane Zamawiającemu  winny być zanonimizowane w sposób zapewniający ochronę danych osobowych pracowników zgodnie z ustawą z </w:t>
      </w:r>
      <w:r w:rsidRPr="00FD0145">
        <w:rPr>
          <w:rFonts w:ascii="Tahoma" w:hAnsi="Tahoma" w:cs="Tahoma"/>
          <w:lang w:eastAsia="pl-PL"/>
        </w:rPr>
        <w:t>dnia 10 maja 2018 r. o ochronie danych osobowych</w:t>
      </w:r>
      <w:r w:rsidRPr="00FD0145">
        <w:rPr>
          <w:rFonts w:ascii="Tahoma" w:hAnsi="Tahoma" w:cs="Tahoma"/>
          <w:bCs/>
        </w:rPr>
        <w:t>. Powyższe dotyczy wszelkich danych osobowych pracownika (w szczególności pesel, adres zamieszkania, nip) z wyłączeniem jego imienia i nazwiska.</w:t>
      </w:r>
    </w:p>
    <w:p w:rsidR="00FE0DAC" w:rsidRPr="00FD0145" w:rsidRDefault="00FE0DAC" w:rsidP="00FE0DAC">
      <w:pPr>
        <w:numPr>
          <w:ilvl w:val="0"/>
          <w:numId w:val="80"/>
        </w:numPr>
        <w:suppressAutoHyphens w:val="0"/>
        <w:spacing w:line="259" w:lineRule="auto"/>
        <w:ind w:left="426" w:hanging="426"/>
        <w:contextualSpacing/>
        <w:jc w:val="both"/>
        <w:rPr>
          <w:rFonts w:ascii="Tahoma" w:hAnsi="Tahoma" w:cs="Tahoma"/>
          <w:bCs/>
        </w:rPr>
      </w:pPr>
      <w:r w:rsidRPr="00FD0145">
        <w:rPr>
          <w:rFonts w:ascii="Tahoma" w:hAnsi="Tahoma" w:cs="Tahoma"/>
          <w:bCs/>
        </w:rPr>
        <w:t xml:space="preserve">Zamawiający ma prawo przeprowadzić kontrolę zatrudnienia na miejscu świadczenia bądź </w:t>
      </w:r>
      <w:r w:rsidRPr="00FD0145">
        <w:rPr>
          <w:rFonts w:ascii="Tahoma" w:hAnsi="Tahoma" w:cs="Tahoma"/>
          <w:bCs/>
        </w:rPr>
        <w:br/>
        <w:t xml:space="preserve">w przypadku powzięcia wątpliwości co do sposobu zatrudnienia personelu przez Wykonawcę lub Podwykonawcę wystąpić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     </w:t>
      </w:r>
    </w:p>
    <w:p w:rsidR="00FE0DAC" w:rsidRPr="00FD0145" w:rsidRDefault="00FE0DAC" w:rsidP="00FE0DAC">
      <w:pPr>
        <w:jc w:val="both"/>
        <w:rPr>
          <w:rFonts w:ascii="Tahoma" w:hAnsi="Tahoma" w:cs="Tahoma"/>
          <w:bCs/>
        </w:rPr>
      </w:pPr>
    </w:p>
    <w:p w:rsidR="00FE0DAC" w:rsidRPr="00FD0145" w:rsidRDefault="00FE0DAC" w:rsidP="00FE0DAC">
      <w:pPr>
        <w:jc w:val="center"/>
        <w:rPr>
          <w:rFonts w:ascii="Tahoma" w:hAnsi="Tahoma" w:cs="Tahoma"/>
          <w:b/>
          <w:bCs/>
        </w:rPr>
      </w:pPr>
      <w:r w:rsidRPr="00FD0145">
        <w:rPr>
          <w:rFonts w:ascii="Tahoma" w:hAnsi="Tahoma" w:cs="Tahoma"/>
          <w:b/>
          <w:bCs/>
        </w:rPr>
        <w:t>§ 12.</w:t>
      </w:r>
    </w:p>
    <w:p w:rsidR="00FE0DAC" w:rsidRPr="00FD0145" w:rsidRDefault="00FE0DAC" w:rsidP="00FE0DAC">
      <w:pPr>
        <w:jc w:val="center"/>
        <w:rPr>
          <w:rFonts w:ascii="Tahoma" w:hAnsi="Tahoma" w:cs="Tahoma"/>
          <w:b/>
          <w:bCs/>
          <w:smallCaps/>
        </w:rPr>
      </w:pPr>
      <w:r w:rsidRPr="00FD0145">
        <w:rPr>
          <w:rFonts w:ascii="Tahoma" w:hAnsi="Tahoma" w:cs="Tahoma"/>
          <w:b/>
          <w:bCs/>
          <w:smallCaps/>
        </w:rPr>
        <w:t>kary umowne i odsetki za zawłokę</w:t>
      </w:r>
    </w:p>
    <w:p w:rsidR="00FE0DAC" w:rsidRPr="00FD0145" w:rsidRDefault="00FE0DAC" w:rsidP="00171814">
      <w:pPr>
        <w:numPr>
          <w:ilvl w:val="0"/>
          <w:numId w:val="51"/>
        </w:numPr>
        <w:tabs>
          <w:tab w:val="clear" w:pos="720"/>
        </w:tabs>
        <w:suppressAutoHyphens w:val="0"/>
        <w:spacing w:line="259" w:lineRule="auto"/>
        <w:ind w:hanging="720"/>
        <w:jc w:val="both"/>
        <w:rPr>
          <w:rFonts w:ascii="Tahoma" w:hAnsi="Tahoma" w:cs="Tahoma"/>
        </w:rPr>
      </w:pPr>
      <w:r w:rsidRPr="00FD0145">
        <w:rPr>
          <w:rFonts w:ascii="Tahoma" w:hAnsi="Tahoma" w:cs="Tahoma"/>
        </w:rPr>
        <w:t>Wykonawca zapłaci Zamawiającemu kary umowne:</w:t>
      </w:r>
    </w:p>
    <w:p w:rsidR="00FE0DAC" w:rsidRPr="00FD0145" w:rsidRDefault="00FE0DAC" w:rsidP="00FE0DAC">
      <w:pPr>
        <w:numPr>
          <w:ilvl w:val="1"/>
          <w:numId w:val="51"/>
        </w:numPr>
        <w:suppressAutoHyphens w:val="0"/>
        <w:spacing w:line="259" w:lineRule="auto"/>
        <w:ind w:left="900"/>
        <w:jc w:val="both"/>
        <w:rPr>
          <w:rFonts w:ascii="Tahoma" w:hAnsi="Tahoma" w:cs="Tahoma"/>
        </w:rPr>
      </w:pPr>
      <w:r w:rsidRPr="00FD0145">
        <w:rPr>
          <w:rFonts w:ascii="Tahoma" w:hAnsi="Tahoma" w:cs="Tahoma"/>
        </w:rPr>
        <w:t>w wysokości 0,1 % wynagrodzenia brutto określonego w § 9 ust. 1 niniejszej umowy za każdy rozpoczęty dzień opóźnienia w wykonaniu przedmiotu zamówienia;</w:t>
      </w:r>
    </w:p>
    <w:p w:rsidR="00FE0DAC" w:rsidRPr="00FD0145" w:rsidRDefault="00FE0DAC" w:rsidP="00FE0DAC">
      <w:pPr>
        <w:numPr>
          <w:ilvl w:val="1"/>
          <w:numId w:val="51"/>
        </w:numPr>
        <w:suppressAutoHyphens w:val="0"/>
        <w:spacing w:line="259" w:lineRule="auto"/>
        <w:ind w:left="900"/>
        <w:jc w:val="both"/>
        <w:rPr>
          <w:rFonts w:ascii="Tahoma" w:hAnsi="Tahoma" w:cs="Tahoma"/>
        </w:rPr>
      </w:pPr>
      <w:r w:rsidRPr="00FD0145">
        <w:rPr>
          <w:rFonts w:ascii="Tahoma" w:hAnsi="Tahoma" w:cs="Tahoma"/>
        </w:rPr>
        <w:t>w wysokości 0,05% wynagrodzenia brutto określonego w § 9 ust. 1 niniejszej umowy za każdy rozpoczęty dzień opóźnienia w usunięciu wad lub usterek stwierdzonych przy odbiorze końcowym lub okresie gwarancji i rękojmi;</w:t>
      </w:r>
    </w:p>
    <w:p w:rsidR="00FE0DAC" w:rsidRPr="00FD0145" w:rsidRDefault="00FE0DAC" w:rsidP="00FE0DAC">
      <w:pPr>
        <w:numPr>
          <w:ilvl w:val="1"/>
          <w:numId w:val="51"/>
        </w:numPr>
        <w:suppressAutoHyphens w:val="0"/>
        <w:spacing w:line="259" w:lineRule="auto"/>
        <w:ind w:left="900"/>
        <w:jc w:val="both"/>
        <w:rPr>
          <w:rFonts w:ascii="Tahoma" w:hAnsi="Tahoma" w:cs="Tahoma"/>
        </w:rPr>
      </w:pPr>
      <w:r w:rsidRPr="00FD0145">
        <w:rPr>
          <w:rFonts w:ascii="Tahoma" w:hAnsi="Tahoma" w:cs="Tahoma"/>
        </w:rPr>
        <w:t>w wysokości 20% wynagrodzenia brutto zamówienia określonego w § 9 ust. 1 niniejszej umowy za odstąpienie od umowy przez Zamawiającego lub przez Wykonawcę z przyczyn nie leżących po stronie Zamawiającego, z wyłączeniem okoliczności, gdy przyczyna odstąpienia jest niezależna od żadnej ze stron;</w:t>
      </w:r>
    </w:p>
    <w:p w:rsidR="00FE0DAC" w:rsidRPr="00FD0145" w:rsidRDefault="00FE0DAC" w:rsidP="00FE0DAC">
      <w:pPr>
        <w:numPr>
          <w:ilvl w:val="1"/>
          <w:numId w:val="51"/>
        </w:numPr>
        <w:suppressAutoHyphens w:val="0"/>
        <w:spacing w:line="259" w:lineRule="auto"/>
        <w:ind w:left="900"/>
        <w:jc w:val="both"/>
        <w:rPr>
          <w:rFonts w:ascii="Tahoma" w:hAnsi="Tahoma" w:cs="Tahoma"/>
        </w:rPr>
      </w:pPr>
      <w:r w:rsidRPr="00FD0145">
        <w:rPr>
          <w:rFonts w:ascii="Tahoma" w:hAnsi="Tahoma" w:cs="Tahoma"/>
        </w:rPr>
        <w:t>w wysokości 1000 (jeden tysiąc) zł za każdy przypadek nie 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rsidR="00FE0DAC" w:rsidRPr="00FD0145" w:rsidRDefault="00FE0DAC" w:rsidP="00FE0DAC">
      <w:pPr>
        <w:numPr>
          <w:ilvl w:val="1"/>
          <w:numId w:val="51"/>
        </w:numPr>
        <w:suppressAutoHyphens w:val="0"/>
        <w:spacing w:line="259" w:lineRule="auto"/>
        <w:ind w:left="900"/>
        <w:jc w:val="both"/>
        <w:rPr>
          <w:rFonts w:ascii="Tahoma" w:hAnsi="Tahoma" w:cs="Tahoma"/>
        </w:rPr>
      </w:pPr>
      <w:r w:rsidRPr="00FD0145">
        <w:rPr>
          <w:rFonts w:ascii="Tahoma" w:hAnsi="Tahoma" w:cs="Tahoma"/>
        </w:rPr>
        <w:t xml:space="preserve">w wysokości 500 (pięćset) zł za każdy rozpoczęty dzień opóźnienia w dokonaniu wymaganej przez Zamawiającego zmiany umowy o podwykonawstwo w zakresie zmiany terminu zapłaty, </w:t>
      </w:r>
      <w:r w:rsidRPr="00FD0145">
        <w:rPr>
          <w:rFonts w:ascii="Tahoma" w:hAnsi="Tahoma" w:cs="Tahoma"/>
        </w:rPr>
        <w:br/>
        <w:t>o którym mowa  § 8 ust. 4 pkt 1),</w:t>
      </w:r>
    </w:p>
    <w:p w:rsidR="00FE0DAC" w:rsidRPr="00FD0145" w:rsidRDefault="00FE0DAC" w:rsidP="00FE0DAC">
      <w:pPr>
        <w:numPr>
          <w:ilvl w:val="1"/>
          <w:numId w:val="51"/>
        </w:numPr>
        <w:suppressAutoHyphens w:val="0"/>
        <w:spacing w:line="259" w:lineRule="auto"/>
        <w:ind w:left="900"/>
        <w:jc w:val="both"/>
        <w:rPr>
          <w:rFonts w:ascii="Tahoma" w:hAnsi="Tahoma" w:cs="Tahoma"/>
        </w:rPr>
      </w:pPr>
      <w:r w:rsidRPr="00FD0145">
        <w:rPr>
          <w:rFonts w:ascii="Tahoma" w:hAnsi="Tahoma" w:cs="Tahoma"/>
        </w:rPr>
        <w:t xml:space="preserve">w wysokości 2000 (dwa tysiące) zł </w:t>
      </w:r>
      <w:r w:rsidRPr="00FD0145">
        <w:rPr>
          <w:rFonts w:ascii="Tahoma" w:hAnsi="Tahoma" w:cs="Tahoma"/>
          <w:lang w:eastAsia="pl-PL"/>
        </w:rPr>
        <w:t xml:space="preserve">za brak zapłaty wynagrodzenia należnego Podwykonawcom lub dalszym Podwykonawcom za każde dokonanie przez Zamawiającego bezpośredniej płatności na rzecz Podwykonawców lub dalszych Podwykonawców, </w:t>
      </w:r>
    </w:p>
    <w:p w:rsidR="00FE0DAC" w:rsidRPr="00FD0145" w:rsidRDefault="00FE0DAC" w:rsidP="00FE0DAC">
      <w:pPr>
        <w:numPr>
          <w:ilvl w:val="1"/>
          <w:numId w:val="51"/>
        </w:numPr>
        <w:suppressAutoHyphens w:val="0"/>
        <w:spacing w:line="259" w:lineRule="auto"/>
        <w:ind w:left="900"/>
        <w:jc w:val="both"/>
        <w:rPr>
          <w:rFonts w:ascii="Tahoma" w:hAnsi="Tahoma" w:cs="Tahoma"/>
        </w:rPr>
      </w:pPr>
      <w:r w:rsidRPr="00FD0145">
        <w:rPr>
          <w:rFonts w:ascii="Tahoma" w:hAnsi="Tahoma" w:cs="Tahoma"/>
        </w:rPr>
        <w:t xml:space="preserve">w wysokości 500 (pięćset) zł </w:t>
      </w:r>
      <w:r w:rsidRPr="00FD0145">
        <w:rPr>
          <w:rFonts w:ascii="Tahoma" w:hAnsi="Tahoma" w:cs="Tahoma"/>
          <w:lang w:eastAsia="pl-PL"/>
        </w:rPr>
        <w:t xml:space="preserve">za nieterminową zapłatę wynagrodzenia należnego Podwykonawcom lub dalszym Podwykonawcom za każdy rozpoczęty dzień opóźnienia, liczone od dnia upływu terminu zapłaty do dnia zapłaty lub do dnia wszczęcia przez Zamawiającego czynności związanych z bezpośrednią płatnością na rzecz Podwykonawcy lub dalszego Podwykonawcy, </w:t>
      </w:r>
    </w:p>
    <w:p w:rsidR="00FE0DAC" w:rsidRPr="00FD0145" w:rsidRDefault="00FE0DAC" w:rsidP="00FE0DAC">
      <w:pPr>
        <w:numPr>
          <w:ilvl w:val="1"/>
          <w:numId w:val="51"/>
        </w:numPr>
        <w:suppressAutoHyphens w:val="0"/>
        <w:spacing w:line="259" w:lineRule="auto"/>
        <w:ind w:left="900"/>
        <w:jc w:val="both"/>
        <w:rPr>
          <w:rFonts w:ascii="Tahoma" w:hAnsi="Tahoma" w:cs="Tahoma"/>
        </w:rPr>
      </w:pPr>
      <w:r w:rsidRPr="00FD0145">
        <w:rPr>
          <w:rFonts w:ascii="Tahoma" w:hAnsi="Tahoma" w:cs="Tahoma"/>
        </w:rPr>
        <w:t xml:space="preserve">za każde nie wypełnienie wymogu zatrudnienia pracownika wykonującego co najmniej jedną </w:t>
      </w:r>
      <w:r w:rsidRPr="00FD0145">
        <w:rPr>
          <w:rFonts w:ascii="Tahoma" w:hAnsi="Tahoma" w:cs="Tahoma"/>
        </w:rPr>
        <w:br/>
        <w:t xml:space="preserve">z czynności wskazanych w § 11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11 ust. 1 na podstawie umowy o pracę w rozumieniu przepisów Kodeksu Pracy) oraz liczby dni w okresie realizacji umowy, w których nie dopełniono przedmiotowego wymogu, liczone odrębnie za każdego niezgłoszonego pracownika, </w:t>
      </w:r>
    </w:p>
    <w:p w:rsidR="00FE0DAC" w:rsidRPr="00FD0145" w:rsidRDefault="00FE0DAC" w:rsidP="00FE0DAC">
      <w:pPr>
        <w:numPr>
          <w:ilvl w:val="1"/>
          <w:numId w:val="51"/>
        </w:numPr>
        <w:suppressAutoHyphens w:val="0"/>
        <w:spacing w:line="259" w:lineRule="auto"/>
        <w:ind w:left="900"/>
        <w:jc w:val="both"/>
        <w:rPr>
          <w:rFonts w:ascii="Tahoma" w:hAnsi="Tahoma" w:cs="Tahoma"/>
        </w:rPr>
      </w:pPr>
      <w:r w:rsidRPr="00FD0145">
        <w:rPr>
          <w:rFonts w:ascii="Tahoma" w:hAnsi="Tahoma" w:cs="Tahoma"/>
        </w:rPr>
        <w:lastRenderedPageBreak/>
        <w:t>za nieprzedłożenie każdego z dokumentów, o których mowa w § 11 ust. 2 i 3 umowy w wysokości 200 (dwieście) zł, za każdy rozpoczęty dzień opóźnienia od dnia upływu terminu wyznaczonego na jego złożenie,</w:t>
      </w:r>
    </w:p>
    <w:p w:rsidR="00FE0DAC" w:rsidRPr="00FD0145" w:rsidRDefault="00FE0DAC" w:rsidP="00FE0DAC">
      <w:pPr>
        <w:numPr>
          <w:ilvl w:val="1"/>
          <w:numId w:val="51"/>
        </w:numPr>
        <w:suppressAutoHyphens w:val="0"/>
        <w:spacing w:line="259" w:lineRule="auto"/>
        <w:ind w:left="900"/>
        <w:jc w:val="both"/>
        <w:rPr>
          <w:rFonts w:ascii="Tahoma" w:hAnsi="Tahoma" w:cs="Tahoma"/>
        </w:rPr>
      </w:pPr>
      <w:r w:rsidRPr="00FD0145">
        <w:rPr>
          <w:rFonts w:ascii="Tahoma" w:hAnsi="Tahoma" w:cs="Tahoma"/>
        </w:rPr>
        <w:t xml:space="preserve">w wysokości 2000 (dwa tysiące) zł, jeżeli podmiot, na zasoby którego Wykonawca powoływał się w ofercie nie będzie brał udziału w realizacji przedmiotu zamówienia, za każdy podmiot, </w:t>
      </w:r>
    </w:p>
    <w:p w:rsidR="00FE0DAC" w:rsidRPr="00FD0145" w:rsidRDefault="00FE0DAC" w:rsidP="00FE0DAC">
      <w:pPr>
        <w:numPr>
          <w:ilvl w:val="1"/>
          <w:numId w:val="51"/>
        </w:numPr>
        <w:suppressAutoHyphens w:val="0"/>
        <w:spacing w:line="259" w:lineRule="auto"/>
        <w:ind w:left="900"/>
        <w:jc w:val="both"/>
        <w:rPr>
          <w:rFonts w:ascii="Tahoma" w:hAnsi="Tahoma" w:cs="Tahoma"/>
        </w:rPr>
      </w:pPr>
      <w:r w:rsidRPr="00FD0145">
        <w:rPr>
          <w:rFonts w:ascii="Tahoma" w:hAnsi="Tahoma" w:cs="Tahoma"/>
        </w:rPr>
        <w:t>w wysokości 2000 (dwa  tysiące) zł za nie zastosowanie farb o odpowiedniej odporności na szorowanie pomimo takiej deklaracji zgodnie z § 1 ust. 6 umowy,</w:t>
      </w:r>
    </w:p>
    <w:p w:rsidR="00FE0DAC" w:rsidRPr="00FD0145" w:rsidRDefault="00FE0DAC" w:rsidP="00FE0DAC">
      <w:pPr>
        <w:numPr>
          <w:ilvl w:val="1"/>
          <w:numId w:val="51"/>
        </w:numPr>
        <w:suppressAutoHyphens w:val="0"/>
        <w:spacing w:line="259" w:lineRule="auto"/>
        <w:ind w:left="900"/>
        <w:jc w:val="both"/>
        <w:rPr>
          <w:rFonts w:ascii="Tahoma" w:hAnsi="Tahoma" w:cs="Tahoma"/>
        </w:rPr>
      </w:pPr>
      <w:r w:rsidRPr="00FD0145">
        <w:rPr>
          <w:rFonts w:ascii="Tahoma" w:hAnsi="Tahoma" w:cs="Tahoma"/>
        </w:rPr>
        <w:t>w wysokości 20% wartości robót realizowanych przy udziale Podwykonawcy za wprowadzenie Podwykonawcy, pomimo deklaracji samodzielnego wykonania danej części przedmiotu zamówienia zgodnie z ofertą. Wysokość kary ustalona będzie na podstawie kosztorysu złożonego przez Wykonawcę przed podpisaniem umowy,</w:t>
      </w:r>
    </w:p>
    <w:p w:rsidR="00FE0DAC" w:rsidRPr="00FD0145" w:rsidRDefault="00FE0DAC" w:rsidP="00FE0DAC">
      <w:pPr>
        <w:numPr>
          <w:ilvl w:val="0"/>
          <w:numId w:val="51"/>
        </w:numPr>
        <w:suppressAutoHyphens w:val="0"/>
        <w:spacing w:line="259" w:lineRule="auto"/>
        <w:ind w:left="284" w:hanging="284"/>
        <w:contextualSpacing/>
        <w:jc w:val="both"/>
        <w:rPr>
          <w:rFonts w:ascii="Tahoma" w:hAnsi="Tahoma" w:cs="Tahoma"/>
        </w:rPr>
      </w:pPr>
      <w:r w:rsidRPr="00FD0145">
        <w:rPr>
          <w:rFonts w:ascii="Tahoma" w:hAnsi="Tahoma" w:cs="Tahoma"/>
          <w:lang w:eastAsia="pl-PL"/>
        </w:rPr>
        <w:t xml:space="preserve">W przypadku uzgodnienia zmiany terminów realizacji umowy kara umowna będzie liczona </w:t>
      </w:r>
      <w:r w:rsidRPr="00FD0145">
        <w:rPr>
          <w:rFonts w:ascii="Tahoma" w:hAnsi="Tahoma" w:cs="Tahoma"/>
          <w:lang w:eastAsia="pl-PL"/>
        </w:rPr>
        <w:br/>
        <w:t>z uwzględnieniem nowych terminów</w:t>
      </w:r>
      <w:r w:rsidRPr="00FD0145">
        <w:rPr>
          <w:rFonts w:ascii="Tahoma" w:hAnsi="Tahoma" w:cs="Tahoma"/>
        </w:rPr>
        <w:t xml:space="preserve">. </w:t>
      </w:r>
    </w:p>
    <w:p w:rsidR="00FE0DAC" w:rsidRPr="00FD0145" w:rsidRDefault="00FE0DAC" w:rsidP="00FE0DAC">
      <w:pPr>
        <w:numPr>
          <w:ilvl w:val="0"/>
          <w:numId w:val="51"/>
        </w:numPr>
        <w:suppressAutoHyphens w:val="0"/>
        <w:spacing w:line="259" w:lineRule="auto"/>
        <w:ind w:left="284" w:hanging="284"/>
        <w:contextualSpacing/>
        <w:jc w:val="both"/>
        <w:rPr>
          <w:rFonts w:ascii="Tahoma" w:hAnsi="Tahoma" w:cs="Tahoma"/>
        </w:rPr>
      </w:pPr>
      <w:r w:rsidRPr="00FD0145">
        <w:rPr>
          <w:rFonts w:ascii="Tahoma" w:hAnsi="Tahoma" w:cs="Tahoma"/>
          <w:lang w:eastAsia="pl-PL"/>
        </w:rPr>
        <w:t>Zamawiający zapłaci Wykonawcy kary umowne:</w:t>
      </w:r>
    </w:p>
    <w:p w:rsidR="00FE0DAC" w:rsidRPr="00FD0145" w:rsidRDefault="00FE0DAC" w:rsidP="00FE0DAC">
      <w:pPr>
        <w:widowControl w:val="0"/>
        <w:numPr>
          <w:ilvl w:val="0"/>
          <w:numId w:val="46"/>
        </w:numPr>
        <w:suppressAutoHyphens w:val="0"/>
        <w:spacing w:line="259" w:lineRule="auto"/>
        <w:ind w:left="851" w:right="20" w:hanging="284"/>
        <w:jc w:val="both"/>
        <w:rPr>
          <w:rFonts w:ascii="Tahoma" w:hAnsi="Tahoma" w:cs="Tahoma"/>
          <w:lang w:eastAsia="pl-PL"/>
        </w:rPr>
      </w:pPr>
      <w:r w:rsidRPr="00FD0145">
        <w:rPr>
          <w:rFonts w:ascii="Tahoma" w:hAnsi="Tahoma" w:cs="Tahoma"/>
          <w:lang w:eastAsia="pl-PL"/>
        </w:rPr>
        <w:t xml:space="preserve">z tytułu odstąpienia od umowy z przyczyn leżących po stronie Zamawiającego w wysokości 20% łącznego wynagrodzenia brutto </w:t>
      </w:r>
      <w:r w:rsidRPr="00FD0145">
        <w:rPr>
          <w:rFonts w:ascii="Tahoma" w:hAnsi="Tahoma" w:cs="Tahoma"/>
        </w:rPr>
        <w:t>określonego w § 9 ust. 1 niniejszej umowy</w:t>
      </w:r>
      <w:r w:rsidRPr="00FD0145">
        <w:rPr>
          <w:rFonts w:ascii="Tahoma" w:hAnsi="Tahoma" w:cs="Tahoma"/>
          <w:lang w:eastAsia="pl-PL"/>
        </w:rPr>
        <w:t xml:space="preserve">. Kara nie przysługuje, jeżeli odstąpienie od umowy nastąpi z przyczyn, o których mowa w art. 145 ustawy </w:t>
      </w:r>
      <w:proofErr w:type="spellStart"/>
      <w:r w:rsidRPr="00FD0145">
        <w:rPr>
          <w:rFonts w:ascii="Tahoma" w:hAnsi="Tahoma" w:cs="Tahoma"/>
          <w:lang w:eastAsia="pl-PL"/>
        </w:rPr>
        <w:t>Pzp</w:t>
      </w:r>
      <w:proofErr w:type="spellEnd"/>
      <w:r w:rsidRPr="00FD0145">
        <w:rPr>
          <w:rFonts w:ascii="Tahoma" w:hAnsi="Tahoma" w:cs="Tahoma"/>
          <w:lang w:eastAsia="pl-PL"/>
        </w:rPr>
        <w:t>,</w:t>
      </w:r>
    </w:p>
    <w:p w:rsidR="00FE0DAC" w:rsidRPr="00FD0145" w:rsidRDefault="00FE0DAC" w:rsidP="00FE0DAC">
      <w:pPr>
        <w:widowControl w:val="0"/>
        <w:numPr>
          <w:ilvl w:val="0"/>
          <w:numId w:val="46"/>
        </w:numPr>
        <w:suppressAutoHyphens w:val="0"/>
        <w:spacing w:line="259" w:lineRule="auto"/>
        <w:ind w:left="851" w:right="20" w:hanging="284"/>
        <w:jc w:val="both"/>
        <w:rPr>
          <w:rFonts w:ascii="Tahoma" w:hAnsi="Tahoma" w:cs="Tahoma"/>
          <w:lang w:eastAsia="pl-PL"/>
        </w:rPr>
      </w:pPr>
      <w:r w:rsidRPr="00FD0145">
        <w:rPr>
          <w:rFonts w:ascii="Tahoma" w:hAnsi="Tahoma" w:cs="Tahoma"/>
          <w:lang w:eastAsia="pl-PL"/>
        </w:rPr>
        <w:t>za zwłokę w przystąpieniu przez Zamawiającego do odbiorów robót zgłoszonych do odbioru przez Wykonawcę w terminach określonych umową, w wysokości 500 (pięćset) zł za każdy rozpoczęty dzień zwłoki,</w:t>
      </w:r>
    </w:p>
    <w:p w:rsidR="00FE0DAC" w:rsidRPr="00FD0145" w:rsidRDefault="00FE0DAC" w:rsidP="00FE0DAC">
      <w:pPr>
        <w:widowControl w:val="0"/>
        <w:numPr>
          <w:ilvl w:val="0"/>
          <w:numId w:val="46"/>
        </w:numPr>
        <w:suppressAutoHyphens w:val="0"/>
        <w:spacing w:line="259" w:lineRule="auto"/>
        <w:ind w:left="851" w:right="20" w:hanging="284"/>
        <w:jc w:val="both"/>
        <w:rPr>
          <w:rFonts w:ascii="Tahoma" w:hAnsi="Tahoma" w:cs="Tahoma"/>
          <w:lang w:eastAsia="pl-PL"/>
        </w:rPr>
      </w:pPr>
      <w:r w:rsidRPr="00FD0145">
        <w:rPr>
          <w:rFonts w:ascii="Tahoma" w:hAnsi="Tahoma" w:cs="Tahoma"/>
          <w:lang w:eastAsia="pl-PL"/>
        </w:rPr>
        <w:t xml:space="preserve">za zwłokę w przekazaniu terenu budowy lub dokumentacji </w:t>
      </w:r>
      <w:r w:rsidRPr="00FD0145">
        <w:rPr>
          <w:rFonts w:ascii="Tahoma" w:hAnsi="Tahoma" w:cs="Tahoma"/>
        </w:rPr>
        <w:t>o której mowa w § 3 ust. 2 umowy</w:t>
      </w:r>
      <w:r w:rsidRPr="00FD0145">
        <w:rPr>
          <w:rFonts w:ascii="Tahoma" w:hAnsi="Tahoma" w:cs="Tahoma"/>
          <w:lang w:eastAsia="pl-PL"/>
        </w:rPr>
        <w:t xml:space="preserve"> w wysokości 0,01 % wynagrodzenia brutto określonego w § 9 ust. 1 umowy za każdy rozpoczęty dzień zwłoki.</w:t>
      </w:r>
    </w:p>
    <w:p w:rsidR="00FE0DAC" w:rsidRPr="00FD0145" w:rsidRDefault="00FE0DAC" w:rsidP="00FE0DAC">
      <w:pPr>
        <w:numPr>
          <w:ilvl w:val="0"/>
          <w:numId w:val="51"/>
        </w:numPr>
        <w:suppressAutoHyphens w:val="0"/>
        <w:spacing w:line="259" w:lineRule="auto"/>
        <w:ind w:left="360"/>
        <w:jc w:val="both"/>
        <w:rPr>
          <w:rFonts w:ascii="Tahoma" w:hAnsi="Tahoma" w:cs="Tahoma"/>
          <w:lang w:eastAsia="pl-PL"/>
        </w:rPr>
      </w:pPr>
      <w:r w:rsidRPr="00FD0145">
        <w:rPr>
          <w:rFonts w:ascii="Tahoma" w:hAnsi="Tahoma" w:cs="Tahoma"/>
          <w:lang w:eastAsia="pl-PL"/>
        </w:rPr>
        <w:t xml:space="preserve">Kary umowne płatne są w terminie 14 dni od dnia doręczenia Stronie umowy pisemnego  oświadczenia </w:t>
      </w:r>
      <w:r w:rsidRPr="00FD0145">
        <w:rPr>
          <w:rFonts w:ascii="Tahoma" w:hAnsi="Tahoma" w:cs="Tahoma"/>
          <w:lang w:eastAsia="pl-PL"/>
        </w:rPr>
        <w:br/>
        <w:t>o zastosowaniu kary. W przypadku niepodjęcia przesyłki za dzień doręczenia przyjmuje się czternasty dzień od awizowania przesyłki przez operatora pocztowego.</w:t>
      </w:r>
    </w:p>
    <w:p w:rsidR="00FE0DAC" w:rsidRPr="00FD0145" w:rsidRDefault="00FE0DAC" w:rsidP="00FE0DAC">
      <w:pPr>
        <w:numPr>
          <w:ilvl w:val="0"/>
          <w:numId w:val="51"/>
        </w:numPr>
        <w:suppressAutoHyphens w:val="0"/>
        <w:spacing w:line="259" w:lineRule="auto"/>
        <w:ind w:left="360"/>
        <w:jc w:val="both"/>
        <w:rPr>
          <w:rFonts w:ascii="Tahoma" w:hAnsi="Tahoma" w:cs="Tahoma"/>
          <w:lang w:eastAsia="pl-PL"/>
        </w:rPr>
      </w:pPr>
      <w:r w:rsidRPr="00FD0145">
        <w:rPr>
          <w:rFonts w:ascii="Tahoma" w:hAnsi="Tahoma" w:cs="Tahoma"/>
          <w:lang w:eastAsia="pl-PL"/>
        </w:rPr>
        <w:t>Za nieuregulowanie zobowiązań wynikających z naliczonych kar umownych w terminie określonym w ust. 4, naliczane są odsetki ustawowe za opóźnienie.</w:t>
      </w:r>
    </w:p>
    <w:p w:rsidR="00FE0DAC" w:rsidRPr="00FD0145" w:rsidRDefault="00FE0DAC" w:rsidP="00FE0DAC">
      <w:pPr>
        <w:numPr>
          <w:ilvl w:val="0"/>
          <w:numId w:val="51"/>
        </w:numPr>
        <w:suppressAutoHyphens w:val="0"/>
        <w:spacing w:line="259" w:lineRule="auto"/>
        <w:ind w:left="360"/>
        <w:jc w:val="both"/>
        <w:rPr>
          <w:rFonts w:ascii="Tahoma" w:hAnsi="Tahoma" w:cs="Tahoma"/>
          <w:lang w:eastAsia="pl-PL"/>
        </w:rPr>
      </w:pPr>
      <w:r w:rsidRPr="00FD0145">
        <w:rPr>
          <w:rFonts w:ascii="Tahoma" w:hAnsi="Tahoma" w:cs="Tahoma"/>
          <w:lang w:eastAsia="pl-PL"/>
        </w:rPr>
        <w:t xml:space="preserve">Należności z tytułu kar umownych Zamawiający ma prawo potrącić z wierzytelnościami wynikającymi </w:t>
      </w:r>
      <w:r w:rsidRPr="00FD0145">
        <w:rPr>
          <w:rFonts w:ascii="Tahoma" w:hAnsi="Tahoma" w:cs="Tahoma"/>
          <w:lang w:eastAsia="pl-PL"/>
        </w:rPr>
        <w:br/>
        <w:t>z faktur wystawionych przez Wykonawcę.</w:t>
      </w:r>
    </w:p>
    <w:p w:rsidR="00FE0DAC" w:rsidRPr="00FD0145" w:rsidRDefault="00FE0DAC" w:rsidP="00FE0DAC">
      <w:pPr>
        <w:numPr>
          <w:ilvl w:val="0"/>
          <w:numId w:val="51"/>
        </w:numPr>
        <w:suppressAutoHyphens w:val="0"/>
        <w:spacing w:line="259" w:lineRule="auto"/>
        <w:ind w:left="360"/>
        <w:jc w:val="both"/>
        <w:rPr>
          <w:rFonts w:ascii="Tahoma" w:hAnsi="Tahoma" w:cs="Tahoma"/>
          <w:lang w:eastAsia="pl-PL"/>
        </w:rPr>
      </w:pPr>
      <w:r w:rsidRPr="00FD0145">
        <w:rPr>
          <w:rFonts w:ascii="Tahoma" w:hAnsi="Tahoma" w:cs="Tahoma"/>
          <w:lang w:eastAsia="pl-PL"/>
        </w:rPr>
        <w:t>Zapłata kary przez Wykonawcę lub potrącenie przez Zamawiającego kwoty kary z płatności należnej Wykonawcy nie zwalnia Wykonawcy z obowiązku ukończenia robót lub realizacji innych zobowiązań wynikających z umowy.</w:t>
      </w:r>
    </w:p>
    <w:p w:rsidR="00FE0DAC" w:rsidRPr="00FD0145" w:rsidRDefault="00FE0DAC" w:rsidP="00FE0DAC">
      <w:pPr>
        <w:numPr>
          <w:ilvl w:val="0"/>
          <w:numId w:val="51"/>
        </w:numPr>
        <w:suppressAutoHyphens w:val="0"/>
        <w:spacing w:line="259" w:lineRule="auto"/>
        <w:ind w:left="360"/>
        <w:jc w:val="both"/>
        <w:rPr>
          <w:rFonts w:ascii="Tahoma" w:hAnsi="Tahoma" w:cs="Tahoma"/>
          <w:lang w:eastAsia="pl-PL"/>
        </w:rPr>
      </w:pPr>
      <w:r w:rsidRPr="00FD0145">
        <w:rPr>
          <w:rFonts w:ascii="Tahoma" w:hAnsi="Tahoma" w:cs="Tahoma"/>
          <w:lang w:eastAsia="pl-PL"/>
        </w:rPr>
        <w:t>Za zwłokę w zapłacie przez Zamawiającego należności wynikających z wynagrodzenia Wykonawca może żądać odsetek ustawowych za opóźnienie na podstawie ustawy Kodeks cywilny.</w:t>
      </w:r>
    </w:p>
    <w:p w:rsidR="00FE0DAC" w:rsidRPr="00FD0145" w:rsidRDefault="00FE0DAC" w:rsidP="00FE0DAC">
      <w:pPr>
        <w:numPr>
          <w:ilvl w:val="0"/>
          <w:numId w:val="51"/>
        </w:numPr>
        <w:suppressAutoHyphens w:val="0"/>
        <w:spacing w:line="259" w:lineRule="auto"/>
        <w:ind w:left="360"/>
        <w:jc w:val="both"/>
        <w:rPr>
          <w:rFonts w:ascii="Tahoma" w:hAnsi="Tahoma" w:cs="Tahoma"/>
          <w:lang w:eastAsia="pl-PL"/>
        </w:rPr>
      </w:pPr>
      <w:r w:rsidRPr="00FD0145">
        <w:rPr>
          <w:rFonts w:ascii="Tahoma" w:hAnsi="Tahoma" w:cs="Tahoma"/>
          <w:lang w:eastAsia="pl-PL"/>
        </w:rPr>
        <w:t>Stronom przysługuje ponadto prawo dochodzenia odszkodowania na zasadach ogólnych prawa cywilnego, jeżeli poniesiona szkoda przekroczy wysokość zastrzeżonych kar umownych.</w:t>
      </w:r>
    </w:p>
    <w:p w:rsidR="00FE0DAC" w:rsidRPr="00FD0145" w:rsidRDefault="00FE0DAC" w:rsidP="00FE0DAC">
      <w:pPr>
        <w:jc w:val="center"/>
        <w:rPr>
          <w:rFonts w:ascii="Tahoma" w:hAnsi="Tahoma" w:cs="Tahoma"/>
          <w:b/>
          <w:bCs/>
        </w:rPr>
      </w:pPr>
    </w:p>
    <w:p w:rsidR="00FE0DAC" w:rsidRPr="00FD0145" w:rsidRDefault="00FE0DAC" w:rsidP="00FE0DAC">
      <w:pPr>
        <w:jc w:val="center"/>
        <w:rPr>
          <w:rFonts w:ascii="Tahoma" w:hAnsi="Tahoma" w:cs="Tahoma"/>
          <w:b/>
          <w:bCs/>
        </w:rPr>
      </w:pPr>
      <w:r w:rsidRPr="00FD0145">
        <w:rPr>
          <w:rFonts w:ascii="Tahoma" w:hAnsi="Tahoma" w:cs="Tahoma"/>
          <w:b/>
          <w:bCs/>
        </w:rPr>
        <w:t>§ 13.</w:t>
      </w:r>
    </w:p>
    <w:p w:rsidR="00FE0DAC" w:rsidRPr="00FD0145" w:rsidRDefault="00FE0DAC" w:rsidP="00FE0DAC">
      <w:pPr>
        <w:jc w:val="center"/>
        <w:rPr>
          <w:rFonts w:ascii="Tahoma" w:hAnsi="Tahoma" w:cs="Tahoma"/>
          <w:b/>
          <w:bCs/>
          <w:smallCaps/>
        </w:rPr>
      </w:pPr>
      <w:r w:rsidRPr="00FD0145">
        <w:rPr>
          <w:rFonts w:ascii="Tahoma" w:hAnsi="Tahoma" w:cs="Tahoma"/>
          <w:b/>
          <w:bCs/>
          <w:smallCaps/>
        </w:rPr>
        <w:t>odstąpienie od umowy</w:t>
      </w:r>
    </w:p>
    <w:p w:rsidR="00FE0DAC" w:rsidRPr="00FD0145" w:rsidRDefault="00FE0DAC" w:rsidP="00FE0DAC">
      <w:pPr>
        <w:numPr>
          <w:ilvl w:val="1"/>
          <w:numId w:val="31"/>
        </w:numPr>
        <w:suppressAutoHyphens w:val="0"/>
        <w:spacing w:line="259" w:lineRule="auto"/>
        <w:ind w:left="360"/>
        <w:jc w:val="both"/>
        <w:rPr>
          <w:rFonts w:ascii="Tahoma" w:hAnsi="Tahoma" w:cs="Tahoma"/>
        </w:rPr>
      </w:pPr>
      <w:r w:rsidRPr="00FD0145">
        <w:rPr>
          <w:rFonts w:ascii="Tahoma" w:hAnsi="Tahoma" w:cs="Tahoma"/>
        </w:rPr>
        <w:t>Zamawiający może odstąpić od umowy ze skutkiem natychmiastowym w razie:</w:t>
      </w:r>
    </w:p>
    <w:p w:rsidR="00FE0DAC" w:rsidRPr="00FD0145" w:rsidRDefault="00FE0DAC" w:rsidP="00FE0DAC">
      <w:pPr>
        <w:numPr>
          <w:ilvl w:val="2"/>
          <w:numId w:val="31"/>
        </w:numPr>
        <w:tabs>
          <w:tab w:val="clear" w:pos="2160"/>
        </w:tabs>
        <w:suppressAutoHyphens w:val="0"/>
        <w:spacing w:line="259" w:lineRule="auto"/>
        <w:ind w:left="709"/>
        <w:jc w:val="both"/>
        <w:rPr>
          <w:rFonts w:ascii="Tahoma" w:hAnsi="Tahoma" w:cs="Tahoma"/>
        </w:rPr>
      </w:pPr>
      <w:r w:rsidRPr="00FD0145">
        <w:rPr>
          <w:rFonts w:ascii="Tahoma" w:hAnsi="Tahoma" w:cs="Tahoma"/>
        </w:rPr>
        <w:t>likwidacji firmy Wykonawcy w trybie innym niż ogłoszenie upadłości;</w:t>
      </w:r>
    </w:p>
    <w:p w:rsidR="00FE0DAC" w:rsidRPr="00FD0145" w:rsidRDefault="00FE0DAC" w:rsidP="00FE0DAC">
      <w:pPr>
        <w:numPr>
          <w:ilvl w:val="2"/>
          <w:numId w:val="31"/>
        </w:numPr>
        <w:tabs>
          <w:tab w:val="clear" w:pos="2160"/>
        </w:tabs>
        <w:suppressAutoHyphens w:val="0"/>
        <w:spacing w:line="259" w:lineRule="auto"/>
        <w:ind w:left="709"/>
        <w:jc w:val="both"/>
        <w:rPr>
          <w:rFonts w:ascii="Tahoma" w:hAnsi="Tahoma" w:cs="Tahoma"/>
        </w:rPr>
      </w:pPr>
      <w:r w:rsidRPr="00FD0145">
        <w:rPr>
          <w:rFonts w:ascii="Tahoma" w:hAnsi="Tahoma" w:cs="Tahoma"/>
        </w:rPr>
        <w:t>zajęcia majątku Wykonawcy w toku egzekucji komorniczej przeciw niemu prowadzonej;</w:t>
      </w:r>
    </w:p>
    <w:p w:rsidR="00FE0DAC" w:rsidRPr="00FD0145" w:rsidRDefault="00FE0DAC" w:rsidP="00FE0DAC">
      <w:pPr>
        <w:numPr>
          <w:ilvl w:val="2"/>
          <w:numId w:val="31"/>
        </w:numPr>
        <w:tabs>
          <w:tab w:val="clear" w:pos="2160"/>
        </w:tabs>
        <w:suppressAutoHyphens w:val="0"/>
        <w:spacing w:line="259" w:lineRule="auto"/>
        <w:ind w:left="709"/>
        <w:jc w:val="both"/>
        <w:rPr>
          <w:rFonts w:ascii="Tahoma" w:hAnsi="Tahoma" w:cs="Tahoma"/>
        </w:rPr>
      </w:pPr>
      <w:r w:rsidRPr="00FD0145">
        <w:rPr>
          <w:rFonts w:ascii="Tahoma" w:hAnsi="Tahoma" w:cs="Tahoma"/>
        </w:rPr>
        <w:t>naruszenia postanowień umownych mimo wezwania do zaniechania naruszeń;</w:t>
      </w:r>
    </w:p>
    <w:p w:rsidR="00FE0DAC" w:rsidRPr="00FD0145" w:rsidRDefault="00FE0DAC" w:rsidP="00FE0DAC">
      <w:pPr>
        <w:numPr>
          <w:ilvl w:val="2"/>
          <w:numId w:val="31"/>
        </w:numPr>
        <w:tabs>
          <w:tab w:val="clear" w:pos="2160"/>
        </w:tabs>
        <w:suppressAutoHyphens w:val="0"/>
        <w:spacing w:line="259" w:lineRule="auto"/>
        <w:ind w:left="709"/>
        <w:jc w:val="both"/>
        <w:rPr>
          <w:rFonts w:ascii="Tahoma" w:hAnsi="Tahoma" w:cs="Tahoma"/>
        </w:rPr>
      </w:pPr>
      <w:r w:rsidRPr="00FD0145">
        <w:rPr>
          <w:rFonts w:ascii="Tahoma" w:hAnsi="Tahoma" w:cs="Tahoma"/>
        </w:rPr>
        <w:t xml:space="preserve">realizacji robót przewidzianych niniejszą umową w sposób niezgodny z przekazaną dokumentacją i wskazaniami Zamawiającego, po uprzednim wezwaniu Wykonawcy do zaprzestania naruszeń i upływie oznaczonego przez Zamawiającego terminu do usunięcia niezgodności. </w:t>
      </w:r>
    </w:p>
    <w:p w:rsidR="00FE0DAC" w:rsidRPr="00FD0145" w:rsidRDefault="00FE0DAC" w:rsidP="00FE0DAC">
      <w:pPr>
        <w:numPr>
          <w:ilvl w:val="1"/>
          <w:numId w:val="31"/>
        </w:numPr>
        <w:suppressAutoHyphens w:val="0"/>
        <w:spacing w:line="259" w:lineRule="auto"/>
        <w:ind w:left="360"/>
        <w:jc w:val="both"/>
        <w:rPr>
          <w:rFonts w:ascii="Tahoma" w:hAnsi="Tahoma" w:cs="Tahoma"/>
        </w:rPr>
      </w:pPr>
      <w:r w:rsidRPr="00FD0145">
        <w:rPr>
          <w:rFonts w:ascii="Tahoma" w:hAnsi="Tahoma" w:cs="Tahoma"/>
        </w:rPr>
        <w:t xml:space="preserve">W razie istotnej zmiany okoliczności powodującej, że wykonanie umowy nie leży w interesie publicznym, czego nie można było przewidzieć w chwili zawarcia umowy, Zamawiający może odstąpić od umowy w terminie 30 dni od powzięcia wiadomości o tych okolicznościach, a kara umowna z tytułu odstąpienia w tym przypadku nie będzie miała zastosowania. </w:t>
      </w:r>
    </w:p>
    <w:p w:rsidR="00FE0DAC" w:rsidRPr="00FD0145" w:rsidRDefault="00FE0DAC" w:rsidP="00FE0DAC">
      <w:pPr>
        <w:numPr>
          <w:ilvl w:val="1"/>
          <w:numId w:val="31"/>
        </w:numPr>
        <w:suppressAutoHyphens w:val="0"/>
        <w:spacing w:line="259" w:lineRule="auto"/>
        <w:ind w:left="360"/>
        <w:jc w:val="both"/>
        <w:rPr>
          <w:rFonts w:ascii="Tahoma" w:hAnsi="Tahoma" w:cs="Tahoma"/>
        </w:rPr>
      </w:pPr>
      <w:r w:rsidRPr="00FD0145">
        <w:rPr>
          <w:rFonts w:ascii="Tahoma" w:hAnsi="Tahoma" w:cs="Tahoma"/>
        </w:rPr>
        <w:t xml:space="preserve">Odstąpienie od umowy winno nastąpić w formie pisemnej pod rygorem nieważności i winno zawierać uzasadnienie. </w:t>
      </w:r>
    </w:p>
    <w:p w:rsidR="00FE0DAC" w:rsidRPr="00FD0145" w:rsidRDefault="00FE0DAC" w:rsidP="00FE0DAC">
      <w:pPr>
        <w:suppressAutoHyphens w:val="0"/>
        <w:ind w:left="3"/>
        <w:jc w:val="center"/>
        <w:rPr>
          <w:rFonts w:ascii="Tahoma" w:hAnsi="Tahoma" w:cs="Tahoma"/>
          <w:b/>
          <w:bCs/>
        </w:rPr>
      </w:pPr>
      <w:r w:rsidRPr="00FD0145">
        <w:rPr>
          <w:rFonts w:ascii="Tahoma" w:hAnsi="Tahoma" w:cs="Tahoma"/>
          <w:b/>
          <w:bCs/>
        </w:rPr>
        <w:lastRenderedPageBreak/>
        <w:t>§ 14.</w:t>
      </w:r>
    </w:p>
    <w:p w:rsidR="00FE0DAC" w:rsidRPr="00FD0145" w:rsidRDefault="00FE0DAC" w:rsidP="00FE0DAC">
      <w:pPr>
        <w:suppressAutoHyphens w:val="0"/>
        <w:ind w:left="3"/>
        <w:jc w:val="center"/>
        <w:rPr>
          <w:rFonts w:ascii="Tahoma" w:hAnsi="Tahoma" w:cs="Tahoma"/>
          <w:b/>
          <w:bCs/>
        </w:rPr>
      </w:pPr>
      <w:r w:rsidRPr="00FD0145">
        <w:rPr>
          <w:rFonts w:ascii="Tahoma" w:hAnsi="Tahoma" w:cs="Tahoma"/>
          <w:b/>
          <w:bCs/>
        </w:rPr>
        <w:t xml:space="preserve">Obowiązki stron w związku z odstąpieniem od umowy </w:t>
      </w:r>
    </w:p>
    <w:p w:rsidR="00FE0DAC" w:rsidRPr="00FD0145" w:rsidRDefault="00FE0DAC" w:rsidP="00FE0DAC">
      <w:pPr>
        <w:rPr>
          <w:rFonts w:ascii="Tahoma" w:hAnsi="Tahoma" w:cs="Tahoma"/>
          <w:lang w:eastAsia="pl-PL"/>
        </w:rPr>
      </w:pPr>
      <w:r w:rsidRPr="00FD0145">
        <w:rPr>
          <w:rFonts w:ascii="Tahoma" w:hAnsi="Tahoma" w:cs="Tahoma"/>
          <w:lang w:eastAsia="pl-PL"/>
        </w:rPr>
        <w:t xml:space="preserve">1. W przypadku odstąpienia od umowy przez jedną ze Stron, Wykonawca ma obowiązek: </w:t>
      </w:r>
    </w:p>
    <w:p w:rsidR="00FE0DAC" w:rsidRPr="00FD0145" w:rsidRDefault="00FE0DAC" w:rsidP="00FE0DAC">
      <w:pPr>
        <w:numPr>
          <w:ilvl w:val="0"/>
          <w:numId w:val="64"/>
        </w:numPr>
        <w:suppressAutoHyphens w:val="0"/>
        <w:spacing w:line="259" w:lineRule="auto"/>
        <w:contextualSpacing/>
        <w:jc w:val="both"/>
        <w:rPr>
          <w:rFonts w:ascii="Tahoma" w:hAnsi="Tahoma" w:cs="Tahoma"/>
          <w:lang w:eastAsia="pl-PL"/>
        </w:rPr>
      </w:pPr>
      <w:r w:rsidRPr="00FD0145">
        <w:rPr>
          <w:rFonts w:ascii="Tahoma" w:hAnsi="Tahoma" w:cs="Tahoma"/>
          <w:lang w:eastAsia="pl-PL"/>
        </w:rPr>
        <w:t xml:space="preserve">natychmiast wstrzymać wykonywanie robót, poza mającymi na celu ochronę życia i mienia </w:t>
      </w:r>
      <w:r w:rsidRPr="00FD0145">
        <w:rPr>
          <w:rFonts w:ascii="Tahoma" w:hAnsi="Tahoma" w:cs="Tahoma"/>
          <w:lang w:eastAsia="pl-PL"/>
        </w:rPr>
        <w:br/>
        <w:t>i zabezpieczyć przerwane roboty w zakresie obustronnie uzgodnionym oraz zabezpieczyć teren budowy i opuścić go najpóźniej w terminie wskazanym przez Zamawiającego,</w:t>
      </w:r>
    </w:p>
    <w:p w:rsidR="00FE0DAC" w:rsidRPr="00FD0145" w:rsidRDefault="00FE0DAC" w:rsidP="00FE0DAC">
      <w:pPr>
        <w:numPr>
          <w:ilvl w:val="0"/>
          <w:numId w:val="64"/>
        </w:numPr>
        <w:suppressAutoHyphens w:val="0"/>
        <w:spacing w:line="259" w:lineRule="auto"/>
        <w:contextualSpacing/>
        <w:jc w:val="both"/>
        <w:rPr>
          <w:rFonts w:ascii="Tahoma" w:hAnsi="Tahoma" w:cs="Tahoma"/>
          <w:lang w:eastAsia="pl-PL"/>
        </w:rPr>
      </w:pPr>
      <w:r w:rsidRPr="00FD0145">
        <w:rPr>
          <w:rFonts w:ascii="Tahoma" w:hAnsi="Tahoma" w:cs="Tahoma"/>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rsidR="00FE0DAC" w:rsidRPr="00FD0145" w:rsidRDefault="00FE0DAC" w:rsidP="00FE0DAC">
      <w:pPr>
        <w:numPr>
          <w:ilvl w:val="0"/>
          <w:numId w:val="63"/>
        </w:numPr>
        <w:suppressAutoHyphens w:val="0"/>
        <w:spacing w:line="259" w:lineRule="auto"/>
        <w:ind w:left="284" w:hanging="284"/>
        <w:contextualSpacing/>
        <w:jc w:val="both"/>
        <w:rPr>
          <w:rFonts w:ascii="Tahoma" w:hAnsi="Tahoma" w:cs="Tahoma"/>
          <w:lang w:eastAsia="pl-PL"/>
        </w:rPr>
      </w:pPr>
      <w:r w:rsidRPr="00FD0145">
        <w:rPr>
          <w:rFonts w:ascii="Tahoma" w:hAnsi="Tahoma" w:cs="Tahoma"/>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rsidR="00FE0DAC" w:rsidRPr="00FD0145" w:rsidRDefault="00FE0DAC" w:rsidP="00FE0DAC">
      <w:pPr>
        <w:numPr>
          <w:ilvl w:val="0"/>
          <w:numId w:val="63"/>
        </w:numPr>
        <w:suppressAutoHyphens w:val="0"/>
        <w:spacing w:line="259" w:lineRule="auto"/>
        <w:ind w:left="284" w:hanging="284"/>
        <w:contextualSpacing/>
        <w:jc w:val="both"/>
        <w:rPr>
          <w:rFonts w:ascii="Tahoma" w:hAnsi="Tahoma" w:cs="Tahoma"/>
          <w:lang w:eastAsia="pl-PL"/>
        </w:rPr>
      </w:pPr>
      <w:r w:rsidRPr="00FD0145">
        <w:rPr>
          <w:rFonts w:ascii="Tahoma" w:hAnsi="Tahoma" w:cs="Tahoma"/>
          <w:lang w:eastAsia="pl-PL"/>
        </w:rPr>
        <w:t xml:space="preserve">Wykonawca niezwłocznie, a najpóźniej w terminie do 20 dni od dnia zawiadomienia o odstąpieniu od umowy, usunie z terenu budowy urządzenia zaplecza budowy przez niego dostarczone lub wniesione materiały i urządzenia niestanowiące własności Zamawiającego lub uzgodni z Zamawiającym  zasady przekazania tego majątku Zamawiającemu. </w:t>
      </w:r>
    </w:p>
    <w:p w:rsidR="00FE0DAC" w:rsidRPr="00FD0145" w:rsidRDefault="00FE0DAC" w:rsidP="00FE0DAC">
      <w:pPr>
        <w:numPr>
          <w:ilvl w:val="0"/>
          <w:numId w:val="63"/>
        </w:numPr>
        <w:suppressAutoHyphens w:val="0"/>
        <w:spacing w:line="259" w:lineRule="auto"/>
        <w:ind w:left="284" w:hanging="284"/>
        <w:contextualSpacing/>
        <w:jc w:val="both"/>
        <w:rPr>
          <w:rFonts w:ascii="Tahoma" w:hAnsi="Tahoma" w:cs="Tahoma"/>
          <w:lang w:eastAsia="pl-PL"/>
        </w:rPr>
      </w:pPr>
      <w:r w:rsidRPr="00FD0145">
        <w:rPr>
          <w:rFonts w:ascii="Tahoma" w:hAnsi="Tahoma" w:cs="Tahoma"/>
          <w:lang w:eastAsia="pl-PL"/>
        </w:rPr>
        <w:t>W przypadku odstąpienia od umowy przez jedną ze Stron, Zamawiający zobowiązany jest do dokonania odbioru robót przerwanych i zabezpieczających oraz przejęcia od Wykonawcy pod swój dozór terenu budowy.</w:t>
      </w:r>
    </w:p>
    <w:p w:rsidR="00FE0DAC" w:rsidRPr="00FD0145" w:rsidRDefault="00FE0DAC" w:rsidP="00FE0DAC">
      <w:pPr>
        <w:numPr>
          <w:ilvl w:val="0"/>
          <w:numId w:val="63"/>
        </w:numPr>
        <w:suppressAutoHyphens w:val="0"/>
        <w:spacing w:line="259" w:lineRule="auto"/>
        <w:ind w:left="284" w:hanging="284"/>
        <w:contextualSpacing/>
        <w:jc w:val="both"/>
        <w:rPr>
          <w:rFonts w:ascii="Tahoma" w:hAnsi="Tahoma" w:cs="Tahoma"/>
          <w:lang w:eastAsia="pl-PL"/>
        </w:rPr>
      </w:pPr>
      <w:r w:rsidRPr="00FD0145">
        <w:rPr>
          <w:rFonts w:ascii="Tahoma" w:hAnsi="Tahoma" w:cs="Tahoma"/>
          <w:lang w:eastAsia="pl-PL"/>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rsidR="00FE0DAC" w:rsidRPr="00FD0145" w:rsidRDefault="00FE0DAC" w:rsidP="00FE0DAC">
      <w:pPr>
        <w:numPr>
          <w:ilvl w:val="0"/>
          <w:numId w:val="63"/>
        </w:numPr>
        <w:suppressAutoHyphens w:val="0"/>
        <w:spacing w:line="259" w:lineRule="auto"/>
        <w:ind w:left="284" w:hanging="284"/>
        <w:contextualSpacing/>
        <w:jc w:val="both"/>
        <w:rPr>
          <w:rFonts w:ascii="Tahoma" w:hAnsi="Tahoma" w:cs="Tahoma"/>
          <w:lang w:eastAsia="pl-PL"/>
        </w:rPr>
      </w:pPr>
      <w:r w:rsidRPr="00FD0145">
        <w:rPr>
          <w:rFonts w:ascii="Tahoma" w:hAnsi="Tahoma" w:cs="Tahoma"/>
          <w:lang w:eastAsia="pl-PL"/>
        </w:rPr>
        <w:t xml:space="preserve">Zamawiający zapłaci Wykonawcy wynagrodzenie za właściwie i zgodnie z umową roboty wykonane do dnia odstąpienia, pomniejszone o roszczenia Zamawiającego z tytułu kar umownych oraz ewentualne roszczenia o obniżenie ceny na podstawie rękojmi i gwarancji. </w:t>
      </w:r>
    </w:p>
    <w:p w:rsidR="00FE0DAC" w:rsidRPr="00FD0145" w:rsidRDefault="00FE0DAC" w:rsidP="00FE0DAC">
      <w:pPr>
        <w:numPr>
          <w:ilvl w:val="0"/>
          <w:numId w:val="63"/>
        </w:numPr>
        <w:suppressAutoHyphens w:val="0"/>
        <w:spacing w:line="259" w:lineRule="auto"/>
        <w:ind w:left="284" w:hanging="284"/>
        <w:contextualSpacing/>
        <w:jc w:val="both"/>
        <w:rPr>
          <w:rFonts w:ascii="Tahoma" w:hAnsi="Tahoma" w:cs="Tahoma"/>
          <w:lang w:eastAsia="pl-PL"/>
        </w:rPr>
      </w:pPr>
      <w:r w:rsidRPr="00FD0145">
        <w:rPr>
          <w:rFonts w:ascii="Tahoma" w:hAnsi="Tahoma" w:cs="Tahoma"/>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rsidR="00FE0DAC" w:rsidRPr="00FD0145" w:rsidRDefault="00FE0DAC" w:rsidP="00FE0DAC">
      <w:pPr>
        <w:suppressAutoHyphens w:val="0"/>
        <w:ind w:left="3"/>
        <w:jc w:val="center"/>
        <w:rPr>
          <w:rFonts w:ascii="Tahoma" w:hAnsi="Tahoma" w:cs="Tahoma"/>
          <w:b/>
          <w:bCs/>
        </w:rPr>
      </w:pPr>
    </w:p>
    <w:p w:rsidR="00FE0DAC" w:rsidRPr="00FD0145" w:rsidRDefault="00FE0DAC" w:rsidP="00FE0DAC">
      <w:pPr>
        <w:suppressAutoHyphens w:val="0"/>
        <w:ind w:left="3"/>
        <w:jc w:val="center"/>
        <w:rPr>
          <w:rFonts w:ascii="Tahoma" w:hAnsi="Tahoma" w:cs="Tahoma"/>
          <w:b/>
          <w:bCs/>
        </w:rPr>
      </w:pPr>
      <w:r w:rsidRPr="00FD0145">
        <w:rPr>
          <w:rFonts w:ascii="Tahoma" w:hAnsi="Tahoma" w:cs="Tahoma"/>
          <w:b/>
          <w:bCs/>
        </w:rPr>
        <w:t>§ 15.</w:t>
      </w:r>
    </w:p>
    <w:p w:rsidR="00FE0DAC" w:rsidRPr="00FD0145" w:rsidRDefault="00FE0DAC" w:rsidP="00FE0DAC">
      <w:pPr>
        <w:suppressAutoHyphens w:val="0"/>
        <w:jc w:val="center"/>
        <w:rPr>
          <w:rFonts w:ascii="Tahoma" w:eastAsia="Calibri" w:hAnsi="Tahoma" w:cs="Tahoma"/>
          <w:b/>
          <w:bCs/>
          <w:smallCaps/>
          <w:lang w:eastAsia="pl-PL"/>
        </w:rPr>
      </w:pPr>
      <w:r w:rsidRPr="00FD0145">
        <w:rPr>
          <w:rFonts w:ascii="Tahoma" w:eastAsia="Calibri" w:hAnsi="Tahoma" w:cs="Tahoma"/>
          <w:b/>
          <w:bCs/>
          <w:smallCaps/>
          <w:lang w:eastAsia="pl-PL"/>
        </w:rPr>
        <w:t>pozostałe zapisy umowy</w:t>
      </w:r>
    </w:p>
    <w:p w:rsidR="00FE0DAC" w:rsidRPr="00FD0145" w:rsidRDefault="00FE0DAC" w:rsidP="00FE0DAC">
      <w:pPr>
        <w:numPr>
          <w:ilvl w:val="0"/>
          <w:numId w:val="37"/>
        </w:numPr>
        <w:suppressAutoHyphens w:val="0"/>
        <w:spacing w:line="259" w:lineRule="auto"/>
        <w:ind w:left="284" w:hanging="284"/>
        <w:jc w:val="both"/>
        <w:rPr>
          <w:rFonts w:ascii="Tahoma" w:eastAsia="Calibri" w:hAnsi="Tahoma" w:cs="Tahoma"/>
          <w:lang w:eastAsia="pl-PL"/>
        </w:rPr>
      </w:pPr>
      <w:r w:rsidRPr="00FD0145">
        <w:rPr>
          <w:rFonts w:ascii="Tahoma" w:eastAsia="Calibri" w:hAnsi="Tahoma" w:cs="Tahoma"/>
          <w:lang w:eastAsia="pl-PL"/>
        </w:rPr>
        <w:t xml:space="preserve">Wykonawca oświadcza, że zapoznał się z  przekazaną dokumentacją i uznaje, że stanowi to wystarczającą podstawę do realizacji przedmiotu niniejszej umowy. </w:t>
      </w:r>
    </w:p>
    <w:p w:rsidR="00FE0DAC" w:rsidRPr="00FD0145" w:rsidRDefault="00FE0DAC" w:rsidP="00FE0DAC">
      <w:pPr>
        <w:numPr>
          <w:ilvl w:val="0"/>
          <w:numId w:val="37"/>
        </w:numPr>
        <w:suppressAutoHyphens w:val="0"/>
        <w:spacing w:line="259" w:lineRule="auto"/>
        <w:ind w:left="284" w:hanging="284"/>
        <w:jc w:val="both"/>
        <w:rPr>
          <w:rFonts w:ascii="Tahoma" w:eastAsia="Calibri" w:hAnsi="Tahoma" w:cs="Tahoma"/>
          <w:lang w:eastAsia="pl-PL"/>
        </w:rPr>
      </w:pPr>
      <w:r w:rsidRPr="00FD0145">
        <w:rPr>
          <w:rFonts w:ascii="Tahoma" w:eastAsia="Calibri" w:hAnsi="Tahoma" w:cs="Tahoma"/>
          <w:lang w:eastAsia="pl-PL"/>
        </w:rPr>
        <w:t xml:space="preserve">Zamawiający nie ponosi odpowiedzialności za mienie Wykonawcy pozostawione w trakcie bądź </w:t>
      </w:r>
      <w:r w:rsidRPr="00FD0145">
        <w:rPr>
          <w:rFonts w:ascii="Tahoma" w:eastAsia="Calibri" w:hAnsi="Tahoma" w:cs="Tahoma"/>
          <w:lang w:eastAsia="pl-PL"/>
        </w:rPr>
        <w:br/>
        <w:t xml:space="preserve">po wykonaniu robót. </w:t>
      </w:r>
    </w:p>
    <w:p w:rsidR="00FE0DAC" w:rsidRPr="00FD0145" w:rsidRDefault="00FE0DAC" w:rsidP="00FE0DAC">
      <w:pPr>
        <w:jc w:val="center"/>
        <w:rPr>
          <w:rFonts w:ascii="Tahoma" w:hAnsi="Tahoma" w:cs="Tahoma"/>
          <w:b/>
          <w:bCs/>
        </w:rPr>
      </w:pPr>
    </w:p>
    <w:p w:rsidR="00FE0DAC" w:rsidRPr="00FD0145" w:rsidRDefault="00FE0DAC" w:rsidP="00FE0DAC">
      <w:pPr>
        <w:jc w:val="center"/>
        <w:rPr>
          <w:rFonts w:ascii="Tahoma" w:hAnsi="Tahoma" w:cs="Tahoma"/>
          <w:b/>
          <w:bCs/>
        </w:rPr>
      </w:pPr>
    </w:p>
    <w:p w:rsidR="00FE0DAC" w:rsidRPr="00FD0145" w:rsidRDefault="00FE0DAC" w:rsidP="00FE0DAC">
      <w:pPr>
        <w:jc w:val="center"/>
        <w:rPr>
          <w:rFonts w:ascii="Tahoma" w:hAnsi="Tahoma" w:cs="Tahoma"/>
          <w:b/>
          <w:bCs/>
        </w:rPr>
      </w:pPr>
    </w:p>
    <w:p w:rsidR="00FE0DAC" w:rsidRPr="00FD0145" w:rsidRDefault="00FE0DAC" w:rsidP="00FE0DAC">
      <w:pPr>
        <w:jc w:val="center"/>
        <w:rPr>
          <w:rFonts w:ascii="Tahoma" w:hAnsi="Tahoma" w:cs="Tahoma"/>
          <w:b/>
          <w:bCs/>
        </w:rPr>
      </w:pPr>
      <w:r w:rsidRPr="00FD0145">
        <w:rPr>
          <w:rFonts w:ascii="Tahoma" w:hAnsi="Tahoma" w:cs="Tahoma"/>
          <w:b/>
          <w:bCs/>
        </w:rPr>
        <w:t xml:space="preserve"> § 16.</w:t>
      </w:r>
    </w:p>
    <w:p w:rsidR="00FE0DAC" w:rsidRPr="00FD0145" w:rsidRDefault="00FE0DAC" w:rsidP="00FE0DAC">
      <w:pPr>
        <w:jc w:val="center"/>
        <w:rPr>
          <w:rFonts w:ascii="Tahoma" w:hAnsi="Tahoma" w:cs="Tahoma"/>
          <w:b/>
          <w:bCs/>
          <w:smallCaps/>
        </w:rPr>
      </w:pPr>
      <w:r w:rsidRPr="00FD0145">
        <w:rPr>
          <w:rFonts w:ascii="Tahoma" w:hAnsi="Tahoma" w:cs="Tahoma"/>
          <w:b/>
          <w:bCs/>
          <w:smallCaps/>
        </w:rPr>
        <w:t>zmiany treści umowy</w:t>
      </w:r>
    </w:p>
    <w:p w:rsidR="00FE0DAC" w:rsidRPr="00FD0145" w:rsidRDefault="00FE0DAC" w:rsidP="00FE0DAC">
      <w:pPr>
        <w:numPr>
          <w:ilvl w:val="6"/>
          <w:numId w:val="52"/>
        </w:numPr>
        <w:suppressAutoHyphens w:val="0"/>
        <w:spacing w:line="259" w:lineRule="auto"/>
        <w:ind w:left="360"/>
        <w:jc w:val="both"/>
        <w:rPr>
          <w:rFonts w:ascii="Tahoma" w:hAnsi="Tahoma" w:cs="Tahoma"/>
        </w:rPr>
      </w:pPr>
      <w:r w:rsidRPr="00FD0145">
        <w:rPr>
          <w:rFonts w:ascii="Tahoma" w:hAnsi="Tahoma" w:cs="Tahoma"/>
        </w:rPr>
        <w:t>Zamawiający przewiduje możliwość zmian zawartej umowy w stosunku do treści oferty, na podstawie której dokonano wyboru Wykonawcy w następujących przypadkach:</w:t>
      </w:r>
    </w:p>
    <w:p w:rsidR="00FE0DAC" w:rsidRPr="00FD0145" w:rsidRDefault="00FE0DAC" w:rsidP="00FE0DAC">
      <w:pPr>
        <w:numPr>
          <w:ilvl w:val="1"/>
          <w:numId w:val="56"/>
        </w:numPr>
        <w:suppressAutoHyphens w:val="0"/>
        <w:autoSpaceDE w:val="0"/>
        <w:autoSpaceDN w:val="0"/>
        <w:adjustRightInd w:val="0"/>
        <w:spacing w:line="259" w:lineRule="auto"/>
        <w:ind w:left="709" w:hanging="283"/>
        <w:contextualSpacing/>
        <w:jc w:val="both"/>
        <w:rPr>
          <w:rFonts w:ascii="Tahoma" w:hAnsi="Tahoma" w:cs="Tahoma"/>
        </w:rPr>
      </w:pPr>
      <w:r w:rsidRPr="00FD0145">
        <w:rPr>
          <w:rFonts w:ascii="Tahoma" w:hAnsi="Tahoma" w:cs="Tahoma"/>
          <w:u w:val="single"/>
        </w:rPr>
        <w:t>zmiany w przedmiocie zamówienia oraz sposobie wykonania przedmiotu umowy w przypadku</w:t>
      </w:r>
      <w:r w:rsidRPr="00FD0145">
        <w:rPr>
          <w:rFonts w:ascii="Tahoma" w:hAnsi="Tahoma" w:cs="Tahoma"/>
        </w:rPr>
        <w:t>:</w:t>
      </w:r>
    </w:p>
    <w:p w:rsidR="00FE0DAC" w:rsidRPr="00FD0145" w:rsidRDefault="00FE0DAC" w:rsidP="00FE0DAC">
      <w:pPr>
        <w:numPr>
          <w:ilvl w:val="1"/>
          <w:numId w:val="65"/>
        </w:numPr>
        <w:suppressAutoHyphens w:val="0"/>
        <w:autoSpaceDE w:val="0"/>
        <w:autoSpaceDN w:val="0"/>
        <w:adjustRightInd w:val="0"/>
        <w:spacing w:line="259" w:lineRule="auto"/>
        <w:contextualSpacing/>
        <w:jc w:val="both"/>
        <w:rPr>
          <w:rFonts w:ascii="Tahoma" w:hAnsi="Tahoma" w:cs="Tahoma"/>
        </w:rPr>
      </w:pPr>
      <w:r w:rsidRPr="00FD0145">
        <w:rPr>
          <w:rFonts w:ascii="Tahoma" w:hAnsi="Tahoma" w:cs="Tahoma"/>
        </w:rPr>
        <w:t>poprawy jakości lub innych parametrów charakterystycznych dla objętego proponowaną zmianą elementu robót budowlanych lub zmiany technologii na korzystniejszą, nowocześniejszą, tańszą niż określona w dokumentacji;</w:t>
      </w:r>
    </w:p>
    <w:p w:rsidR="00FE0DAC" w:rsidRPr="00FD0145" w:rsidRDefault="00FE0DAC" w:rsidP="00FE0DAC">
      <w:pPr>
        <w:numPr>
          <w:ilvl w:val="1"/>
          <w:numId w:val="65"/>
        </w:numPr>
        <w:suppressAutoHyphens w:val="0"/>
        <w:autoSpaceDE w:val="0"/>
        <w:autoSpaceDN w:val="0"/>
        <w:adjustRightInd w:val="0"/>
        <w:spacing w:line="259" w:lineRule="auto"/>
        <w:contextualSpacing/>
        <w:jc w:val="both"/>
        <w:rPr>
          <w:rFonts w:ascii="Tahoma" w:hAnsi="Tahoma" w:cs="Tahoma"/>
        </w:rPr>
      </w:pPr>
      <w:r w:rsidRPr="00FD0145">
        <w:rPr>
          <w:rFonts w:ascii="Arial" w:hAnsi="Arial" w:cs="Arial"/>
          <w:lang w:eastAsia="pl-PL"/>
        </w:rPr>
        <w:t xml:space="preserve">możliwością zastosowania materiałów lub urządzeń o równym lub lepszym standardzie niż przyjęte w dokumentacji, pozwalających na zaoszczędzenie kosztów realizacji przedmiotu umowy, </w:t>
      </w:r>
    </w:p>
    <w:p w:rsidR="00FE0DAC" w:rsidRPr="00FD0145" w:rsidRDefault="00FE0DAC" w:rsidP="00FE0DAC">
      <w:pPr>
        <w:numPr>
          <w:ilvl w:val="1"/>
          <w:numId w:val="65"/>
        </w:numPr>
        <w:suppressAutoHyphens w:val="0"/>
        <w:autoSpaceDE w:val="0"/>
        <w:autoSpaceDN w:val="0"/>
        <w:adjustRightInd w:val="0"/>
        <w:spacing w:line="259" w:lineRule="auto"/>
        <w:contextualSpacing/>
        <w:jc w:val="both"/>
        <w:rPr>
          <w:rFonts w:ascii="Tahoma" w:hAnsi="Tahoma" w:cs="Tahoma"/>
        </w:rPr>
      </w:pPr>
      <w:r w:rsidRPr="00FD0145">
        <w:rPr>
          <w:rFonts w:ascii="Tahoma" w:hAnsi="Tahoma" w:cs="Tahoma"/>
        </w:rPr>
        <w:t xml:space="preserve">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t>
      </w:r>
      <w:r w:rsidRPr="00FD0145">
        <w:rPr>
          <w:rFonts w:ascii="Tahoma" w:hAnsi="Tahoma" w:cs="Tahoma"/>
        </w:rPr>
        <w:lastRenderedPageBreak/>
        <w:t>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FE0DAC" w:rsidRPr="00FD0145" w:rsidRDefault="00FE0DAC" w:rsidP="00FE0DAC">
      <w:pPr>
        <w:numPr>
          <w:ilvl w:val="1"/>
          <w:numId w:val="65"/>
        </w:numPr>
        <w:suppressAutoHyphens w:val="0"/>
        <w:autoSpaceDE w:val="0"/>
        <w:autoSpaceDN w:val="0"/>
        <w:adjustRightInd w:val="0"/>
        <w:spacing w:line="259" w:lineRule="auto"/>
        <w:contextualSpacing/>
        <w:jc w:val="both"/>
        <w:rPr>
          <w:rFonts w:ascii="Tahoma" w:hAnsi="Tahoma" w:cs="Tahoma"/>
        </w:rPr>
      </w:pPr>
      <w:r w:rsidRPr="00FD0145">
        <w:rPr>
          <w:rFonts w:ascii="Tahoma" w:hAnsi="Tahoma" w:cs="Tahoma"/>
        </w:rPr>
        <w:t>konieczności zrealizowania przedmiotu umowy przy zastosowaniu innych rozwiązań technicznych lub materiałowych ze względu na zmiany obowiązującego prawa,</w:t>
      </w:r>
    </w:p>
    <w:p w:rsidR="00FE0DAC" w:rsidRPr="00FD0145" w:rsidRDefault="00FE0DAC" w:rsidP="00FE0DAC">
      <w:pPr>
        <w:numPr>
          <w:ilvl w:val="1"/>
          <w:numId w:val="56"/>
        </w:numPr>
        <w:suppressAutoHyphens w:val="0"/>
        <w:autoSpaceDE w:val="0"/>
        <w:autoSpaceDN w:val="0"/>
        <w:adjustRightInd w:val="0"/>
        <w:spacing w:line="259" w:lineRule="auto"/>
        <w:ind w:left="709" w:hanging="283"/>
        <w:contextualSpacing/>
        <w:jc w:val="both"/>
        <w:rPr>
          <w:rFonts w:ascii="Tahoma" w:hAnsi="Tahoma" w:cs="Tahoma"/>
        </w:rPr>
      </w:pPr>
      <w:r w:rsidRPr="00FD0145">
        <w:rPr>
          <w:rFonts w:ascii="Tahoma" w:hAnsi="Tahoma" w:cs="Tahoma"/>
          <w:u w:val="single"/>
        </w:rPr>
        <w:t>konieczności zmiany terminu wykonania przedmiotu umowy w przypadku</w:t>
      </w:r>
      <w:r w:rsidRPr="00FD0145">
        <w:rPr>
          <w:rFonts w:ascii="Tahoma" w:hAnsi="Tahoma" w:cs="Tahoma"/>
        </w:rPr>
        <w:t xml:space="preserve"> 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 szczególności: pożar, powódź, trzęsienie ziemi, huragan, strajk, które wystąpiły w miejscu prowadzenia robót i są z miejscem tym związane.</w:t>
      </w:r>
    </w:p>
    <w:p w:rsidR="00FE0DAC" w:rsidRPr="00FD0145" w:rsidRDefault="00FE0DAC" w:rsidP="00FE0DAC">
      <w:pPr>
        <w:numPr>
          <w:ilvl w:val="1"/>
          <w:numId w:val="56"/>
        </w:numPr>
        <w:suppressAutoHyphens w:val="0"/>
        <w:autoSpaceDE w:val="0"/>
        <w:autoSpaceDN w:val="0"/>
        <w:adjustRightInd w:val="0"/>
        <w:spacing w:line="259" w:lineRule="auto"/>
        <w:ind w:left="709" w:hanging="283"/>
        <w:contextualSpacing/>
        <w:jc w:val="both"/>
        <w:rPr>
          <w:rFonts w:ascii="Tahoma" w:hAnsi="Tahoma" w:cs="Tahoma"/>
        </w:rPr>
      </w:pPr>
      <w:r w:rsidRPr="00FD0145">
        <w:rPr>
          <w:rFonts w:ascii="Tahoma" w:hAnsi="Tahoma" w:cs="Tahoma"/>
          <w:u w:val="single"/>
        </w:rPr>
        <w:t>zmiany Podwykonawcy</w:t>
      </w:r>
      <w:r w:rsidRPr="00FD0145">
        <w:rPr>
          <w:rFonts w:ascii="Tahoma" w:hAnsi="Tahoma" w:cs="Tahoma"/>
        </w:rPr>
        <w:t>:</w:t>
      </w:r>
    </w:p>
    <w:p w:rsidR="00FE0DAC" w:rsidRPr="00FD0145" w:rsidRDefault="00FE0DAC" w:rsidP="00FE0DAC">
      <w:pPr>
        <w:suppressAutoHyphens w:val="0"/>
        <w:autoSpaceDE w:val="0"/>
        <w:autoSpaceDN w:val="0"/>
        <w:adjustRightInd w:val="0"/>
        <w:ind w:left="709"/>
        <w:contextualSpacing/>
        <w:jc w:val="both"/>
        <w:rPr>
          <w:rFonts w:ascii="Tahoma" w:hAnsi="Tahoma" w:cs="Tahoma"/>
        </w:rPr>
      </w:pPr>
      <w:r w:rsidRPr="00FD0145">
        <w:rPr>
          <w:rFonts w:ascii="Tahoma" w:hAnsi="Tahoma" w:cs="Tahoma"/>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10 umowy mają zastosowanie. Jeżeli zmiana albo rezygnacja z Podwykonawcy dotyczy podmiotu, na którego zasoby Wykonawca powoływał się na zasadach określonych w art. 26 ust. 2b </w:t>
      </w:r>
      <w:proofErr w:type="spellStart"/>
      <w:r w:rsidRPr="00FD0145">
        <w:rPr>
          <w:rFonts w:ascii="Tahoma" w:hAnsi="Tahoma" w:cs="Tahoma"/>
        </w:rPr>
        <w:t>Pzp</w:t>
      </w:r>
      <w:proofErr w:type="spellEnd"/>
      <w:r w:rsidRPr="00FD0145">
        <w:rPr>
          <w:rFonts w:ascii="Tahoma" w:hAnsi="Tahoma" w:cs="Tahoma"/>
        </w:rPr>
        <w:t xml:space="preserve"> w celu wykazania spełniania warunków udziału w postępowaniu, o których mowa w art. 22 ust. 1 </w:t>
      </w:r>
      <w:proofErr w:type="spellStart"/>
      <w:r w:rsidRPr="00FD0145">
        <w:rPr>
          <w:rFonts w:ascii="Tahoma" w:hAnsi="Tahoma" w:cs="Tahoma"/>
        </w:rPr>
        <w:t>Pzp</w:t>
      </w:r>
      <w:proofErr w:type="spellEnd"/>
      <w:r w:rsidRPr="00FD0145">
        <w:rPr>
          <w:rFonts w:ascii="Tahoma" w:hAnsi="Tahoma" w:cs="Tahoma"/>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rsidR="00FE0DAC" w:rsidRPr="00FD0145" w:rsidRDefault="00FE0DAC" w:rsidP="00FE0DAC">
      <w:pPr>
        <w:numPr>
          <w:ilvl w:val="1"/>
          <w:numId w:val="56"/>
        </w:numPr>
        <w:suppressAutoHyphens w:val="0"/>
        <w:autoSpaceDE w:val="0"/>
        <w:autoSpaceDN w:val="0"/>
        <w:adjustRightInd w:val="0"/>
        <w:spacing w:line="259" w:lineRule="auto"/>
        <w:ind w:left="709" w:hanging="283"/>
        <w:contextualSpacing/>
        <w:jc w:val="both"/>
        <w:rPr>
          <w:rFonts w:ascii="Tahoma" w:hAnsi="Tahoma" w:cs="Tahoma"/>
        </w:rPr>
      </w:pPr>
      <w:r w:rsidRPr="00FD0145">
        <w:rPr>
          <w:rFonts w:ascii="Tahoma" w:hAnsi="Tahoma" w:cs="Tahoma"/>
          <w:u w:val="single"/>
        </w:rPr>
        <w:t>zmiany zakresu prac wykonywanych przez Podwykonawcę</w:t>
      </w:r>
      <w:r w:rsidRPr="00FD0145">
        <w:rPr>
          <w:rFonts w:ascii="Tahoma" w:hAnsi="Tahoma" w:cs="Tahoma"/>
        </w:rPr>
        <w:t>:</w:t>
      </w:r>
    </w:p>
    <w:p w:rsidR="00FE0DAC" w:rsidRPr="00FD0145" w:rsidRDefault="00FE0DAC" w:rsidP="00FE0DAC">
      <w:pPr>
        <w:suppressAutoHyphens w:val="0"/>
        <w:autoSpaceDE w:val="0"/>
        <w:autoSpaceDN w:val="0"/>
        <w:adjustRightInd w:val="0"/>
        <w:ind w:left="709"/>
        <w:contextualSpacing/>
        <w:jc w:val="both"/>
        <w:rPr>
          <w:rFonts w:ascii="Tahoma" w:hAnsi="Tahoma" w:cs="Tahoma"/>
        </w:rPr>
      </w:pPr>
      <w:r w:rsidRPr="00FD0145">
        <w:rPr>
          <w:rFonts w:ascii="Tahoma" w:hAnsi="Tahoma" w:cs="Tahoma"/>
        </w:rPr>
        <w:t xml:space="preserve">Jeżeli w trakcie realizacji umowy Wykonawca złoży oświadczenie o zmianie zakresu prac powierzonych Podwykonawcy zmianie ulegnie zakres prac powierzonych Podwykonawcy. </w:t>
      </w:r>
      <w:r w:rsidRPr="00FD0145">
        <w:rPr>
          <w:rFonts w:ascii="Tahoma" w:hAnsi="Tahoma" w:cs="Tahoma"/>
        </w:rPr>
        <w:br/>
        <w:t>W takiej sytuacji zapisy § 8 i 10 mają zastosowanie. Jeżeli w trakcie realizacji umowy Wykonawca zgłosi wykonywanie części lub całości  prac przez Podwykonawcę, który nie został wcześnie wykazany w jego ofercie umowa ulegnie zmianie w zakresie podwykonawstwa. W takiej sytuacji zapisy § 8 i 10 umowy mają zastosowanie;</w:t>
      </w:r>
    </w:p>
    <w:p w:rsidR="00FE0DAC" w:rsidRPr="00FD0145" w:rsidRDefault="00FE0DAC" w:rsidP="00FE0DAC">
      <w:pPr>
        <w:numPr>
          <w:ilvl w:val="1"/>
          <w:numId w:val="56"/>
        </w:numPr>
        <w:suppressAutoHyphens w:val="0"/>
        <w:autoSpaceDE w:val="0"/>
        <w:autoSpaceDN w:val="0"/>
        <w:adjustRightInd w:val="0"/>
        <w:spacing w:line="259" w:lineRule="auto"/>
        <w:ind w:left="709" w:hanging="283"/>
        <w:contextualSpacing/>
        <w:jc w:val="both"/>
        <w:rPr>
          <w:rFonts w:ascii="Tahoma" w:hAnsi="Tahoma" w:cs="Tahoma"/>
        </w:rPr>
      </w:pPr>
      <w:r w:rsidRPr="00FD0145">
        <w:rPr>
          <w:rFonts w:ascii="Tahoma" w:hAnsi="Tahoma" w:cs="Tahoma"/>
          <w:u w:val="single"/>
        </w:rPr>
        <w:t>zmiany kierownika budowy / robót</w:t>
      </w:r>
      <w:r w:rsidRPr="00FD0145">
        <w:rPr>
          <w:rFonts w:ascii="Tahoma" w:hAnsi="Tahoma" w:cs="Tahoma"/>
        </w:rPr>
        <w:t xml:space="preserve">. </w:t>
      </w:r>
    </w:p>
    <w:p w:rsidR="00FE0DAC" w:rsidRPr="00FD0145" w:rsidRDefault="00FE0DAC" w:rsidP="00FE0DAC">
      <w:pPr>
        <w:suppressAutoHyphens w:val="0"/>
        <w:autoSpaceDE w:val="0"/>
        <w:autoSpaceDN w:val="0"/>
        <w:adjustRightInd w:val="0"/>
        <w:ind w:left="709"/>
        <w:contextualSpacing/>
        <w:jc w:val="both"/>
        <w:rPr>
          <w:rFonts w:ascii="Tahoma" w:hAnsi="Tahoma" w:cs="Tahoma"/>
        </w:rPr>
      </w:pPr>
      <w:r w:rsidRPr="00FD0145">
        <w:rPr>
          <w:rFonts w:ascii="Tahoma" w:hAnsi="Tahoma" w:cs="Tahoma"/>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Przy czym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w:t>
      </w:r>
    </w:p>
    <w:p w:rsidR="00FE0DAC" w:rsidRPr="00FD0145" w:rsidRDefault="00FE0DAC" w:rsidP="00FE0DAC">
      <w:pPr>
        <w:numPr>
          <w:ilvl w:val="1"/>
          <w:numId w:val="56"/>
        </w:numPr>
        <w:suppressAutoHyphens w:val="0"/>
        <w:autoSpaceDE w:val="0"/>
        <w:autoSpaceDN w:val="0"/>
        <w:adjustRightInd w:val="0"/>
        <w:spacing w:line="259" w:lineRule="auto"/>
        <w:ind w:left="709" w:hanging="283"/>
        <w:contextualSpacing/>
        <w:jc w:val="both"/>
        <w:rPr>
          <w:rFonts w:ascii="Tahoma" w:hAnsi="Tahoma" w:cs="Tahoma"/>
        </w:rPr>
      </w:pPr>
      <w:r w:rsidRPr="00FD0145">
        <w:rPr>
          <w:rFonts w:ascii="Tahoma" w:hAnsi="Tahoma" w:cs="Tahoma"/>
          <w:u w:val="single"/>
        </w:rPr>
        <w:t>jeżeli Wykonawca w trakcie realizacji umowy złoży oświadczenie</w:t>
      </w:r>
      <w:r w:rsidRPr="00FD0145">
        <w:rPr>
          <w:rFonts w:ascii="Tahoma" w:hAnsi="Tahoma" w:cs="Tahoma"/>
        </w:rPr>
        <w:t xml:space="preserve"> o konieczności jej realizacji przy udziale Podwykonawców Zamawiający dokona zmian umowy w powyższym zakresie. </w:t>
      </w:r>
    </w:p>
    <w:p w:rsidR="00FE0DAC" w:rsidRPr="00FD0145" w:rsidRDefault="00FE0DAC" w:rsidP="00FE0DAC">
      <w:pPr>
        <w:numPr>
          <w:ilvl w:val="1"/>
          <w:numId w:val="56"/>
        </w:numPr>
        <w:suppressAutoHyphens w:val="0"/>
        <w:autoSpaceDE w:val="0"/>
        <w:autoSpaceDN w:val="0"/>
        <w:adjustRightInd w:val="0"/>
        <w:spacing w:line="259" w:lineRule="auto"/>
        <w:ind w:left="709" w:hanging="283"/>
        <w:contextualSpacing/>
        <w:jc w:val="both"/>
        <w:rPr>
          <w:rFonts w:ascii="Tahoma" w:hAnsi="Tahoma" w:cs="Tahoma"/>
        </w:rPr>
      </w:pPr>
      <w:r w:rsidRPr="00FD0145">
        <w:rPr>
          <w:rFonts w:ascii="Tahoma" w:hAnsi="Tahoma" w:cs="Tahoma"/>
          <w:u w:val="single"/>
          <w:lang w:eastAsia="pl-PL"/>
        </w:rPr>
        <w:t>zmiany osób wskazanych przez Wykonawcę w przypadku</w:t>
      </w:r>
      <w:r w:rsidRPr="00FD0145">
        <w:rPr>
          <w:rFonts w:ascii="Tahoma" w:hAnsi="Tahoma" w:cs="Tahoma"/>
          <w:lang w:eastAsia="pl-PL"/>
        </w:rPr>
        <w:t>, gdy Zamawiający uzna, że osoby te nie wykonują należycie swoich obowiązków. Wykonawca obowiązany jest dokonać zmiany tych osób na inne spełniające na dzień składania ofert warunki określone w SIWZ w terminie nie dłuższym niż 14 dni od daty złożenia wniosku przez Zamawiającego;</w:t>
      </w:r>
    </w:p>
    <w:p w:rsidR="00FE0DAC" w:rsidRPr="00FD0145" w:rsidRDefault="00FE0DAC" w:rsidP="00FE0DAC">
      <w:pPr>
        <w:numPr>
          <w:ilvl w:val="0"/>
          <w:numId w:val="57"/>
        </w:numPr>
        <w:suppressAutoHyphens w:val="0"/>
        <w:spacing w:line="259" w:lineRule="auto"/>
        <w:ind w:left="284" w:hanging="284"/>
        <w:contextualSpacing/>
        <w:jc w:val="both"/>
        <w:rPr>
          <w:rFonts w:ascii="Tahoma" w:hAnsi="Tahoma" w:cs="Tahoma"/>
        </w:rPr>
      </w:pPr>
      <w:r w:rsidRPr="00FD0145">
        <w:rPr>
          <w:rFonts w:ascii="Tahoma" w:hAnsi="Tahoma" w:cs="Tahoma"/>
        </w:rPr>
        <w:t>Warunkiem dokonania zmian, o których mowa w ust. 1, jest złożenie wniosku przez stronę inicjującą zmianę zawierającego:</w:t>
      </w:r>
    </w:p>
    <w:p w:rsidR="00FE0DAC" w:rsidRPr="00FD0145" w:rsidRDefault="00FE0DAC" w:rsidP="00FE0DAC">
      <w:pPr>
        <w:numPr>
          <w:ilvl w:val="0"/>
          <w:numId w:val="58"/>
        </w:numPr>
        <w:suppressAutoHyphens w:val="0"/>
        <w:spacing w:line="259" w:lineRule="auto"/>
        <w:contextualSpacing/>
        <w:jc w:val="both"/>
        <w:rPr>
          <w:rFonts w:ascii="Tahoma" w:hAnsi="Tahoma" w:cs="Tahoma"/>
        </w:rPr>
      </w:pPr>
      <w:r w:rsidRPr="00FD0145">
        <w:rPr>
          <w:rFonts w:ascii="Tahoma" w:hAnsi="Tahoma" w:cs="Tahoma"/>
        </w:rPr>
        <w:t xml:space="preserve">opis propozycji zmiany, </w:t>
      </w:r>
    </w:p>
    <w:p w:rsidR="00FE0DAC" w:rsidRPr="00FD0145" w:rsidRDefault="00FE0DAC" w:rsidP="00FE0DAC">
      <w:pPr>
        <w:numPr>
          <w:ilvl w:val="0"/>
          <w:numId w:val="58"/>
        </w:numPr>
        <w:suppressAutoHyphens w:val="0"/>
        <w:spacing w:line="259" w:lineRule="auto"/>
        <w:contextualSpacing/>
        <w:jc w:val="both"/>
        <w:rPr>
          <w:rFonts w:ascii="Tahoma" w:hAnsi="Tahoma" w:cs="Tahoma"/>
        </w:rPr>
      </w:pPr>
      <w:r w:rsidRPr="00FD0145">
        <w:rPr>
          <w:rFonts w:ascii="Tahoma" w:hAnsi="Tahoma" w:cs="Tahoma"/>
        </w:rPr>
        <w:t>uzasadnienie zmiany.</w:t>
      </w:r>
    </w:p>
    <w:p w:rsidR="00FE0DAC" w:rsidRPr="00FD0145" w:rsidRDefault="00FE0DAC" w:rsidP="00FE0DAC">
      <w:pPr>
        <w:numPr>
          <w:ilvl w:val="0"/>
          <w:numId w:val="57"/>
        </w:numPr>
        <w:suppressAutoHyphens w:val="0"/>
        <w:spacing w:line="259" w:lineRule="auto"/>
        <w:ind w:left="284" w:hanging="284"/>
        <w:contextualSpacing/>
        <w:jc w:val="both"/>
        <w:rPr>
          <w:rFonts w:ascii="Tahoma" w:hAnsi="Tahoma" w:cs="Tahoma"/>
        </w:rPr>
      </w:pPr>
      <w:r w:rsidRPr="00FD0145">
        <w:rPr>
          <w:rFonts w:ascii="Tahoma" w:hAnsi="Tahoma" w:cs="Tahoma"/>
        </w:rPr>
        <w:t>Uzasadnienie zmiany, o którym mowa w ust. 1 pkt 1 może dotyczyć w szczególności:</w:t>
      </w:r>
    </w:p>
    <w:p w:rsidR="00FE0DAC" w:rsidRPr="00FD0145" w:rsidRDefault="00FE0DAC" w:rsidP="00FE0DAC">
      <w:pPr>
        <w:numPr>
          <w:ilvl w:val="0"/>
          <w:numId w:val="59"/>
        </w:numPr>
        <w:suppressAutoHyphens w:val="0"/>
        <w:spacing w:line="259" w:lineRule="auto"/>
        <w:contextualSpacing/>
        <w:jc w:val="both"/>
        <w:rPr>
          <w:rFonts w:ascii="Tahoma" w:hAnsi="Tahoma" w:cs="Tahoma"/>
        </w:rPr>
      </w:pPr>
      <w:r w:rsidRPr="00FD0145">
        <w:rPr>
          <w:rFonts w:ascii="Tahoma" w:hAnsi="Tahoma" w:cs="Tahoma"/>
        </w:rPr>
        <w:t>obniżenia kosztu wykonania robót,</w:t>
      </w:r>
    </w:p>
    <w:p w:rsidR="00FE0DAC" w:rsidRPr="00FD0145" w:rsidRDefault="00FE0DAC" w:rsidP="00FE0DAC">
      <w:pPr>
        <w:numPr>
          <w:ilvl w:val="0"/>
          <w:numId w:val="59"/>
        </w:numPr>
        <w:suppressAutoHyphens w:val="0"/>
        <w:spacing w:line="259" w:lineRule="auto"/>
        <w:contextualSpacing/>
        <w:jc w:val="both"/>
        <w:rPr>
          <w:rFonts w:ascii="Tahoma" w:hAnsi="Tahoma" w:cs="Tahoma"/>
        </w:rPr>
      </w:pPr>
      <w:r w:rsidRPr="00FD0145">
        <w:rPr>
          <w:rFonts w:ascii="Tahoma" w:hAnsi="Tahoma" w:cs="Tahoma"/>
        </w:rPr>
        <w:t xml:space="preserve">poprawy wartości lub podniesienia sprawności ukończonych robót, </w:t>
      </w:r>
    </w:p>
    <w:p w:rsidR="00FE0DAC" w:rsidRPr="00FD0145" w:rsidRDefault="00FE0DAC" w:rsidP="00FE0DAC">
      <w:pPr>
        <w:numPr>
          <w:ilvl w:val="0"/>
          <w:numId w:val="59"/>
        </w:numPr>
        <w:suppressAutoHyphens w:val="0"/>
        <w:spacing w:line="259" w:lineRule="auto"/>
        <w:contextualSpacing/>
        <w:jc w:val="both"/>
        <w:rPr>
          <w:rFonts w:ascii="Tahoma" w:hAnsi="Tahoma" w:cs="Tahoma"/>
        </w:rPr>
      </w:pPr>
      <w:r w:rsidRPr="00FD0145">
        <w:rPr>
          <w:rFonts w:ascii="Tahoma" w:hAnsi="Tahoma" w:cs="Tahoma"/>
        </w:rPr>
        <w:t>podniesienia wydajności urządzeń,</w:t>
      </w:r>
    </w:p>
    <w:p w:rsidR="00FE0DAC" w:rsidRPr="00FD0145" w:rsidRDefault="00FE0DAC" w:rsidP="00FE0DAC">
      <w:pPr>
        <w:numPr>
          <w:ilvl w:val="0"/>
          <w:numId w:val="59"/>
        </w:numPr>
        <w:suppressAutoHyphens w:val="0"/>
        <w:spacing w:line="259" w:lineRule="auto"/>
        <w:contextualSpacing/>
        <w:jc w:val="both"/>
        <w:rPr>
          <w:rFonts w:ascii="Tahoma" w:hAnsi="Tahoma" w:cs="Tahoma"/>
        </w:rPr>
      </w:pPr>
      <w:r w:rsidRPr="00FD0145">
        <w:rPr>
          <w:rFonts w:ascii="Tahoma" w:hAnsi="Tahoma" w:cs="Tahoma"/>
        </w:rPr>
        <w:lastRenderedPageBreak/>
        <w:t>podniesienia bezpieczeństwa wykonywania robót,</w:t>
      </w:r>
    </w:p>
    <w:p w:rsidR="00FE0DAC" w:rsidRPr="00FD0145" w:rsidRDefault="00FE0DAC" w:rsidP="00FE0DAC">
      <w:pPr>
        <w:numPr>
          <w:ilvl w:val="0"/>
          <w:numId w:val="59"/>
        </w:numPr>
        <w:suppressAutoHyphens w:val="0"/>
        <w:spacing w:line="259" w:lineRule="auto"/>
        <w:contextualSpacing/>
        <w:jc w:val="both"/>
        <w:rPr>
          <w:rFonts w:ascii="Tahoma" w:hAnsi="Tahoma" w:cs="Tahoma"/>
        </w:rPr>
      </w:pPr>
      <w:r w:rsidRPr="00FD0145">
        <w:rPr>
          <w:rFonts w:ascii="Tahoma" w:hAnsi="Tahoma" w:cs="Tahoma"/>
        </w:rPr>
        <w:t>usprawnienia w trakcie użytkowania obiektu.</w:t>
      </w:r>
    </w:p>
    <w:p w:rsidR="00FE0DAC" w:rsidRPr="00FD0145" w:rsidRDefault="00FE0DAC" w:rsidP="00FE0DAC">
      <w:pPr>
        <w:numPr>
          <w:ilvl w:val="0"/>
          <w:numId w:val="57"/>
        </w:numPr>
        <w:suppressAutoHyphens w:val="0"/>
        <w:spacing w:line="259" w:lineRule="auto"/>
        <w:ind w:left="284" w:hanging="284"/>
        <w:contextualSpacing/>
        <w:jc w:val="both"/>
        <w:rPr>
          <w:rFonts w:ascii="Tahoma" w:hAnsi="Tahoma" w:cs="Tahoma"/>
          <w:lang w:eastAsia="pl-PL"/>
        </w:rPr>
      </w:pPr>
      <w:r w:rsidRPr="00FD0145">
        <w:rPr>
          <w:rFonts w:ascii="Tahoma" w:hAnsi="Tahoma" w:cs="Tahoma"/>
          <w:lang w:eastAsia="pl-PL"/>
        </w:rPr>
        <w:t xml:space="preserve">W przypadku zmiany terminu realizacji przedmiotu umowy maksymalny okres przesunięcia terminu zakończenia realizacji przedmiotu umowy równy będzie okresowi przerwy lub przestoju. Przesunięcie terminu będzie musiało być szczegółowo uzasadnione przez Wykonawcę i zaakceptowane przez Zamawiającego. Wykonawca jest zobowiązany, na żądanie Zamawiającego, do zaakceptowania zmiany sposobu rozliczania umowy lub dokonywania płatności na rzecz Wykonawcy w związku ze zmianami zawartej przez Zamawiającego umowy o dofinansowanie projektu lub zmianami wytycznych dotyczących realizacji projektu.  </w:t>
      </w:r>
    </w:p>
    <w:p w:rsidR="00FE0DAC" w:rsidRPr="00FD0145" w:rsidRDefault="00FE0DAC" w:rsidP="00FE0DAC">
      <w:pPr>
        <w:numPr>
          <w:ilvl w:val="0"/>
          <w:numId w:val="57"/>
        </w:numPr>
        <w:suppressAutoHyphens w:val="0"/>
        <w:spacing w:line="259" w:lineRule="auto"/>
        <w:ind w:left="284" w:hanging="284"/>
        <w:contextualSpacing/>
        <w:jc w:val="both"/>
        <w:rPr>
          <w:rFonts w:ascii="Tahoma" w:hAnsi="Tahoma" w:cs="Tahoma"/>
          <w:lang w:eastAsia="pl-PL"/>
        </w:rPr>
      </w:pPr>
      <w:r w:rsidRPr="00FD0145">
        <w:rPr>
          <w:rFonts w:ascii="Tahoma" w:hAnsi="Tahoma" w:cs="Tahoma"/>
          <w:lang w:eastAsia="pl-PL"/>
        </w:rPr>
        <w:t>Wszelkie zmiany umowy wymagają formy pisemnej pod rygorem nieważności.</w:t>
      </w:r>
    </w:p>
    <w:p w:rsidR="00FE0DAC" w:rsidRPr="00FD0145" w:rsidRDefault="00FE0DAC" w:rsidP="00FE0DAC">
      <w:pPr>
        <w:jc w:val="center"/>
        <w:rPr>
          <w:rFonts w:ascii="Tahoma" w:hAnsi="Tahoma" w:cs="Tahoma"/>
          <w:b/>
          <w:bCs/>
        </w:rPr>
      </w:pPr>
    </w:p>
    <w:p w:rsidR="00FE0DAC" w:rsidRPr="00FD0145" w:rsidRDefault="00FE0DAC" w:rsidP="00FE0DAC">
      <w:pPr>
        <w:jc w:val="center"/>
        <w:rPr>
          <w:rFonts w:ascii="Tahoma" w:hAnsi="Tahoma" w:cs="Tahoma"/>
          <w:b/>
          <w:bCs/>
          <w:smallCaps/>
        </w:rPr>
      </w:pPr>
      <w:r w:rsidRPr="00FD0145">
        <w:rPr>
          <w:rFonts w:ascii="Tahoma" w:hAnsi="Tahoma" w:cs="Tahoma"/>
          <w:b/>
          <w:bCs/>
          <w:smallCaps/>
        </w:rPr>
        <w:t>§ 17.</w:t>
      </w:r>
    </w:p>
    <w:p w:rsidR="00FE0DAC" w:rsidRPr="00FD0145" w:rsidRDefault="00FE0DAC" w:rsidP="00FE0DAC">
      <w:pPr>
        <w:jc w:val="center"/>
        <w:rPr>
          <w:rFonts w:ascii="Tahoma" w:hAnsi="Tahoma" w:cs="Tahoma"/>
          <w:b/>
          <w:bCs/>
          <w:smallCaps/>
        </w:rPr>
      </w:pPr>
      <w:r w:rsidRPr="00FD0145">
        <w:rPr>
          <w:rFonts w:ascii="Tahoma" w:hAnsi="Tahoma" w:cs="Tahoma"/>
          <w:b/>
          <w:bCs/>
          <w:smallCaps/>
        </w:rPr>
        <w:t>zapisy końcowe</w:t>
      </w:r>
    </w:p>
    <w:p w:rsidR="00FE0DAC" w:rsidRPr="00FD0145" w:rsidRDefault="00FE0DAC" w:rsidP="00FE0DAC">
      <w:pPr>
        <w:widowControl w:val="0"/>
        <w:numPr>
          <w:ilvl w:val="0"/>
          <w:numId w:val="47"/>
        </w:numPr>
        <w:suppressAutoHyphens w:val="0"/>
        <w:spacing w:line="259" w:lineRule="auto"/>
        <w:ind w:left="360" w:right="20" w:hanging="357"/>
        <w:jc w:val="both"/>
        <w:rPr>
          <w:rFonts w:ascii="Tahoma" w:hAnsi="Tahoma" w:cs="Tahoma"/>
          <w:lang w:eastAsia="pl-PL"/>
        </w:rPr>
      </w:pPr>
      <w:r w:rsidRPr="00FD0145">
        <w:rPr>
          <w:rFonts w:ascii="Tahoma" w:hAnsi="Tahoma" w:cs="Tahoma"/>
          <w:lang w:eastAsia="pl-PL"/>
        </w:rPr>
        <w:t xml:space="preserve">Jeżeli jakiekolwiek postanowienia niniejszej umowy okażą się nieważne nie uchybia to ważności pozostałych jej postanowień. </w:t>
      </w:r>
    </w:p>
    <w:p w:rsidR="00FE0DAC" w:rsidRPr="00FD0145" w:rsidRDefault="00FE0DAC" w:rsidP="00FE0DAC">
      <w:pPr>
        <w:widowControl w:val="0"/>
        <w:numPr>
          <w:ilvl w:val="0"/>
          <w:numId w:val="47"/>
        </w:numPr>
        <w:suppressAutoHyphens w:val="0"/>
        <w:spacing w:line="259" w:lineRule="auto"/>
        <w:ind w:left="360" w:right="20" w:hanging="357"/>
        <w:jc w:val="both"/>
        <w:rPr>
          <w:rFonts w:ascii="Tahoma" w:hAnsi="Tahoma" w:cs="Tahoma"/>
          <w:lang w:eastAsia="pl-PL"/>
        </w:rPr>
      </w:pPr>
      <w:r w:rsidRPr="00FD0145">
        <w:rPr>
          <w:rFonts w:ascii="Tahoma" w:hAnsi="Tahoma" w:cs="Tahoma"/>
          <w:lang w:eastAsia="pl-PL"/>
        </w:rPr>
        <w:t>Ewentualne spory, wynikłe w związku z realizacją umowy, strony zobowiązują się rozwiązywać na drodze negocjacji, a przypadku niemożności ustalenia porozumienia w terminie 30 dni od dnia wystąpienia jednej ze stron, spory będą rozstrzygane przez sąd powszechny właściwy miejscowo dla siedziby Zamawiającego</w:t>
      </w:r>
    </w:p>
    <w:p w:rsidR="00FE0DAC" w:rsidRPr="00FD0145" w:rsidRDefault="00FE0DAC" w:rsidP="00FE0DAC">
      <w:pPr>
        <w:widowControl w:val="0"/>
        <w:numPr>
          <w:ilvl w:val="0"/>
          <w:numId w:val="47"/>
        </w:numPr>
        <w:suppressAutoHyphens w:val="0"/>
        <w:spacing w:line="259" w:lineRule="auto"/>
        <w:ind w:left="360" w:right="20" w:hanging="357"/>
        <w:jc w:val="both"/>
        <w:rPr>
          <w:rFonts w:ascii="Tahoma" w:hAnsi="Tahoma" w:cs="Tahoma"/>
          <w:lang w:eastAsia="pl-PL"/>
        </w:rPr>
      </w:pPr>
      <w:r w:rsidRPr="00FD0145">
        <w:rPr>
          <w:rFonts w:ascii="Tahoma" w:hAnsi="Tahoma" w:cs="Tahoma"/>
          <w:lang w:eastAsia="pl-PL"/>
        </w:rPr>
        <w:t>W sprawach, których nie reguluje niniejsza umowa będą miały zastosowanie powszechnie obowiązujące przepisy, w szczególności Kodeksu cywilnego, ustawy Prawo budowlane i Prawo zamówień publicznych wraz z aktami wykonawczymi do tych ustaw.</w:t>
      </w:r>
    </w:p>
    <w:p w:rsidR="00FE0DAC" w:rsidRPr="00FD0145" w:rsidRDefault="00FE0DAC" w:rsidP="00FE0DAC">
      <w:pPr>
        <w:widowControl w:val="0"/>
        <w:numPr>
          <w:ilvl w:val="0"/>
          <w:numId w:val="47"/>
        </w:numPr>
        <w:suppressAutoHyphens w:val="0"/>
        <w:spacing w:line="259" w:lineRule="auto"/>
        <w:ind w:left="360" w:hanging="357"/>
        <w:jc w:val="both"/>
        <w:rPr>
          <w:rFonts w:ascii="Tahoma" w:hAnsi="Tahoma" w:cs="Tahoma"/>
          <w:lang w:eastAsia="pl-PL"/>
        </w:rPr>
      </w:pPr>
      <w:r w:rsidRPr="00FD0145">
        <w:rPr>
          <w:rFonts w:ascii="Tahoma" w:hAnsi="Tahoma" w:cs="Tahoma"/>
          <w:lang w:eastAsia="pl-PL"/>
        </w:rPr>
        <w:t>Językiem umowy, wszelkiej korespondencji, faktur i dokumentów sporządzonych przez Wykonawcę jest język polski.</w:t>
      </w:r>
    </w:p>
    <w:p w:rsidR="00FE0DAC" w:rsidRPr="00FD0145" w:rsidRDefault="00FE0DAC" w:rsidP="00FE0DAC">
      <w:pPr>
        <w:widowControl w:val="0"/>
        <w:numPr>
          <w:ilvl w:val="0"/>
          <w:numId w:val="47"/>
        </w:numPr>
        <w:suppressAutoHyphens w:val="0"/>
        <w:spacing w:line="259" w:lineRule="auto"/>
        <w:ind w:left="360" w:right="20" w:hanging="357"/>
        <w:jc w:val="both"/>
        <w:rPr>
          <w:rFonts w:ascii="Tahoma" w:hAnsi="Tahoma" w:cs="Tahoma"/>
          <w:lang w:eastAsia="pl-PL"/>
        </w:rPr>
      </w:pPr>
      <w:r w:rsidRPr="00FD0145">
        <w:rPr>
          <w:rFonts w:ascii="Tahoma" w:hAnsi="Tahoma" w:cs="Tahoma"/>
          <w:lang w:eastAsia="pl-PL"/>
        </w:rPr>
        <w:t>Umowa została sporządzona w czterech jednobrzmiących egzemplarzach, jeden egzemplarz dla Wykonawcy i trzy egzemplarze dla Zamawiającego</w:t>
      </w:r>
    </w:p>
    <w:p w:rsidR="00FE0DAC" w:rsidRPr="00FD0145" w:rsidRDefault="00FE0DAC" w:rsidP="00FE0DAC">
      <w:pPr>
        <w:ind w:left="1134"/>
        <w:rPr>
          <w:rFonts w:ascii="Tahoma" w:hAnsi="Tahoma" w:cs="Tahoma"/>
          <w:b/>
          <w:bCs/>
        </w:rPr>
      </w:pPr>
      <w:r w:rsidRPr="00FD0145">
        <w:rPr>
          <w:rFonts w:ascii="Tahoma" w:hAnsi="Tahoma" w:cs="Tahoma"/>
          <w:b/>
          <w:bCs/>
        </w:rPr>
        <w:tab/>
      </w:r>
      <w:r w:rsidRPr="00FD0145">
        <w:rPr>
          <w:rFonts w:ascii="Tahoma" w:hAnsi="Tahoma" w:cs="Tahoma"/>
          <w:b/>
          <w:bCs/>
        </w:rPr>
        <w:tab/>
      </w:r>
    </w:p>
    <w:p w:rsidR="00FE0DAC" w:rsidRPr="00FD0145" w:rsidRDefault="00FE0DAC" w:rsidP="00FE0DAC">
      <w:pPr>
        <w:ind w:left="1134"/>
        <w:rPr>
          <w:rFonts w:ascii="Tahoma" w:hAnsi="Tahoma" w:cs="Tahoma"/>
          <w:b/>
          <w:bCs/>
        </w:rPr>
      </w:pPr>
    </w:p>
    <w:p w:rsidR="00FE0DAC" w:rsidRPr="00FD0145" w:rsidRDefault="00FE0DAC" w:rsidP="00FE0DAC">
      <w:pPr>
        <w:ind w:left="1842" w:firstLine="282"/>
        <w:rPr>
          <w:rFonts w:ascii="Tahoma" w:hAnsi="Tahoma" w:cs="Tahoma"/>
          <w:b/>
          <w:bCs/>
        </w:rPr>
      </w:pPr>
      <w:r w:rsidRPr="00FD0145">
        <w:rPr>
          <w:rFonts w:ascii="Tahoma" w:hAnsi="Tahoma" w:cs="Tahoma"/>
          <w:b/>
          <w:bCs/>
        </w:rPr>
        <w:t>WYKONAWCA</w:t>
      </w:r>
      <w:r w:rsidRPr="00FD0145">
        <w:rPr>
          <w:rFonts w:ascii="Tahoma" w:hAnsi="Tahoma" w:cs="Tahoma"/>
          <w:b/>
          <w:bCs/>
        </w:rPr>
        <w:tab/>
      </w:r>
      <w:r w:rsidRPr="00FD0145">
        <w:rPr>
          <w:rFonts w:ascii="Tahoma" w:hAnsi="Tahoma" w:cs="Tahoma"/>
          <w:b/>
          <w:bCs/>
        </w:rPr>
        <w:tab/>
      </w:r>
      <w:r w:rsidRPr="00FD0145">
        <w:rPr>
          <w:rFonts w:ascii="Tahoma" w:hAnsi="Tahoma" w:cs="Tahoma"/>
          <w:b/>
          <w:bCs/>
        </w:rPr>
        <w:tab/>
      </w:r>
      <w:r w:rsidRPr="00FD0145">
        <w:rPr>
          <w:rFonts w:ascii="Tahoma" w:hAnsi="Tahoma" w:cs="Tahoma"/>
          <w:b/>
          <w:bCs/>
        </w:rPr>
        <w:tab/>
        <w:t xml:space="preserve">  ZAMAWIAJĄCY</w:t>
      </w:r>
    </w:p>
    <w:p w:rsidR="0086209C" w:rsidRPr="00FD0145" w:rsidRDefault="0086209C" w:rsidP="00FE0DAC">
      <w:pPr>
        <w:suppressAutoHyphens w:val="0"/>
        <w:spacing w:line="259" w:lineRule="auto"/>
        <w:rPr>
          <w:rFonts w:ascii="Arial" w:hAnsi="Arial" w:cs="Arial"/>
          <w:bCs/>
          <w:sz w:val="18"/>
          <w:szCs w:val="18"/>
        </w:rPr>
      </w:pPr>
      <w:bookmarkStart w:id="40" w:name="_GoBack"/>
      <w:bookmarkEnd w:id="40"/>
    </w:p>
    <w:sectPr w:rsidR="0086209C" w:rsidRPr="00FD0145" w:rsidSect="00A414FB">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001" w:rsidRDefault="00015001">
      <w:r>
        <w:separator/>
      </w:r>
    </w:p>
  </w:endnote>
  <w:endnote w:type="continuationSeparator" w:id="0">
    <w:p w:rsidR="00015001" w:rsidRDefault="0001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EE"/>
    <w:family w:val="roman"/>
    <w:pitch w:val="variable"/>
    <w:sig w:usb0="00000001"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93756793"/>
      <w:docPartObj>
        <w:docPartGallery w:val="Page Numbers (Bottom of Page)"/>
        <w:docPartUnique/>
      </w:docPartObj>
    </w:sdtPr>
    <w:sdtEndPr>
      <w:rPr>
        <w:sz w:val="18"/>
        <w:szCs w:val="18"/>
      </w:rPr>
    </w:sdtEndPr>
    <w:sdtContent>
      <w:p w:rsidR="00FE0DAC" w:rsidRPr="00E40323" w:rsidRDefault="00FE0DAC">
        <w:pPr>
          <w:pStyle w:val="Stopka"/>
          <w:jc w:val="right"/>
          <w:rPr>
            <w:rFonts w:asciiTheme="majorHAnsi" w:eastAsiaTheme="majorEastAsia" w:hAnsiTheme="majorHAnsi" w:cstheme="majorBidi"/>
            <w:sz w:val="18"/>
            <w:szCs w:val="18"/>
          </w:rPr>
        </w:pPr>
        <w:r w:rsidRPr="00E40323">
          <w:rPr>
            <w:rFonts w:asciiTheme="majorHAnsi" w:eastAsiaTheme="majorEastAsia" w:hAnsiTheme="majorHAnsi" w:cstheme="majorBidi"/>
            <w:sz w:val="18"/>
            <w:szCs w:val="18"/>
          </w:rPr>
          <w:t xml:space="preserve">str. </w:t>
        </w:r>
        <w:r w:rsidRPr="00E40323">
          <w:rPr>
            <w:rFonts w:asciiTheme="minorHAnsi" w:eastAsiaTheme="minorEastAsia" w:hAnsiTheme="minorHAnsi"/>
            <w:sz w:val="18"/>
            <w:szCs w:val="18"/>
          </w:rPr>
          <w:fldChar w:fldCharType="begin"/>
        </w:r>
        <w:r w:rsidRPr="00E40323">
          <w:rPr>
            <w:sz w:val="18"/>
            <w:szCs w:val="18"/>
          </w:rPr>
          <w:instrText>PAGE    \* MERGEFORMAT</w:instrText>
        </w:r>
        <w:r w:rsidRPr="00E40323">
          <w:rPr>
            <w:rFonts w:asciiTheme="minorHAnsi" w:eastAsiaTheme="minorEastAsia" w:hAnsiTheme="minorHAnsi"/>
            <w:sz w:val="18"/>
            <w:szCs w:val="18"/>
          </w:rPr>
          <w:fldChar w:fldCharType="separate"/>
        </w:r>
        <w:r w:rsidR="00FD0145" w:rsidRPr="00FD0145">
          <w:rPr>
            <w:rFonts w:asciiTheme="majorHAnsi" w:eastAsiaTheme="majorEastAsia" w:hAnsiTheme="majorHAnsi" w:cstheme="majorBidi"/>
            <w:noProof/>
            <w:sz w:val="18"/>
            <w:szCs w:val="18"/>
          </w:rPr>
          <w:t>45</w:t>
        </w:r>
        <w:r w:rsidRPr="00E40323">
          <w:rPr>
            <w:rFonts w:asciiTheme="majorHAnsi" w:eastAsiaTheme="majorEastAsia" w:hAnsiTheme="majorHAnsi" w:cstheme="majorBidi"/>
            <w:sz w:val="18"/>
            <w:szCs w:val="18"/>
          </w:rPr>
          <w:fldChar w:fldCharType="end"/>
        </w:r>
      </w:p>
    </w:sdtContent>
  </w:sdt>
  <w:p w:rsidR="00FE0DAC" w:rsidRDefault="00FE0D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001" w:rsidRDefault="00015001">
      <w:r>
        <w:separator/>
      </w:r>
    </w:p>
  </w:footnote>
  <w:footnote w:type="continuationSeparator" w:id="0">
    <w:p w:rsidR="00015001" w:rsidRDefault="00015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1"/>
    <w:multiLevelType w:val="multilevel"/>
    <w:tmpl w:val="00000011"/>
    <w:name w:val="WW8Num20"/>
    <w:lvl w:ilvl="0">
      <w:start w:val="11"/>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000015"/>
    <w:multiLevelType w:val="multilevel"/>
    <w:tmpl w:val="00000015"/>
    <w:name w:val="WW8Num28"/>
    <w:lvl w:ilvl="0">
      <w:start w:val="16"/>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1A"/>
    <w:multiLevelType w:val="multilevel"/>
    <w:tmpl w:val="0000001A"/>
    <w:name w:val="WW8Num37"/>
    <w:lvl w:ilvl="0">
      <w:start w:val="11"/>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382516"/>
    <w:multiLevelType w:val="hybridMultilevel"/>
    <w:tmpl w:val="EA64BE50"/>
    <w:lvl w:ilvl="0" w:tplc="CDDAB6E2">
      <w:start w:val="1"/>
      <w:numFmt w:val="lowerLetter"/>
      <w:lvlText w:val="%1)"/>
      <w:lvlJc w:val="left"/>
      <w:pPr>
        <w:ind w:left="1004" w:hanging="360"/>
      </w:pPr>
      <w:rPr>
        <w:rFonts w:hint="default"/>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224607C"/>
    <w:multiLevelType w:val="hybridMultilevel"/>
    <w:tmpl w:val="8D6AA698"/>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8" w15:restartNumberingAfterBreak="0">
    <w:nsid w:val="02592D02"/>
    <w:multiLevelType w:val="hybridMultilevel"/>
    <w:tmpl w:val="A77A62A0"/>
    <w:lvl w:ilvl="0" w:tplc="302C9674">
      <w:start w:val="1"/>
      <w:numFmt w:val="decimal"/>
      <w:lvlText w:val="%1."/>
      <w:lvlJc w:val="left"/>
      <w:pPr>
        <w:ind w:left="720" w:hanging="360"/>
      </w:pPr>
      <w:rPr>
        <w:rFonts w:ascii="Arial" w:hAnsi="Arial" w:cs="Arial"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853B55"/>
    <w:multiLevelType w:val="hybridMultilevel"/>
    <w:tmpl w:val="DB224CFC"/>
    <w:name w:val="WW8Num372"/>
    <w:lvl w:ilvl="0" w:tplc="8CDA2800">
      <w:start w:val="10"/>
      <w:numFmt w:val="decimal"/>
      <w:lvlText w:val="%1."/>
      <w:lvlJc w:val="right"/>
      <w:pPr>
        <w:ind w:left="720" w:hanging="360"/>
      </w:pPr>
      <w:rPr>
        <w:rFonts w:ascii="Arial" w:eastAsia="Times New Roman" w:hAnsi="Arial" w:cs="Arial"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C47ADA"/>
    <w:multiLevelType w:val="hybridMultilevel"/>
    <w:tmpl w:val="A7EC928C"/>
    <w:lvl w:ilvl="0" w:tplc="ED28DF16">
      <w:start w:val="1"/>
      <w:numFmt w:val="decimal"/>
      <w:lvlText w:val="%1."/>
      <w:lvlJc w:val="left"/>
      <w:pPr>
        <w:ind w:left="720" w:hanging="360"/>
      </w:pPr>
      <w:rPr>
        <w:rFonts w:hint="default"/>
        <w:b w:val="0"/>
        <w:bCs/>
        <w:i w:val="0"/>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BB0F20"/>
    <w:multiLevelType w:val="hybridMultilevel"/>
    <w:tmpl w:val="DA70B1EE"/>
    <w:lvl w:ilvl="0" w:tplc="2462163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4E39E4"/>
    <w:multiLevelType w:val="hybridMultilevel"/>
    <w:tmpl w:val="4C8646F6"/>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974C89"/>
    <w:multiLevelType w:val="hybridMultilevel"/>
    <w:tmpl w:val="EB5EFD1C"/>
    <w:lvl w:ilvl="0" w:tplc="EACA012A">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CF0720"/>
    <w:multiLevelType w:val="hybridMultilevel"/>
    <w:tmpl w:val="2CC4BAC2"/>
    <w:lvl w:ilvl="0" w:tplc="DD8E508E">
      <w:start w:val="1"/>
      <w:numFmt w:val="lowerLetter"/>
      <w:lvlText w:val="%1)"/>
      <w:lvlJc w:val="left"/>
      <w:pPr>
        <w:ind w:left="1004" w:hanging="360"/>
      </w:pPr>
      <w:rPr>
        <w:rFonts w:hint="default"/>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0DAE70BB"/>
    <w:multiLevelType w:val="hybridMultilevel"/>
    <w:tmpl w:val="311E91BA"/>
    <w:lvl w:ilvl="0" w:tplc="871C9D7A">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21399D"/>
    <w:multiLevelType w:val="hybridMultilevel"/>
    <w:tmpl w:val="D8E8B578"/>
    <w:lvl w:ilvl="0" w:tplc="3CA860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F672586"/>
    <w:multiLevelType w:val="hybridMultilevel"/>
    <w:tmpl w:val="77B028AE"/>
    <w:lvl w:ilvl="0" w:tplc="46049C94">
      <w:start w:val="1"/>
      <w:numFmt w:val="lowerLetter"/>
      <w:lvlText w:val="%1)"/>
      <w:lvlJc w:val="left"/>
      <w:pPr>
        <w:tabs>
          <w:tab w:val="num" w:pos="3060"/>
        </w:tabs>
        <w:ind w:left="3060" w:hanging="360"/>
      </w:pPr>
    </w:lvl>
    <w:lvl w:ilvl="1" w:tplc="631EE8A4">
      <w:start w:val="1"/>
      <w:numFmt w:val="lowerLetter"/>
      <w:lvlText w:val="%2)"/>
      <w:lvlJc w:val="left"/>
      <w:pPr>
        <w:tabs>
          <w:tab w:val="num" w:pos="2160"/>
        </w:tabs>
        <w:ind w:left="2160" w:hanging="360"/>
      </w:pPr>
      <w:rPr>
        <w:rFonts w:hint="default"/>
      </w:r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0" w15:restartNumberingAfterBreak="0">
    <w:nsid w:val="0F9D1BCF"/>
    <w:multiLevelType w:val="hybridMultilevel"/>
    <w:tmpl w:val="37BA4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02765F6"/>
    <w:multiLevelType w:val="hybridMultilevel"/>
    <w:tmpl w:val="A47CB746"/>
    <w:lvl w:ilvl="0" w:tplc="1C728C7E">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D72ACA"/>
    <w:multiLevelType w:val="hybridMultilevel"/>
    <w:tmpl w:val="8DBE51E2"/>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093D39"/>
    <w:multiLevelType w:val="hybridMultilevel"/>
    <w:tmpl w:val="FA04F7A8"/>
    <w:lvl w:ilvl="0" w:tplc="1544190C">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6F4063"/>
    <w:multiLevelType w:val="hybridMultilevel"/>
    <w:tmpl w:val="9D2AE420"/>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51D28C2"/>
    <w:multiLevelType w:val="hybridMultilevel"/>
    <w:tmpl w:val="BB40141C"/>
    <w:lvl w:ilvl="0" w:tplc="27BE1732">
      <w:start w:val="7"/>
      <w:numFmt w:val="decimal"/>
      <w:lvlText w:val="%1."/>
      <w:lvlJc w:val="left"/>
      <w:pPr>
        <w:ind w:left="1004"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6711012"/>
    <w:multiLevelType w:val="hybridMultilevel"/>
    <w:tmpl w:val="5DA4ED5C"/>
    <w:lvl w:ilvl="0" w:tplc="6FD6D3C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1A8177CA"/>
    <w:multiLevelType w:val="hybridMultilevel"/>
    <w:tmpl w:val="8DECF960"/>
    <w:lvl w:ilvl="0" w:tplc="8A40651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AC230D4"/>
    <w:multiLevelType w:val="hybridMultilevel"/>
    <w:tmpl w:val="FA02DD96"/>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FF58AB"/>
    <w:multiLevelType w:val="hybridMultilevel"/>
    <w:tmpl w:val="DC1A7268"/>
    <w:lvl w:ilvl="0" w:tplc="6FD6D3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CE9422E"/>
    <w:multiLevelType w:val="hybridMultilevel"/>
    <w:tmpl w:val="6178C056"/>
    <w:lvl w:ilvl="0" w:tplc="32FE90E6">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4" w15:restartNumberingAfterBreak="0">
    <w:nsid w:val="22595999"/>
    <w:multiLevelType w:val="hybridMultilevel"/>
    <w:tmpl w:val="14C07F5C"/>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45B7DC0"/>
    <w:multiLevelType w:val="hybridMultilevel"/>
    <w:tmpl w:val="F710E16E"/>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24AB7786"/>
    <w:multiLevelType w:val="hybridMultilevel"/>
    <w:tmpl w:val="495E10FC"/>
    <w:lvl w:ilvl="0" w:tplc="0E148F56">
      <w:start w:val="1"/>
      <w:numFmt w:val="decimal"/>
      <w:lvlText w:val="%1."/>
      <w:lvlJc w:val="left"/>
      <w:pPr>
        <w:ind w:left="720" w:hanging="360"/>
      </w:pPr>
      <w:rPr>
        <w:rFonts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ED3344"/>
    <w:multiLevelType w:val="hybridMultilevel"/>
    <w:tmpl w:val="08586480"/>
    <w:lvl w:ilvl="0" w:tplc="0415001B">
      <w:start w:val="1"/>
      <w:numFmt w:val="decimal"/>
      <w:lvlText w:val="%1."/>
      <w:lvlJc w:val="right"/>
      <w:pPr>
        <w:tabs>
          <w:tab w:val="num" w:pos="717"/>
        </w:tabs>
        <w:ind w:left="717" w:hanging="357"/>
      </w:pPr>
      <w:rPr>
        <w:rFonts w:ascii="Arial" w:eastAsia="Times New Roman" w:hAnsi="Arial" w:cs="Arial" w:hint="default"/>
        <w:b w:val="0"/>
        <w:i w:val="0"/>
        <w:sz w:val="18"/>
      </w:rPr>
    </w:lvl>
    <w:lvl w:ilvl="1" w:tplc="04150019">
      <w:start w:val="7"/>
      <w:numFmt w:val="decimal"/>
      <w:lvlText w:val="%2."/>
      <w:lvlJc w:val="left"/>
      <w:pPr>
        <w:tabs>
          <w:tab w:val="num" w:pos="1174"/>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15:restartNumberingAfterBreak="0">
    <w:nsid w:val="29986CFA"/>
    <w:multiLevelType w:val="hybridMultilevel"/>
    <w:tmpl w:val="FC6C49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00302D"/>
    <w:multiLevelType w:val="hybridMultilevel"/>
    <w:tmpl w:val="D64C9ED0"/>
    <w:lvl w:ilvl="0" w:tplc="FFFFFFFF">
      <w:start w:val="1"/>
      <w:numFmt w:val="decimal"/>
      <w:lvlText w:val="%1."/>
      <w:lvlJc w:val="left"/>
      <w:pPr>
        <w:tabs>
          <w:tab w:val="num" w:pos="644"/>
        </w:tabs>
        <w:ind w:left="644" w:hanging="360"/>
      </w:pPr>
      <w:rPr>
        <w:rFonts w:hint="default"/>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311353A3"/>
    <w:multiLevelType w:val="hybridMultilevel"/>
    <w:tmpl w:val="A254D8A4"/>
    <w:lvl w:ilvl="0" w:tplc="3CA860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33C30CF8"/>
    <w:multiLevelType w:val="multilevel"/>
    <w:tmpl w:val="2CC01DA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4D348DC"/>
    <w:multiLevelType w:val="hybridMultilevel"/>
    <w:tmpl w:val="DB82AC40"/>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3B6E37B5"/>
    <w:multiLevelType w:val="hybridMultilevel"/>
    <w:tmpl w:val="A1581FCC"/>
    <w:lvl w:ilvl="0" w:tplc="56A6B39E">
      <w:start w:val="1"/>
      <w:numFmt w:val="lowerLetter"/>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3DEE2434"/>
    <w:multiLevelType w:val="hybridMultilevel"/>
    <w:tmpl w:val="19EAAEB4"/>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3F0C6A47"/>
    <w:multiLevelType w:val="hybridMultilevel"/>
    <w:tmpl w:val="4818123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2"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53"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54" w15:restartNumberingAfterBreak="0">
    <w:nsid w:val="439A2CD1"/>
    <w:multiLevelType w:val="hybridMultilevel"/>
    <w:tmpl w:val="F53C81D2"/>
    <w:lvl w:ilvl="0" w:tplc="EACA012A">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8E94470"/>
    <w:multiLevelType w:val="hybridMultilevel"/>
    <w:tmpl w:val="9B5CB37E"/>
    <w:lvl w:ilvl="0" w:tplc="DD8E508E">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2F4EB7"/>
    <w:multiLevelType w:val="hybridMultilevel"/>
    <w:tmpl w:val="0FB62B42"/>
    <w:lvl w:ilvl="0" w:tplc="D2F2488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D55394"/>
    <w:multiLevelType w:val="hybridMultilevel"/>
    <w:tmpl w:val="5E206760"/>
    <w:lvl w:ilvl="0" w:tplc="0415000F">
      <w:start w:val="1"/>
      <w:numFmt w:val="decimal"/>
      <w:lvlText w:val="%1."/>
      <w:lvlJc w:val="left"/>
      <w:pPr>
        <w:ind w:left="360" w:hanging="360"/>
      </w:pPr>
      <w:rPr>
        <w:rFonts w:hint="default"/>
      </w:rPr>
    </w:lvl>
    <w:lvl w:ilvl="1" w:tplc="88DA9722">
      <w:start w:val="1"/>
      <w:numFmt w:val="lowerLetter"/>
      <w:lvlText w:val="%2)"/>
      <w:lvlJc w:val="left"/>
      <w:pPr>
        <w:ind w:left="1080" w:hanging="360"/>
      </w:pPr>
      <w:rPr>
        <w:rFonts w:cs="Times New Roman"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06B61DC"/>
    <w:multiLevelType w:val="hybridMultilevel"/>
    <w:tmpl w:val="240C37EC"/>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6F5411"/>
    <w:multiLevelType w:val="hybridMultilevel"/>
    <w:tmpl w:val="FE86E21C"/>
    <w:lvl w:ilvl="0" w:tplc="40B6FA4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1E3671"/>
    <w:multiLevelType w:val="hybridMultilevel"/>
    <w:tmpl w:val="8BAA97B6"/>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5A03704C"/>
    <w:multiLevelType w:val="hybridMultilevel"/>
    <w:tmpl w:val="EAF08DC8"/>
    <w:lvl w:ilvl="0" w:tplc="CDDAB6E2">
      <w:start w:val="1"/>
      <w:numFmt w:val="lowerLetter"/>
      <w:lvlText w:val="%1)"/>
      <w:lvlJc w:val="left"/>
      <w:pPr>
        <w:ind w:left="1146" w:hanging="360"/>
      </w:pPr>
      <w:rPr>
        <w:rFonts w:hint="default"/>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68" w15:restartNumberingAfterBreak="0">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DB23EE"/>
    <w:multiLevelType w:val="hybridMultilevel"/>
    <w:tmpl w:val="ED7C5334"/>
    <w:lvl w:ilvl="0" w:tplc="0000000C">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37"/>
        </w:tabs>
        <w:ind w:left="1437" w:hanging="357"/>
      </w:pPr>
      <w:rPr>
        <w:rFonts w:cs="Times New Roman"/>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15:restartNumberingAfterBreak="0">
    <w:nsid w:val="64FC5174"/>
    <w:multiLevelType w:val="hybridMultilevel"/>
    <w:tmpl w:val="18A286B0"/>
    <w:lvl w:ilvl="0" w:tplc="DD8E508E">
      <w:start w:val="1"/>
      <w:numFmt w:val="lowerLetter"/>
      <w:lvlText w:val="%1)"/>
      <w:lvlJc w:val="left"/>
      <w:pPr>
        <w:ind w:left="1364" w:hanging="360"/>
      </w:pPr>
      <w:rPr>
        <w:rFonts w:hint="default"/>
        <w:sz w:val="2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1" w15:restartNumberingAfterBreak="0">
    <w:nsid w:val="6A311666"/>
    <w:multiLevelType w:val="hybridMultilevel"/>
    <w:tmpl w:val="540E182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6B003B75"/>
    <w:multiLevelType w:val="hybridMultilevel"/>
    <w:tmpl w:val="74E63B5C"/>
    <w:lvl w:ilvl="0" w:tplc="ED240402">
      <w:start w:val="1"/>
      <w:numFmt w:val="lowerLetter"/>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3" w15:restartNumberingAfterBreak="0">
    <w:nsid w:val="6BC0038C"/>
    <w:multiLevelType w:val="hybridMultilevel"/>
    <w:tmpl w:val="D442916E"/>
    <w:lvl w:ilvl="0" w:tplc="C488419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CBA7263"/>
    <w:multiLevelType w:val="multilevel"/>
    <w:tmpl w:val="3D5C47EC"/>
    <w:lvl w:ilvl="0">
      <w:start w:val="1"/>
      <w:numFmt w:val="decimal"/>
      <w:lvlText w:val="%1."/>
      <w:lvlJc w:val="left"/>
      <w:pPr>
        <w:ind w:left="720" w:hanging="360"/>
      </w:pPr>
      <w:rPr>
        <w:rFonts w:hint="default"/>
        <w:b w:val="0"/>
        <w:i w:val="0"/>
        <w:sz w:val="20"/>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6DD7289A"/>
    <w:multiLevelType w:val="hybridMultilevel"/>
    <w:tmpl w:val="6824C9D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6E212B4A"/>
    <w:multiLevelType w:val="hybridMultilevel"/>
    <w:tmpl w:val="42AE6AC8"/>
    <w:lvl w:ilvl="0" w:tplc="871C9D7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15:restartNumberingAfterBreak="0">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6E3D79E2"/>
    <w:multiLevelType w:val="hybridMultilevel"/>
    <w:tmpl w:val="4EBAC52C"/>
    <w:lvl w:ilvl="0" w:tplc="88DA9722">
      <w:start w:val="1"/>
      <w:numFmt w:val="lowerLetter"/>
      <w:lvlText w:val="%1)"/>
      <w:lvlJc w:val="left"/>
      <w:pPr>
        <w:ind w:left="1140" w:hanging="360"/>
      </w:pPr>
      <w:rPr>
        <w:rFonts w:cs="Times New Roman"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9" w15:restartNumberingAfterBreak="0">
    <w:nsid w:val="6F8515B2"/>
    <w:multiLevelType w:val="hybridMultilevel"/>
    <w:tmpl w:val="A3E40DFE"/>
    <w:lvl w:ilvl="0" w:tplc="18749538">
      <w:start w:val="1"/>
      <w:numFmt w:val="decimal"/>
      <w:lvlText w:val="%1."/>
      <w:lvlJc w:val="left"/>
      <w:pPr>
        <w:tabs>
          <w:tab w:val="num" w:pos="720"/>
        </w:tabs>
        <w:ind w:left="720" w:hanging="360"/>
      </w:pPr>
    </w:lvl>
    <w:lvl w:ilvl="1" w:tplc="DDC2E0AE">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15:restartNumberingAfterBreak="0">
    <w:nsid w:val="700A78C5"/>
    <w:multiLevelType w:val="hybridMultilevel"/>
    <w:tmpl w:val="68726588"/>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704B2D9F"/>
    <w:multiLevelType w:val="hybridMultilevel"/>
    <w:tmpl w:val="DBD294C6"/>
    <w:lvl w:ilvl="0" w:tplc="302C9674">
      <w:start w:val="1"/>
      <w:numFmt w:val="decimal"/>
      <w:lvlText w:val="%1."/>
      <w:lvlJc w:val="left"/>
      <w:pPr>
        <w:ind w:left="720" w:hanging="360"/>
      </w:pPr>
      <w:rPr>
        <w:rFonts w:ascii="Arial" w:hAnsi="Arial" w:cs="Arial"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83" w15:restartNumberingAfterBreak="0">
    <w:nsid w:val="714F26A0"/>
    <w:multiLevelType w:val="multilevel"/>
    <w:tmpl w:val="97726D02"/>
    <w:lvl w:ilvl="0">
      <w:start w:val="12"/>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85" w15:restartNumberingAfterBreak="0">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38B7423"/>
    <w:multiLevelType w:val="hybridMultilevel"/>
    <w:tmpl w:val="0FFA6D72"/>
    <w:lvl w:ilvl="0" w:tplc="2E6896E8">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7"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090E72"/>
    <w:multiLevelType w:val="hybridMultilevel"/>
    <w:tmpl w:val="7C9AC4C2"/>
    <w:lvl w:ilvl="0" w:tplc="D18A3EDA">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160593"/>
    <w:multiLevelType w:val="hybridMultilevel"/>
    <w:tmpl w:val="BACA8C86"/>
    <w:lvl w:ilvl="0" w:tplc="04EC3872">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91" w15:restartNumberingAfterBreak="0">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F1B77B9"/>
    <w:multiLevelType w:val="hybridMultilevel"/>
    <w:tmpl w:val="3E84D62A"/>
    <w:lvl w:ilvl="0" w:tplc="60A2A8B8">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0"/>
  </w:num>
  <w:num w:numId="3">
    <w:abstractNumId w:val="1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59"/>
  </w:num>
  <w:num w:numId="6">
    <w:abstractNumId w:val="63"/>
  </w:num>
  <w:num w:numId="7">
    <w:abstractNumId w:val="64"/>
  </w:num>
  <w:num w:numId="8">
    <w:abstractNumId w:val="6"/>
  </w:num>
  <w:num w:numId="9">
    <w:abstractNumId w:val="31"/>
  </w:num>
  <w:num w:numId="10">
    <w:abstractNumId w:val="90"/>
  </w:num>
  <w:num w:numId="11">
    <w:abstractNumId w:val="53"/>
  </w:num>
  <w:num w:numId="12">
    <w:abstractNumId w:val="42"/>
  </w:num>
  <w:num w:numId="13">
    <w:abstractNumId w:val="67"/>
  </w:num>
  <w:num w:numId="14">
    <w:abstractNumId w:val="87"/>
  </w:num>
  <w:num w:numId="15">
    <w:abstractNumId w:val="9"/>
  </w:num>
  <w:num w:numId="16">
    <w:abstractNumId w:val="84"/>
  </w:num>
  <w:num w:numId="17">
    <w:abstractNumId w:val="40"/>
  </w:num>
  <w:num w:numId="18">
    <w:abstractNumId w:val="33"/>
  </w:num>
  <w:num w:numId="19">
    <w:abstractNumId w:val="55"/>
  </w:num>
  <w:num w:numId="2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2"/>
  </w:num>
  <w:num w:numId="23">
    <w:abstractNumId w:val="15"/>
  </w:num>
  <w:num w:numId="24">
    <w:abstractNumId w:val="28"/>
  </w:num>
  <w:num w:numId="25">
    <w:abstractNumId w:val="80"/>
  </w:num>
  <w:num w:numId="26">
    <w:abstractNumId w:val="11"/>
  </w:num>
  <w:num w:numId="27">
    <w:abstractNumId w:val="37"/>
  </w:num>
  <w:num w:numId="28">
    <w:abstractNumId w:val="65"/>
  </w:num>
  <w:num w:numId="29">
    <w:abstractNumId w:val="50"/>
  </w:num>
  <w:num w:numId="30">
    <w:abstractNumId w:val="24"/>
  </w:num>
  <w:num w:numId="31">
    <w:abstractNumId w:val="69"/>
  </w:num>
  <w:num w:numId="32">
    <w:abstractNumId w:val="48"/>
  </w:num>
  <w:num w:numId="33">
    <w:abstractNumId w:val="43"/>
  </w:num>
  <w:num w:numId="34">
    <w:abstractNumId w:val="51"/>
  </w:num>
  <w:num w:numId="35">
    <w:abstractNumId w:val="86"/>
  </w:num>
  <w:num w:numId="36">
    <w:abstractNumId w:val="79"/>
  </w:num>
  <w:num w:numId="37">
    <w:abstractNumId w:val="38"/>
  </w:num>
  <w:num w:numId="38">
    <w:abstractNumId w:val="71"/>
  </w:num>
  <w:num w:numId="39">
    <w:abstractNumId w:val="75"/>
  </w:num>
  <w:num w:numId="40">
    <w:abstractNumId w:val="76"/>
  </w:num>
  <w:num w:numId="41">
    <w:abstractNumId w:val="30"/>
  </w:num>
  <w:num w:numId="42">
    <w:abstractNumId w:val="46"/>
  </w:num>
  <w:num w:numId="43">
    <w:abstractNumId w:val="7"/>
  </w:num>
  <w:num w:numId="44">
    <w:abstractNumId w:val="26"/>
  </w:num>
  <w:num w:numId="45">
    <w:abstractNumId w:val="57"/>
  </w:num>
  <w:num w:numId="46">
    <w:abstractNumId w:val="85"/>
  </w:num>
  <w:num w:numId="47">
    <w:abstractNumId w:val="41"/>
  </w:num>
  <w:num w:numId="48">
    <w:abstractNumId w:val="72"/>
  </w:num>
  <w:num w:numId="49">
    <w:abstractNumId w:val="22"/>
  </w:num>
  <w:num w:numId="50">
    <w:abstractNumId w:val="21"/>
  </w:num>
  <w:num w:numId="51">
    <w:abstractNumId w:val="73"/>
  </w:num>
  <w:num w:numId="52">
    <w:abstractNumId w:val="52"/>
  </w:num>
  <w:num w:numId="53">
    <w:abstractNumId w:val="66"/>
  </w:num>
  <w:num w:numId="54">
    <w:abstractNumId w:val="60"/>
  </w:num>
  <w:num w:numId="55">
    <w:abstractNumId w:val="62"/>
  </w:num>
  <w:num w:numId="56">
    <w:abstractNumId w:val="35"/>
  </w:num>
  <w:num w:numId="57">
    <w:abstractNumId w:val="88"/>
  </w:num>
  <w:num w:numId="58">
    <w:abstractNumId w:val="47"/>
  </w:num>
  <w:num w:numId="59">
    <w:abstractNumId w:val="36"/>
  </w:num>
  <w:num w:numId="60">
    <w:abstractNumId w:val="74"/>
  </w:num>
  <w:num w:numId="61">
    <w:abstractNumId w:val="89"/>
  </w:num>
  <w:num w:numId="62">
    <w:abstractNumId w:val="78"/>
  </w:num>
  <w:num w:numId="63">
    <w:abstractNumId w:val="92"/>
  </w:num>
  <w:num w:numId="64">
    <w:abstractNumId w:val="34"/>
  </w:num>
  <w:num w:numId="65">
    <w:abstractNumId w:val="61"/>
  </w:num>
  <w:num w:numId="66">
    <w:abstractNumId w:val="83"/>
  </w:num>
  <w:num w:numId="67">
    <w:abstractNumId w:val="25"/>
  </w:num>
  <w:num w:numId="68">
    <w:abstractNumId w:val="13"/>
  </w:num>
  <w:num w:numId="69">
    <w:abstractNumId w:val="49"/>
  </w:num>
  <w:num w:numId="70">
    <w:abstractNumId w:val="77"/>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
  </w:num>
  <w:num w:numId="73">
    <w:abstractNumId w:val="91"/>
  </w:num>
  <w:num w:numId="74">
    <w:abstractNumId w:val="68"/>
  </w:num>
  <w:num w:numId="75">
    <w:abstractNumId w:val="32"/>
  </w:num>
  <w:num w:numId="76">
    <w:abstractNumId w:val="54"/>
  </w:num>
  <w:num w:numId="77">
    <w:abstractNumId w:val="16"/>
  </w:num>
  <w:num w:numId="78">
    <w:abstractNumId w:val="14"/>
  </w:num>
  <w:num w:numId="79">
    <w:abstractNumId w:val="8"/>
  </w:num>
  <w:num w:numId="80">
    <w:abstractNumId w:val="81"/>
  </w:num>
  <w:num w:numId="81">
    <w:abstractNumId w:val="58"/>
  </w:num>
  <w:num w:numId="82">
    <w:abstractNumId w:val="39"/>
  </w:num>
  <w:num w:numId="83">
    <w:abstractNumId w:val="29"/>
  </w:num>
  <w:num w:numId="84">
    <w:abstractNumId w:val="45"/>
  </w:num>
  <w:num w:numId="85">
    <w:abstractNumId w:val="44"/>
  </w:num>
  <w:num w:numId="86">
    <w:abstractNumId w:val="18"/>
  </w:num>
  <w:num w:numId="87">
    <w:abstractNumId w:val="70"/>
  </w:num>
  <w:num w:numId="88">
    <w:abstractNumId w:val="56"/>
  </w:num>
  <w:num w:numId="89">
    <w:abstractNumId w:val="1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51"/>
    <w:rsid w:val="000000BB"/>
    <w:rsid w:val="00000711"/>
    <w:rsid w:val="00001176"/>
    <w:rsid w:val="000013ED"/>
    <w:rsid w:val="00004DC3"/>
    <w:rsid w:val="0000590B"/>
    <w:rsid w:val="000063E2"/>
    <w:rsid w:val="00007453"/>
    <w:rsid w:val="00007973"/>
    <w:rsid w:val="00007B8D"/>
    <w:rsid w:val="000108D8"/>
    <w:rsid w:val="00011308"/>
    <w:rsid w:val="00011624"/>
    <w:rsid w:val="00012353"/>
    <w:rsid w:val="00012458"/>
    <w:rsid w:val="000130A3"/>
    <w:rsid w:val="000133DA"/>
    <w:rsid w:val="00015001"/>
    <w:rsid w:val="00015270"/>
    <w:rsid w:val="00023503"/>
    <w:rsid w:val="00025E3D"/>
    <w:rsid w:val="000265D8"/>
    <w:rsid w:val="0003002E"/>
    <w:rsid w:val="00030DDB"/>
    <w:rsid w:val="00032DF6"/>
    <w:rsid w:val="00035C02"/>
    <w:rsid w:val="00035FB6"/>
    <w:rsid w:val="00036D9E"/>
    <w:rsid w:val="0003710F"/>
    <w:rsid w:val="000409AE"/>
    <w:rsid w:val="00042D3E"/>
    <w:rsid w:val="00044741"/>
    <w:rsid w:val="000454B7"/>
    <w:rsid w:val="00045783"/>
    <w:rsid w:val="00052A36"/>
    <w:rsid w:val="00052E6D"/>
    <w:rsid w:val="00053474"/>
    <w:rsid w:val="000546CB"/>
    <w:rsid w:val="00054964"/>
    <w:rsid w:val="000552A2"/>
    <w:rsid w:val="000571D1"/>
    <w:rsid w:val="000573AD"/>
    <w:rsid w:val="000600D9"/>
    <w:rsid w:val="00060E22"/>
    <w:rsid w:val="000645CB"/>
    <w:rsid w:val="0006645F"/>
    <w:rsid w:val="00067B1A"/>
    <w:rsid w:val="00067F2F"/>
    <w:rsid w:val="00070CE8"/>
    <w:rsid w:val="00074328"/>
    <w:rsid w:val="00076A77"/>
    <w:rsid w:val="00077B15"/>
    <w:rsid w:val="000801F2"/>
    <w:rsid w:val="0008139F"/>
    <w:rsid w:val="0008354C"/>
    <w:rsid w:val="00083DD4"/>
    <w:rsid w:val="00083E90"/>
    <w:rsid w:val="0008413A"/>
    <w:rsid w:val="00084D76"/>
    <w:rsid w:val="00086B14"/>
    <w:rsid w:val="00086BF6"/>
    <w:rsid w:val="00086BFD"/>
    <w:rsid w:val="00090566"/>
    <w:rsid w:val="0009189E"/>
    <w:rsid w:val="000953F0"/>
    <w:rsid w:val="00095723"/>
    <w:rsid w:val="00095A88"/>
    <w:rsid w:val="0009667D"/>
    <w:rsid w:val="00096DA1"/>
    <w:rsid w:val="000A0A4B"/>
    <w:rsid w:val="000A0FFB"/>
    <w:rsid w:val="000A1777"/>
    <w:rsid w:val="000A331F"/>
    <w:rsid w:val="000A5FFF"/>
    <w:rsid w:val="000B3086"/>
    <w:rsid w:val="000B524D"/>
    <w:rsid w:val="000B55E0"/>
    <w:rsid w:val="000B6055"/>
    <w:rsid w:val="000B62CD"/>
    <w:rsid w:val="000B790D"/>
    <w:rsid w:val="000C23C9"/>
    <w:rsid w:val="000C3455"/>
    <w:rsid w:val="000C5099"/>
    <w:rsid w:val="000C7147"/>
    <w:rsid w:val="000C798B"/>
    <w:rsid w:val="000D3043"/>
    <w:rsid w:val="000D4954"/>
    <w:rsid w:val="000D53F8"/>
    <w:rsid w:val="000D552C"/>
    <w:rsid w:val="000D6A22"/>
    <w:rsid w:val="000D6BBA"/>
    <w:rsid w:val="000D6DD3"/>
    <w:rsid w:val="000D7348"/>
    <w:rsid w:val="000D7B8C"/>
    <w:rsid w:val="000E4E9E"/>
    <w:rsid w:val="000E5F2A"/>
    <w:rsid w:val="000E7BA7"/>
    <w:rsid w:val="000F1061"/>
    <w:rsid w:val="000F13F1"/>
    <w:rsid w:val="000F2905"/>
    <w:rsid w:val="000F2B6E"/>
    <w:rsid w:val="000F4E1D"/>
    <w:rsid w:val="000F7B83"/>
    <w:rsid w:val="001006EF"/>
    <w:rsid w:val="001017DA"/>
    <w:rsid w:val="00101F4A"/>
    <w:rsid w:val="001025F5"/>
    <w:rsid w:val="00103AD5"/>
    <w:rsid w:val="00104094"/>
    <w:rsid w:val="001064D3"/>
    <w:rsid w:val="00106547"/>
    <w:rsid w:val="001069CF"/>
    <w:rsid w:val="00106F56"/>
    <w:rsid w:val="0010713E"/>
    <w:rsid w:val="00111444"/>
    <w:rsid w:val="00111EF4"/>
    <w:rsid w:val="001129D6"/>
    <w:rsid w:val="00112E3B"/>
    <w:rsid w:val="00113194"/>
    <w:rsid w:val="00114B25"/>
    <w:rsid w:val="0011704E"/>
    <w:rsid w:val="00120436"/>
    <w:rsid w:val="001217E1"/>
    <w:rsid w:val="00121BEC"/>
    <w:rsid w:val="001223A6"/>
    <w:rsid w:val="00123172"/>
    <w:rsid w:val="001234E1"/>
    <w:rsid w:val="0012443F"/>
    <w:rsid w:val="00124B78"/>
    <w:rsid w:val="00125716"/>
    <w:rsid w:val="0012658A"/>
    <w:rsid w:val="00130223"/>
    <w:rsid w:val="0013369D"/>
    <w:rsid w:val="001337D8"/>
    <w:rsid w:val="00133F6D"/>
    <w:rsid w:val="00135D3E"/>
    <w:rsid w:val="00135F74"/>
    <w:rsid w:val="001402FB"/>
    <w:rsid w:val="00140BC2"/>
    <w:rsid w:val="00140C1E"/>
    <w:rsid w:val="001562DE"/>
    <w:rsid w:val="00161812"/>
    <w:rsid w:val="001618AB"/>
    <w:rsid w:val="0016430F"/>
    <w:rsid w:val="00164D5A"/>
    <w:rsid w:val="0016525A"/>
    <w:rsid w:val="0016665B"/>
    <w:rsid w:val="00166FBD"/>
    <w:rsid w:val="001675BD"/>
    <w:rsid w:val="00167DDE"/>
    <w:rsid w:val="00170BB9"/>
    <w:rsid w:val="00171814"/>
    <w:rsid w:val="001735CC"/>
    <w:rsid w:val="00174089"/>
    <w:rsid w:val="0017451D"/>
    <w:rsid w:val="00174FD4"/>
    <w:rsid w:val="00175839"/>
    <w:rsid w:val="001759DB"/>
    <w:rsid w:val="00175B2D"/>
    <w:rsid w:val="0018061B"/>
    <w:rsid w:val="00180DA6"/>
    <w:rsid w:val="001812B5"/>
    <w:rsid w:val="001816A8"/>
    <w:rsid w:val="0018281C"/>
    <w:rsid w:val="00183157"/>
    <w:rsid w:val="0018651B"/>
    <w:rsid w:val="00186624"/>
    <w:rsid w:val="0018735A"/>
    <w:rsid w:val="00187A17"/>
    <w:rsid w:val="001917A5"/>
    <w:rsid w:val="00192B2D"/>
    <w:rsid w:val="0019508F"/>
    <w:rsid w:val="00197200"/>
    <w:rsid w:val="001974A2"/>
    <w:rsid w:val="001A154D"/>
    <w:rsid w:val="001A2601"/>
    <w:rsid w:val="001A3EC0"/>
    <w:rsid w:val="001A4432"/>
    <w:rsid w:val="001A669A"/>
    <w:rsid w:val="001A6984"/>
    <w:rsid w:val="001A7981"/>
    <w:rsid w:val="001B0751"/>
    <w:rsid w:val="001B2958"/>
    <w:rsid w:val="001B2A74"/>
    <w:rsid w:val="001B3A14"/>
    <w:rsid w:val="001B3BCF"/>
    <w:rsid w:val="001B45CA"/>
    <w:rsid w:val="001B623F"/>
    <w:rsid w:val="001C0630"/>
    <w:rsid w:val="001C1ACE"/>
    <w:rsid w:val="001C33F4"/>
    <w:rsid w:val="001C3B1E"/>
    <w:rsid w:val="001C3F0C"/>
    <w:rsid w:val="001C3FA9"/>
    <w:rsid w:val="001C4EA5"/>
    <w:rsid w:val="001D05BE"/>
    <w:rsid w:val="001D07DE"/>
    <w:rsid w:val="001D07E9"/>
    <w:rsid w:val="001D0CD6"/>
    <w:rsid w:val="001D1271"/>
    <w:rsid w:val="001D1507"/>
    <w:rsid w:val="001D5143"/>
    <w:rsid w:val="001D5167"/>
    <w:rsid w:val="001D6EA1"/>
    <w:rsid w:val="001D7063"/>
    <w:rsid w:val="001D719A"/>
    <w:rsid w:val="001E0923"/>
    <w:rsid w:val="001E3CDF"/>
    <w:rsid w:val="001E42BD"/>
    <w:rsid w:val="001E4D86"/>
    <w:rsid w:val="001E5299"/>
    <w:rsid w:val="001E74BF"/>
    <w:rsid w:val="001F0594"/>
    <w:rsid w:val="001F0CD4"/>
    <w:rsid w:val="001F1921"/>
    <w:rsid w:val="001F2464"/>
    <w:rsid w:val="001F34E3"/>
    <w:rsid w:val="001F38B7"/>
    <w:rsid w:val="001F49CA"/>
    <w:rsid w:val="001F4B7C"/>
    <w:rsid w:val="001F58D5"/>
    <w:rsid w:val="001F5F4C"/>
    <w:rsid w:val="001F6AEC"/>
    <w:rsid w:val="001F7652"/>
    <w:rsid w:val="00200F0F"/>
    <w:rsid w:val="00202D79"/>
    <w:rsid w:val="002036C7"/>
    <w:rsid w:val="00206E1E"/>
    <w:rsid w:val="00207476"/>
    <w:rsid w:val="002128C5"/>
    <w:rsid w:val="00213FD7"/>
    <w:rsid w:val="00215A6A"/>
    <w:rsid w:val="00216016"/>
    <w:rsid w:val="00216EEB"/>
    <w:rsid w:val="00221696"/>
    <w:rsid w:val="002228D8"/>
    <w:rsid w:val="00222C27"/>
    <w:rsid w:val="002239C0"/>
    <w:rsid w:val="00224451"/>
    <w:rsid w:val="00227F3D"/>
    <w:rsid w:val="00232A01"/>
    <w:rsid w:val="00233295"/>
    <w:rsid w:val="00234E0F"/>
    <w:rsid w:val="0023524E"/>
    <w:rsid w:val="00235D71"/>
    <w:rsid w:val="002421E1"/>
    <w:rsid w:val="002422BE"/>
    <w:rsid w:val="00242313"/>
    <w:rsid w:val="00243252"/>
    <w:rsid w:val="002437B7"/>
    <w:rsid w:val="00243E2A"/>
    <w:rsid w:val="002447B8"/>
    <w:rsid w:val="00245806"/>
    <w:rsid w:val="00246083"/>
    <w:rsid w:val="002464AA"/>
    <w:rsid w:val="00246836"/>
    <w:rsid w:val="0024779F"/>
    <w:rsid w:val="0025059B"/>
    <w:rsid w:val="00250DDF"/>
    <w:rsid w:val="00251D61"/>
    <w:rsid w:val="002542F8"/>
    <w:rsid w:val="00254627"/>
    <w:rsid w:val="00254B2C"/>
    <w:rsid w:val="00256D9A"/>
    <w:rsid w:val="00261F65"/>
    <w:rsid w:val="00263BDE"/>
    <w:rsid w:val="0026473A"/>
    <w:rsid w:val="00265312"/>
    <w:rsid w:val="0026571B"/>
    <w:rsid w:val="00270194"/>
    <w:rsid w:val="00275551"/>
    <w:rsid w:val="0028195D"/>
    <w:rsid w:val="002836E4"/>
    <w:rsid w:val="00283CB4"/>
    <w:rsid w:val="00284BDB"/>
    <w:rsid w:val="00286ABD"/>
    <w:rsid w:val="00287629"/>
    <w:rsid w:val="00292138"/>
    <w:rsid w:val="002938BE"/>
    <w:rsid w:val="00294A2A"/>
    <w:rsid w:val="0029522C"/>
    <w:rsid w:val="00297033"/>
    <w:rsid w:val="00297890"/>
    <w:rsid w:val="002A000C"/>
    <w:rsid w:val="002A287C"/>
    <w:rsid w:val="002A3221"/>
    <w:rsid w:val="002A3237"/>
    <w:rsid w:val="002A6D72"/>
    <w:rsid w:val="002A7D5F"/>
    <w:rsid w:val="002B13F2"/>
    <w:rsid w:val="002B4EF7"/>
    <w:rsid w:val="002C1182"/>
    <w:rsid w:val="002C1A2A"/>
    <w:rsid w:val="002C4403"/>
    <w:rsid w:val="002C4D92"/>
    <w:rsid w:val="002D0BE2"/>
    <w:rsid w:val="002D0E5B"/>
    <w:rsid w:val="002D169B"/>
    <w:rsid w:val="002D26E3"/>
    <w:rsid w:val="002D4017"/>
    <w:rsid w:val="002D7227"/>
    <w:rsid w:val="002E09BE"/>
    <w:rsid w:val="002E279C"/>
    <w:rsid w:val="002E3DEE"/>
    <w:rsid w:val="002E4EA9"/>
    <w:rsid w:val="002E5641"/>
    <w:rsid w:val="002E5E31"/>
    <w:rsid w:val="002E7D91"/>
    <w:rsid w:val="002F09C7"/>
    <w:rsid w:val="002F1810"/>
    <w:rsid w:val="002F1EAD"/>
    <w:rsid w:val="002F2534"/>
    <w:rsid w:val="002F6E7E"/>
    <w:rsid w:val="002F71CC"/>
    <w:rsid w:val="00300997"/>
    <w:rsid w:val="00303EE3"/>
    <w:rsid w:val="003055C4"/>
    <w:rsid w:val="003105FA"/>
    <w:rsid w:val="00311E18"/>
    <w:rsid w:val="00313653"/>
    <w:rsid w:val="00313D81"/>
    <w:rsid w:val="00315815"/>
    <w:rsid w:val="00315A33"/>
    <w:rsid w:val="003165C2"/>
    <w:rsid w:val="00316CB6"/>
    <w:rsid w:val="00322F3C"/>
    <w:rsid w:val="00323343"/>
    <w:rsid w:val="003236E7"/>
    <w:rsid w:val="003248BC"/>
    <w:rsid w:val="00326711"/>
    <w:rsid w:val="003270FD"/>
    <w:rsid w:val="0033013C"/>
    <w:rsid w:val="00330838"/>
    <w:rsid w:val="0033083F"/>
    <w:rsid w:val="00330C91"/>
    <w:rsid w:val="00331876"/>
    <w:rsid w:val="00333EBE"/>
    <w:rsid w:val="003348EF"/>
    <w:rsid w:val="0033526A"/>
    <w:rsid w:val="00336211"/>
    <w:rsid w:val="003377B4"/>
    <w:rsid w:val="0034004E"/>
    <w:rsid w:val="00341EFD"/>
    <w:rsid w:val="003456C7"/>
    <w:rsid w:val="003502EB"/>
    <w:rsid w:val="00354AE6"/>
    <w:rsid w:val="00355930"/>
    <w:rsid w:val="00356E85"/>
    <w:rsid w:val="00357EC4"/>
    <w:rsid w:val="0036035F"/>
    <w:rsid w:val="00361B9E"/>
    <w:rsid w:val="003625FD"/>
    <w:rsid w:val="0036555A"/>
    <w:rsid w:val="00366A0E"/>
    <w:rsid w:val="003717C3"/>
    <w:rsid w:val="00374372"/>
    <w:rsid w:val="00374BA6"/>
    <w:rsid w:val="00377587"/>
    <w:rsid w:val="00377A38"/>
    <w:rsid w:val="00380F7D"/>
    <w:rsid w:val="00381890"/>
    <w:rsid w:val="0038433D"/>
    <w:rsid w:val="003848E4"/>
    <w:rsid w:val="00387276"/>
    <w:rsid w:val="00391776"/>
    <w:rsid w:val="0039493A"/>
    <w:rsid w:val="00397ED3"/>
    <w:rsid w:val="003A0BE0"/>
    <w:rsid w:val="003A7082"/>
    <w:rsid w:val="003A7C78"/>
    <w:rsid w:val="003B20D3"/>
    <w:rsid w:val="003B20D9"/>
    <w:rsid w:val="003B24F1"/>
    <w:rsid w:val="003B41D8"/>
    <w:rsid w:val="003B595A"/>
    <w:rsid w:val="003C0719"/>
    <w:rsid w:val="003C4C2B"/>
    <w:rsid w:val="003C60E7"/>
    <w:rsid w:val="003D07DC"/>
    <w:rsid w:val="003D1B1F"/>
    <w:rsid w:val="003D501A"/>
    <w:rsid w:val="003D6AE4"/>
    <w:rsid w:val="003D70C0"/>
    <w:rsid w:val="003D711A"/>
    <w:rsid w:val="003E0ABC"/>
    <w:rsid w:val="003E15E9"/>
    <w:rsid w:val="003E224E"/>
    <w:rsid w:val="003E2A29"/>
    <w:rsid w:val="003E2F59"/>
    <w:rsid w:val="003E3983"/>
    <w:rsid w:val="003E3A9B"/>
    <w:rsid w:val="003E4729"/>
    <w:rsid w:val="003E6248"/>
    <w:rsid w:val="003E669F"/>
    <w:rsid w:val="003F0558"/>
    <w:rsid w:val="003F0D49"/>
    <w:rsid w:val="003F190C"/>
    <w:rsid w:val="003F1C05"/>
    <w:rsid w:val="003F218F"/>
    <w:rsid w:val="003F2812"/>
    <w:rsid w:val="003F2DA1"/>
    <w:rsid w:val="003F4C1F"/>
    <w:rsid w:val="003F6091"/>
    <w:rsid w:val="00400510"/>
    <w:rsid w:val="0040067B"/>
    <w:rsid w:val="004045E9"/>
    <w:rsid w:val="004059C2"/>
    <w:rsid w:val="00407E19"/>
    <w:rsid w:val="00407FEE"/>
    <w:rsid w:val="004108CF"/>
    <w:rsid w:val="00413795"/>
    <w:rsid w:val="00414B31"/>
    <w:rsid w:val="00416C88"/>
    <w:rsid w:val="004177CE"/>
    <w:rsid w:val="0042065C"/>
    <w:rsid w:val="00421116"/>
    <w:rsid w:val="00421212"/>
    <w:rsid w:val="00423A80"/>
    <w:rsid w:val="00427189"/>
    <w:rsid w:val="0043093B"/>
    <w:rsid w:val="00431175"/>
    <w:rsid w:val="004325F3"/>
    <w:rsid w:val="00432DC1"/>
    <w:rsid w:val="00432DE8"/>
    <w:rsid w:val="00433522"/>
    <w:rsid w:val="00433A7D"/>
    <w:rsid w:val="0043626C"/>
    <w:rsid w:val="00436E72"/>
    <w:rsid w:val="00437F4B"/>
    <w:rsid w:val="00441BD6"/>
    <w:rsid w:val="00442DE0"/>
    <w:rsid w:val="004446D2"/>
    <w:rsid w:val="00447DF9"/>
    <w:rsid w:val="00450016"/>
    <w:rsid w:val="00450A5C"/>
    <w:rsid w:val="004510FE"/>
    <w:rsid w:val="0045259A"/>
    <w:rsid w:val="004532B6"/>
    <w:rsid w:val="00454533"/>
    <w:rsid w:val="004552EE"/>
    <w:rsid w:val="004573A0"/>
    <w:rsid w:val="0046286B"/>
    <w:rsid w:val="004629D5"/>
    <w:rsid w:val="00463FE7"/>
    <w:rsid w:val="00465D01"/>
    <w:rsid w:val="00467C5B"/>
    <w:rsid w:val="0047062B"/>
    <w:rsid w:val="00473B39"/>
    <w:rsid w:val="00475E38"/>
    <w:rsid w:val="00477ADB"/>
    <w:rsid w:val="00480593"/>
    <w:rsid w:val="004838DF"/>
    <w:rsid w:val="00485134"/>
    <w:rsid w:val="00485820"/>
    <w:rsid w:val="00486856"/>
    <w:rsid w:val="00486925"/>
    <w:rsid w:val="0048692C"/>
    <w:rsid w:val="0048747F"/>
    <w:rsid w:val="00492677"/>
    <w:rsid w:val="00492691"/>
    <w:rsid w:val="004928DB"/>
    <w:rsid w:val="00493B3B"/>
    <w:rsid w:val="0049421C"/>
    <w:rsid w:val="00494387"/>
    <w:rsid w:val="00494943"/>
    <w:rsid w:val="004954DE"/>
    <w:rsid w:val="00496590"/>
    <w:rsid w:val="00496941"/>
    <w:rsid w:val="00497407"/>
    <w:rsid w:val="0049799A"/>
    <w:rsid w:val="004A0E8A"/>
    <w:rsid w:val="004A2083"/>
    <w:rsid w:val="004A2394"/>
    <w:rsid w:val="004A2E94"/>
    <w:rsid w:val="004A3548"/>
    <w:rsid w:val="004A3FF8"/>
    <w:rsid w:val="004A5FA8"/>
    <w:rsid w:val="004A7601"/>
    <w:rsid w:val="004B0FAC"/>
    <w:rsid w:val="004B1996"/>
    <w:rsid w:val="004C051F"/>
    <w:rsid w:val="004C2691"/>
    <w:rsid w:val="004C2A4F"/>
    <w:rsid w:val="004C2D3D"/>
    <w:rsid w:val="004C31EA"/>
    <w:rsid w:val="004C4101"/>
    <w:rsid w:val="004C506B"/>
    <w:rsid w:val="004C60DA"/>
    <w:rsid w:val="004C61C9"/>
    <w:rsid w:val="004C63CA"/>
    <w:rsid w:val="004C6DE3"/>
    <w:rsid w:val="004C6E55"/>
    <w:rsid w:val="004C721A"/>
    <w:rsid w:val="004C7DC1"/>
    <w:rsid w:val="004D259C"/>
    <w:rsid w:val="004D31C7"/>
    <w:rsid w:val="004D5822"/>
    <w:rsid w:val="004D733C"/>
    <w:rsid w:val="004E0068"/>
    <w:rsid w:val="004E321A"/>
    <w:rsid w:val="004E33C6"/>
    <w:rsid w:val="004E3E84"/>
    <w:rsid w:val="004E69D3"/>
    <w:rsid w:val="004E6A5F"/>
    <w:rsid w:val="004F05F6"/>
    <w:rsid w:val="004F0E17"/>
    <w:rsid w:val="004F32AA"/>
    <w:rsid w:val="004F381D"/>
    <w:rsid w:val="004F38BC"/>
    <w:rsid w:val="004F3B0C"/>
    <w:rsid w:val="004F66C5"/>
    <w:rsid w:val="004F7263"/>
    <w:rsid w:val="00500BF0"/>
    <w:rsid w:val="0050535B"/>
    <w:rsid w:val="00505D23"/>
    <w:rsid w:val="00511E3C"/>
    <w:rsid w:val="005122A6"/>
    <w:rsid w:val="00521CE1"/>
    <w:rsid w:val="005227A3"/>
    <w:rsid w:val="00523E57"/>
    <w:rsid w:val="005269A2"/>
    <w:rsid w:val="005329C8"/>
    <w:rsid w:val="00534FA3"/>
    <w:rsid w:val="005355FC"/>
    <w:rsid w:val="0053602B"/>
    <w:rsid w:val="0053723F"/>
    <w:rsid w:val="00537E9F"/>
    <w:rsid w:val="00540475"/>
    <w:rsid w:val="0054261C"/>
    <w:rsid w:val="00543F3E"/>
    <w:rsid w:val="0054522D"/>
    <w:rsid w:val="00546F62"/>
    <w:rsid w:val="005470DB"/>
    <w:rsid w:val="00547294"/>
    <w:rsid w:val="00547447"/>
    <w:rsid w:val="00550B89"/>
    <w:rsid w:val="00551917"/>
    <w:rsid w:val="0055290A"/>
    <w:rsid w:val="0055434A"/>
    <w:rsid w:val="005546E8"/>
    <w:rsid w:val="005647E9"/>
    <w:rsid w:val="005727C4"/>
    <w:rsid w:val="0057385E"/>
    <w:rsid w:val="0057405B"/>
    <w:rsid w:val="00574FA2"/>
    <w:rsid w:val="0057506F"/>
    <w:rsid w:val="00580B8D"/>
    <w:rsid w:val="00581744"/>
    <w:rsid w:val="005823ED"/>
    <w:rsid w:val="0058322B"/>
    <w:rsid w:val="00585E62"/>
    <w:rsid w:val="0058676A"/>
    <w:rsid w:val="005867FE"/>
    <w:rsid w:val="0058755F"/>
    <w:rsid w:val="005875D8"/>
    <w:rsid w:val="005877B6"/>
    <w:rsid w:val="00593986"/>
    <w:rsid w:val="00594269"/>
    <w:rsid w:val="00596D59"/>
    <w:rsid w:val="0059741B"/>
    <w:rsid w:val="005A0D8A"/>
    <w:rsid w:val="005A1314"/>
    <w:rsid w:val="005A27BC"/>
    <w:rsid w:val="005A5EC3"/>
    <w:rsid w:val="005A68C8"/>
    <w:rsid w:val="005A754D"/>
    <w:rsid w:val="005A7626"/>
    <w:rsid w:val="005B4AA0"/>
    <w:rsid w:val="005B50AB"/>
    <w:rsid w:val="005C083F"/>
    <w:rsid w:val="005C2B1F"/>
    <w:rsid w:val="005C46B1"/>
    <w:rsid w:val="005C4CD6"/>
    <w:rsid w:val="005C76E3"/>
    <w:rsid w:val="005D160E"/>
    <w:rsid w:val="005D1682"/>
    <w:rsid w:val="005D4638"/>
    <w:rsid w:val="005D538F"/>
    <w:rsid w:val="005D58FF"/>
    <w:rsid w:val="005E10CE"/>
    <w:rsid w:val="005E1825"/>
    <w:rsid w:val="005E474C"/>
    <w:rsid w:val="005E5F61"/>
    <w:rsid w:val="005E610F"/>
    <w:rsid w:val="005F0B56"/>
    <w:rsid w:val="005F3096"/>
    <w:rsid w:val="005F3CD9"/>
    <w:rsid w:val="005F3EEB"/>
    <w:rsid w:val="005F4E85"/>
    <w:rsid w:val="005F50D9"/>
    <w:rsid w:val="005F7FB0"/>
    <w:rsid w:val="00601C6D"/>
    <w:rsid w:val="0060366C"/>
    <w:rsid w:val="006047AA"/>
    <w:rsid w:val="006057F1"/>
    <w:rsid w:val="0060635E"/>
    <w:rsid w:val="00606CB2"/>
    <w:rsid w:val="0060730C"/>
    <w:rsid w:val="006120B5"/>
    <w:rsid w:val="00612A8F"/>
    <w:rsid w:val="00612FDC"/>
    <w:rsid w:val="00613287"/>
    <w:rsid w:val="00613845"/>
    <w:rsid w:val="00613BAD"/>
    <w:rsid w:val="00615232"/>
    <w:rsid w:val="00615EAD"/>
    <w:rsid w:val="00616865"/>
    <w:rsid w:val="00617B88"/>
    <w:rsid w:val="00621807"/>
    <w:rsid w:val="006222CF"/>
    <w:rsid w:val="006236F8"/>
    <w:rsid w:val="006246D1"/>
    <w:rsid w:val="00625EE0"/>
    <w:rsid w:val="00626EF1"/>
    <w:rsid w:val="00627EDC"/>
    <w:rsid w:val="006337E9"/>
    <w:rsid w:val="00635BEC"/>
    <w:rsid w:val="006360BB"/>
    <w:rsid w:val="00636FE2"/>
    <w:rsid w:val="0063779E"/>
    <w:rsid w:val="0064068A"/>
    <w:rsid w:val="00640BFD"/>
    <w:rsid w:val="006410B1"/>
    <w:rsid w:val="00642C09"/>
    <w:rsid w:val="00643436"/>
    <w:rsid w:val="00644E39"/>
    <w:rsid w:val="00644EC9"/>
    <w:rsid w:val="00645213"/>
    <w:rsid w:val="00645BD9"/>
    <w:rsid w:val="0065076B"/>
    <w:rsid w:val="00652337"/>
    <w:rsid w:val="006528B1"/>
    <w:rsid w:val="00653627"/>
    <w:rsid w:val="00653676"/>
    <w:rsid w:val="00653F85"/>
    <w:rsid w:val="006569D4"/>
    <w:rsid w:val="00662625"/>
    <w:rsid w:val="00664A6C"/>
    <w:rsid w:val="0066648D"/>
    <w:rsid w:val="00666815"/>
    <w:rsid w:val="00667FCF"/>
    <w:rsid w:val="00671DB1"/>
    <w:rsid w:val="0067290A"/>
    <w:rsid w:val="00672FF0"/>
    <w:rsid w:val="00673BBA"/>
    <w:rsid w:val="00673F5A"/>
    <w:rsid w:val="006757AB"/>
    <w:rsid w:val="0067782E"/>
    <w:rsid w:val="006814F8"/>
    <w:rsid w:val="00683E4A"/>
    <w:rsid w:val="00684B50"/>
    <w:rsid w:val="00686FC5"/>
    <w:rsid w:val="00690934"/>
    <w:rsid w:val="00690BC9"/>
    <w:rsid w:val="00691029"/>
    <w:rsid w:val="00691789"/>
    <w:rsid w:val="006929C0"/>
    <w:rsid w:val="00692AE7"/>
    <w:rsid w:val="006937DC"/>
    <w:rsid w:val="006944CD"/>
    <w:rsid w:val="00696CFD"/>
    <w:rsid w:val="00697A49"/>
    <w:rsid w:val="006A1395"/>
    <w:rsid w:val="006A2226"/>
    <w:rsid w:val="006A37D4"/>
    <w:rsid w:val="006A551F"/>
    <w:rsid w:val="006A690D"/>
    <w:rsid w:val="006B0568"/>
    <w:rsid w:val="006B1392"/>
    <w:rsid w:val="006B21B8"/>
    <w:rsid w:val="006B37A9"/>
    <w:rsid w:val="006B40F1"/>
    <w:rsid w:val="006B4318"/>
    <w:rsid w:val="006B7F8A"/>
    <w:rsid w:val="006B7FB8"/>
    <w:rsid w:val="006C17DD"/>
    <w:rsid w:val="006C27F9"/>
    <w:rsid w:val="006C44AF"/>
    <w:rsid w:val="006C536E"/>
    <w:rsid w:val="006C5510"/>
    <w:rsid w:val="006C62D8"/>
    <w:rsid w:val="006C6857"/>
    <w:rsid w:val="006C7661"/>
    <w:rsid w:val="006D1859"/>
    <w:rsid w:val="006D29CD"/>
    <w:rsid w:val="006D30D6"/>
    <w:rsid w:val="006D579C"/>
    <w:rsid w:val="006D6D61"/>
    <w:rsid w:val="006E0E4F"/>
    <w:rsid w:val="006E12B1"/>
    <w:rsid w:val="006E152E"/>
    <w:rsid w:val="006E2ADF"/>
    <w:rsid w:val="006E3FB2"/>
    <w:rsid w:val="006E45EB"/>
    <w:rsid w:val="006E54B2"/>
    <w:rsid w:val="006E686B"/>
    <w:rsid w:val="006F246D"/>
    <w:rsid w:val="006F2D23"/>
    <w:rsid w:val="006F448B"/>
    <w:rsid w:val="006F4970"/>
    <w:rsid w:val="006F74E8"/>
    <w:rsid w:val="006F79F6"/>
    <w:rsid w:val="00705044"/>
    <w:rsid w:val="0070682A"/>
    <w:rsid w:val="00706B39"/>
    <w:rsid w:val="00707351"/>
    <w:rsid w:val="00707857"/>
    <w:rsid w:val="00711686"/>
    <w:rsid w:val="0071339E"/>
    <w:rsid w:val="007137C7"/>
    <w:rsid w:val="00721A38"/>
    <w:rsid w:val="00721B56"/>
    <w:rsid w:val="00722D09"/>
    <w:rsid w:val="00723E72"/>
    <w:rsid w:val="007251B4"/>
    <w:rsid w:val="00725C17"/>
    <w:rsid w:val="00726FF6"/>
    <w:rsid w:val="0073027C"/>
    <w:rsid w:val="00730EEC"/>
    <w:rsid w:val="00732FCB"/>
    <w:rsid w:val="0073358D"/>
    <w:rsid w:val="00734952"/>
    <w:rsid w:val="007361D3"/>
    <w:rsid w:val="00737650"/>
    <w:rsid w:val="00741D53"/>
    <w:rsid w:val="00746E45"/>
    <w:rsid w:val="00751D68"/>
    <w:rsid w:val="00753AD3"/>
    <w:rsid w:val="00754809"/>
    <w:rsid w:val="007557DC"/>
    <w:rsid w:val="00755D60"/>
    <w:rsid w:val="00755E64"/>
    <w:rsid w:val="00757E8C"/>
    <w:rsid w:val="007600A6"/>
    <w:rsid w:val="00761533"/>
    <w:rsid w:val="00761627"/>
    <w:rsid w:val="00761703"/>
    <w:rsid w:val="00763FDF"/>
    <w:rsid w:val="00766646"/>
    <w:rsid w:val="00766D04"/>
    <w:rsid w:val="00766EDA"/>
    <w:rsid w:val="00770CD5"/>
    <w:rsid w:val="00770D29"/>
    <w:rsid w:val="00770FFF"/>
    <w:rsid w:val="0077385A"/>
    <w:rsid w:val="00773937"/>
    <w:rsid w:val="00775000"/>
    <w:rsid w:val="00777537"/>
    <w:rsid w:val="00781369"/>
    <w:rsid w:val="00781947"/>
    <w:rsid w:val="007834B6"/>
    <w:rsid w:val="007861C2"/>
    <w:rsid w:val="00787568"/>
    <w:rsid w:val="00787948"/>
    <w:rsid w:val="00796372"/>
    <w:rsid w:val="007974C7"/>
    <w:rsid w:val="00797B50"/>
    <w:rsid w:val="007A1D3E"/>
    <w:rsid w:val="007A6A80"/>
    <w:rsid w:val="007B27C5"/>
    <w:rsid w:val="007B29A4"/>
    <w:rsid w:val="007B34B9"/>
    <w:rsid w:val="007B37FA"/>
    <w:rsid w:val="007B4F3A"/>
    <w:rsid w:val="007B4FA0"/>
    <w:rsid w:val="007B5531"/>
    <w:rsid w:val="007B55B7"/>
    <w:rsid w:val="007C07AB"/>
    <w:rsid w:val="007C4928"/>
    <w:rsid w:val="007C58FE"/>
    <w:rsid w:val="007C611E"/>
    <w:rsid w:val="007D29FD"/>
    <w:rsid w:val="007D393B"/>
    <w:rsid w:val="007D3C9F"/>
    <w:rsid w:val="007D622E"/>
    <w:rsid w:val="007D6A6C"/>
    <w:rsid w:val="007E28F6"/>
    <w:rsid w:val="007E4D6D"/>
    <w:rsid w:val="007E5BC8"/>
    <w:rsid w:val="007E638A"/>
    <w:rsid w:val="007E6C7C"/>
    <w:rsid w:val="007E7F69"/>
    <w:rsid w:val="007F024F"/>
    <w:rsid w:val="007F0BD0"/>
    <w:rsid w:val="007F1783"/>
    <w:rsid w:val="007F2DF2"/>
    <w:rsid w:val="007F4C59"/>
    <w:rsid w:val="007F4CA9"/>
    <w:rsid w:val="00802665"/>
    <w:rsid w:val="008045AF"/>
    <w:rsid w:val="0081029E"/>
    <w:rsid w:val="008143D6"/>
    <w:rsid w:val="008148D0"/>
    <w:rsid w:val="00817A32"/>
    <w:rsid w:val="00817D95"/>
    <w:rsid w:val="008215D4"/>
    <w:rsid w:val="0082405A"/>
    <w:rsid w:val="00824449"/>
    <w:rsid w:val="00831188"/>
    <w:rsid w:val="00832B34"/>
    <w:rsid w:val="00834241"/>
    <w:rsid w:val="008346A2"/>
    <w:rsid w:val="00837A9C"/>
    <w:rsid w:val="00837F98"/>
    <w:rsid w:val="00840A07"/>
    <w:rsid w:val="00840FA0"/>
    <w:rsid w:val="0084151C"/>
    <w:rsid w:val="0084426F"/>
    <w:rsid w:val="00844583"/>
    <w:rsid w:val="00845A2C"/>
    <w:rsid w:val="00845E66"/>
    <w:rsid w:val="00850831"/>
    <w:rsid w:val="0085151D"/>
    <w:rsid w:val="008525AE"/>
    <w:rsid w:val="00854281"/>
    <w:rsid w:val="00860AE6"/>
    <w:rsid w:val="00861322"/>
    <w:rsid w:val="00861DAD"/>
    <w:rsid w:val="0086209C"/>
    <w:rsid w:val="00864721"/>
    <w:rsid w:val="008649ED"/>
    <w:rsid w:val="00866E2C"/>
    <w:rsid w:val="00866FA7"/>
    <w:rsid w:val="00871030"/>
    <w:rsid w:val="00871693"/>
    <w:rsid w:val="00871F37"/>
    <w:rsid w:val="0087343A"/>
    <w:rsid w:val="00874529"/>
    <w:rsid w:val="00880582"/>
    <w:rsid w:val="00880991"/>
    <w:rsid w:val="008819D1"/>
    <w:rsid w:val="00883471"/>
    <w:rsid w:val="008836F8"/>
    <w:rsid w:val="008852F5"/>
    <w:rsid w:val="0088756D"/>
    <w:rsid w:val="00890EC0"/>
    <w:rsid w:val="008923A6"/>
    <w:rsid w:val="00892A66"/>
    <w:rsid w:val="0089362F"/>
    <w:rsid w:val="00894457"/>
    <w:rsid w:val="008A084A"/>
    <w:rsid w:val="008A0E96"/>
    <w:rsid w:val="008A34A4"/>
    <w:rsid w:val="008A5181"/>
    <w:rsid w:val="008A59FF"/>
    <w:rsid w:val="008A622C"/>
    <w:rsid w:val="008A7795"/>
    <w:rsid w:val="008B06A6"/>
    <w:rsid w:val="008B0F72"/>
    <w:rsid w:val="008B147D"/>
    <w:rsid w:val="008B1BCE"/>
    <w:rsid w:val="008B1DC1"/>
    <w:rsid w:val="008B3282"/>
    <w:rsid w:val="008B52C0"/>
    <w:rsid w:val="008B6A92"/>
    <w:rsid w:val="008B73C6"/>
    <w:rsid w:val="008B76E2"/>
    <w:rsid w:val="008C2D95"/>
    <w:rsid w:val="008C39B2"/>
    <w:rsid w:val="008C54D9"/>
    <w:rsid w:val="008C54DE"/>
    <w:rsid w:val="008D0031"/>
    <w:rsid w:val="008D333F"/>
    <w:rsid w:val="008D342B"/>
    <w:rsid w:val="008D3D2F"/>
    <w:rsid w:val="008D3DC6"/>
    <w:rsid w:val="008D58F9"/>
    <w:rsid w:val="008D591F"/>
    <w:rsid w:val="008D618B"/>
    <w:rsid w:val="008E0914"/>
    <w:rsid w:val="008E2579"/>
    <w:rsid w:val="008E4221"/>
    <w:rsid w:val="008E496C"/>
    <w:rsid w:val="008E5043"/>
    <w:rsid w:val="008E6E13"/>
    <w:rsid w:val="008F0D10"/>
    <w:rsid w:val="008F1AF5"/>
    <w:rsid w:val="008F20B2"/>
    <w:rsid w:val="008F21AD"/>
    <w:rsid w:val="008F3AE5"/>
    <w:rsid w:val="008F41EB"/>
    <w:rsid w:val="008F4A7B"/>
    <w:rsid w:val="008F52A4"/>
    <w:rsid w:val="008F5B5F"/>
    <w:rsid w:val="008F79BA"/>
    <w:rsid w:val="008F7FEB"/>
    <w:rsid w:val="00900821"/>
    <w:rsid w:val="00900D7F"/>
    <w:rsid w:val="00901A7A"/>
    <w:rsid w:val="00903FF1"/>
    <w:rsid w:val="00906333"/>
    <w:rsid w:val="009068BA"/>
    <w:rsid w:val="009074F7"/>
    <w:rsid w:val="00907DF8"/>
    <w:rsid w:val="009172BB"/>
    <w:rsid w:val="00917571"/>
    <w:rsid w:val="00917982"/>
    <w:rsid w:val="0091798E"/>
    <w:rsid w:val="00917C80"/>
    <w:rsid w:val="00920658"/>
    <w:rsid w:val="00921F5C"/>
    <w:rsid w:val="00922097"/>
    <w:rsid w:val="009234FB"/>
    <w:rsid w:val="00927678"/>
    <w:rsid w:val="00931B8D"/>
    <w:rsid w:val="00931F83"/>
    <w:rsid w:val="0093358F"/>
    <w:rsid w:val="00933B35"/>
    <w:rsid w:val="00935ADC"/>
    <w:rsid w:val="009363EA"/>
    <w:rsid w:val="00940606"/>
    <w:rsid w:val="00940DE4"/>
    <w:rsid w:val="00945FDB"/>
    <w:rsid w:val="0095089D"/>
    <w:rsid w:val="00952034"/>
    <w:rsid w:val="009530F4"/>
    <w:rsid w:val="00955CE1"/>
    <w:rsid w:val="00957668"/>
    <w:rsid w:val="00962464"/>
    <w:rsid w:val="00966CDB"/>
    <w:rsid w:val="0096704B"/>
    <w:rsid w:val="009676B6"/>
    <w:rsid w:val="00967813"/>
    <w:rsid w:val="00970701"/>
    <w:rsid w:val="00970F91"/>
    <w:rsid w:val="00971253"/>
    <w:rsid w:val="00971CAE"/>
    <w:rsid w:val="00973882"/>
    <w:rsid w:val="00974123"/>
    <w:rsid w:val="0097482C"/>
    <w:rsid w:val="00976394"/>
    <w:rsid w:val="009770A2"/>
    <w:rsid w:val="00977BC6"/>
    <w:rsid w:val="00983245"/>
    <w:rsid w:val="0098688C"/>
    <w:rsid w:val="00987617"/>
    <w:rsid w:val="00987A54"/>
    <w:rsid w:val="00994E64"/>
    <w:rsid w:val="009955A9"/>
    <w:rsid w:val="009A1898"/>
    <w:rsid w:val="009A1ADC"/>
    <w:rsid w:val="009A4D08"/>
    <w:rsid w:val="009A58AB"/>
    <w:rsid w:val="009A7896"/>
    <w:rsid w:val="009B1183"/>
    <w:rsid w:val="009B1674"/>
    <w:rsid w:val="009B2D26"/>
    <w:rsid w:val="009B4836"/>
    <w:rsid w:val="009B4C36"/>
    <w:rsid w:val="009B7C89"/>
    <w:rsid w:val="009C093E"/>
    <w:rsid w:val="009C0F10"/>
    <w:rsid w:val="009C1057"/>
    <w:rsid w:val="009C2148"/>
    <w:rsid w:val="009C32F6"/>
    <w:rsid w:val="009C3BFE"/>
    <w:rsid w:val="009C4A48"/>
    <w:rsid w:val="009C5381"/>
    <w:rsid w:val="009C62BB"/>
    <w:rsid w:val="009D0412"/>
    <w:rsid w:val="009D1D65"/>
    <w:rsid w:val="009D21BD"/>
    <w:rsid w:val="009D290B"/>
    <w:rsid w:val="009D318C"/>
    <w:rsid w:val="009D5C74"/>
    <w:rsid w:val="009D5CC7"/>
    <w:rsid w:val="009D6812"/>
    <w:rsid w:val="009E1335"/>
    <w:rsid w:val="009E230E"/>
    <w:rsid w:val="009E3C2A"/>
    <w:rsid w:val="009E6188"/>
    <w:rsid w:val="009E70C3"/>
    <w:rsid w:val="009E74A0"/>
    <w:rsid w:val="009E7E09"/>
    <w:rsid w:val="009E7F7D"/>
    <w:rsid w:val="009F1329"/>
    <w:rsid w:val="009F37FF"/>
    <w:rsid w:val="009F39A2"/>
    <w:rsid w:val="009F3BE7"/>
    <w:rsid w:val="009F3C14"/>
    <w:rsid w:val="009F4F68"/>
    <w:rsid w:val="009F6095"/>
    <w:rsid w:val="009F6AF9"/>
    <w:rsid w:val="00A010E7"/>
    <w:rsid w:val="00A0257E"/>
    <w:rsid w:val="00A03B4D"/>
    <w:rsid w:val="00A048E9"/>
    <w:rsid w:val="00A04B59"/>
    <w:rsid w:val="00A0525B"/>
    <w:rsid w:val="00A06C6B"/>
    <w:rsid w:val="00A06D75"/>
    <w:rsid w:val="00A10EB4"/>
    <w:rsid w:val="00A11147"/>
    <w:rsid w:val="00A11CCA"/>
    <w:rsid w:val="00A11F7B"/>
    <w:rsid w:val="00A1275D"/>
    <w:rsid w:val="00A13EED"/>
    <w:rsid w:val="00A152FA"/>
    <w:rsid w:val="00A168DC"/>
    <w:rsid w:val="00A16F37"/>
    <w:rsid w:val="00A210B8"/>
    <w:rsid w:val="00A21F80"/>
    <w:rsid w:val="00A239F8"/>
    <w:rsid w:val="00A2788D"/>
    <w:rsid w:val="00A3058A"/>
    <w:rsid w:val="00A31DAC"/>
    <w:rsid w:val="00A3237A"/>
    <w:rsid w:val="00A33196"/>
    <w:rsid w:val="00A33287"/>
    <w:rsid w:val="00A33D8C"/>
    <w:rsid w:val="00A35AC1"/>
    <w:rsid w:val="00A35BFA"/>
    <w:rsid w:val="00A37E93"/>
    <w:rsid w:val="00A402B9"/>
    <w:rsid w:val="00A40303"/>
    <w:rsid w:val="00A414FB"/>
    <w:rsid w:val="00A42169"/>
    <w:rsid w:val="00A43A22"/>
    <w:rsid w:val="00A43CE6"/>
    <w:rsid w:val="00A43F96"/>
    <w:rsid w:val="00A45903"/>
    <w:rsid w:val="00A4657E"/>
    <w:rsid w:val="00A4700A"/>
    <w:rsid w:val="00A4720C"/>
    <w:rsid w:val="00A472FF"/>
    <w:rsid w:val="00A475B7"/>
    <w:rsid w:val="00A50BCD"/>
    <w:rsid w:val="00A5105F"/>
    <w:rsid w:val="00A514CE"/>
    <w:rsid w:val="00A522FA"/>
    <w:rsid w:val="00A53611"/>
    <w:rsid w:val="00A53A5E"/>
    <w:rsid w:val="00A53A9A"/>
    <w:rsid w:val="00A55A67"/>
    <w:rsid w:val="00A604FA"/>
    <w:rsid w:val="00A60F8E"/>
    <w:rsid w:val="00A67AB6"/>
    <w:rsid w:val="00A70936"/>
    <w:rsid w:val="00A70D90"/>
    <w:rsid w:val="00A71814"/>
    <w:rsid w:val="00A724AF"/>
    <w:rsid w:val="00A72B2F"/>
    <w:rsid w:val="00A76684"/>
    <w:rsid w:val="00A76E58"/>
    <w:rsid w:val="00A81799"/>
    <w:rsid w:val="00A83E7A"/>
    <w:rsid w:val="00A84166"/>
    <w:rsid w:val="00A84238"/>
    <w:rsid w:val="00A84ECD"/>
    <w:rsid w:val="00A9286F"/>
    <w:rsid w:val="00A944BD"/>
    <w:rsid w:val="00A944F8"/>
    <w:rsid w:val="00A94DE7"/>
    <w:rsid w:val="00A964D2"/>
    <w:rsid w:val="00AA1C47"/>
    <w:rsid w:val="00AA35BF"/>
    <w:rsid w:val="00AA673F"/>
    <w:rsid w:val="00AA7568"/>
    <w:rsid w:val="00AA7CAB"/>
    <w:rsid w:val="00AB2B64"/>
    <w:rsid w:val="00AB2DA0"/>
    <w:rsid w:val="00AB2F2D"/>
    <w:rsid w:val="00AB413E"/>
    <w:rsid w:val="00AB5B5F"/>
    <w:rsid w:val="00AB5C70"/>
    <w:rsid w:val="00AB60AE"/>
    <w:rsid w:val="00AB65A1"/>
    <w:rsid w:val="00AB6738"/>
    <w:rsid w:val="00AC2934"/>
    <w:rsid w:val="00AC337C"/>
    <w:rsid w:val="00AC5AE5"/>
    <w:rsid w:val="00AC7C62"/>
    <w:rsid w:val="00AD0317"/>
    <w:rsid w:val="00AD1814"/>
    <w:rsid w:val="00AD2099"/>
    <w:rsid w:val="00AD364D"/>
    <w:rsid w:val="00AD4157"/>
    <w:rsid w:val="00AD4985"/>
    <w:rsid w:val="00AD54B4"/>
    <w:rsid w:val="00AD5EFB"/>
    <w:rsid w:val="00AD5FBC"/>
    <w:rsid w:val="00AD7348"/>
    <w:rsid w:val="00AD7540"/>
    <w:rsid w:val="00AE01B1"/>
    <w:rsid w:val="00AE0360"/>
    <w:rsid w:val="00AE0CFE"/>
    <w:rsid w:val="00AE152D"/>
    <w:rsid w:val="00AE2CF1"/>
    <w:rsid w:val="00AE5CB6"/>
    <w:rsid w:val="00AE6606"/>
    <w:rsid w:val="00AE6FD9"/>
    <w:rsid w:val="00AE7ACE"/>
    <w:rsid w:val="00AF0BB3"/>
    <w:rsid w:val="00AF1556"/>
    <w:rsid w:val="00AF1CB8"/>
    <w:rsid w:val="00AF3051"/>
    <w:rsid w:val="00AF3DD6"/>
    <w:rsid w:val="00AF3FCF"/>
    <w:rsid w:val="00AF52A4"/>
    <w:rsid w:val="00AF6E03"/>
    <w:rsid w:val="00AF7AB9"/>
    <w:rsid w:val="00B00000"/>
    <w:rsid w:val="00B0121D"/>
    <w:rsid w:val="00B0196D"/>
    <w:rsid w:val="00B023D9"/>
    <w:rsid w:val="00B02FB4"/>
    <w:rsid w:val="00B03982"/>
    <w:rsid w:val="00B03EAC"/>
    <w:rsid w:val="00B0409A"/>
    <w:rsid w:val="00B04107"/>
    <w:rsid w:val="00B049D1"/>
    <w:rsid w:val="00B0619A"/>
    <w:rsid w:val="00B065BD"/>
    <w:rsid w:val="00B07E63"/>
    <w:rsid w:val="00B100AF"/>
    <w:rsid w:val="00B10EF8"/>
    <w:rsid w:val="00B11619"/>
    <w:rsid w:val="00B164E1"/>
    <w:rsid w:val="00B2046A"/>
    <w:rsid w:val="00B20845"/>
    <w:rsid w:val="00B20C08"/>
    <w:rsid w:val="00B229FA"/>
    <w:rsid w:val="00B23786"/>
    <w:rsid w:val="00B27940"/>
    <w:rsid w:val="00B357AC"/>
    <w:rsid w:val="00B41BE8"/>
    <w:rsid w:val="00B4342F"/>
    <w:rsid w:val="00B445D3"/>
    <w:rsid w:val="00B44DFA"/>
    <w:rsid w:val="00B457B9"/>
    <w:rsid w:val="00B4598D"/>
    <w:rsid w:val="00B46208"/>
    <w:rsid w:val="00B502B5"/>
    <w:rsid w:val="00B51C2D"/>
    <w:rsid w:val="00B52950"/>
    <w:rsid w:val="00B55E25"/>
    <w:rsid w:val="00B56F88"/>
    <w:rsid w:val="00B577FA"/>
    <w:rsid w:val="00B61DCF"/>
    <w:rsid w:val="00B62CD9"/>
    <w:rsid w:val="00B6512A"/>
    <w:rsid w:val="00B657D8"/>
    <w:rsid w:val="00B65B63"/>
    <w:rsid w:val="00B66813"/>
    <w:rsid w:val="00B70D57"/>
    <w:rsid w:val="00B71ED0"/>
    <w:rsid w:val="00B737A3"/>
    <w:rsid w:val="00B74394"/>
    <w:rsid w:val="00B753CB"/>
    <w:rsid w:val="00B76661"/>
    <w:rsid w:val="00B7715D"/>
    <w:rsid w:val="00B8097D"/>
    <w:rsid w:val="00B831C2"/>
    <w:rsid w:val="00B84084"/>
    <w:rsid w:val="00B843AB"/>
    <w:rsid w:val="00B84F0D"/>
    <w:rsid w:val="00B85CD1"/>
    <w:rsid w:val="00B87AFB"/>
    <w:rsid w:val="00B90390"/>
    <w:rsid w:val="00B9145D"/>
    <w:rsid w:val="00B92042"/>
    <w:rsid w:val="00B92199"/>
    <w:rsid w:val="00B92758"/>
    <w:rsid w:val="00B93569"/>
    <w:rsid w:val="00B93E8C"/>
    <w:rsid w:val="00B94E02"/>
    <w:rsid w:val="00B964DA"/>
    <w:rsid w:val="00B96A86"/>
    <w:rsid w:val="00B97309"/>
    <w:rsid w:val="00B97310"/>
    <w:rsid w:val="00B97AF8"/>
    <w:rsid w:val="00BA02BB"/>
    <w:rsid w:val="00BA1723"/>
    <w:rsid w:val="00BA1838"/>
    <w:rsid w:val="00BA27B3"/>
    <w:rsid w:val="00BA6875"/>
    <w:rsid w:val="00BA6A5D"/>
    <w:rsid w:val="00BA7EBB"/>
    <w:rsid w:val="00BB0F44"/>
    <w:rsid w:val="00BB1A48"/>
    <w:rsid w:val="00BB2F30"/>
    <w:rsid w:val="00BB40A1"/>
    <w:rsid w:val="00BB523C"/>
    <w:rsid w:val="00BB568B"/>
    <w:rsid w:val="00BB5CB5"/>
    <w:rsid w:val="00BB6F2E"/>
    <w:rsid w:val="00BB7176"/>
    <w:rsid w:val="00BB7DAF"/>
    <w:rsid w:val="00BC3E1D"/>
    <w:rsid w:val="00BC4D0C"/>
    <w:rsid w:val="00BC4F6A"/>
    <w:rsid w:val="00BC6F91"/>
    <w:rsid w:val="00BC7074"/>
    <w:rsid w:val="00BD0FDF"/>
    <w:rsid w:val="00BD2986"/>
    <w:rsid w:val="00BD4375"/>
    <w:rsid w:val="00BD7608"/>
    <w:rsid w:val="00BE0381"/>
    <w:rsid w:val="00BE0AFC"/>
    <w:rsid w:val="00BE1B70"/>
    <w:rsid w:val="00BE35C5"/>
    <w:rsid w:val="00BE4FB9"/>
    <w:rsid w:val="00BE50D8"/>
    <w:rsid w:val="00BE5708"/>
    <w:rsid w:val="00BE6335"/>
    <w:rsid w:val="00BE6990"/>
    <w:rsid w:val="00BE6EE5"/>
    <w:rsid w:val="00BF0EF5"/>
    <w:rsid w:val="00BF20BC"/>
    <w:rsid w:val="00BF3716"/>
    <w:rsid w:val="00BF4AAD"/>
    <w:rsid w:val="00BF5C56"/>
    <w:rsid w:val="00C01461"/>
    <w:rsid w:val="00C02E5C"/>
    <w:rsid w:val="00C03335"/>
    <w:rsid w:val="00C035AE"/>
    <w:rsid w:val="00C04AE7"/>
    <w:rsid w:val="00C04F09"/>
    <w:rsid w:val="00C0539D"/>
    <w:rsid w:val="00C06BC9"/>
    <w:rsid w:val="00C07B5D"/>
    <w:rsid w:val="00C10A6B"/>
    <w:rsid w:val="00C10B14"/>
    <w:rsid w:val="00C1398A"/>
    <w:rsid w:val="00C14239"/>
    <w:rsid w:val="00C14FF9"/>
    <w:rsid w:val="00C15606"/>
    <w:rsid w:val="00C15D05"/>
    <w:rsid w:val="00C172B8"/>
    <w:rsid w:val="00C178CE"/>
    <w:rsid w:val="00C2083C"/>
    <w:rsid w:val="00C2106A"/>
    <w:rsid w:val="00C215D8"/>
    <w:rsid w:val="00C218F5"/>
    <w:rsid w:val="00C21D18"/>
    <w:rsid w:val="00C21D20"/>
    <w:rsid w:val="00C24468"/>
    <w:rsid w:val="00C2475A"/>
    <w:rsid w:val="00C24BBE"/>
    <w:rsid w:val="00C265E1"/>
    <w:rsid w:val="00C26DBB"/>
    <w:rsid w:val="00C325A2"/>
    <w:rsid w:val="00C33347"/>
    <w:rsid w:val="00C3438A"/>
    <w:rsid w:val="00C3522F"/>
    <w:rsid w:val="00C36BAB"/>
    <w:rsid w:val="00C405AF"/>
    <w:rsid w:val="00C420D0"/>
    <w:rsid w:val="00C44A91"/>
    <w:rsid w:val="00C44F4D"/>
    <w:rsid w:val="00C46104"/>
    <w:rsid w:val="00C466DD"/>
    <w:rsid w:val="00C50B21"/>
    <w:rsid w:val="00C537FA"/>
    <w:rsid w:val="00C53A7C"/>
    <w:rsid w:val="00C5618C"/>
    <w:rsid w:val="00C5619C"/>
    <w:rsid w:val="00C6390C"/>
    <w:rsid w:val="00C63B7D"/>
    <w:rsid w:val="00C67C51"/>
    <w:rsid w:val="00C70603"/>
    <w:rsid w:val="00C70A3D"/>
    <w:rsid w:val="00C70C88"/>
    <w:rsid w:val="00C70F1C"/>
    <w:rsid w:val="00C71054"/>
    <w:rsid w:val="00C76006"/>
    <w:rsid w:val="00C76477"/>
    <w:rsid w:val="00C77A05"/>
    <w:rsid w:val="00C80D01"/>
    <w:rsid w:val="00C826AE"/>
    <w:rsid w:val="00C846C2"/>
    <w:rsid w:val="00C85186"/>
    <w:rsid w:val="00C86AAE"/>
    <w:rsid w:val="00C8774A"/>
    <w:rsid w:val="00C87CD7"/>
    <w:rsid w:val="00C94A33"/>
    <w:rsid w:val="00C94B08"/>
    <w:rsid w:val="00C94F17"/>
    <w:rsid w:val="00C9629F"/>
    <w:rsid w:val="00C975CA"/>
    <w:rsid w:val="00C975CB"/>
    <w:rsid w:val="00C97F46"/>
    <w:rsid w:val="00CA016C"/>
    <w:rsid w:val="00CA1680"/>
    <w:rsid w:val="00CA2AFD"/>
    <w:rsid w:val="00CA3879"/>
    <w:rsid w:val="00CA3F85"/>
    <w:rsid w:val="00CA408D"/>
    <w:rsid w:val="00CA4DF4"/>
    <w:rsid w:val="00CA55A5"/>
    <w:rsid w:val="00CA5894"/>
    <w:rsid w:val="00CA5CA1"/>
    <w:rsid w:val="00CA5D5C"/>
    <w:rsid w:val="00CA7492"/>
    <w:rsid w:val="00CB104C"/>
    <w:rsid w:val="00CB1512"/>
    <w:rsid w:val="00CB2757"/>
    <w:rsid w:val="00CB41B2"/>
    <w:rsid w:val="00CB6082"/>
    <w:rsid w:val="00CB624E"/>
    <w:rsid w:val="00CB6361"/>
    <w:rsid w:val="00CB6E41"/>
    <w:rsid w:val="00CB75A6"/>
    <w:rsid w:val="00CB776F"/>
    <w:rsid w:val="00CC1B44"/>
    <w:rsid w:val="00CC2AFC"/>
    <w:rsid w:val="00CC53D0"/>
    <w:rsid w:val="00CC5A69"/>
    <w:rsid w:val="00CC7172"/>
    <w:rsid w:val="00CC7DE2"/>
    <w:rsid w:val="00CD1724"/>
    <w:rsid w:val="00CD1A0E"/>
    <w:rsid w:val="00CD5E17"/>
    <w:rsid w:val="00CD7F3E"/>
    <w:rsid w:val="00CE1F18"/>
    <w:rsid w:val="00CE2BFC"/>
    <w:rsid w:val="00CE5E22"/>
    <w:rsid w:val="00CE625F"/>
    <w:rsid w:val="00CE7D1A"/>
    <w:rsid w:val="00CF5191"/>
    <w:rsid w:val="00CF5EFB"/>
    <w:rsid w:val="00CF668B"/>
    <w:rsid w:val="00CF7400"/>
    <w:rsid w:val="00D01C63"/>
    <w:rsid w:val="00D02CCA"/>
    <w:rsid w:val="00D02E2B"/>
    <w:rsid w:val="00D03DF8"/>
    <w:rsid w:val="00D04B75"/>
    <w:rsid w:val="00D05873"/>
    <w:rsid w:val="00D066CF"/>
    <w:rsid w:val="00D07A07"/>
    <w:rsid w:val="00D10BC6"/>
    <w:rsid w:val="00D142D6"/>
    <w:rsid w:val="00D144B1"/>
    <w:rsid w:val="00D15C2C"/>
    <w:rsid w:val="00D162DB"/>
    <w:rsid w:val="00D20ADA"/>
    <w:rsid w:val="00D2107A"/>
    <w:rsid w:val="00D22999"/>
    <w:rsid w:val="00D2345A"/>
    <w:rsid w:val="00D24379"/>
    <w:rsid w:val="00D24624"/>
    <w:rsid w:val="00D246C2"/>
    <w:rsid w:val="00D247C5"/>
    <w:rsid w:val="00D24DF1"/>
    <w:rsid w:val="00D2684F"/>
    <w:rsid w:val="00D32252"/>
    <w:rsid w:val="00D362DA"/>
    <w:rsid w:val="00D36755"/>
    <w:rsid w:val="00D403AC"/>
    <w:rsid w:val="00D40F36"/>
    <w:rsid w:val="00D41BCC"/>
    <w:rsid w:val="00D44445"/>
    <w:rsid w:val="00D46291"/>
    <w:rsid w:val="00D46449"/>
    <w:rsid w:val="00D466BB"/>
    <w:rsid w:val="00D474F6"/>
    <w:rsid w:val="00D4799B"/>
    <w:rsid w:val="00D47ADE"/>
    <w:rsid w:val="00D50400"/>
    <w:rsid w:val="00D514C9"/>
    <w:rsid w:val="00D51620"/>
    <w:rsid w:val="00D51E7D"/>
    <w:rsid w:val="00D521B3"/>
    <w:rsid w:val="00D53C04"/>
    <w:rsid w:val="00D53F67"/>
    <w:rsid w:val="00D57E29"/>
    <w:rsid w:val="00D605E8"/>
    <w:rsid w:val="00D63F15"/>
    <w:rsid w:val="00D643CE"/>
    <w:rsid w:val="00D643D2"/>
    <w:rsid w:val="00D65B92"/>
    <w:rsid w:val="00D67A64"/>
    <w:rsid w:val="00D70D83"/>
    <w:rsid w:val="00D719E4"/>
    <w:rsid w:val="00D725C8"/>
    <w:rsid w:val="00D7379E"/>
    <w:rsid w:val="00D752E9"/>
    <w:rsid w:val="00D75777"/>
    <w:rsid w:val="00D75840"/>
    <w:rsid w:val="00D76121"/>
    <w:rsid w:val="00D76765"/>
    <w:rsid w:val="00D77DD2"/>
    <w:rsid w:val="00D81AAB"/>
    <w:rsid w:val="00D81F0F"/>
    <w:rsid w:val="00D82B51"/>
    <w:rsid w:val="00D84A2C"/>
    <w:rsid w:val="00D84D27"/>
    <w:rsid w:val="00D85352"/>
    <w:rsid w:val="00D86B88"/>
    <w:rsid w:val="00D86DF2"/>
    <w:rsid w:val="00D902FC"/>
    <w:rsid w:val="00D9105E"/>
    <w:rsid w:val="00D91237"/>
    <w:rsid w:val="00D912B7"/>
    <w:rsid w:val="00D91F86"/>
    <w:rsid w:val="00D930DA"/>
    <w:rsid w:val="00D932F4"/>
    <w:rsid w:val="00D954E8"/>
    <w:rsid w:val="00D967EB"/>
    <w:rsid w:val="00D96B77"/>
    <w:rsid w:val="00D974F9"/>
    <w:rsid w:val="00DA0DFE"/>
    <w:rsid w:val="00DA1F0A"/>
    <w:rsid w:val="00DA32BD"/>
    <w:rsid w:val="00DA6562"/>
    <w:rsid w:val="00DA6AA1"/>
    <w:rsid w:val="00DB06BF"/>
    <w:rsid w:val="00DB1D01"/>
    <w:rsid w:val="00DB4F69"/>
    <w:rsid w:val="00DB5199"/>
    <w:rsid w:val="00DB5C5A"/>
    <w:rsid w:val="00DB66E7"/>
    <w:rsid w:val="00DC09BB"/>
    <w:rsid w:val="00DC18EA"/>
    <w:rsid w:val="00DC1D20"/>
    <w:rsid w:val="00DC2B66"/>
    <w:rsid w:val="00DC33FB"/>
    <w:rsid w:val="00DC7434"/>
    <w:rsid w:val="00DC7925"/>
    <w:rsid w:val="00DD3D14"/>
    <w:rsid w:val="00DD5FEE"/>
    <w:rsid w:val="00DD68EF"/>
    <w:rsid w:val="00DD7DEA"/>
    <w:rsid w:val="00DE2077"/>
    <w:rsid w:val="00DE4267"/>
    <w:rsid w:val="00DE4481"/>
    <w:rsid w:val="00DE4D60"/>
    <w:rsid w:val="00DE68DB"/>
    <w:rsid w:val="00DE79DF"/>
    <w:rsid w:val="00DF0939"/>
    <w:rsid w:val="00DF0AD4"/>
    <w:rsid w:val="00DF1333"/>
    <w:rsid w:val="00DF45D6"/>
    <w:rsid w:val="00DF461D"/>
    <w:rsid w:val="00DF6F72"/>
    <w:rsid w:val="00DF7963"/>
    <w:rsid w:val="00DF7DE0"/>
    <w:rsid w:val="00DF7F24"/>
    <w:rsid w:val="00E06AB8"/>
    <w:rsid w:val="00E07133"/>
    <w:rsid w:val="00E11AE9"/>
    <w:rsid w:val="00E14555"/>
    <w:rsid w:val="00E14E71"/>
    <w:rsid w:val="00E158F3"/>
    <w:rsid w:val="00E1661F"/>
    <w:rsid w:val="00E17312"/>
    <w:rsid w:val="00E20363"/>
    <w:rsid w:val="00E208FC"/>
    <w:rsid w:val="00E20C93"/>
    <w:rsid w:val="00E34D4E"/>
    <w:rsid w:val="00E359E1"/>
    <w:rsid w:val="00E36132"/>
    <w:rsid w:val="00E365C9"/>
    <w:rsid w:val="00E40124"/>
    <w:rsid w:val="00E4105B"/>
    <w:rsid w:val="00E4170A"/>
    <w:rsid w:val="00E42444"/>
    <w:rsid w:val="00E4315E"/>
    <w:rsid w:val="00E43EC8"/>
    <w:rsid w:val="00E446A4"/>
    <w:rsid w:val="00E44BD8"/>
    <w:rsid w:val="00E45AC0"/>
    <w:rsid w:val="00E46417"/>
    <w:rsid w:val="00E522A0"/>
    <w:rsid w:val="00E552F6"/>
    <w:rsid w:val="00E556D1"/>
    <w:rsid w:val="00E569E0"/>
    <w:rsid w:val="00E57191"/>
    <w:rsid w:val="00E57920"/>
    <w:rsid w:val="00E60642"/>
    <w:rsid w:val="00E60645"/>
    <w:rsid w:val="00E61DA8"/>
    <w:rsid w:val="00E634E5"/>
    <w:rsid w:val="00E637F9"/>
    <w:rsid w:val="00E6530A"/>
    <w:rsid w:val="00E66E6F"/>
    <w:rsid w:val="00E700DF"/>
    <w:rsid w:val="00E70CE6"/>
    <w:rsid w:val="00E71422"/>
    <w:rsid w:val="00E73975"/>
    <w:rsid w:val="00E76A3B"/>
    <w:rsid w:val="00E76C30"/>
    <w:rsid w:val="00E801BE"/>
    <w:rsid w:val="00E81F96"/>
    <w:rsid w:val="00E822BD"/>
    <w:rsid w:val="00E8322C"/>
    <w:rsid w:val="00E83378"/>
    <w:rsid w:val="00E848C0"/>
    <w:rsid w:val="00E84927"/>
    <w:rsid w:val="00E84F80"/>
    <w:rsid w:val="00E852D0"/>
    <w:rsid w:val="00E85AF2"/>
    <w:rsid w:val="00E913E9"/>
    <w:rsid w:val="00E91687"/>
    <w:rsid w:val="00E9186B"/>
    <w:rsid w:val="00E91EE2"/>
    <w:rsid w:val="00E9244D"/>
    <w:rsid w:val="00E92C03"/>
    <w:rsid w:val="00E92CD1"/>
    <w:rsid w:val="00E938AE"/>
    <w:rsid w:val="00E95C53"/>
    <w:rsid w:val="00E95CB8"/>
    <w:rsid w:val="00E960E7"/>
    <w:rsid w:val="00E96C65"/>
    <w:rsid w:val="00E9788E"/>
    <w:rsid w:val="00EA172A"/>
    <w:rsid w:val="00EA1CD5"/>
    <w:rsid w:val="00EA2306"/>
    <w:rsid w:val="00EA2D48"/>
    <w:rsid w:val="00EA3115"/>
    <w:rsid w:val="00EA496A"/>
    <w:rsid w:val="00EA4D4B"/>
    <w:rsid w:val="00EA768B"/>
    <w:rsid w:val="00EB04F6"/>
    <w:rsid w:val="00EB13B3"/>
    <w:rsid w:val="00EB1BC6"/>
    <w:rsid w:val="00EB2656"/>
    <w:rsid w:val="00EB3C56"/>
    <w:rsid w:val="00EB59C6"/>
    <w:rsid w:val="00EB5B22"/>
    <w:rsid w:val="00EC1120"/>
    <w:rsid w:val="00EC182D"/>
    <w:rsid w:val="00EC27D3"/>
    <w:rsid w:val="00EC2B8B"/>
    <w:rsid w:val="00EC3E78"/>
    <w:rsid w:val="00EC422B"/>
    <w:rsid w:val="00EC522B"/>
    <w:rsid w:val="00EC5D72"/>
    <w:rsid w:val="00EC757C"/>
    <w:rsid w:val="00ED10AE"/>
    <w:rsid w:val="00ED15A8"/>
    <w:rsid w:val="00ED1603"/>
    <w:rsid w:val="00ED1FD7"/>
    <w:rsid w:val="00ED2FF2"/>
    <w:rsid w:val="00ED5765"/>
    <w:rsid w:val="00ED6E20"/>
    <w:rsid w:val="00ED79D6"/>
    <w:rsid w:val="00ED7A26"/>
    <w:rsid w:val="00EE08F3"/>
    <w:rsid w:val="00EE56D5"/>
    <w:rsid w:val="00EE638F"/>
    <w:rsid w:val="00EE68DE"/>
    <w:rsid w:val="00EF13AE"/>
    <w:rsid w:val="00EF2351"/>
    <w:rsid w:val="00EF2C0C"/>
    <w:rsid w:val="00EF3D31"/>
    <w:rsid w:val="00EF4956"/>
    <w:rsid w:val="00EF4BF7"/>
    <w:rsid w:val="00EF58B3"/>
    <w:rsid w:val="00EF7843"/>
    <w:rsid w:val="00EF7B51"/>
    <w:rsid w:val="00F003C3"/>
    <w:rsid w:val="00F01005"/>
    <w:rsid w:val="00F0329E"/>
    <w:rsid w:val="00F0496A"/>
    <w:rsid w:val="00F06689"/>
    <w:rsid w:val="00F068F0"/>
    <w:rsid w:val="00F112E9"/>
    <w:rsid w:val="00F1222F"/>
    <w:rsid w:val="00F12EE8"/>
    <w:rsid w:val="00F12FAA"/>
    <w:rsid w:val="00F1424C"/>
    <w:rsid w:val="00F15769"/>
    <w:rsid w:val="00F16798"/>
    <w:rsid w:val="00F1753C"/>
    <w:rsid w:val="00F2363C"/>
    <w:rsid w:val="00F2512C"/>
    <w:rsid w:val="00F25520"/>
    <w:rsid w:val="00F278E7"/>
    <w:rsid w:val="00F2795C"/>
    <w:rsid w:val="00F32F3D"/>
    <w:rsid w:val="00F340E4"/>
    <w:rsid w:val="00F35BE7"/>
    <w:rsid w:val="00F35D17"/>
    <w:rsid w:val="00F3613E"/>
    <w:rsid w:val="00F36919"/>
    <w:rsid w:val="00F36D57"/>
    <w:rsid w:val="00F3717D"/>
    <w:rsid w:val="00F406E7"/>
    <w:rsid w:val="00F42FF1"/>
    <w:rsid w:val="00F44078"/>
    <w:rsid w:val="00F441E5"/>
    <w:rsid w:val="00F448CA"/>
    <w:rsid w:val="00F45569"/>
    <w:rsid w:val="00F45B9E"/>
    <w:rsid w:val="00F46F1C"/>
    <w:rsid w:val="00F50051"/>
    <w:rsid w:val="00F51D79"/>
    <w:rsid w:val="00F55BE4"/>
    <w:rsid w:val="00F566E2"/>
    <w:rsid w:val="00F56ABE"/>
    <w:rsid w:val="00F616BE"/>
    <w:rsid w:val="00F61CF8"/>
    <w:rsid w:val="00F63C68"/>
    <w:rsid w:val="00F64F42"/>
    <w:rsid w:val="00F65116"/>
    <w:rsid w:val="00F65341"/>
    <w:rsid w:val="00F66862"/>
    <w:rsid w:val="00F7415B"/>
    <w:rsid w:val="00F748EC"/>
    <w:rsid w:val="00F74D5D"/>
    <w:rsid w:val="00F75560"/>
    <w:rsid w:val="00F76AB4"/>
    <w:rsid w:val="00F76CC4"/>
    <w:rsid w:val="00F778F7"/>
    <w:rsid w:val="00F77D2C"/>
    <w:rsid w:val="00F80895"/>
    <w:rsid w:val="00F81320"/>
    <w:rsid w:val="00F81709"/>
    <w:rsid w:val="00F83798"/>
    <w:rsid w:val="00F83A78"/>
    <w:rsid w:val="00F863E9"/>
    <w:rsid w:val="00F925A6"/>
    <w:rsid w:val="00F92717"/>
    <w:rsid w:val="00F93F61"/>
    <w:rsid w:val="00FA0F80"/>
    <w:rsid w:val="00FA24B2"/>
    <w:rsid w:val="00FA343D"/>
    <w:rsid w:val="00FA48C7"/>
    <w:rsid w:val="00FA6606"/>
    <w:rsid w:val="00FA6635"/>
    <w:rsid w:val="00FB0CC2"/>
    <w:rsid w:val="00FB2596"/>
    <w:rsid w:val="00FB47D5"/>
    <w:rsid w:val="00FB4D67"/>
    <w:rsid w:val="00FB70AE"/>
    <w:rsid w:val="00FC02E1"/>
    <w:rsid w:val="00FC087C"/>
    <w:rsid w:val="00FC30F4"/>
    <w:rsid w:val="00FC37B5"/>
    <w:rsid w:val="00FC5F65"/>
    <w:rsid w:val="00FC685D"/>
    <w:rsid w:val="00FC7165"/>
    <w:rsid w:val="00FC761B"/>
    <w:rsid w:val="00FD0145"/>
    <w:rsid w:val="00FD06FD"/>
    <w:rsid w:val="00FD2E18"/>
    <w:rsid w:val="00FD3AC4"/>
    <w:rsid w:val="00FD4C2F"/>
    <w:rsid w:val="00FD5E55"/>
    <w:rsid w:val="00FD6111"/>
    <w:rsid w:val="00FD6303"/>
    <w:rsid w:val="00FD7D0C"/>
    <w:rsid w:val="00FD7FAC"/>
    <w:rsid w:val="00FE0012"/>
    <w:rsid w:val="00FE0466"/>
    <w:rsid w:val="00FE0DAC"/>
    <w:rsid w:val="00FE1787"/>
    <w:rsid w:val="00FE1F6C"/>
    <w:rsid w:val="00FE2D27"/>
    <w:rsid w:val="00FE33D3"/>
    <w:rsid w:val="00FE6206"/>
    <w:rsid w:val="00FE774D"/>
    <w:rsid w:val="00FE7CCC"/>
    <w:rsid w:val="00FF0342"/>
    <w:rsid w:val="00FF268E"/>
    <w:rsid w:val="00FF3006"/>
    <w:rsid w:val="00FF45C1"/>
    <w:rsid w:val="00FF5074"/>
    <w:rsid w:val="00FF5743"/>
    <w:rsid w:val="00FF5832"/>
    <w:rsid w:val="00FF6653"/>
    <w:rsid w:val="00FF6DE2"/>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994FA-2DFE-4A0D-95BC-5C16623C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0751"/>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1B0751"/>
    <w:p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1B0751"/>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1B0751"/>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1B0751"/>
    <w:pPr>
      <w:keepNext/>
      <w:tabs>
        <w:tab w:val="num" w:pos="0"/>
      </w:tabs>
      <w:spacing w:before="240" w:after="60"/>
      <w:outlineLvl w:val="3"/>
    </w:pPr>
    <w:rPr>
      <w:b/>
      <w:bCs/>
      <w:sz w:val="28"/>
      <w:szCs w:val="28"/>
    </w:rPr>
  </w:style>
  <w:style w:type="paragraph" w:styleId="Nagwek5">
    <w:name w:val="heading 5"/>
    <w:basedOn w:val="Normalny"/>
    <w:next w:val="Wcicienormalne1"/>
    <w:link w:val="Nagwek5Znak"/>
    <w:semiHidden/>
    <w:unhideWhenUsed/>
    <w:qFormat/>
    <w:rsid w:val="001B0751"/>
    <w:pPr>
      <w:tabs>
        <w:tab w:val="num" w:pos="0"/>
      </w:tabs>
      <w:ind w:left="708"/>
      <w:outlineLvl w:val="4"/>
    </w:pPr>
    <w:rPr>
      <w:b/>
    </w:rPr>
  </w:style>
  <w:style w:type="paragraph" w:styleId="Nagwek6">
    <w:name w:val="heading 6"/>
    <w:basedOn w:val="Normalny"/>
    <w:next w:val="Normalny"/>
    <w:link w:val="Nagwek6Znak"/>
    <w:semiHidden/>
    <w:unhideWhenUsed/>
    <w:qFormat/>
    <w:rsid w:val="001B0751"/>
    <w:pPr>
      <w:tabs>
        <w:tab w:val="num" w:pos="0"/>
      </w:tabs>
      <w:spacing w:before="240" w:after="60"/>
      <w:outlineLvl w:val="5"/>
    </w:pPr>
    <w:rPr>
      <w:b/>
      <w:bCs/>
      <w:sz w:val="22"/>
      <w:szCs w:val="22"/>
    </w:rPr>
  </w:style>
  <w:style w:type="paragraph" w:styleId="Nagwek7">
    <w:name w:val="heading 7"/>
    <w:basedOn w:val="Normalny"/>
    <w:next w:val="Wcicienormalne"/>
    <w:link w:val="Nagwek7Znak"/>
    <w:semiHidden/>
    <w:unhideWhenUsed/>
    <w:qFormat/>
    <w:rsid w:val="001B0751"/>
    <w:pPr>
      <w:suppressAutoHyphens w:val="0"/>
      <w:ind w:left="708"/>
      <w:outlineLvl w:val="6"/>
    </w:pPr>
    <w:rPr>
      <w:rFonts w:eastAsia="MS Mincho"/>
      <w:i/>
      <w:lang w:eastAsia="pl-PL"/>
    </w:rPr>
  </w:style>
  <w:style w:type="paragraph" w:styleId="Nagwek8">
    <w:name w:val="heading 8"/>
    <w:basedOn w:val="Normalny"/>
    <w:next w:val="Wcicienormalne"/>
    <w:link w:val="Nagwek8Znak"/>
    <w:semiHidden/>
    <w:unhideWhenUsed/>
    <w:qFormat/>
    <w:rsid w:val="001B0751"/>
    <w:pPr>
      <w:suppressAutoHyphens w:val="0"/>
      <w:ind w:left="708"/>
      <w:outlineLvl w:val="7"/>
    </w:pPr>
    <w:rPr>
      <w:rFonts w:eastAsia="MS Mincho"/>
      <w:i/>
      <w:lang w:eastAsia="pl-PL"/>
    </w:rPr>
  </w:style>
  <w:style w:type="paragraph" w:styleId="Nagwek9">
    <w:name w:val="heading 9"/>
    <w:basedOn w:val="Normalny"/>
    <w:next w:val="Normalny"/>
    <w:link w:val="Nagwek9Znak"/>
    <w:semiHidden/>
    <w:unhideWhenUsed/>
    <w:qFormat/>
    <w:rsid w:val="001B0751"/>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0751"/>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1B075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1B0751"/>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1B0751"/>
    <w:rPr>
      <w:rFonts w:ascii="Times New Roman" w:eastAsia="Times New Roman" w:hAnsi="Times New Roman" w:cs="Times New Roman"/>
      <w:b/>
      <w:bCs/>
      <w:sz w:val="28"/>
      <w:szCs w:val="28"/>
      <w:lang w:eastAsia="ar-SA"/>
    </w:rPr>
  </w:style>
  <w:style w:type="paragraph" w:customStyle="1" w:styleId="Wcicienormalne1">
    <w:name w:val="Wcięcie normalne1"/>
    <w:basedOn w:val="Normalny"/>
    <w:rsid w:val="001B0751"/>
    <w:pPr>
      <w:ind w:left="708"/>
    </w:pPr>
  </w:style>
  <w:style w:type="character" w:customStyle="1" w:styleId="Nagwek5Znak">
    <w:name w:val="Nagłówek 5 Znak"/>
    <w:basedOn w:val="Domylnaczcionkaakapitu"/>
    <w:link w:val="Nagwek5"/>
    <w:semiHidden/>
    <w:rsid w:val="001B0751"/>
    <w:rPr>
      <w:rFonts w:ascii="Times New Roman" w:eastAsia="Times New Roman" w:hAnsi="Times New Roman" w:cs="Times New Roman"/>
      <w:b/>
      <w:sz w:val="20"/>
      <w:szCs w:val="20"/>
      <w:lang w:eastAsia="ar-SA"/>
    </w:rPr>
  </w:style>
  <w:style w:type="character" w:customStyle="1" w:styleId="Nagwek6Znak">
    <w:name w:val="Nagłówek 6 Znak"/>
    <w:basedOn w:val="Domylnaczcionkaakapitu"/>
    <w:link w:val="Nagwek6"/>
    <w:semiHidden/>
    <w:rsid w:val="001B0751"/>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semiHidden/>
    <w:rsid w:val="001B0751"/>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1B0751"/>
    <w:pPr>
      <w:suppressAutoHyphens w:val="0"/>
      <w:ind w:left="708"/>
    </w:pPr>
    <w:rPr>
      <w:lang w:eastAsia="pl-PL"/>
    </w:rPr>
  </w:style>
  <w:style w:type="character" w:customStyle="1" w:styleId="Nagwek8Znak">
    <w:name w:val="Nagłówek 8 Znak"/>
    <w:basedOn w:val="Domylnaczcionkaakapitu"/>
    <w:link w:val="Nagwek8"/>
    <w:semiHidden/>
    <w:rsid w:val="001B0751"/>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semiHidden/>
    <w:rsid w:val="001B0751"/>
    <w:rPr>
      <w:rFonts w:ascii="Arial" w:eastAsia="Times New Roman" w:hAnsi="Arial" w:cs="Arial"/>
      <w:lang w:eastAsia="ar-SA"/>
    </w:rPr>
  </w:style>
  <w:style w:type="character" w:customStyle="1" w:styleId="TekstprzypisudolnegoZnak">
    <w:name w:val="Tekst przypisu dolnego Znak"/>
    <w:basedOn w:val="Domylnaczcionkaakapitu"/>
    <w:link w:val="Tekstprzypisudolnego"/>
    <w:semiHidden/>
    <w:rsid w:val="001B075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1B0751"/>
    <w:pPr>
      <w:suppressAutoHyphens w:val="0"/>
    </w:pPr>
    <w:rPr>
      <w:lang w:eastAsia="pl-PL"/>
    </w:rPr>
  </w:style>
  <w:style w:type="character" w:customStyle="1" w:styleId="TekstkomentarzaZnak">
    <w:name w:val="Tekst komentarza Znak"/>
    <w:basedOn w:val="Domylnaczcionkaakapitu"/>
    <w:link w:val="Tekstkomentarza"/>
    <w:semiHidden/>
    <w:rsid w:val="001B0751"/>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1B0751"/>
  </w:style>
  <w:style w:type="character" w:customStyle="1" w:styleId="TekstkomentarzaZnak1">
    <w:name w:val="Tekst komentarza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1B0751"/>
    <w:pPr>
      <w:tabs>
        <w:tab w:val="center" w:pos="4536"/>
        <w:tab w:val="right" w:pos="9072"/>
      </w:tabs>
    </w:pPr>
  </w:style>
  <w:style w:type="character" w:customStyle="1" w:styleId="NagwekZnak">
    <w:name w:val="Nagłówek Znak"/>
    <w:basedOn w:val="Domylnaczcionkaakapitu"/>
    <w:link w:val="Nagwek"/>
    <w:uiPriority w:val="99"/>
    <w:rsid w:val="001B0751"/>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1B0751"/>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1B0751"/>
    <w:pPr>
      <w:tabs>
        <w:tab w:val="center" w:pos="4536"/>
        <w:tab w:val="right" w:pos="9072"/>
      </w:tabs>
    </w:pPr>
  </w:style>
  <w:style w:type="character" w:customStyle="1" w:styleId="StopkaZnak1">
    <w:name w:val="Stopka Znak1"/>
    <w:basedOn w:val="Domylnaczcionkaakapitu"/>
    <w:uiPriority w:val="99"/>
    <w:semiHidden/>
    <w:rsid w:val="001B0751"/>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1B0751"/>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1B0751"/>
  </w:style>
  <w:style w:type="character" w:customStyle="1" w:styleId="TekstprzypisukocowegoZnak1">
    <w:name w:val="Tekst przypisu końcowego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1B0751"/>
    <w:rPr>
      <w:sz w:val="36"/>
      <w:szCs w:val="24"/>
    </w:rPr>
  </w:style>
  <w:style w:type="character" w:customStyle="1" w:styleId="TekstpodstawowyZnak">
    <w:name w:val="Tekst podstawowy Znak"/>
    <w:basedOn w:val="Domylnaczcionkaakapitu"/>
    <w:link w:val="Tekstpodstawowy"/>
    <w:rsid w:val="001B0751"/>
    <w:rPr>
      <w:rFonts w:ascii="Times New Roman" w:eastAsia="Times New Roman" w:hAnsi="Times New Roman" w:cs="Times New Roman"/>
      <w:sz w:val="36"/>
      <w:szCs w:val="24"/>
      <w:lang w:eastAsia="ar-SA"/>
    </w:rPr>
  </w:style>
  <w:style w:type="paragraph" w:styleId="Podtytu">
    <w:name w:val="Subtitle"/>
    <w:basedOn w:val="Normalny"/>
    <w:next w:val="Tekstpodstawowy"/>
    <w:link w:val="PodtytuZnak"/>
    <w:qFormat/>
    <w:rsid w:val="001B0751"/>
    <w:pPr>
      <w:spacing w:after="60"/>
      <w:jc w:val="center"/>
    </w:pPr>
    <w:rPr>
      <w:rFonts w:ascii="Arial" w:hAnsi="Arial" w:cs="Arial"/>
      <w:sz w:val="24"/>
      <w:szCs w:val="24"/>
    </w:rPr>
  </w:style>
  <w:style w:type="character" w:customStyle="1" w:styleId="PodtytuZnak">
    <w:name w:val="Podtytuł Znak"/>
    <w:basedOn w:val="Domylnaczcionkaakapitu"/>
    <w:link w:val="Podtytu"/>
    <w:rsid w:val="001B0751"/>
    <w:rPr>
      <w:rFonts w:ascii="Arial" w:eastAsia="Times New Roman" w:hAnsi="Arial" w:cs="Arial"/>
      <w:sz w:val="24"/>
      <w:szCs w:val="24"/>
      <w:lang w:eastAsia="ar-SA"/>
    </w:rPr>
  </w:style>
  <w:style w:type="paragraph" w:styleId="Tytu">
    <w:name w:val="Title"/>
    <w:basedOn w:val="Normalny"/>
    <w:next w:val="Podtytu"/>
    <w:link w:val="TytuZnak"/>
    <w:qFormat/>
    <w:rsid w:val="001B0751"/>
    <w:pPr>
      <w:spacing w:before="240" w:after="60"/>
      <w:jc w:val="center"/>
    </w:pPr>
    <w:rPr>
      <w:rFonts w:ascii="Arial" w:hAnsi="Arial"/>
      <w:b/>
      <w:kern w:val="2"/>
      <w:sz w:val="32"/>
    </w:rPr>
  </w:style>
  <w:style w:type="character" w:customStyle="1" w:styleId="TytuZnak">
    <w:name w:val="Tytuł Znak"/>
    <w:basedOn w:val="Domylnaczcionkaakapitu"/>
    <w:link w:val="Tytu"/>
    <w:rsid w:val="001B0751"/>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1B0751"/>
    <w:pPr>
      <w:spacing w:after="120"/>
      <w:ind w:left="283"/>
    </w:pPr>
  </w:style>
  <w:style w:type="character" w:customStyle="1" w:styleId="TekstpodstawowywcityZnak">
    <w:name w:val="Tekst podstawowy wcięty Znak"/>
    <w:basedOn w:val="Domylnaczcionkaakapitu"/>
    <w:link w:val="Tekstpodstawowywcity"/>
    <w:rsid w:val="001B0751"/>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1B0751"/>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1B075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1B0751"/>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1B0751"/>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1B0751"/>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1B0751"/>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nhideWhenUsed/>
    <w:rsid w:val="001B0751"/>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1B0751"/>
    <w:rPr>
      <w:rFonts w:ascii="Times New Roman" w:eastAsia="Times New Roman" w:hAnsi="Times New Roman" w:cs="Times New Roman"/>
      <w:sz w:val="16"/>
      <w:szCs w:val="16"/>
      <w:lang w:eastAsia="pl-PL"/>
    </w:rPr>
  </w:style>
  <w:style w:type="character" w:customStyle="1" w:styleId="TematkomentarzaZnak">
    <w:name w:val="Temat komentarza Znak"/>
    <w:basedOn w:val="TekstkomentarzaZnak"/>
    <w:link w:val="Tematkomentarza"/>
    <w:semiHidden/>
    <w:rsid w:val="001B0751"/>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1B0751"/>
    <w:rPr>
      <w:b/>
      <w:bCs/>
    </w:rPr>
  </w:style>
  <w:style w:type="character" w:customStyle="1" w:styleId="TematkomentarzaZnak1">
    <w:name w:val="Temat komentarza Znak1"/>
    <w:basedOn w:val="TekstkomentarzaZnak1"/>
    <w:uiPriority w:val="99"/>
    <w:semiHidden/>
    <w:rsid w:val="001B0751"/>
    <w:rPr>
      <w:rFonts w:ascii="Times New Roman" w:eastAsia="Times New Roman" w:hAnsi="Times New Roman" w:cs="Times New Roman"/>
      <w:b/>
      <w:bCs/>
      <w:sz w:val="20"/>
      <w:szCs w:val="20"/>
      <w:lang w:eastAsia="ar-SA"/>
    </w:rPr>
  </w:style>
  <w:style w:type="character" w:customStyle="1" w:styleId="TekstdymkaZnak">
    <w:name w:val="Tekst dymka Znak"/>
    <w:basedOn w:val="Domylnaczcionkaakapitu"/>
    <w:link w:val="Tekstdymka"/>
    <w:uiPriority w:val="99"/>
    <w:semiHidden/>
    <w:rsid w:val="001B0751"/>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1B0751"/>
    <w:rPr>
      <w:rFonts w:ascii="Tahoma" w:hAnsi="Tahoma" w:cs="Tahoma"/>
      <w:sz w:val="16"/>
      <w:szCs w:val="16"/>
    </w:rPr>
  </w:style>
  <w:style w:type="character" w:customStyle="1" w:styleId="TekstdymkaZnak1">
    <w:name w:val="Tekst dymka Znak1"/>
    <w:basedOn w:val="Domylnaczcionkaakapitu"/>
    <w:uiPriority w:val="99"/>
    <w:semiHidden/>
    <w:rsid w:val="001B0751"/>
    <w:rPr>
      <w:rFonts w:ascii="Segoe UI" w:eastAsia="Times New Roman" w:hAnsi="Segoe UI" w:cs="Segoe UI"/>
      <w:sz w:val="18"/>
      <w:szCs w:val="18"/>
      <w:lang w:eastAsia="ar-SA"/>
    </w:rPr>
  </w:style>
  <w:style w:type="paragraph" w:styleId="Akapitzlist">
    <w:name w:val="List Paragraph"/>
    <w:aliases w:val="L1,Numerowanie,Akapit z listą5"/>
    <w:basedOn w:val="Normalny"/>
    <w:link w:val="AkapitzlistZnak"/>
    <w:uiPriority w:val="34"/>
    <w:qFormat/>
    <w:rsid w:val="001B0751"/>
    <w:pPr>
      <w:ind w:left="720"/>
      <w:contextualSpacing/>
    </w:pPr>
  </w:style>
  <w:style w:type="paragraph" w:customStyle="1" w:styleId="Nagwek10">
    <w:name w:val="Nagłówek1"/>
    <w:basedOn w:val="Normalny"/>
    <w:next w:val="Tekstpodstawowy"/>
    <w:rsid w:val="001B0751"/>
    <w:pPr>
      <w:keepNext/>
      <w:spacing w:before="240" w:after="120"/>
    </w:pPr>
    <w:rPr>
      <w:rFonts w:ascii="Arial" w:eastAsia="Lucida Sans Unicode" w:hAnsi="Arial" w:cs="Tahoma"/>
      <w:sz w:val="28"/>
      <w:szCs w:val="28"/>
    </w:rPr>
  </w:style>
  <w:style w:type="paragraph" w:customStyle="1" w:styleId="Podpis1">
    <w:name w:val="Podpis1"/>
    <w:basedOn w:val="Normalny"/>
    <w:rsid w:val="001B0751"/>
    <w:pPr>
      <w:suppressLineNumbers/>
      <w:spacing w:before="120" w:after="120"/>
    </w:pPr>
    <w:rPr>
      <w:rFonts w:cs="Tahoma"/>
      <w:i/>
      <w:iCs/>
      <w:sz w:val="24"/>
      <w:szCs w:val="24"/>
    </w:rPr>
  </w:style>
  <w:style w:type="paragraph" w:customStyle="1" w:styleId="Indeks">
    <w:name w:val="Indeks"/>
    <w:basedOn w:val="Normalny"/>
    <w:rsid w:val="001B0751"/>
    <w:pPr>
      <w:suppressLineNumbers/>
    </w:pPr>
    <w:rPr>
      <w:rFonts w:cs="Tahoma"/>
    </w:rPr>
  </w:style>
  <w:style w:type="paragraph" w:customStyle="1" w:styleId="Tekstpodstawowywcity21">
    <w:name w:val="Tekst podstawowy wcięty 21"/>
    <w:basedOn w:val="Normalny"/>
    <w:rsid w:val="001B0751"/>
    <w:pPr>
      <w:spacing w:after="120" w:line="480" w:lineRule="auto"/>
      <w:ind w:left="283"/>
    </w:pPr>
  </w:style>
  <w:style w:type="paragraph" w:customStyle="1" w:styleId="Tekstpodstawowywcity31">
    <w:name w:val="Tekst podstawowy wcięty 31"/>
    <w:basedOn w:val="Normalny"/>
    <w:rsid w:val="001B0751"/>
    <w:pPr>
      <w:spacing w:after="120"/>
      <w:ind w:left="283"/>
    </w:pPr>
    <w:rPr>
      <w:sz w:val="16"/>
      <w:szCs w:val="16"/>
    </w:rPr>
  </w:style>
  <w:style w:type="paragraph" w:customStyle="1" w:styleId="Tekstpodstawowy31">
    <w:name w:val="Tekst podstawowy 31"/>
    <w:basedOn w:val="Normalny"/>
    <w:rsid w:val="001B0751"/>
    <w:pPr>
      <w:spacing w:after="120"/>
    </w:pPr>
    <w:rPr>
      <w:sz w:val="16"/>
      <w:szCs w:val="16"/>
    </w:rPr>
  </w:style>
  <w:style w:type="paragraph" w:customStyle="1" w:styleId="Tekstpodstawowy21">
    <w:name w:val="Tekst podstawowy 21"/>
    <w:basedOn w:val="Normalny"/>
    <w:rsid w:val="001B0751"/>
    <w:pPr>
      <w:spacing w:after="120" w:line="480" w:lineRule="auto"/>
    </w:pPr>
  </w:style>
  <w:style w:type="paragraph" w:customStyle="1" w:styleId="Zawartotabeli">
    <w:name w:val="Zawartość tabeli"/>
    <w:basedOn w:val="Normalny"/>
    <w:rsid w:val="001B0751"/>
    <w:pPr>
      <w:suppressLineNumbers/>
    </w:pPr>
    <w:rPr>
      <w:sz w:val="24"/>
      <w:szCs w:val="24"/>
    </w:rPr>
  </w:style>
  <w:style w:type="paragraph" w:customStyle="1" w:styleId="Nagwektabeli">
    <w:name w:val="Nagłówek tabeli"/>
    <w:basedOn w:val="Zawartotabeli"/>
    <w:rsid w:val="001B0751"/>
    <w:pPr>
      <w:jc w:val="center"/>
    </w:pPr>
    <w:rPr>
      <w:b/>
      <w:bCs/>
    </w:rPr>
  </w:style>
  <w:style w:type="paragraph" w:customStyle="1" w:styleId="NormalnyWeb1">
    <w:name w:val="Normalny (Web)1"/>
    <w:basedOn w:val="Normalny"/>
    <w:rsid w:val="001B0751"/>
    <w:pPr>
      <w:spacing w:before="280" w:after="119"/>
    </w:pPr>
    <w:rPr>
      <w:spacing w:val="-14"/>
      <w:sz w:val="24"/>
      <w:szCs w:val="24"/>
    </w:rPr>
  </w:style>
  <w:style w:type="paragraph" w:customStyle="1" w:styleId="WW-Tekstpodstawowy2">
    <w:name w:val="WW-Tekst podstawowy 2"/>
    <w:basedOn w:val="Normalny"/>
    <w:rsid w:val="001B0751"/>
    <w:rPr>
      <w:sz w:val="26"/>
      <w:szCs w:val="24"/>
    </w:rPr>
  </w:style>
  <w:style w:type="paragraph" w:customStyle="1" w:styleId="Tabelapozycja">
    <w:name w:val="Tabela pozycja"/>
    <w:basedOn w:val="Normalny"/>
    <w:rsid w:val="001B0751"/>
    <w:rPr>
      <w:rFonts w:ascii="Arial" w:eastAsia="MS Outlook" w:hAnsi="Arial"/>
      <w:sz w:val="22"/>
    </w:rPr>
  </w:style>
  <w:style w:type="paragraph" w:customStyle="1" w:styleId="Zawartoramki">
    <w:name w:val="Zawartość ramki"/>
    <w:basedOn w:val="Tekstpodstawowy"/>
    <w:rsid w:val="001B0751"/>
  </w:style>
  <w:style w:type="paragraph" w:customStyle="1" w:styleId="Tekstpodstawowy32">
    <w:name w:val="Tekst podstawowy 32"/>
    <w:basedOn w:val="Normalny"/>
    <w:rsid w:val="001B0751"/>
    <w:pPr>
      <w:suppressAutoHyphens w:val="0"/>
      <w:spacing w:after="120"/>
    </w:pPr>
    <w:rPr>
      <w:sz w:val="16"/>
      <w:szCs w:val="16"/>
    </w:rPr>
  </w:style>
  <w:style w:type="paragraph" w:customStyle="1" w:styleId="Tekstpodstawowy22">
    <w:name w:val="Tekst podstawowy 22"/>
    <w:basedOn w:val="Normalny"/>
    <w:rsid w:val="001B0751"/>
    <w:pPr>
      <w:suppressAutoHyphens w:val="0"/>
    </w:pPr>
    <w:rPr>
      <w:b/>
      <w:sz w:val="24"/>
      <w:lang w:eastAsia="pl-PL"/>
    </w:rPr>
  </w:style>
  <w:style w:type="paragraph" w:customStyle="1" w:styleId="Tekstpodstawowywcity32">
    <w:name w:val="Tekst podstawowy wcięty 32"/>
    <w:basedOn w:val="Normalny"/>
    <w:rsid w:val="001B0751"/>
    <w:pPr>
      <w:suppressAutoHyphens w:val="0"/>
      <w:spacing w:after="120"/>
      <w:ind w:left="283"/>
    </w:pPr>
    <w:rPr>
      <w:sz w:val="16"/>
      <w:szCs w:val="16"/>
    </w:rPr>
  </w:style>
  <w:style w:type="paragraph" w:customStyle="1" w:styleId="Standard">
    <w:name w:val="Standard"/>
    <w:rsid w:val="001B0751"/>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1B0751"/>
    <w:pPr>
      <w:suppressAutoHyphens w:val="0"/>
      <w:spacing w:before="100" w:beforeAutospacing="1" w:after="100" w:afterAutospacing="1"/>
    </w:pPr>
    <w:rPr>
      <w:rFonts w:eastAsia="Arial Unicode MS"/>
      <w:b/>
      <w:bCs/>
      <w:lang w:eastAsia="pl-PL"/>
    </w:rPr>
  </w:style>
  <w:style w:type="paragraph" w:customStyle="1" w:styleId="Default">
    <w:name w:val="Default"/>
    <w:rsid w:val="001B0751"/>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1B0751"/>
    <w:pPr>
      <w:suppressAutoHyphens w:val="0"/>
      <w:ind w:left="340" w:hanging="340"/>
    </w:pPr>
    <w:rPr>
      <w:color w:val="000000"/>
      <w:sz w:val="24"/>
      <w:lang w:eastAsia="pl-PL"/>
    </w:rPr>
  </w:style>
  <w:style w:type="paragraph" w:customStyle="1" w:styleId="Bezodstpw1">
    <w:name w:val="Bez odstępów1"/>
    <w:rsid w:val="001B0751"/>
    <w:pPr>
      <w:spacing w:after="0" w:line="240" w:lineRule="auto"/>
    </w:pPr>
    <w:rPr>
      <w:rFonts w:ascii="Calibri" w:eastAsia="Times New Roman" w:hAnsi="Calibri" w:cs="Times New Roman"/>
    </w:rPr>
  </w:style>
  <w:style w:type="paragraph" w:customStyle="1" w:styleId="WW-Tekstpodstawowy3">
    <w:name w:val="WW-Tekst podstawowy 3"/>
    <w:basedOn w:val="Normalny"/>
    <w:rsid w:val="001B0751"/>
    <w:pPr>
      <w:jc w:val="both"/>
    </w:pPr>
    <w:rPr>
      <w:rFonts w:ascii="Arial" w:hAnsi="Arial"/>
      <w:b/>
      <w:sz w:val="24"/>
      <w:u w:val="single"/>
      <w:lang w:eastAsia="pl-PL"/>
    </w:rPr>
  </w:style>
  <w:style w:type="paragraph" w:customStyle="1" w:styleId="WW-Tekstpodstawowywcity2">
    <w:name w:val="WW-Tekst podstawowy wcięty 2"/>
    <w:basedOn w:val="Normalny"/>
    <w:rsid w:val="001B0751"/>
    <w:pPr>
      <w:ind w:left="284" w:firstLine="1"/>
      <w:jc w:val="both"/>
    </w:pPr>
    <w:rPr>
      <w:rFonts w:ascii="Arial Narrow" w:hAnsi="Arial Narrow"/>
      <w:sz w:val="24"/>
      <w:lang w:eastAsia="pl-PL"/>
    </w:rPr>
  </w:style>
  <w:style w:type="paragraph" w:customStyle="1" w:styleId="Tekstpodstawowy33">
    <w:name w:val="Tekst podstawowy 33"/>
    <w:basedOn w:val="Normalny"/>
    <w:rsid w:val="001B0751"/>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1B0751"/>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1B0751"/>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1B0751"/>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1B0751"/>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1B0751"/>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1B0751"/>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1B0751"/>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1B0751"/>
    <w:pPr>
      <w:suppressAutoHyphens w:val="0"/>
    </w:pPr>
    <w:rPr>
      <w:rFonts w:ascii="Arial" w:hAnsi="Arial" w:cs="Arial"/>
      <w:sz w:val="24"/>
      <w:szCs w:val="24"/>
      <w:lang w:eastAsia="pl-PL"/>
    </w:rPr>
  </w:style>
  <w:style w:type="character" w:customStyle="1" w:styleId="WW8Num1z0">
    <w:name w:val="WW8Num1z0"/>
    <w:rsid w:val="001B0751"/>
    <w:rPr>
      <w:rFonts w:ascii="Symbol" w:hAnsi="Symbol" w:hint="default"/>
      <w:b w:val="0"/>
      <w:bCs w:val="0"/>
    </w:rPr>
  </w:style>
  <w:style w:type="character" w:customStyle="1" w:styleId="WW8Num2z0">
    <w:name w:val="WW8Num2z0"/>
    <w:rsid w:val="001B0751"/>
    <w:rPr>
      <w:rFonts w:ascii="Symbol" w:hAnsi="Symbol" w:hint="default"/>
      <w:sz w:val="28"/>
    </w:rPr>
  </w:style>
  <w:style w:type="character" w:customStyle="1" w:styleId="WW8Num5z0">
    <w:name w:val="WW8Num5z0"/>
    <w:rsid w:val="001B0751"/>
    <w:rPr>
      <w:rFonts w:ascii="Wingdings" w:hAnsi="Wingdings" w:hint="default"/>
    </w:rPr>
  </w:style>
  <w:style w:type="character" w:customStyle="1" w:styleId="WW8Num5z1">
    <w:name w:val="WW8Num5z1"/>
    <w:rsid w:val="001B0751"/>
    <w:rPr>
      <w:rFonts w:ascii="Courier New" w:hAnsi="Courier New" w:cs="Courier New" w:hint="default"/>
    </w:rPr>
  </w:style>
  <w:style w:type="character" w:customStyle="1" w:styleId="WW8Num5z3">
    <w:name w:val="WW8Num5z3"/>
    <w:rsid w:val="001B0751"/>
    <w:rPr>
      <w:rFonts w:ascii="Symbol" w:hAnsi="Symbol" w:hint="default"/>
    </w:rPr>
  </w:style>
  <w:style w:type="character" w:customStyle="1" w:styleId="WW8Num7z0">
    <w:name w:val="WW8Num7z0"/>
    <w:rsid w:val="001B0751"/>
    <w:rPr>
      <w:rFonts w:ascii="Wingdings" w:hAnsi="Wingdings" w:hint="default"/>
    </w:rPr>
  </w:style>
  <w:style w:type="character" w:customStyle="1" w:styleId="WW8Num7z1">
    <w:name w:val="WW8Num7z1"/>
    <w:rsid w:val="001B0751"/>
    <w:rPr>
      <w:rFonts w:ascii="Courier New" w:hAnsi="Courier New" w:cs="Courier New" w:hint="default"/>
    </w:rPr>
  </w:style>
  <w:style w:type="character" w:customStyle="1" w:styleId="WW8Num7z3">
    <w:name w:val="WW8Num7z3"/>
    <w:rsid w:val="001B0751"/>
    <w:rPr>
      <w:rFonts w:ascii="Symbol" w:hAnsi="Symbol" w:hint="default"/>
    </w:rPr>
  </w:style>
  <w:style w:type="character" w:customStyle="1" w:styleId="WW8Num10z0">
    <w:name w:val="WW8Num10z0"/>
    <w:rsid w:val="001B0751"/>
    <w:rPr>
      <w:sz w:val="24"/>
    </w:rPr>
  </w:style>
  <w:style w:type="character" w:customStyle="1" w:styleId="WW8Num13z1">
    <w:name w:val="WW8Num13z1"/>
    <w:rsid w:val="001B0751"/>
    <w:rPr>
      <w:b/>
      <w:bCs w:val="0"/>
      <w:i w:val="0"/>
      <w:iCs w:val="0"/>
    </w:rPr>
  </w:style>
  <w:style w:type="character" w:customStyle="1" w:styleId="WW8Num23z0">
    <w:name w:val="WW8Num23z0"/>
    <w:rsid w:val="001B0751"/>
    <w:rPr>
      <w:rFonts w:ascii="Times New Roman" w:hAnsi="Times New Roman" w:cs="Times New Roman" w:hint="default"/>
    </w:rPr>
  </w:style>
  <w:style w:type="character" w:customStyle="1" w:styleId="WW8Num26z3">
    <w:name w:val="WW8Num26z3"/>
    <w:rsid w:val="001B0751"/>
    <w:rPr>
      <w:rFonts w:ascii="Times New Roman" w:hAnsi="Times New Roman" w:cs="Times New Roman" w:hint="default"/>
    </w:rPr>
  </w:style>
  <w:style w:type="character" w:customStyle="1" w:styleId="Domylnaczcionkaakapitu1">
    <w:name w:val="Domyślna czcionka akapitu1"/>
    <w:rsid w:val="001B0751"/>
  </w:style>
  <w:style w:type="character" w:customStyle="1" w:styleId="ZnakZnak">
    <w:name w:val="Znak Znak"/>
    <w:rsid w:val="001B0751"/>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1B0751"/>
    <w:rPr>
      <w:spacing w:val="-14"/>
      <w:sz w:val="24"/>
      <w:szCs w:val="24"/>
      <w:lang w:val="pl-PL" w:eastAsia="ar-SA" w:bidi="ar-SA"/>
    </w:rPr>
  </w:style>
  <w:style w:type="character" w:customStyle="1" w:styleId="Znakiprzypiswkocowych">
    <w:name w:val="Znaki przypisów końcowych"/>
    <w:rsid w:val="001B0751"/>
    <w:rPr>
      <w:vertAlign w:val="superscript"/>
    </w:rPr>
  </w:style>
  <w:style w:type="character" w:customStyle="1" w:styleId="Znakinumeracji">
    <w:name w:val="Znaki numeracji"/>
    <w:rsid w:val="001B0751"/>
  </w:style>
  <w:style w:type="character" w:customStyle="1" w:styleId="text">
    <w:name w:val="text"/>
    <w:basedOn w:val="Domylnaczcionkaakapitu"/>
    <w:rsid w:val="001B0751"/>
  </w:style>
  <w:style w:type="character" w:customStyle="1" w:styleId="WW8Num27z3">
    <w:name w:val="WW8Num27z3"/>
    <w:rsid w:val="001B0751"/>
    <w:rPr>
      <w:rFonts w:ascii="Symbol" w:hAnsi="Symbol" w:hint="default"/>
    </w:rPr>
  </w:style>
  <w:style w:type="character" w:customStyle="1" w:styleId="texte1">
    <w:name w:val="texte1"/>
    <w:basedOn w:val="Domylnaczcionkaakapitu"/>
    <w:rsid w:val="001B0751"/>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1B0751"/>
    <w:rPr>
      <w:rFonts w:ascii="Palatino Linotype" w:eastAsia="Courier New" w:hAnsi="Palatino Linotype" w:cs="Palatino Linotype" w:hint="default"/>
      <w:sz w:val="21"/>
      <w:szCs w:val="21"/>
      <w:lang w:val="pl-PL" w:eastAsia="pl-PL" w:bidi="ar-SA"/>
    </w:rPr>
  </w:style>
  <w:style w:type="character" w:customStyle="1" w:styleId="h1">
    <w:name w:val="h1"/>
    <w:rsid w:val="001B0751"/>
  </w:style>
  <w:style w:type="table" w:styleId="Tabela-Siatka">
    <w:name w:val="Table Grid"/>
    <w:basedOn w:val="Standardowy"/>
    <w:uiPriority w:val="59"/>
    <w:rsid w:val="001B075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1B0751"/>
    <w:rPr>
      <w:b/>
      <w:bCs/>
    </w:rPr>
  </w:style>
  <w:style w:type="paragraph" w:customStyle="1" w:styleId="Standardowytekst">
    <w:name w:val="Standardowy.tekst"/>
    <w:rsid w:val="001B0751"/>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rsid w:val="001B0751"/>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1B0751"/>
    <w:pPr>
      <w:shd w:val="clear" w:color="auto" w:fill="FFFFFF"/>
      <w:suppressAutoHyphens w:val="0"/>
      <w:spacing w:after="480" w:line="533" w:lineRule="exact"/>
      <w:ind w:hanging="1420"/>
    </w:pPr>
    <w:rPr>
      <w:sz w:val="24"/>
      <w:szCs w:val="24"/>
      <w:lang w:eastAsia="en-US"/>
    </w:rPr>
  </w:style>
  <w:style w:type="paragraph" w:styleId="Nagwekspisutreci">
    <w:name w:val="TOC Heading"/>
    <w:basedOn w:val="Nagwek1"/>
    <w:next w:val="Normalny"/>
    <w:uiPriority w:val="39"/>
    <w:unhideWhenUsed/>
    <w:qFormat/>
    <w:rsid w:val="001B0751"/>
    <w:pPr>
      <w:keepNext/>
      <w:keepLines/>
      <w:tabs>
        <w:tab w:val="clear" w:pos="0"/>
      </w:tabs>
      <w:suppressAutoHyphens w:val="0"/>
      <w:spacing w:line="259"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styleId="Spistreci2">
    <w:name w:val="toc 2"/>
    <w:basedOn w:val="Normalny"/>
    <w:next w:val="Normalny"/>
    <w:autoRedefine/>
    <w:uiPriority w:val="39"/>
    <w:unhideWhenUsed/>
    <w:rsid w:val="001B0751"/>
    <w:pPr>
      <w:spacing w:after="100"/>
      <w:ind w:left="200"/>
    </w:pPr>
  </w:style>
  <w:style w:type="paragraph" w:styleId="Spistreci1">
    <w:name w:val="toc 1"/>
    <w:basedOn w:val="Normalny"/>
    <w:next w:val="Normalny"/>
    <w:autoRedefine/>
    <w:uiPriority w:val="39"/>
    <w:unhideWhenUsed/>
    <w:rsid w:val="001B0751"/>
    <w:pPr>
      <w:spacing w:after="100"/>
    </w:pPr>
  </w:style>
  <w:style w:type="character" w:styleId="Hipercze">
    <w:name w:val="Hyperlink"/>
    <w:basedOn w:val="Domylnaczcionkaakapitu"/>
    <w:uiPriority w:val="99"/>
    <w:unhideWhenUsed/>
    <w:rsid w:val="001B0751"/>
    <w:rPr>
      <w:color w:val="0563C1" w:themeColor="hyperlink"/>
      <w:u w:val="single"/>
    </w:rPr>
  </w:style>
  <w:style w:type="paragraph" w:styleId="Spistreci3">
    <w:name w:val="toc 3"/>
    <w:basedOn w:val="Normalny"/>
    <w:next w:val="Normalny"/>
    <w:autoRedefine/>
    <w:uiPriority w:val="39"/>
    <w:unhideWhenUsed/>
    <w:rsid w:val="001B0751"/>
    <w:pPr>
      <w:tabs>
        <w:tab w:val="right" w:leader="dot" w:pos="9062"/>
      </w:tabs>
      <w:suppressAutoHyphens w:val="0"/>
      <w:spacing w:after="100" w:line="259" w:lineRule="auto"/>
    </w:pPr>
    <w:rPr>
      <w:rFonts w:asciiTheme="minorHAnsi" w:eastAsiaTheme="minorEastAsia" w:hAnsiTheme="minorHAnsi"/>
      <w:b/>
      <w:noProof/>
      <w:color w:val="000000" w:themeColor="text1"/>
      <w:sz w:val="22"/>
      <w:szCs w:val="22"/>
      <w:lang w:eastAsia="pl-PL"/>
    </w:rPr>
  </w:style>
  <w:style w:type="character" w:customStyle="1" w:styleId="alb">
    <w:name w:val="a_lb"/>
    <w:basedOn w:val="Domylnaczcionkaakapitu"/>
    <w:rsid w:val="001B0751"/>
  </w:style>
  <w:style w:type="paragraph" w:customStyle="1" w:styleId="text-justify">
    <w:name w:val="text-justify"/>
    <w:basedOn w:val="Normalny"/>
    <w:rsid w:val="001B0751"/>
    <w:pPr>
      <w:suppressAutoHyphens w:val="0"/>
      <w:spacing w:before="100" w:beforeAutospacing="1" w:after="100" w:afterAutospacing="1"/>
    </w:pPr>
    <w:rPr>
      <w:sz w:val="24"/>
      <w:szCs w:val="24"/>
      <w:lang w:eastAsia="pl-PL"/>
    </w:rPr>
  </w:style>
  <w:style w:type="character" w:styleId="Uwydatnienie">
    <w:name w:val="Emphasis"/>
    <w:basedOn w:val="Domylnaczcionkaakapitu"/>
    <w:uiPriority w:val="20"/>
    <w:qFormat/>
    <w:rsid w:val="001B0751"/>
    <w:rPr>
      <w:i/>
      <w:iCs/>
    </w:rPr>
  </w:style>
  <w:style w:type="character" w:customStyle="1" w:styleId="fn-ref">
    <w:name w:val="fn-ref"/>
    <w:basedOn w:val="Domylnaczcionkaakapitu"/>
    <w:rsid w:val="001B0751"/>
  </w:style>
  <w:style w:type="paragraph" w:styleId="Zwykytekst">
    <w:name w:val="Plain Text"/>
    <w:basedOn w:val="Normalny"/>
    <w:link w:val="ZwykytekstZnak"/>
    <w:rsid w:val="001B0751"/>
    <w:pPr>
      <w:suppressAutoHyphens w:val="0"/>
    </w:pPr>
    <w:rPr>
      <w:rFonts w:ascii="Courier New" w:hAnsi="Courier New" w:cs="Courier New"/>
      <w:lang w:eastAsia="pl-PL"/>
    </w:rPr>
  </w:style>
  <w:style w:type="character" w:customStyle="1" w:styleId="ZwykytekstZnak">
    <w:name w:val="Zwykły tekst Znak"/>
    <w:basedOn w:val="Domylnaczcionkaakapitu"/>
    <w:link w:val="Zwykytekst"/>
    <w:rsid w:val="001B0751"/>
    <w:rPr>
      <w:rFonts w:ascii="Courier New" w:eastAsia="Times New Roman" w:hAnsi="Courier New" w:cs="Courier New"/>
      <w:sz w:val="20"/>
      <w:szCs w:val="20"/>
      <w:lang w:eastAsia="pl-PL"/>
    </w:rPr>
  </w:style>
  <w:style w:type="character" w:styleId="Odwoanieprzypisukocowego">
    <w:name w:val="endnote reference"/>
    <w:basedOn w:val="Domylnaczcionkaakapitu"/>
    <w:uiPriority w:val="99"/>
    <w:semiHidden/>
    <w:unhideWhenUsed/>
    <w:rsid w:val="005E474C"/>
    <w:rPr>
      <w:vertAlign w:val="superscript"/>
    </w:rPr>
  </w:style>
  <w:style w:type="character" w:styleId="Odwoaniedokomentarza">
    <w:name w:val="annotation reference"/>
    <w:basedOn w:val="Domylnaczcionkaakapitu"/>
    <w:uiPriority w:val="99"/>
    <w:semiHidden/>
    <w:unhideWhenUsed/>
    <w:rsid w:val="00726FF6"/>
    <w:rPr>
      <w:sz w:val="16"/>
      <w:szCs w:val="16"/>
    </w:rPr>
  </w:style>
  <w:style w:type="character" w:styleId="Tekstzastpczy">
    <w:name w:val="Placeholder Text"/>
    <w:basedOn w:val="Domylnaczcionkaakapitu"/>
    <w:uiPriority w:val="99"/>
    <w:semiHidden/>
    <w:rsid w:val="00A81799"/>
    <w:rPr>
      <w:color w:val="808080"/>
    </w:rPr>
  </w:style>
  <w:style w:type="character" w:customStyle="1" w:styleId="AkapitzlistZnak">
    <w:name w:val="Akapit z listą Znak"/>
    <w:aliases w:val="L1 Znak,Numerowanie Znak,Akapit z listą5 Znak"/>
    <w:link w:val="Akapitzlist"/>
    <w:locked/>
    <w:rsid w:val="006246D1"/>
    <w:rPr>
      <w:rFonts w:ascii="Times New Roman" w:eastAsia="Times New Roman" w:hAnsi="Times New Roman" w:cs="Times New Roman"/>
      <w:sz w:val="20"/>
      <w:szCs w:val="20"/>
      <w:lang w:eastAsia="ar-SA"/>
    </w:rPr>
  </w:style>
  <w:style w:type="table" w:customStyle="1" w:styleId="Tabela-Siatka1">
    <w:name w:val="Tabela - Siatka1"/>
    <w:basedOn w:val="Standardowy"/>
    <w:next w:val="Tabela-Siatka"/>
    <w:rsid w:val="002F6E7E"/>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40263">
      <w:bodyDiv w:val="1"/>
      <w:marLeft w:val="0"/>
      <w:marRight w:val="0"/>
      <w:marTop w:val="0"/>
      <w:marBottom w:val="0"/>
      <w:divBdr>
        <w:top w:val="none" w:sz="0" w:space="0" w:color="auto"/>
        <w:left w:val="none" w:sz="0" w:space="0" w:color="auto"/>
        <w:bottom w:val="none" w:sz="0" w:space="0" w:color="auto"/>
        <w:right w:val="none" w:sz="0" w:space="0" w:color="auto"/>
      </w:divBdr>
      <w:divsChild>
        <w:div w:id="432433217">
          <w:marLeft w:val="0"/>
          <w:marRight w:val="0"/>
          <w:marTop w:val="0"/>
          <w:marBottom w:val="0"/>
          <w:divBdr>
            <w:top w:val="none" w:sz="0" w:space="0" w:color="auto"/>
            <w:left w:val="none" w:sz="0" w:space="0" w:color="auto"/>
            <w:bottom w:val="none" w:sz="0" w:space="0" w:color="auto"/>
            <w:right w:val="none" w:sz="0" w:space="0" w:color="auto"/>
          </w:divBdr>
        </w:div>
        <w:div w:id="697656044">
          <w:marLeft w:val="0"/>
          <w:marRight w:val="0"/>
          <w:marTop w:val="0"/>
          <w:marBottom w:val="0"/>
          <w:divBdr>
            <w:top w:val="none" w:sz="0" w:space="0" w:color="auto"/>
            <w:left w:val="none" w:sz="0" w:space="0" w:color="auto"/>
            <w:bottom w:val="none" w:sz="0" w:space="0" w:color="auto"/>
            <w:right w:val="none" w:sz="0" w:space="0" w:color="auto"/>
          </w:divBdr>
        </w:div>
      </w:divsChild>
    </w:div>
    <w:div w:id="697007758">
      <w:bodyDiv w:val="1"/>
      <w:marLeft w:val="0"/>
      <w:marRight w:val="0"/>
      <w:marTop w:val="0"/>
      <w:marBottom w:val="0"/>
      <w:divBdr>
        <w:top w:val="none" w:sz="0" w:space="0" w:color="auto"/>
        <w:left w:val="none" w:sz="0" w:space="0" w:color="auto"/>
        <w:bottom w:val="none" w:sz="0" w:space="0" w:color="auto"/>
        <w:right w:val="none" w:sz="0" w:space="0" w:color="auto"/>
      </w:divBdr>
      <w:divsChild>
        <w:div w:id="1569539964">
          <w:marLeft w:val="0"/>
          <w:marRight w:val="0"/>
          <w:marTop w:val="0"/>
          <w:marBottom w:val="0"/>
          <w:divBdr>
            <w:top w:val="none" w:sz="0" w:space="0" w:color="auto"/>
            <w:left w:val="none" w:sz="0" w:space="0" w:color="auto"/>
            <w:bottom w:val="none" w:sz="0" w:space="0" w:color="auto"/>
            <w:right w:val="none" w:sz="0" w:space="0" w:color="auto"/>
          </w:divBdr>
        </w:div>
        <w:div w:id="1323773">
          <w:marLeft w:val="0"/>
          <w:marRight w:val="0"/>
          <w:marTop w:val="0"/>
          <w:marBottom w:val="0"/>
          <w:divBdr>
            <w:top w:val="none" w:sz="0" w:space="0" w:color="auto"/>
            <w:left w:val="none" w:sz="0" w:space="0" w:color="auto"/>
            <w:bottom w:val="none" w:sz="0" w:space="0" w:color="auto"/>
            <w:right w:val="none" w:sz="0" w:space="0" w:color="auto"/>
          </w:divBdr>
        </w:div>
      </w:divsChild>
    </w:div>
    <w:div w:id="742145525">
      <w:bodyDiv w:val="1"/>
      <w:marLeft w:val="0"/>
      <w:marRight w:val="0"/>
      <w:marTop w:val="0"/>
      <w:marBottom w:val="0"/>
      <w:divBdr>
        <w:top w:val="none" w:sz="0" w:space="0" w:color="auto"/>
        <w:left w:val="none" w:sz="0" w:space="0" w:color="auto"/>
        <w:bottom w:val="none" w:sz="0" w:space="0" w:color="auto"/>
        <w:right w:val="none" w:sz="0" w:space="0" w:color="auto"/>
      </w:divBdr>
      <w:divsChild>
        <w:div w:id="32119355">
          <w:marLeft w:val="0"/>
          <w:marRight w:val="0"/>
          <w:marTop w:val="0"/>
          <w:marBottom w:val="0"/>
          <w:divBdr>
            <w:top w:val="none" w:sz="0" w:space="0" w:color="auto"/>
            <w:left w:val="none" w:sz="0" w:space="0" w:color="auto"/>
            <w:bottom w:val="none" w:sz="0" w:space="0" w:color="auto"/>
            <w:right w:val="none" w:sz="0" w:space="0" w:color="auto"/>
          </w:divBdr>
        </w:div>
        <w:div w:id="1192498112">
          <w:marLeft w:val="0"/>
          <w:marRight w:val="0"/>
          <w:marTop w:val="0"/>
          <w:marBottom w:val="0"/>
          <w:divBdr>
            <w:top w:val="none" w:sz="0" w:space="0" w:color="auto"/>
            <w:left w:val="none" w:sz="0" w:space="0" w:color="auto"/>
            <w:bottom w:val="none" w:sz="0" w:space="0" w:color="auto"/>
            <w:right w:val="none" w:sz="0" w:space="0" w:color="auto"/>
          </w:divBdr>
        </w:div>
      </w:divsChild>
    </w:div>
    <w:div w:id="1161963406">
      <w:bodyDiv w:val="1"/>
      <w:marLeft w:val="0"/>
      <w:marRight w:val="0"/>
      <w:marTop w:val="0"/>
      <w:marBottom w:val="0"/>
      <w:divBdr>
        <w:top w:val="none" w:sz="0" w:space="0" w:color="auto"/>
        <w:left w:val="none" w:sz="0" w:space="0" w:color="auto"/>
        <w:bottom w:val="none" w:sz="0" w:space="0" w:color="auto"/>
        <w:right w:val="none" w:sz="0" w:space="0" w:color="auto"/>
      </w:divBdr>
      <w:divsChild>
        <w:div w:id="898518022">
          <w:marLeft w:val="0"/>
          <w:marRight w:val="0"/>
          <w:marTop w:val="0"/>
          <w:marBottom w:val="0"/>
          <w:divBdr>
            <w:top w:val="none" w:sz="0" w:space="0" w:color="auto"/>
            <w:left w:val="none" w:sz="0" w:space="0" w:color="auto"/>
            <w:bottom w:val="none" w:sz="0" w:space="0" w:color="auto"/>
            <w:right w:val="none" w:sz="0" w:space="0" w:color="auto"/>
          </w:divBdr>
        </w:div>
        <w:div w:id="778336639">
          <w:marLeft w:val="0"/>
          <w:marRight w:val="0"/>
          <w:marTop w:val="0"/>
          <w:marBottom w:val="0"/>
          <w:divBdr>
            <w:top w:val="none" w:sz="0" w:space="0" w:color="auto"/>
            <w:left w:val="none" w:sz="0" w:space="0" w:color="auto"/>
            <w:bottom w:val="none" w:sz="0" w:space="0" w:color="auto"/>
            <w:right w:val="none" w:sz="0" w:space="0" w:color="auto"/>
          </w:divBdr>
        </w:div>
        <w:div w:id="940260375">
          <w:marLeft w:val="0"/>
          <w:marRight w:val="0"/>
          <w:marTop w:val="0"/>
          <w:marBottom w:val="0"/>
          <w:divBdr>
            <w:top w:val="none" w:sz="0" w:space="0" w:color="auto"/>
            <w:left w:val="none" w:sz="0" w:space="0" w:color="auto"/>
            <w:bottom w:val="none" w:sz="0" w:space="0" w:color="auto"/>
            <w:right w:val="none" w:sz="0" w:space="0" w:color="auto"/>
          </w:divBdr>
        </w:div>
        <w:div w:id="1367869607">
          <w:marLeft w:val="0"/>
          <w:marRight w:val="0"/>
          <w:marTop w:val="0"/>
          <w:marBottom w:val="0"/>
          <w:divBdr>
            <w:top w:val="none" w:sz="0" w:space="0" w:color="auto"/>
            <w:left w:val="none" w:sz="0" w:space="0" w:color="auto"/>
            <w:bottom w:val="none" w:sz="0" w:space="0" w:color="auto"/>
            <w:right w:val="none" w:sz="0" w:space="0" w:color="auto"/>
          </w:divBdr>
        </w:div>
        <w:div w:id="1789817313">
          <w:marLeft w:val="0"/>
          <w:marRight w:val="0"/>
          <w:marTop w:val="0"/>
          <w:marBottom w:val="0"/>
          <w:divBdr>
            <w:top w:val="none" w:sz="0" w:space="0" w:color="auto"/>
            <w:left w:val="none" w:sz="0" w:space="0" w:color="auto"/>
            <w:bottom w:val="none" w:sz="0" w:space="0" w:color="auto"/>
            <w:right w:val="none" w:sz="0" w:space="0" w:color="auto"/>
          </w:divBdr>
        </w:div>
        <w:div w:id="1957371551">
          <w:marLeft w:val="0"/>
          <w:marRight w:val="0"/>
          <w:marTop w:val="0"/>
          <w:marBottom w:val="0"/>
          <w:divBdr>
            <w:top w:val="none" w:sz="0" w:space="0" w:color="auto"/>
            <w:left w:val="none" w:sz="0" w:space="0" w:color="auto"/>
            <w:bottom w:val="none" w:sz="0" w:space="0" w:color="auto"/>
            <w:right w:val="none" w:sz="0" w:space="0" w:color="auto"/>
          </w:divBdr>
        </w:div>
        <w:div w:id="1544052291">
          <w:marLeft w:val="0"/>
          <w:marRight w:val="0"/>
          <w:marTop w:val="0"/>
          <w:marBottom w:val="0"/>
          <w:divBdr>
            <w:top w:val="none" w:sz="0" w:space="0" w:color="auto"/>
            <w:left w:val="none" w:sz="0" w:space="0" w:color="auto"/>
            <w:bottom w:val="none" w:sz="0" w:space="0" w:color="auto"/>
            <w:right w:val="none" w:sz="0" w:space="0" w:color="auto"/>
          </w:divBdr>
        </w:div>
      </w:divsChild>
    </w:div>
    <w:div w:id="1179124164">
      <w:bodyDiv w:val="1"/>
      <w:marLeft w:val="0"/>
      <w:marRight w:val="0"/>
      <w:marTop w:val="0"/>
      <w:marBottom w:val="0"/>
      <w:divBdr>
        <w:top w:val="none" w:sz="0" w:space="0" w:color="auto"/>
        <w:left w:val="none" w:sz="0" w:space="0" w:color="auto"/>
        <w:bottom w:val="none" w:sz="0" w:space="0" w:color="auto"/>
        <w:right w:val="none" w:sz="0" w:space="0" w:color="auto"/>
      </w:divBdr>
    </w:div>
    <w:div w:id="1409306342">
      <w:bodyDiv w:val="1"/>
      <w:marLeft w:val="0"/>
      <w:marRight w:val="0"/>
      <w:marTop w:val="0"/>
      <w:marBottom w:val="0"/>
      <w:divBdr>
        <w:top w:val="none" w:sz="0" w:space="0" w:color="auto"/>
        <w:left w:val="none" w:sz="0" w:space="0" w:color="auto"/>
        <w:bottom w:val="none" w:sz="0" w:space="0" w:color="auto"/>
        <w:right w:val="none" w:sz="0" w:space="0" w:color="auto"/>
      </w:divBdr>
      <w:divsChild>
        <w:div w:id="1819491462">
          <w:marLeft w:val="0"/>
          <w:marRight w:val="0"/>
          <w:marTop w:val="0"/>
          <w:marBottom w:val="0"/>
          <w:divBdr>
            <w:top w:val="none" w:sz="0" w:space="0" w:color="auto"/>
            <w:left w:val="none" w:sz="0" w:space="0" w:color="auto"/>
            <w:bottom w:val="none" w:sz="0" w:space="0" w:color="auto"/>
            <w:right w:val="none" w:sz="0" w:space="0" w:color="auto"/>
          </w:divBdr>
        </w:div>
        <w:div w:id="180976804">
          <w:marLeft w:val="0"/>
          <w:marRight w:val="0"/>
          <w:marTop w:val="0"/>
          <w:marBottom w:val="0"/>
          <w:divBdr>
            <w:top w:val="none" w:sz="0" w:space="0" w:color="auto"/>
            <w:left w:val="none" w:sz="0" w:space="0" w:color="auto"/>
            <w:bottom w:val="none" w:sz="0" w:space="0" w:color="auto"/>
            <w:right w:val="none" w:sz="0" w:space="0" w:color="auto"/>
          </w:divBdr>
        </w:div>
      </w:divsChild>
    </w:div>
    <w:div w:id="1462773468">
      <w:bodyDiv w:val="1"/>
      <w:marLeft w:val="0"/>
      <w:marRight w:val="0"/>
      <w:marTop w:val="0"/>
      <w:marBottom w:val="0"/>
      <w:divBdr>
        <w:top w:val="none" w:sz="0" w:space="0" w:color="auto"/>
        <w:left w:val="none" w:sz="0" w:space="0" w:color="auto"/>
        <w:bottom w:val="none" w:sz="0" w:space="0" w:color="auto"/>
        <w:right w:val="none" w:sz="0" w:space="0" w:color="auto"/>
      </w:divBdr>
      <w:divsChild>
        <w:div w:id="1638148711">
          <w:marLeft w:val="0"/>
          <w:marRight w:val="0"/>
          <w:marTop w:val="0"/>
          <w:marBottom w:val="0"/>
          <w:divBdr>
            <w:top w:val="none" w:sz="0" w:space="0" w:color="auto"/>
            <w:left w:val="none" w:sz="0" w:space="0" w:color="auto"/>
            <w:bottom w:val="none" w:sz="0" w:space="0" w:color="auto"/>
            <w:right w:val="none" w:sz="0" w:space="0" w:color="auto"/>
          </w:divBdr>
        </w:div>
        <w:div w:id="881285519">
          <w:marLeft w:val="0"/>
          <w:marRight w:val="0"/>
          <w:marTop w:val="0"/>
          <w:marBottom w:val="0"/>
          <w:divBdr>
            <w:top w:val="none" w:sz="0" w:space="0" w:color="auto"/>
            <w:left w:val="none" w:sz="0" w:space="0" w:color="auto"/>
            <w:bottom w:val="none" w:sz="0" w:space="0" w:color="auto"/>
            <w:right w:val="none" w:sz="0" w:space="0" w:color="auto"/>
          </w:divBdr>
        </w:div>
      </w:divsChild>
    </w:div>
    <w:div w:id="180357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ilaws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63337-D273-4050-9DD2-7768828E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1</Pages>
  <Words>20694</Words>
  <Characters>124168</Characters>
  <Application>Microsoft Office Word</Application>
  <DocSecurity>0</DocSecurity>
  <Lines>1034</Lines>
  <Paragraphs>289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93</cp:revision>
  <cp:lastPrinted>2018-08-30T12:33:00Z</cp:lastPrinted>
  <dcterms:created xsi:type="dcterms:W3CDTF">2018-02-22T10:17:00Z</dcterms:created>
  <dcterms:modified xsi:type="dcterms:W3CDTF">2018-08-31T06:38:00Z</dcterms:modified>
</cp:coreProperties>
</file>