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6F98" w14:textId="0092E32F" w:rsidR="0086390B" w:rsidRDefault="0086390B" w:rsidP="0086390B">
      <w:pPr>
        <w:pStyle w:val="Nagwek2"/>
        <w:rPr>
          <w:sz w:val="20"/>
          <w:szCs w:val="20"/>
        </w:rPr>
      </w:pPr>
      <w:r>
        <w:rPr>
          <w:sz w:val="20"/>
          <w:szCs w:val="20"/>
        </w:rPr>
        <w:t xml:space="preserve">UCHWAŁA Nr </w:t>
      </w:r>
      <w:r w:rsidR="00F46DF9">
        <w:rPr>
          <w:sz w:val="20"/>
          <w:szCs w:val="20"/>
        </w:rPr>
        <w:t>XLVII/353/23</w:t>
      </w:r>
    </w:p>
    <w:p w14:paraId="3F09E0BA" w14:textId="77777777" w:rsidR="0086390B" w:rsidRDefault="0086390B" w:rsidP="0086390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Powiatu Iławskiego</w:t>
      </w:r>
    </w:p>
    <w:p w14:paraId="78FF167C" w14:textId="22A685CD" w:rsidR="0086390B" w:rsidRDefault="0086390B" w:rsidP="0086390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F46DF9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czerwca 2023 r.</w:t>
      </w:r>
    </w:p>
    <w:p w14:paraId="6D0E87DC" w14:textId="77777777" w:rsidR="0086390B" w:rsidRDefault="0086390B" w:rsidP="0086390B">
      <w:pPr>
        <w:spacing w:line="360" w:lineRule="auto"/>
        <w:jc w:val="center"/>
        <w:rPr>
          <w:rFonts w:ascii="Arial" w:hAnsi="Arial" w:cs="Arial"/>
          <w:b/>
          <w:bCs/>
          <w:sz w:val="18"/>
        </w:rPr>
      </w:pPr>
    </w:p>
    <w:p w14:paraId="617EE3A7" w14:textId="77777777" w:rsidR="0086390B" w:rsidRDefault="0086390B" w:rsidP="0086390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sprawie wyrażenia zgody na zbycie nieruchomości gruntowej</w:t>
      </w:r>
    </w:p>
    <w:p w14:paraId="5BF06AB0" w14:textId="77777777" w:rsidR="0086390B" w:rsidRDefault="0086390B" w:rsidP="0086390B">
      <w:pPr>
        <w:spacing w:line="360" w:lineRule="auto"/>
        <w:jc w:val="center"/>
        <w:rPr>
          <w:rFonts w:ascii="Arial" w:hAnsi="Arial" w:cs="Arial"/>
          <w:b/>
          <w:bCs/>
          <w:sz w:val="18"/>
        </w:rPr>
      </w:pPr>
    </w:p>
    <w:p w14:paraId="3139C6CB" w14:textId="77777777" w:rsidR="0086390B" w:rsidRDefault="0086390B" w:rsidP="0086390B">
      <w:pPr>
        <w:pStyle w:val="Tekstpodstawowywcity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§ 5 ust. 3 Uchwały Nr XXXVIII/256/10 Rady Powiatu Iławskiego z dnia 25 marca 2010 r. w sprawie określenia zasad gospodarowania nieruchomościami wchodzącymi w skład powiatowego zasobu nieruchomości </w:t>
      </w:r>
      <w:r>
        <w:rPr>
          <w:rFonts w:ascii="Arial" w:hAnsi="Arial" w:cs="Arial"/>
          <w:sz w:val="18"/>
          <w:szCs w:val="18"/>
        </w:rPr>
        <w:br/>
        <w:t xml:space="preserve">(Dz. Urz. Woj. </w:t>
      </w:r>
      <w:proofErr w:type="spellStart"/>
      <w:r>
        <w:rPr>
          <w:rFonts w:ascii="Arial" w:hAnsi="Arial" w:cs="Arial"/>
          <w:sz w:val="18"/>
          <w:szCs w:val="18"/>
        </w:rPr>
        <w:t>Warm</w:t>
      </w:r>
      <w:proofErr w:type="spellEnd"/>
      <w:r>
        <w:rPr>
          <w:rFonts w:ascii="Arial" w:hAnsi="Arial" w:cs="Arial"/>
          <w:sz w:val="18"/>
          <w:szCs w:val="18"/>
        </w:rPr>
        <w:t xml:space="preserve">. - </w:t>
      </w:r>
      <w:proofErr w:type="spellStart"/>
      <w:r>
        <w:rPr>
          <w:rFonts w:ascii="Arial" w:hAnsi="Arial" w:cs="Arial"/>
          <w:sz w:val="18"/>
          <w:szCs w:val="18"/>
        </w:rPr>
        <w:t>Maz</w:t>
      </w:r>
      <w:proofErr w:type="spellEnd"/>
      <w:r>
        <w:rPr>
          <w:rFonts w:ascii="Arial" w:hAnsi="Arial" w:cs="Arial"/>
          <w:sz w:val="18"/>
          <w:szCs w:val="18"/>
        </w:rPr>
        <w:t xml:space="preserve">. Nr 50, poz. 858) w związku z art. 12 pkt 8 lit a) ustawy z dnia 5 czerwca 1998 r. </w:t>
      </w:r>
      <w:r>
        <w:rPr>
          <w:rFonts w:ascii="Arial" w:hAnsi="Arial" w:cs="Arial"/>
          <w:sz w:val="18"/>
          <w:szCs w:val="18"/>
        </w:rPr>
        <w:br/>
        <w:t>o samorządzie powiatowym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>. Dz. U. z 2022 r., poz. 1526 ze zm.), oraz art. 13 ust. 1 ustawy z dnia 21 sierpnia 1997 r. o gospodarce nieruchomościami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>. Dz. U. z 2023 r., poz. 344), Rada Powiatu Iławskiego uchwala, co następuje:</w:t>
      </w:r>
    </w:p>
    <w:p w14:paraId="108C1FF5" w14:textId="77777777" w:rsidR="0086390B" w:rsidRDefault="0086390B" w:rsidP="0086390B">
      <w:pPr>
        <w:ind w:firstLine="180"/>
        <w:jc w:val="both"/>
        <w:rPr>
          <w:rFonts w:ascii="Arial" w:hAnsi="Arial" w:cs="Arial"/>
          <w:sz w:val="18"/>
        </w:rPr>
      </w:pPr>
    </w:p>
    <w:p w14:paraId="6AB2B50C" w14:textId="77777777" w:rsidR="0086390B" w:rsidRDefault="0086390B" w:rsidP="0086390B">
      <w:pPr>
        <w:ind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§ 1.</w:t>
      </w:r>
      <w:r>
        <w:rPr>
          <w:rFonts w:ascii="Arial" w:hAnsi="Arial" w:cs="Arial"/>
          <w:sz w:val="18"/>
        </w:rPr>
        <w:t xml:space="preserve"> Wyraża się zgodę na sprzedaż nieruchomości gruntowej, oznaczonej w ewidencji gruntów w obrębie nr 1 miasta Kisielice jako działka nr 11/1 o powierzchni 1,6091 ha, zapisanej w księdze wieczystej Nr EL1I/00040059/7, prowadzonej przez Sąd Rejonowy w Iławie - Wydział Ksiąg Wieczystych. </w:t>
      </w:r>
    </w:p>
    <w:p w14:paraId="64D86C4B" w14:textId="77777777" w:rsidR="0086390B" w:rsidRDefault="0086390B" w:rsidP="0086390B">
      <w:pPr>
        <w:ind w:firstLine="180"/>
        <w:jc w:val="both"/>
        <w:rPr>
          <w:rFonts w:ascii="Arial" w:hAnsi="Arial" w:cs="Arial"/>
          <w:sz w:val="18"/>
        </w:rPr>
      </w:pPr>
    </w:p>
    <w:p w14:paraId="5DBF5867" w14:textId="77777777" w:rsidR="0086390B" w:rsidRDefault="0086390B" w:rsidP="0086390B">
      <w:pPr>
        <w:ind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§ 2. </w:t>
      </w:r>
      <w:r>
        <w:rPr>
          <w:rFonts w:ascii="Arial" w:hAnsi="Arial" w:cs="Arial"/>
          <w:sz w:val="18"/>
        </w:rPr>
        <w:t>Wykonanie uchwały powierza się Zarządowi Powiatu Iławskiego.</w:t>
      </w:r>
    </w:p>
    <w:p w14:paraId="10AF5B7C" w14:textId="77777777" w:rsidR="0086390B" w:rsidRDefault="0086390B" w:rsidP="0086390B">
      <w:pPr>
        <w:ind w:firstLine="180"/>
        <w:jc w:val="both"/>
        <w:rPr>
          <w:rFonts w:ascii="Arial" w:hAnsi="Arial" w:cs="Arial"/>
          <w:sz w:val="18"/>
        </w:rPr>
      </w:pPr>
    </w:p>
    <w:p w14:paraId="32556563" w14:textId="77777777" w:rsidR="0086390B" w:rsidRDefault="0086390B" w:rsidP="0086390B">
      <w:pPr>
        <w:ind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§ 3. </w:t>
      </w:r>
      <w:r>
        <w:rPr>
          <w:rFonts w:ascii="Arial" w:hAnsi="Arial" w:cs="Arial"/>
          <w:sz w:val="18"/>
        </w:rPr>
        <w:t>Uchwała wchodzi w życie z dniem podjęcia.</w:t>
      </w:r>
    </w:p>
    <w:p w14:paraId="111F496E" w14:textId="77777777" w:rsidR="0086390B" w:rsidRDefault="0086390B" w:rsidP="0086390B">
      <w:pPr>
        <w:jc w:val="both"/>
        <w:rPr>
          <w:rFonts w:ascii="Arial" w:hAnsi="Arial" w:cs="Arial"/>
          <w:sz w:val="18"/>
        </w:rPr>
      </w:pPr>
    </w:p>
    <w:p w14:paraId="7850B8DB" w14:textId="77777777" w:rsidR="0086390B" w:rsidRDefault="0086390B" w:rsidP="0086390B">
      <w:pPr>
        <w:jc w:val="both"/>
        <w:rPr>
          <w:rFonts w:ascii="Arial" w:hAnsi="Arial" w:cs="Arial"/>
          <w:sz w:val="18"/>
        </w:rPr>
      </w:pPr>
    </w:p>
    <w:p w14:paraId="4BD096BB" w14:textId="77777777" w:rsidR="0086390B" w:rsidRDefault="0086390B" w:rsidP="0086390B">
      <w:pPr>
        <w:ind w:firstLine="630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Przewodniczący Rady Powiatu</w:t>
      </w:r>
    </w:p>
    <w:p w14:paraId="1C335070" w14:textId="77777777" w:rsidR="0086390B" w:rsidRDefault="0086390B" w:rsidP="0086390B">
      <w:pPr>
        <w:ind w:firstLine="6300"/>
        <w:jc w:val="center"/>
        <w:rPr>
          <w:rFonts w:ascii="Arial" w:hAnsi="Arial" w:cs="Arial"/>
          <w:sz w:val="18"/>
        </w:rPr>
      </w:pPr>
    </w:p>
    <w:p w14:paraId="77A19D9E" w14:textId="77777777" w:rsidR="0086390B" w:rsidRDefault="0086390B" w:rsidP="0086390B">
      <w:pPr>
        <w:ind w:firstLine="6300"/>
        <w:jc w:val="center"/>
        <w:rPr>
          <w:rFonts w:ascii="Arial" w:hAnsi="Arial" w:cs="Arial"/>
          <w:sz w:val="18"/>
        </w:rPr>
      </w:pPr>
    </w:p>
    <w:p w14:paraId="0E28BACD" w14:textId="77777777" w:rsidR="0086390B" w:rsidRDefault="0086390B" w:rsidP="0086390B">
      <w:pPr>
        <w:ind w:firstLine="630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Marek Borkowski</w:t>
      </w:r>
    </w:p>
    <w:p w14:paraId="4B92FC73" w14:textId="77777777" w:rsidR="0086390B" w:rsidRDefault="0086390B" w:rsidP="0086390B">
      <w:pPr>
        <w:ind w:firstLine="6300"/>
        <w:jc w:val="both"/>
        <w:rPr>
          <w:rFonts w:ascii="Arial Narrow" w:hAnsi="Arial Narrow"/>
        </w:rPr>
      </w:pPr>
    </w:p>
    <w:p w14:paraId="60EBA789" w14:textId="77777777" w:rsidR="00B15513" w:rsidRDefault="00B15513"/>
    <w:sectPr w:rsidR="00B1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4BA"/>
    <w:rsid w:val="002624BA"/>
    <w:rsid w:val="0086390B"/>
    <w:rsid w:val="00B15513"/>
    <w:rsid w:val="00F4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C54B"/>
  <w15:docId w15:val="{17003CD1-1654-43F8-8C1C-973614B4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90B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6390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6390B"/>
    <w:rPr>
      <w:rFonts w:ascii="Arial" w:eastAsia="Times New Roman" w:hAnsi="Arial" w:cs="Arial"/>
      <w:b/>
      <w:bCs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39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390B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1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Kozłowski</dc:creator>
  <cp:keywords/>
  <dc:description/>
  <cp:lastModifiedBy>Aleksandra Łużyńska</cp:lastModifiedBy>
  <cp:revision>3</cp:revision>
  <cp:lastPrinted>2023-06-06T07:17:00Z</cp:lastPrinted>
  <dcterms:created xsi:type="dcterms:W3CDTF">2023-05-25T05:36:00Z</dcterms:created>
  <dcterms:modified xsi:type="dcterms:W3CDTF">2023-06-06T07:18:00Z</dcterms:modified>
</cp:coreProperties>
</file>