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25C8" w14:textId="2D27C064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>
        <w:rPr>
          <w:rFonts w:ascii="Arial" w:hAnsi="Arial" w:cs="Arial"/>
          <w:b/>
          <w:bCs/>
          <w:sz w:val="20"/>
          <w:szCs w:val="20"/>
        </w:rPr>
        <w:t>XX</w:t>
      </w:r>
      <w:r w:rsidR="004B0043">
        <w:rPr>
          <w:rFonts w:ascii="Arial" w:hAnsi="Arial" w:cs="Arial"/>
          <w:b/>
          <w:bCs/>
          <w:sz w:val="20"/>
          <w:szCs w:val="20"/>
        </w:rPr>
        <w:t>V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3F3691">
        <w:rPr>
          <w:rFonts w:ascii="Arial" w:hAnsi="Arial" w:cs="Arial"/>
          <w:b/>
          <w:bCs/>
          <w:sz w:val="20"/>
          <w:szCs w:val="20"/>
        </w:rPr>
        <w:t>283</w:t>
      </w:r>
      <w:r w:rsidRPr="002015CC">
        <w:rPr>
          <w:rFonts w:ascii="Arial" w:hAnsi="Arial" w:cs="Arial"/>
          <w:b/>
          <w:bCs/>
          <w:sz w:val="20"/>
          <w:szCs w:val="20"/>
        </w:rPr>
        <w:t>/2</w:t>
      </w:r>
      <w:r w:rsidR="006B434E">
        <w:rPr>
          <w:rFonts w:ascii="Arial" w:hAnsi="Arial" w:cs="Arial"/>
          <w:b/>
          <w:bCs/>
          <w:sz w:val="20"/>
          <w:szCs w:val="20"/>
        </w:rPr>
        <w:t>2</w:t>
      </w:r>
    </w:p>
    <w:p w14:paraId="537C103E" w14:textId="7777777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59880944" w14:textId="78DB6B81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 xml:space="preserve">dnia </w:t>
      </w:r>
      <w:r w:rsidR="003F3691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434E">
        <w:rPr>
          <w:rFonts w:ascii="Arial" w:hAnsi="Arial" w:cs="Arial"/>
          <w:b/>
          <w:bCs/>
          <w:sz w:val="20"/>
          <w:szCs w:val="20"/>
        </w:rPr>
        <w:t>marca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6B434E">
        <w:rPr>
          <w:rFonts w:ascii="Arial" w:hAnsi="Arial" w:cs="Arial"/>
          <w:b/>
          <w:bCs/>
          <w:sz w:val="20"/>
          <w:szCs w:val="20"/>
        </w:rPr>
        <w:t>2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52D86160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21C7A63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299011F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70EF194" w14:textId="14BBC141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E453A0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21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735,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 </w:t>
      </w:r>
      <w:r w:rsidR="00E453A0">
        <w:rPr>
          <w:rFonts w:ascii="Arial" w:hAnsi="Arial" w:cs="Arial"/>
          <w:sz w:val="20"/>
          <w:szCs w:val="20"/>
        </w:rPr>
        <w:t xml:space="preserve">dnia </w:t>
      </w:r>
      <w:r w:rsidRPr="002307D5">
        <w:rPr>
          <w:rFonts w:ascii="Arial" w:hAnsi="Arial" w:cs="Arial"/>
          <w:sz w:val="20"/>
          <w:szCs w:val="20"/>
        </w:rPr>
        <w:t>5 czerwca 1998 r. o samorządzie powiatowym (</w:t>
      </w:r>
      <w:bookmarkStart w:id="0" w:name="_Hlk98157159"/>
      <w:r w:rsidR="00E453A0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 20</w:t>
      </w:r>
      <w:r>
        <w:rPr>
          <w:rFonts w:ascii="Arial" w:hAnsi="Arial" w:cs="Arial"/>
          <w:sz w:val="20"/>
          <w:szCs w:val="20"/>
        </w:rPr>
        <w:t>2</w:t>
      </w:r>
      <w:r w:rsidR="00E453A0">
        <w:rPr>
          <w:rFonts w:ascii="Arial" w:hAnsi="Arial" w:cs="Arial"/>
          <w:sz w:val="20"/>
          <w:szCs w:val="20"/>
        </w:rPr>
        <w:t>2</w:t>
      </w:r>
      <w:r w:rsidRPr="002307D5">
        <w:rPr>
          <w:rFonts w:ascii="Arial" w:hAnsi="Arial" w:cs="Arial"/>
          <w:sz w:val="20"/>
          <w:szCs w:val="20"/>
        </w:rPr>
        <w:t xml:space="preserve"> r. poz. </w:t>
      </w:r>
      <w:r w:rsidR="00E453A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</w:t>
      </w:r>
      <w:r w:rsidR="00E453A0">
        <w:rPr>
          <w:rFonts w:ascii="Arial" w:hAnsi="Arial" w:cs="Arial"/>
          <w:sz w:val="20"/>
          <w:szCs w:val="20"/>
        </w:rPr>
        <w:t>8</w:t>
      </w:r>
      <w:bookmarkEnd w:id="0"/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</w:p>
    <w:p w14:paraId="33566600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3E06D" w14:textId="0EA94873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Skargę na działania </w:t>
      </w:r>
      <w:r w:rsidR="006B434E">
        <w:rPr>
          <w:rFonts w:ascii="Arial" w:hAnsi="Arial" w:cs="Arial"/>
          <w:sz w:val="20"/>
          <w:szCs w:val="20"/>
        </w:rPr>
        <w:t>Starosty Powiatu Iławskiego</w:t>
      </w:r>
      <w:r>
        <w:rPr>
          <w:rFonts w:ascii="Arial" w:hAnsi="Arial" w:cs="Arial"/>
          <w:sz w:val="20"/>
          <w:szCs w:val="20"/>
        </w:rPr>
        <w:t>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złożoną dnia</w:t>
      </w:r>
      <w:r w:rsidR="006478B9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</w:t>
      </w:r>
      <w:r w:rsidR="006478B9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202</w:t>
      </w:r>
      <w:r w:rsidR="006478B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230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6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uznaje się </w:t>
      </w:r>
      <w:r w:rsidR="00E453A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</w:t>
      </w:r>
      <w:r w:rsidR="006B434E">
        <w:rPr>
          <w:rFonts w:ascii="Arial" w:hAnsi="Arial" w:cs="Arial"/>
          <w:sz w:val="20"/>
          <w:szCs w:val="20"/>
        </w:rPr>
        <w:t>bezzasadną</w:t>
      </w:r>
      <w:r>
        <w:rPr>
          <w:rFonts w:ascii="Arial" w:hAnsi="Arial" w:cs="Arial"/>
          <w:sz w:val="20"/>
          <w:szCs w:val="20"/>
        </w:rPr>
        <w:t>.</w:t>
      </w:r>
    </w:p>
    <w:p w14:paraId="08156196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4D5C82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2DE2B6BA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88CCB1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Skarżącego o sposobie rozpatrzenia skargi.</w:t>
      </w:r>
    </w:p>
    <w:p w14:paraId="34219B50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00D07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02108B88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5868B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67C76DCB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8CBF9C8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743A6337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</w:p>
    <w:p w14:paraId="52E57E22" w14:textId="77BB15CE" w:rsidR="0064051A" w:rsidRPr="002307D5" w:rsidRDefault="0064051A" w:rsidP="004B0043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4924C42E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286ECC8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D3686D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FE03D01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89100B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DD6476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07DEDE5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A1C3BF1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834468B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88332F8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C46F9EF" w14:textId="07EFC2BB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40E3549" w14:textId="001EF196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7EECCEB" w14:textId="77777777" w:rsidR="00992BA4" w:rsidRDefault="00992BA4"/>
    <w:sectPr w:rsidR="00992BA4" w:rsidSect="00640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3F3691"/>
    <w:rsid w:val="004B0043"/>
    <w:rsid w:val="0064051A"/>
    <w:rsid w:val="006478B9"/>
    <w:rsid w:val="006B434E"/>
    <w:rsid w:val="00992BA4"/>
    <w:rsid w:val="00D32D41"/>
    <w:rsid w:val="00E453A0"/>
    <w:rsid w:val="00F71EA0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4</cp:revision>
  <cp:lastPrinted>2021-12-21T08:10:00Z</cp:lastPrinted>
  <dcterms:created xsi:type="dcterms:W3CDTF">2022-03-14T12:30:00Z</dcterms:created>
  <dcterms:modified xsi:type="dcterms:W3CDTF">2022-03-23T11:59:00Z</dcterms:modified>
</cp:coreProperties>
</file>