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6649" w14:textId="521C8DE6" w:rsidR="00EC0D59" w:rsidRPr="005A25D8" w:rsidRDefault="00EC0D59" w:rsidP="002D39E5">
      <w:pPr>
        <w:jc w:val="both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>Skarga jest zasadna</w:t>
      </w:r>
    </w:p>
    <w:p w14:paraId="030DD3DE" w14:textId="77777777" w:rsidR="00D6387F" w:rsidRPr="00EC0D59" w:rsidRDefault="00D6387F" w:rsidP="005A25D8">
      <w:pPr>
        <w:jc w:val="center"/>
        <w:rPr>
          <w:rFonts w:ascii="Times New Roman" w:hAnsi="Times New Roman" w:cs="Times New Roman"/>
        </w:rPr>
      </w:pPr>
      <w:r w:rsidRPr="00EC0D59">
        <w:rPr>
          <w:rFonts w:ascii="Times New Roman" w:hAnsi="Times New Roman" w:cs="Times New Roman"/>
        </w:rPr>
        <w:t>Uzasadnienie:</w:t>
      </w:r>
    </w:p>
    <w:p w14:paraId="44859ADA" w14:textId="08ECC132" w:rsidR="002A78EB" w:rsidRPr="00812985" w:rsidRDefault="002A78EB" w:rsidP="002D3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02.11. 2021 roku do Przewodniczącego Rady Powiatu Iławskiego oraz do </w:t>
      </w:r>
      <w:r w:rsidR="002D39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tarosty </w:t>
      </w:r>
      <w:r w:rsidRPr="00812985">
        <w:rPr>
          <w:rFonts w:ascii="Times New Roman" w:hAnsi="Times New Roman" w:cs="Times New Roman"/>
          <w:sz w:val="24"/>
          <w:szCs w:val="24"/>
        </w:rPr>
        <w:t>Powiatu Iławskiego wpłynęła skarga na postępowanie Dyrektora Zespołu Placówek Szkolno- Wychowawczych w Iławie. Skarga ta została skierowana do Komisji Skarg</w:t>
      </w:r>
      <w:r w:rsidR="002D39E5">
        <w:rPr>
          <w:rFonts w:ascii="Times New Roman" w:hAnsi="Times New Roman" w:cs="Times New Roman"/>
          <w:sz w:val="24"/>
          <w:szCs w:val="24"/>
        </w:rPr>
        <w:t>,</w:t>
      </w:r>
      <w:r w:rsidRPr="00812985">
        <w:rPr>
          <w:rFonts w:ascii="Times New Roman" w:hAnsi="Times New Roman" w:cs="Times New Roman"/>
          <w:sz w:val="24"/>
          <w:szCs w:val="24"/>
        </w:rPr>
        <w:t xml:space="preserve"> Wniosków i Petycji Rady Powiatu Iławskiego w celu wypracowania stanowiska dla Rady Powiatu Iławskiego.</w:t>
      </w:r>
    </w:p>
    <w:p w14:paraId="549287AB" w14:textId="68B5B4DE" w:rsidR="002A78EB" w:rsidRPr="00812985" w:rsidRDefault="002A78EB" w:rsidP="002D3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85">
        <w:rPr>
          <w:rFonts w:ascii="Times New Roman" w:hAnsi="Times New Roman" w:cs="Times New Roman"/>
          <w:sz w:val="24"/>
          <w:szCs w:val="24"/>
        </w:rPr>
        <w:t>Członkowie Komisji Skarg</w:t>
      </w:r>
      <w:r w:rsidR="00391B11">
        <w:rPr>
          <w:rFonts w:ascii="Times New Roman" w:hAnsi="Times New Roman" w:cs="Times New Roman"/>
          <w:sz w:val="24"/>
          <w:szCs w:val="24"/>
        </w:rPr>
        <w:t>,</w:t>
      </w:r>
      <w:r w:rsidRPr="00812985">
        <w:rPr>
          <w:rFonts w:ascii="Times New Roman" w:hAnsi="Times New Roman" w:cs="Times New Roman"/>
          <w:sz w:val="24"/>
          <w:szCs w:val="24"/>
        </w:rPr>
        <w:t xml:space="preserve"> Wniosków i Petycji na podstawie przepisów prawa oraz materiałów i wyjaśnień przeanalizowali następującą sytuację.</w:t>
      </w:r>
    </w:p>
    <w:p w14:paraId="146BA03D" w14:textId="79853650" w:rsidR="002A78EB" w:rsidRPr="00812985" w:rsidRDefault="002A78EB" w:rsidP="002D39E5">
      <w:pPr>
        <w:spacing w:line="360" w:lineRule="auto"/>
        <w:jc w:val="both"/>
        <w:rPr>
          <w:rFonts w:ascii="Times New Roman" w:hAnsi="Times New Roman" w:cs="Times New Roman"/>
        </w:rPr>
      </w:pPr>
      <w:r w:rsidRPr="00812985">
        <w:rPr>
          <w:rFonts w:ascii="Times New Roman" w:hAnsi="Times New Roman" w:cs="Times New Roman"/>
        </w:rPr>
        <w:t xml:space="preserve">Skarga została złożona przez troje rodziców, których dzieci są uczniami </w:t>
      </w:r>
      <w:r w:rsidRPr="00812985">
        <w:rPr>
          <w:rFonts w:ascii="Times New Roman" w:hAnsi="Times New Roman" w:cs="Times New Roman"/>
          <w:sz w:val="24"/>
          <w:szCs w:val="24"/>
        </w:rPr>
        <w:t>Zespołu Placówek Szkolno- Wychowawczych w Iławie. Skarżący zakwestionowali zasadność przeniesienia ich dzieci do nowoutworzonego oddziału i wnoszą o po</w:t>
      </w:r>
      <w:r w:rsidR="00812985" w:rsidRPr="00812985">
        <w:rPr>
          <w:rFonts w:ascii="Times New Roman" w:hAnsi="Times New Roman" w:cs="Times New Roman"/>
          <w:sz w:val="24"/>
          <w:szCs w:val="24"/>
        </w:rPr>
        <w:t>wrót dzieci do oddziału w formie funkcjonującej do 1 września 2021</w:t>
      </w:r>
      <w:r w:rsidR="002D39E5">
        <w:rPr>
          <w:rFonts w:ascii="Times New Roman" w:hAnsi="Times New Roman" w:cs="Times New Roman"/>
          <w:sz w:val="24"/>
          <w:szCs w:val="24"/>
        </w:rPr>
        <w:t xml:space="preserve"> r.</w:t>
      </w:r>
      <w:r w:rsidR="00812985" w:rsidRPr="00812985">
        <w:rPr>
          <w:rFonts w:ascii="Times New Roman" w:hAnsi="Times New Roman" w:cs="Times New Roman"/>
          <w:sz w:val="24"/>
          <w:szCs w:val="24"/>
        </w:rPr>
        <w:t>.</w:t>
      </w:r>
      <w:r w:rsidRPr="00812985">
        <w:rPr>
          <w:rFonts w:ascii="Times New Roman" w:hAnsi="Times New Roman" w:cs="Times New Roman"/>
          <w:sz w:val="24"/>
          <w:szCs w:val="24"/>
        </w:rPr>
        <w:t xml:space="preserve"> Rodzice podkreślają, że błędna w ich ocenie decyzja </w:t>
      </w:r>
      <w:r w:rsidR="00812985" w:rsidRPr="00812985">
        <w:rPr>
          <w:rFonts w:ascii="Times New Roman" w:hAnsi="Times New Roman" w:cs="Times New Roman"/>
          <w:sz w:val="24"/>
          <w:szCs w:val="24"/>
        </w:rPr>
        <w:t>Dyrektora Placówki spowodowała pogorszenie funkcjonowania i stanu zdrowia ich dzieci.</w:t>
      </w:r>
    </w:p>
    <w:p w14:paraId="7FEEF3F6" w14:textId="77777777" w:rsidR="00812985" w:rsidRDefault="00D6387F" w:rsidP="002D39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985">
        <w:rPr>
          <w:rFonts w:ascii="Times New Roman" w:hAnsi="Times New Roman" w:cs="Times New Roman"/>
          <w:sz w:val="24"/>
          <w:szCs w:val="24"/>
        </w:rPr>
        <w:t xml:space="preserve">Zgodnie z §  24 ust. 2 Rozporządzenia Ministra Edukacji Narodowej  z dnia 28 lutego 2019 r. w sprawie szczegółowej organizacji publicznych szkół i publicznych przedszkoli oddziały szkoły integracyjnej i specjalnej oraz oddziały integracyjne i specjalne w szkole ogólnodostępnej </w:t>
      </w:r>
      <w:r w:rsidRPr="00812985">
        <w:rPr>
          <w:rFonts w:ascii="Times New Roman" w:hAnsi="Times New Roman" w:cs="Times New Roman"/>
          <w:b/>
          <w:sz w:val="24"/>
          <w:szCs w:val="24"/>
        </w:rPr>
        <w:t>utworzone przed dniem 1 września 2017 r. zachowują liczbę uczniów</w:t>
      </w:r>
      <w:r w:rsidRPr="00812985">
        <w:rPr>
          <w:rFonts w:ascii="Times New Roman" w:hAnsi="Times New Roman" w:cs="Times New Roman"/>
          <w:sz w:val="24"/>
          <w:szCs w:val="24"/>
        </w:rPr>
        <w:t xml:space="preserve"> w tych oddziałach do czasu zakończenia przez tych uczniów kształcenia na danym etapie edukacyjnym.</w:t>
      </w:r>
    </w:p>
    <w:p w14:paraId="0D12203A" w14:textId="0681823E" w:rsidR="00D6387F" w:rsidRDefault="00812985" w:rsidP="002D39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skarżących rodziców rozpoczęły naukę w Zespołu Placówek Szkolno- Wychowawczych w Iławie w 2013 roku. W</w:t>
      </w:r>
      <w:r w:rsidR="003F17F2">
        <w:rPr>
          <w:rFonts w:ascii="Times New Roman" w:hAnsi="Times New Roman" w:cs="Times New Roman"/>
          <w:sz w:val="24"/>
          <w:szCs w:val="24"/>
        </w:rPr>
        <w:t xml:space="preserve"> </w:t>
      </w:r>
      <w:r w:rsidR="00D6387F">
        <w:rPr>
          <w:rFonts w:ascii="Times New Roman" w:hAnsi="Times New Roman" w:cs="Times New Roman"/>
          <w:sz w:val="24"/>
          <w:szCs w:val="24"/>
        </w:rPr>
        <w:t>2017 roku były w klasie IV,</w:t>
      </w:r>
      <w:r w:rsidR="003F17F2">
        <w:rPr>
          <w:rFonts w:ascii="Times New Roman" w:hAnsi="Times New Roman" w:cs="Times New Roman"/>
          <w:sz w:val="24"/>
          <w:szCs w:val="24"/>
        </w:rPr>
        <w:t xml:space="preserve"> a więc na drugim etapie edukacji</w:t>
      </w:r>
      <w:r w:rsidR="006738A0">
        <w:rPr>
          <w:rFonts w:ascii="Times New Roman" w:hAnsi="Times New Roman" w:cs="Times New Roman"/>
          <w:sz w:val="24"/>
          <w:szCs w:val="24"/>
        </w:rPr>
        <w:t>. W</w:t>
      </w:r>
      <w:r w:rsidR="00F97FFE">
        <w:rPr>
          <w:rFonts w:ascii="Times New Roman" w:hAnsi="Times New Roman" w:cs="Times New Roman"/>
          <w:sz w:val="24"/>
          <w:szCs w:val="24"/>
        </w:rPr>
        <w:t xml:space="preserve"> 2021 r.</w:t>
      </w:r>
      <w:r w:rsidR="006738A0">
        <w:rPr>
          <w:rFonts w:ascii="Times New Roman" w:hAnsi="Times New Roman" w:cs="Times New Roman"/>
          <w:sz w:val="24"/>
          <w:szCs w:val="24"/>
        </w:rPr>
        <w:t xml:space="preserve"> powinny w ocenie Komisji</w:t>
      </w:r>
      <w:r w:rsidR="00D6387F">
        <w:rPr>
          <w:rFonts w:ascii="Times New Roman" w:hAnsi="Times New Roman" w:cs="Times New Roman"/>
          <w:sz w:val="24"/>
          <w:szCs w:val="24"/>
        </w:rPr>
        <w:t xml:space="preserve"> mieć prawo</w:t>
      </w:r>
      <w:r w:rsidR="00F97FFE">
        <w:rPr>
          <w:rFonts w:ascii="Times New Roman" w:hAnsi="Times New Roman" w:cs="Times New Roman"/>
          <w:sz w:val="24"/>
          <w:szCs w:val="24"/>
        </w:rPr>
        <w:t xml:space="preserve"> do pozostania razem do czasu </w:t>
      </w:r>
      <w:r w:rsidR="00107F32">
        <w:rPr>
          <w:rFonts w:ascii="Times New Roman" w:hAnsi="Times New Roman" w:cs="Times New Roman"/>
          <w:sz w:val="24"/>
          <w:szCs w:val="24"/>
        </w:rPr>
        <w:t>zakończenia kształcenia na tymże</w:t>
      </w:r>
      <w:r w:rsidR="00F97FFE">
        <w:rPr>
          <w:rFonts w:ascii="Times New Roman" w:hAnsi="Times New Roman" w:cs="Times New Roman"/>
          <w:sz w:val="24"/>
          <w:szCs w:val="24"/>
        </w:rPr>
        <w:t xml:space="preserve"> etapie edukacyjnym, gdyż</w:t>
      </w:r>
      <w:r w:rsidR="00F1154F">
        <w:rPr>
          <w:rFonts w:ascii="Times New Roman" w:hAnsi="Times New Roman" w:cs="Times New Roman"/>
          <w:sz w:val="24"/>
          <w:szCs w:val="24"/>
        </w:rPr>
        <w:t xml:space="preserve"> zapisy</w:t>
      </w:r>
      <w:r w:rsidR="00F1154F" w:rsidRPr="00812985">
        <w:rPr>
          <w:rFonts w:ascii="Times New Roman" w:hAnsi="Times New Roman" w:cs="Times New Roman"/>
          <w:sz w:val="24"/>
          <w:szCs w:val="24"/>
        </w:rPr>
        <w:t xml:space="preserve"> §  24 ust. 2 Rozporządzenia Ministra Edukacji Narodowej  z dnia 28 lutego 2019 r. w sprawie szczegółowej organizacji publicznych szkół i publicznych przedszkoli</w:t>
      </w:r>
      <w:r w:rsidR="003F17F2">
        <w:rPr>
          <w:rFonts w:ascii="Times New Roman" w:hAnsi="Times New Roman" w:cs="Times New Roman"/>
          <w:sz w:val="24"/>
          <w:szCs w:val="24"/>
        </w:rPr>
        <w:t xml:space="preserve"> nie pozostawiają</w:t>
      </w:r>
      <w:r w:rsidR="000649F1">
        <w:rPr>
          <w:rFonts w:ascii="Times New Roman" w:hAnsi="Times New Roman" w:cs="Times New Roman"/>
          <w:sz w:val="24"/>
          <w:szCs w:val="24"/>
        </w:rPr>
        <w:t xml:space="preserve"> dyrektorowi szkoły swobody decyzyjnej w przedmiocie ingerowania w liczbę uczniów w tym oddziale.</w:t>
      </w:r>
      <w:r>
        <w:rPr>
          <w:rFonts w:ascii="Times New Roman" w:hAnsi="Times New Roman" w:cs="Times New Roman"/>
          <w:sz w:val="24"/>
          <w:szCs w:val="24"/>
        </w:rPr>
        <w:t xml:space="preserve"> Zatem w ocenie Komisji Skarg</w:t>
      </w:r>
      <w:r w:rsidR="002D39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Wniosków i Petycji Dyrektor podjął niezgodną z obowiązującymi przepisami decyzję w sprawie przekształcenia tegoż oddziału.</w:t>
      </w:r>
    </w:p>
    <w:p w14:paraId="0B6B0E4A" w14:textId="316E3CA5" w:rsidR="00F1154F" w:rsidRPr="00204CE9" w:rsidRDefault="00F1154F" w:rsidP="002D39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CE9">
        <w:rPr>
          <w:rFonts w:ascii="Times New Roman" w:hAnsi="Times New Roman" w:cs="Times New Roman"/>
          <w:b/>
          <w:sz w:val="24"/>
          <w:szCs w:val="24"/>
        </w:rPr>
        <w:t>W tych okolicznościach Komisja Skarg</w:t>
      </w:r>
      <w:r w:rsidR="002D39E5">
        <w:rPr>
          <w:rFonts w:ascii="Times New Roman" w:hAnsi="Times New Roman" w:cs="Times New Roman"/>
          <w:b/>
          <w:sz w:val="24"/>
          <w:szCs w:val="24"/>
        </w:rPr>
        <w:t>,</w:t>
      </w:r>
      <w:r w:rsidRPr="00204CE9">
        <w:rPr>
          <w:rFonts w:ascii="Times New Roman" w:hAnsi="Times New Roman" w:cs="Times New Roman"/>
          <w:b/>
          <w:sz w:val="24"/>
          <w:szCs w:val="24"/>
        </w:rPr>
        <w:t xml:space="preserve"> Wniosków i Petycji proponuje uznać skargę za zasadną.</w:t>
      </w:r>
    </w:p>
    <w:p w14:paraId="250FEFB9" w14:textId="77777777" w:rsidR="003F17F2" w:rsidRDefault="003F17F2" w:rsidP="002D3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informacji uzyskanych od </w:t>
      </w:r>
      <w:r w:rsidR="00107F32">
        <w:rPr>
          <w:rFonts w:ascii="Times New Roman" w:hAnsi="Times New Roman" w:cs="Times New Roman"/>
          <w:sz w:val="24"/>
          <w:szCs w:val="24"/>
        </w:rPr>
        <w:t>Dyrektora szkoły, po konsultacjach ze wszystkimi rodzicami dzieci uczęszczających do 2 przekształconych oddziałów</w:t>
      </w:r>
      <w:r w:rsidR="00812985">
        <w:rPr>
          <w:rFonts w:ascii="Times New Roman" w:hAnsi="Times New Roman" w:cs="Times New Roman"/>
          <w:sz w:val="24"/>
          <w:szCs w:val="24"/>
        </w:rPr>
        <w:t>,</w:t>
      </w:r>
      <w:r w:rsidR="00107F32">
        <w:rPr>
          <w:rFonts w:ascii="Times New Roman" w:hAnsi="Times New Roman" w:cs="Times New Roman"/>
          <w:sz w:val="24"/>
          <w:szCs w:val="24"/>
        </w:rPr>
        <w:t xml:space="preserve"> w trosce o dobro dzieci</w:t>
      </w:r>
      <w:r w:rsidR="00F1154F">
        <w:rPr>
          <w:rFonts w:ascii="Times New Roman" w:hAnsi="Times New Roman" w:cs="Times New Roman"/>
          <w:sz w:val="24"/>
          <w:szCs w:val="24"/>
        </w:rPr>
        <w:t>,</w:t>
      </w:r>
      <w:r w:rsidR="00107F32">
        <w:rPr>
          <w:rFonts w:ascii="Times New Roman" w:hAnsi="Times New Roman" w:cs="Times New Roman"/>
          <w:sz w:val="24"/>
          <w:szCs w:val="24"/>
        </w:rPr>
        <w:t xml:space="preserve"> przywrócono stan sprzed 1 września 2021r.</w:t>
      </w:r>
    </w:p>
    <w:p w14:paraId="6F6C4094" w14:textId="77777777" w:rsidR="00CE5813" w:rsidRDefault="00CE5813" w:rsidP="002D3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Skarżący wnosili też o przydzielenie pomocy nauczyciela do tego oddziału. Przepisy jasno określają, kiedy organ prowadzący jest zobowiązany zatrudnić pomoc nauczyciela. Jest to konieczne w przypadku klas 1-4, natomiast w pozostałych nie ma takiego obowiązku. Należy podkreślić, że w szkole jest zatrudnionych 12 osób na takich stanowiskach, które w razie potrzeby są do dyspozycji nauczycieli prowadzących zajęcia w klasach starszych. </w:t>
      </w:r>
    </w:p>
    <w:p w14:paraId="26F66CB2" w14:textId="77777777" w:rsidR="00CE5813" w:rsidRPr="00DC457F" w:rsidRDefault="00CE5813" w:rsidP="002D3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4B71D" w14:textId="77777777" w:rsidR="00CE5813" w:rsidRDefault="00CE5813" w:rsidP="002D3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813" w:rsidSect="00C5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7F"/>
    <w:rsid w:val="000649F1"/>
    <w:rsid w:val="00107F32"/>
    <w:rsid w:val="002A78EB"/>
    <w:rsid w:val="002D39E5"/>
    <w:rsid w:val="00391B11"/>
    <w:rsid w:val="003F17F2"/>
    <w:rsid w:val="004357C0"/>
    <w:rsid w:val="00454647"/>
    <w:rsid w:val="005A25D8"/>
    <w:rsid w:val="005B1674"/>
    <w:rsid w:val="00644A08"/>
    <w:rsid w:val="006738A0"/>
    <w:rsid w:val="00812985"/>
    <w:rsid w:val="00A623CC"/>
    <w:rsid w:val="00C569A6"/>
    <w:rsid w:val="00CE5813"/>
    <w:rsid w:val="00D6387F"/>
    <w:rsid w:val="00DE379D"/>
    <w:rsid w:val="00EC0D59"/>
    <w:rsid w:val="00EE0953"/>
    <w:rsid w:val="00F1154F"/>
    <w:rsid w:val="00F9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A1C8"/>
  <w15:docId w15:val="{70D347BE-A446-4EBB-B011-6A897138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3A03-DE82-4A83-95D2-11FF26CA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Ilawa2</dc:creator>
  <cp:lastModifiedBy>Aleksandra Łużyńska</cp:lastModifiedBy>
  <cp:revision>5</cp:revision>
  <cp:lastPrinted>2021-12-21T08:17:00Z</cp:lastPrinted>
  <dcterms:created xsi:type="dcterms:W3CDTF">2021-12-17T11:29:00Z</dcterms:created>
  <dcterms:modified xsi:type="dcterms:W3CDTF">2021-12-21T08:17:00Z</dcterms:modified>
</cp:coreProperties>
</file>