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946104">
        <w:rPr>
          <w:rFonts w:ascii="Tahoma" w:eastAsia="Times New Roman" w:hAnsi="Tahoma" w:cs="Tahoma"/>
          <w:b/>
          <w:sz w:val="20"/>
          <w:szCs w:val="20"/>
          <w:lang w:eastAsia="pl-PL"/>
        </w:rPr>
        <w:t>3</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946104" w:rsidRPr="00946104" w:rsidRDefault="00604097" w:rsidP="00946104">
      <w:pPr>
        <w:spacing w:after="0" w:line="240" w:lineRule="auto"/>
        <w:jc w:val="center"/>
        <w:outlineLvl w:val="0"/>
        <w:rPr>
          <w:rFonts w:ascii="Tahoma" w:eastAsia="Times New Roman" w:hAnsi="Tahoma" w:cs="Tahoma"/>
          <w:b/>
          <w:bCs/>
          <w:lang w:eastAsia="zh-CN"/>
        </w:rPr>
      </w:pPr>
      <w:r w:rsidRPr="00604097">
        <w:rPr>
          <w:rFonts w:ascii="Tahoma" w:eastAsia="Times New Roman" w:hAnsi="Tahoma" w:cs="Tahoma"/>
          <w:b/>
          <w:caps/>
          <w:sz w:val="20"/>
          <w:szCs w:val="20"/>
          <w:lang w:eastAsia="pl-PL"/>
        </w:rPr>
        <w:t>„</w:t>
      </w:r>
      <w:r w:rsidR="00946104" w:rsidRPr="00946104">
        <w:rPr>
          <w:rFonts w:ascii="Tahoma" w:eastAsia="Times New Roman" w:hAnsi="Tahoma" w:cs="Tahoma"/>
          <w:b/>
          <w:bCs/>
          <w:lang w:eastAsia="zh-CN"/>
        </w:rPr>
        <w:t xml:space="preserve">Wycinka drzew zlokalizowanych w pasach drogowych dróg powiatowych </w:t>
      </w:r>
    </w:p>
    <w:p w:rsidR="00604097" w:rsidRPr="00604097" w:rsidRDefault="00946104" w:rsidP="00946104">
      <w:pPr>
        <w:spacing w:after="0" w:line="240" w:lineRule="auto"/>
        <w:jc w:val="center"/>
        <w:outlineLvl w:val="0"/>
        <w:rPr>
          <w:rFonts w:ascii="Tahoma" w:eastAsia="Times New Roman" w:hAnsi="Tahoma" w:cs="Tahoma"/>
          <w:b/>
          <w:caps/>
          <w:sz w:val="20"/>
          <w:szCs w:val="20"/>
          <w:lang w:eastAsia="pl-PL"/>
        </w:rPr>
      </w:pPr>
      <w:r w:rsidRPr="00946104">
        <w:rPr>
          <w:rFonts w:ascii="Tahoma" w:eastAsia="Times New Roman" w:hAnsi="Tahoma" w:cs="Tahoma"/>
          <w:b/>
          <w:bCs/>
          <w:lang w:eastAsia="zh-CN"/>
        </w:rPr>
        <w:t>na terenie Gminy Iława</w:t>
      </w:r>
      <w:r w:rsidR="00604097"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946104">
        <w:rPr>
          <w:rFonts w:ascii="Tahoma" w:eastAsia="Times New Roman" w:hAnsi="Tahoma" w:cs="Tahoma"/>
          <w:i/>
          <w:sz w:val="20"/>
          <w:szCs w:val="20"/>
          <w:lang w:eastAsia="pl-PL"/>
        </w:rPr>
        <w:t>16</w:t>
      </w:r>
      <w:r w:rsidR="00E4122D">
        <w:rPr>
          <w:rFonts w:ascii="Tahoma" w:eastAsia="Times New Roman" w:hAnsi="Tahoma" w:cs="Tahoma"/>
          <w:i/>
          <w:sz w:val="20"/>
          <w:szCs w:val="20"/>
          <w:lang w:eastAsia="pl-PL"/>
        </w:rPr>
        <w:t>.01.2020</w:t>
      </w:r>
      <w:r w:rsidRPr="00604097">
        <w:rPr>
          <w:rFonts w:ascii="Tahoma" w:eastAsia="Times New Roman" w:hAnsi="Tahoma" w:cs="Tahoma"/>
          <w:i/>
          <w:sz w:val="20"/>
          <w:szCs w:val="20"/>
          <w:lang w:eastAsia="pl-PL"/>
        </w:rPr>
        <w:t xml:space="preserve"> r. poz. nr </w:t>
      </w:r>
      <w:r w:rsidR="00F059BC" w:rsidRPr="00F059BC">
        <w:rPr>
          <w:rFonts w:ascii="Tahoma" w:eastAsia="Times New Roman" w:hAnsi="Tahoma" w:cs="Tahoma"/>
          <w:i/>
          <w:sz w:val="20"/>
          <w:szCs w:val="20"/>
          <w:lang w:eastAsia="pl-PL"/>
        </w:rPr>
        <w:t>503409-N-2020</w:t>
      </w:r>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946104">
        <w:rPr>
          <w:rFonts w:ascii="Tahoma" w:eastAsia="Times New Roman" w:hAnsi="Tahoma" w:cs="Tahoma"/>
          <w:b/>
          <w:i/>
          <w:sz w:val="20"/>
          <w:szCs w:val="20"/>
          <w:lang w:eastAsia="pl-PL"/>
        </w:rPr>
        <w:t>24</w:t>
      </w:r>
      <w:r w:rsidR="00E4122D">
        <w:rPr>
          <w:rFonts w:ascii="Tahoma" w:eastAsia="Times New Roman" w:hAnsi="Tahoma" w:cs="Tahoma"/>
          <w:b/>
          <w:i/>
          <w:sz w:val="20"/>
          <w:szCs w:val="20"/>
          <w:lang w:eastAsia="pl-PL"/>
        </w:rPr>
        <w:t>.01.2020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946104">
        <w:rPr>
          <w:rFonts w:ascii="Tahoma" w:eastAsia="Times New Roman" w:hAnsi="Tahoma" w:cs="Tahoma"/>
          <w:b/>
          <w:i/>
          <w:sz w:val="20"/>
          <w:szCs w:val="20"/>
          <w:lang w:eastAsia="pl-PL"/>
        </w:rPr>
        <w:t>24</w:t>
      </w:r>
      <w:r w:rsidR="00E4122D">
        <w:rPr>
          <w:rFonts w:ascii="Tahoma" w:eastAsia="Times New Roman" w:hAnsi="Tahoma" w:cs="Tahoma"/>
          <w:b/>
          <w:i/>
          <w:sz w:val="20"/>
          <w:szCs w:val="20"/>
          <w:lang w:eastAsia="pl-PL"/>
        </w:rPr>
        <w:t>.01.2020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946104">
        <w:rPr>
          <w:rFonts w:ascii="Tahoma" w:eastAsia="Times New Roman" w:hAnsi="Tahoma" w:cs="Tahoma"/>
          <w:b/>
          <w:sz w:val="20"/>
          <w:szCs w:val="20"/>
          <w:lang w:eastAsia="pl-PL"/>
        </w:rPr>
        <w:t>16</w:t>
      </w:r>
      <w:r w:rsidR="00E4122D">
        <w:rPr>
          <w:rFonts w:ascii="Tahoma" w:eastAsia="Times New Roman" w:hAnsi="Tahoma" w:cs="Tahoma"/>
          <w:b/>
          <w:sz w:val="20"/>
          <w:szCs w:val="20"/>
          <w:lang w:eastAsia="pl-PL"/>
        </w:rPr>
        <w:t>.01.2020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402048" w:rsidRPr="00402048" w:rsidRDefault="00402048" w:rsidP="00402048">
      <w:pPr>
        <w:spacing w:after="0"/>
        <w:ind w:left="284" w:hanging="284"/>
        <w:jc w:val="both"/>
        <w:rPr>
          <w:rFonts w:ascii="Tahoma" w:hAnsi="Tahoma" w:cs="Tahoma"/>
          <w:color w:val="000000"/>
          <w:sz w:val="20"/>
          <w:szCs w:val="20"/>
          <w:lang w:eastAsia="pl-PL"/>
        </w:rPr>
      </w:pPr>
      <w:r>
        <w:rPr>
          <w:rFonts w:ascii="Tahoma" w:hAnsi="Tahoma" w:cs="Tahoma"/>
          <w:color w:val="000000"/>
          <w:sz w:val="20"/>
          <w:szCs w:val="20"/>
          <w:lang w:eastAsia="pl-PL"/>
        </w:rPr>
        <w:t xml:space="preserve">1. </w:t>
      </w:r>
      <w:r w:rsidRPr="00402048">
        <w:rPr>
          <w:rFonts w:ascii="Tahoma" w:hAnsi="Tahoma" w:cs="Tahoma"/>
          <w:color w:val="000000"/>
          <w:sz w:val="20"/>
          <w:szCs w:val="20"/>
          <w:lang w:eastAsia="pl-PL"/>
        </w:rPr>
        <w:t xml:space="preserve">Przedmiotem zamówienia jest </w:t>
      </w:r>
      <w:r w:rsidRPr="00402048">
        <w:rPr>
          <w:rFonts w:ascii="Tahoma" w:hAnsi="Tahoma" w:cs="Tahoma"/>
          <w:bCs/>
          <w:color w:val="000000"/>
          <w:sz w:val="20"/>
          <w:szCs w:val="20"/>
          <w:lang w:eastAsia="pl-PL"/>
        </w:rPr>
        <w:t xml:space="preserve">wycinka </w:t>
      </w:r>
      <w:r w:rsidRPr="002D142A">
        <w:rPr>
          <w:rFonts w:ascii="Tahoma" w:hAnsi="Tahoma" w:cs="Tahoma"/>
          <w:b/>
          <w:bCs/>
          <w:sz w:val="20"/>
          <w:szCs w:val="20"/>
          <w:lang w:eastAsia="pl-PL"/>
        </w:rPr>
        <w:t>153 szt. drzew</w:t>
      </w:r>
      <w:r w:rsidRPr="00402048">
        <w:rPr>
          <w:rFonts w:ascii="Tahoma" w:hAnsi="Tahoma" w:cs="Tahoma"/>
          <w:bCs/>
          <w:color w:val="000000"/>
          <w:sz w:val="20"/>
          <w:szCs w:val="20"/>
          <w:lang w:eastAsia="pl-PL"/>
        </w:rPr>
        <w:t xml:space="preserve"> zlokalizowanych w pasach drogowych dróg powiatowych na terenie </w:t>
      </w:r>
      <w:r w:rsidRPr="00402048">
        <w:rPr>
          <w:rFonts w:ascii="Tahoma" w:hAnsi="Tahoma" w:cs="Tahoma"/>
          <w:b/>
          <w:bCs/>
          <w:color w:val="000000"/>
          <w:sz w:val="20"/>
          <w:szCs w:val="20"/>
          <w:lang w:eastAsia="pl-PL"/>
        </w:rPr>
        <w:t>Gminy Iława</w:t>
      </w:r>
      <w:r w:rsidRPr="00402048">
        <w:rPr>
          <w:rFonts w:ascii="Tahoma" w:hAnsi="Tahoma" w:cs="Tahoma"/>
          <w:color w:val="000000"/>
          <w:sz w:val="20"/>
          <w:szCs w:val="20"/>
          <w:lang w:eastAsia="pl-PL"/>
        </w:rPr>
        <w:t>, w poniższym zakresie:</w:t>
      </w:r>
    </w:p>
    <w:p w:rsidR="00402048" w:rsidRPr="00402048" w:rsidRDefault="00402048" w:rsidP="00402048">
      <w:pPr>
        <w:spacing w:after="0"/>
        <w:ind w:left="340"/>
        <w:jc w:val="both"/>
        <w:rPr>
          <w:rFonts w:ascii="Tahoma" w:hAnsi="Tahoma" w:cs="Tahoma"/>
          <w:color w:val="000000"/>
          <w:sz w:val="20"/>
          <w:szCs w:val="20"/>
          <w:lang w:eastAsia="pl-PL"/>
        </w:rPr>
      </w:pPr>
      <w:r w:rsidRPr="00402048">
        <w:rPr>
          <w:rFonts w:ascii="Tahoma" w:hAnsi="Tahoma" w:cs="Tahoma"/>
          <w:color w:val="000000"/>
          <w:sz w:val="20"/>
          <w:szCs w:val="20"/>
          <w:lang w:eastAsia="pl-PL"/>
        </w:rPr>
        <w:t>a)</w:t>
      </w:r>
      <w:r w:rsidRPr="00402048">
        <w:rPr>
          <w:rFonts w:ascii="Tahoma" w:hAnsi="Tahoma" w:cs="Tahoma"/>
          <w:color w:val="000000"/>
          <w:sz w:val="20"/>
          <w:szCs w:val="20"/>
          <w:lang w:eastAsia="pl-PL"/>
        </w:rPr>
        <w:tab/>
        <w:t xml:space="preserve">Wycinka drzew </w:t>
      </w:r>
      <w:r w:rsidRPr="00402048">
        <w:rPr>
          <w:rFonts w:ascii="Tahoma" w:hAnsi="Tahoma" w:cs="Tahoma"/>
          <w:b/>
          <w:color w:val="000000"/>
          <w:sz w:val="20"/>
          <w:szCs w:val="20"/>
          <w:lang w:eastAsia="pl-PL"/>
        </w:rPr>
        <w:t>153 szt.</w:t>
      </w:r>
      <w:r w:rsidRPr="00402048">
        <w:rPr>
          <w:rFonts w:ascii="Tahoma" w:hAnsi="Tahoma" w:cs="Tahoma"/>
          <w:color w:val="000000"/>
          <w:sz w:val="20"/>
          <w:szCs w:val="20"/>
          <w:lang w:eastAsia="pl-PL"/>
        </w:rPr>
        <w:t xml:space="preserve"> drzew</w:t>
      </w:r>
    </w:p>
    <w:p w:rsidR="00402048" w:rsidRPr="00402048" w:rsidRDefault="00402048" w:rsidP="00402048">
      <w:pPr>
        <w:spacing w:after="0"/>
        <w:ind w:left="340"/>
        <w:jc w:val="both"/>
        <w:rPr>
          <w:rFonts w:ascii="Tahoma" w:hAnsi="Tahoma" w:cs="Tahoma"/>
          <w:color w:val="000000"/>
          <w:sz w:val="20"/>
          <w:szCs w:val="20"/>
          <w:lang w:eastAsia="pl-PL"/>
        </w:rPr>
      </w:pPr>
      <w:r w:rsidRPr="00402048">
        <w:rPr>
          <w:rFonts w:ascii="Tahoma" w:hAnsi="Tahoma" w:cs="Tahoma"/>
          <w:color w:val="000000"/>
          <w:sz w:val="20"/>
          <w:szCs w:val="20"/>
          <w:lang w:eastAsia="pl-PL"/>
        </w:rPr>
        <w:t>b)</w:t>
      </w:r>
      <w:r w:rsidRPr="00402048">
        <w:rPr>
          <w:rFonts w:ascii="Tahoma" w:hAnsi="Tahoma" w:cs="Tahoma"/>
          <w:color w:val="000000"/>
          <w:sz w:val="20"/>
          <w:szCs w:val="20"/>
          <w:lang w:eastAsia="pl-PL"/>
        </w:rPr>
        <w:tab/>
        <w:t>Wywiezienie drewna,</w:t>
      </w:r>
    </w:p>
    <w:p w:rsidR="00402048" w:rsidRPr="00402048" w:rsidRDefault="00402048" w:rsidP="00402048">
      <w:pPr>
        <w:spacing w:after="0"/>
        <w:ind w:left="340"/>
        <w:jc w:val="both"/>
        <w:rPr>
          <w:rFonts w:ascii="Tahoma" w:hAnsi="Tahoma" w:cs="Tahoma"/>
          <w:color w:val="000000"/>
          <w:sz w:val="20"/>
          <w:szCs w:val="20"/>
          <w:lang w:eastAsia="pl-PL"/>
        </w:rPr>
      </w:pPr>
      <w:r w:rsidRPr="00402048">
        <w:rPr>
          <w:rFonts w:ascii="Tahoma" w:hAnsi="Tahoma" w:cs="Tahoma"/>
          <w:color w:val="000000"/>
          <w:sz w:val="20"/>
          <w:szCs w:val="20"/>
          <w:lang w:eastAsia="pl-PL"/>
        </w:rPr>
        <w:t>c)</w:t>
      </w:r>
      <w:r w:rsidRPr="00402048">
        <w:rPr>
          <w:rFonts w:ascii="Tahoma" w:hAnsi="Tahoma" w:cs="Tahoma"/>
          <w:color w:val="000000"/>
          <w:sz w:val="20"/>
          <w:szCs w:val="20"/>
          <w:lang w:eastAsia="pl-PL"/>
        </w:rPr>
        <w:tab/>
        <w:t>Uporządkowanie pasa drogowego z gałęzi, trocin i innych zanieczyszczeń powstałych w wyniku prowadzonych prac,</w:t>
      </w:r>
    </w:p>
    <w:p w:rsidR="00402048" w:rsidRPr="00402048" w:rsidRDefault="00402048" w:rsidP="00402048">
      <w:pPr>
        <w:spacing w:after="0"/>
        <w:ind w:left="340"/>
        <w:jc w:val="both"/>
        <w:rPr>
          <w:rFonts w:ascii="Tahoma" w:hAnsi="Tahoma" w:cs="Tahoma"/>
          <w:color w:val="000000"/>
          <w:sz w:val="20"/>
          <w:szCs w:val="20"/>
          <w:lang w:eastAsia="pl-PL"/>
        </w:rPr>
      </w:pPr>
      <w:r w:rsidRPr="00402048">
        <w:rPr>
          <w:rFonts w:ascii="Tahoma" w:hAnsi="Tahoma" w:cs="Tahoma"/>
          <w:color w:val="000000"/>
          <w:sz w:val="20"/>
          <w:szCs w:val="20"/>
          <w:lang w:eastAsia="pl-PL"/>
        </w:rPr>
        <w:t>e)</w:t>
      </w:r>
      <w:r w:rsidRPr="00402048">
        <w:rPr>
          <w:rFonts w:ascii="Tahoma" w:hAnsi="Tahoma" w:cs="Tahoma"/>
          <w:color w:val="000000"/>
          <w:sz w:val="20"/>
          <w:szCs w:val="20"/>
          <w:lang w:eastAsia="pl-PL"/>
        </w:rPr>
        <w:tab/>
      </w:r>
      <w:r w:rsidRPr="00402048">
        <w:rPr>
          <w:rFonts w:ascii="Tahoma" w:hAnsi="Tahoma" w:cs="Tahoma"/>
          <w:color w:val="000000"/>
          <w:sz w:val="20"/>
          <w:szCs w:val="20"/>
          <w:u w:val="single"/>
          <w:lang w:eastAsia="pl-PL"/>
        </w:rPr>
        <w:t>zakup drewna opałowego pozyskanego z wycinki</w:t>
      </w:r>
    </w:p>
    <w:p w:rsidR="00402048" w:rsidRPr="00402048" w:rsidRDefault="00402048" w:rsidP="00E65B31">
      <w:pPr>
        <w:numPr>
          <w:ilvl w:val="0"/>
          <w:numId w:val="63"/>
        </w:numPr>
        <w:spacing w:after="0"/>
        <w:jc w:val="both"/>
        <w:rPr>
          <w:rFonts w:ascii="Tahoma" w:hAnsi="Tahoma" w:cs="Tahoma"/>
          <w:color w:val="000000"/>
          <w:sz w:val="20"/>
          <w:szCs w:val="20"/>
          <w:lang w:eastAsia="pl-PL"/>
        </w:rPr>
      </w:pPr>
      <w:r w:rsidRPr="00402048">
        <w:rPr>
          <w:rFonts w:ascii="Tahoma" w:hAnsi="Tahoma" w:cs="Tahoma"/>
          <w:color w:val="000000"/>
          <w:sz w:val="20"/>
          <w:szCs w:val="20"/>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r w:rsidRPr="002D142A">
        <w:rPr>
          <w:rFonts w:ascii="Tahoma" w:hAnsi="Tahoma" w:cs="Tahoma"/>
          <w:b/>
          <w:color w:val="FF0000"/>
          <w:sz w:val="20"/>
          <w:szCs w:val="20"/>
          <w:lang w:eastAsia="pl-PL"/>
        </w:rPr>
        <w:t>16.469,58 zł</w:t>
      </w:r>
      <w:r w:rsidRPr="00402048">
        <w:rPr>
          <w:rFonts w:ascii="Tahoma" w:hAnsi="Tahoma" w:cs="Tahoma"/>
          <w:color w:val="000000"/>
          <w:sz w:val="20"/>
          <w:szCs w:val="20"/>
          <w:lang w:eastAsia="pl-PL"/>
        </w:rPr>
        <w:t xml:space="preserve"> (słownie: szesnaście tysięcy czterysta sześćdziesiąt dziewięć złotych pięćdziesiąt osiem groszy) - szacowany </w:t>
      </w:r>
      <w:proofErr w:type="spellStart"/>
      <w:r w:rsidRPr="00402048">
        <w:rPr>
          <w:rFonts w:ascii="Tahoma" w:hAnsi="Tahoma" w:cs="Tahoma"/>
          <w:color w:val="000000"/>
          <w:sz w:val="20"/>
          <w:szCs w:val="20"/>
          <w:lang w:eastAsia="pl-PL"/>
        </w:rPr>
        <w:t>pozysk</w:t>
      </w:r>
      <w:proofErr w:type="spellEnd"/>
      <w:r w:rsidRPr="00402048">
        <w:rPr>
          <w:rFonts w:ascii="Tahoma" w:hAnsi="Tahoma" w:cs="Tahoma"/>
          <w:color w:val="000000"/>
          <w:sz w:val="20"/>
          <w:szCs w:val="20"/>
          <w:lang w:eastAsia="pl-PL"/>
        </w:rPr>
        <w:t xml:space="preserve"> </w:t>
      </w:r>
      <w:r w:rsidRPr="00402048">
        <w:rPr>
          <w:rFonts w:ascii="Tahoma" w:hAnsi="Tahoma" w:cs="Tahoma"/>
          <w:b/>
          <w:color w:val="000000"/>
          <w:sz w:val="20"/>
          <w:szCs w:val="20"/>
          <w:lang w:eastAsia="pl-PL"/>
        </w:rPr>
        <w:t xml:space="preserve">373,44 </w:t>
      </w:r>
      <w:proofErr w:type="spellStart"/>
      <w:r w:rsidRPr="00402048">
        <w:rPr>
          <w:rFonts w:ascii="Tahoma" w:hAnsi="Tahoma" w:cs="Tahoma"/>
          <w:b/>
          <w:color w:val="000000"/>
          <w:sz w:val="20"/>
          <w:szCs w:val="20"/>
          <w:lang w:eastAsia="pl-PL"/>
        </w:rPr>
        <w:t>m3</w:t>
      </w:r>
      <w:proofErr w:type="spellEnd"/>
      <w:r w:rsidRPr="00402048">
        <w:rPr>
          <w:rFonts w:ascii="Tahoma" w:hAnsi="Tahoma" w:cs="Tahoma"/>
          <w:b/>
          <w:color w:val="000000"/>
          <w:sz w:val="20"/>
          <w:szCs w:val="20"/>
          <w:lang w:eastAsia="pl-PL"/>
        </w:rPr>
        <w:t>,</w:t>
      </w:r>
    </w:p>
    <w:p w:rsidR="00402048" w:rsidRPr="00402048" w:rsidRDefault="00402048" w:rsidP="00E65B31">
      <w:pPr>
        <w:numPr>
          <w:ilvl w:val="0"/>
          <w:numId w:val="63"/>
        </w:numPr>
        <w:spacing w:after="0"/>
        <w:jc w:val="both"/>
        <w:rPr>
          <w:rFonts w:ascii="Tahoma" w:hAnsi="Tahoma" w:cs="Tahoma"/>
          <w:color w:val="000000"/>
          <w:sz w:val="20"/>
          <w:szCs w:val="20"/>
          <w:lang w:eastAsia="pl-PL"/>
        </w:rPr>
      </w:pPr>
      <w:r w:rsidRPr="00402048">
        <w:rPr>
          <w:rFonts w:ascii="Tahoma" w:hAnsi="Tahoma" w:cs="Tahoma"/>
          <w:color w:val="000000"/>
          <w:sz w:val="20"/>
          <w:szCs w:val="20"/>
          <w:lang w:eastAsia="pl-PL"/>
        </w:rPr>
        <w:t>dokonania zapłaty na konto Zamawiającego na podstawie wystawionej przez Zamawiającego faktury VAT w terminie do 7 dni od daty jego otrzymania</w:t>
      </w:r>
    </w:p>
    <w:p w:rsidR="0036472A" w:rsidRPr="004E1C4C" w:rsidRDefault="00402048" w:rsidP="00402048">
      <w:pPr>
        <w:spacing w:after="0"/>
        <w:ind w:left="340"/>
        <w:jc w:val="both"/>
        <w:rPr>
          <w:rFonts w:ascii="Tahoma" w:hAnsi="Tahoma" w:cs="Tahoma"/>
          <w:bCs/>
          <w:sz w:val="20"/>
          <w:szCs w:val="20"/>
          <w:u w:val="single"/>
          <w:shd w:val="clear" w:color="auto" w:fill="FFFFFF"/>
        </w:rPr>
      </w:pPr>
      <w:r w:rsidRPr="00402048">
        <w:rPr>
          <w:rFonts w:ascii="Tahoma" w:hAnsi="Tahoma" w:cs="Tahoma"/>
          <w:color w:val="000000"/>
          <w:sz w:val="20"/>
          <w:szCs w:val="20"/>
          <w:lang w:eastAsia="pl-PL"/>
        </w:rPr>
        <w:t>Szczegółowy wykaz obowiązków ciążących na Wykonawcy zawiera załącznik nr 5 (projekt umowy).</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(CPV) wraz opisem:</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t>Kod</w:t>
      </w:r>
    </w:p>
    <w:p w:rsidR="00604097" w:rsidRPr="004E1C4C" w:rsidRDefault="00402048" w:rsidP="009C793F">
      <w:pPr>
        <w:ind w:firstLine="340"/>
        <w:rPr>
          <w:rFonts w:ascii="Tahoma" w:hAnsi="Tahoma" w:cs="Tahoma"/>
          <w:sz w:val="20"/>
          <w:szCs w:val="20"/>
          <w:shd w:val="clear" w:color="auto" w:fill="FFFFFF"/>
        </w:rPr>
      </w:pPr>
      <w:r w:rsidRPr="00402048">
        <w:rPr>
          <w:rFonts w:ascii="Tahoma" w:hAnsi="Tahoma" w:cs="Tahoma"/>
          <w:sz w:val="20"/>
          <w:szCs w:val="20"/>
          <w:shd w:val="clear" w:color="auto" w:fill="FFFFFF"/>
        </w:rPr>
        <w:t>Usługi wycinania drzew</w:t>
      </w:r>
      <w:r w:rsidR="001B2E83" w:rsidRPr="004E1C4C">
        <w:rPr>
          <w:rFonts w:ascii="Tahoma" w:hAnsi="Tahoma" w:cs="Tahoma"/>
          <w:sz w:val="20"/>
          <w:szCs w:val="20"/>
          <w:shd w:val="clear" w:color="auto" w:fill="FFFFFF"/>
        </w:rPr>
        <w:t>:</w:t>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Pr="00402048">
        <w:rPr>
          <w:rFonts w:ascii="Tahoma" w:hAnsi="Tahoma" w:cs="Tahoma"/>
          <w:sz w:val="20"/>
          <w:szCs w:val="20"/>
          <w:shd w:val="clear" w:color="auto" w:fill="FFFFFF"/>
        </w:rPr>
        <w:t>77211400</w:t>
      </w:r>
      <w:r w:rsidR="002A29E2">
        <w:rPr>
          <w:rFonts w:ascii="Tahoma" w:hAnsi="Tahoma" w:cs="Tahoma"/>
          <w:sz w:val="20"/>
          <w:szCs w:val="20"/>
          <w:shd w:val="clear" w:color="auto" w:fill="FFFFFF"/>
        </w:rPr>
        <w:t>–</w:t>
      </w:r>
      <w:r w:rsidRPr="00402048">
        <w:rPr>
          <w:rFonts w:ascii="Tahoma" w:hAnsi="Tahoma" w:cs="Tahoma"/>
          <w:sz w:val="20"/>
          <w:szCs w:val="20"/>
          <w:shd w:val="clear" w:color="auto" w:fill="FFFFFF"/>
        </w:rPr>
        <w:t>6</w:t>
      </w:r>
    </w:p>
    <w:p w:rsidR="009C793F" w:rsidRDefault="009C793F" w:rsidP="00E65B31">
      <w:pPr>
        <w:pStyle w:val="Akapitzlist"/>
        <w:numPr>
          <w:ilvl w:val="1"/>
          <w:numId w:val="45"/>
        </w:numPr>
        <w:jc w:val="both"/>
        <w:rPr>
          <w:rFonts w:ascii="Tahoma" w:hAnsi="Tahoma" w:cs="Tahoma"/>
          <w:sz w:val="22"/>
          <w:szCs w:val="22"/>
          <w:lang w:eastAsia="pl-PL"/>
        </w:rPr>
      </w:pPr>
      <w:r w:rsidRPr="004E1C4C">
        <w:rPr>
          <w:rFonts w:ascii="Tahoma" w:hAnsi="Tahoma" w:cs="Tahoma"/>
          <w:sz w:val="20"/>
        </w:rPr>
        <w:t xml:space="preserve">Wymagania dotyczące zatrudnienia na umowę o pracę: na podstawie art. 29 ust. </w:t>
      </w:r>
      <w:proofErr w:type="spellStart"/>
      <w:r w:rsidRPr="004E1C4C">
        <w:rPr>
          <w:rFonts w:ascii="Tahoma" w:hAnsi="Tahoma" w:cs="Tahoma"/>
          <w:sz w:val="20"/>
        </w:rPr>
        <w:t>3a</w:t>
      </w:r>
      <w:proofErr w:type="spellEnd"/>
      <w:r w:rsidRPr="004E1C4C">
        <w:rPr>
          <w:rFonts w:ascii="Tahoma" w:hAnsi="Tahoma" w:cs="Tahoma"/>
          <w:sz w:val="20"/>
        </w:rPr>
        <w:t xml:space="preserve"> </w:t>
      </w:r>
      <w:proofErr w:type="spellStart"/>
      <w:r w:rsidRPr="004E1C4C">
        <w:rPr>
          <w:rFonts w:ascii="Tahoma" w:hAnsi="Tahoma" w:cs="Tahoma"/>
          <w:sz w:val="20"/>
        </w:rPr>
        <w:t>uPzp</w:t>
      </w:r>
      <w:proofErr w:type="spellEnd"/>
      <w:r w:rsidRPr="004E1C4C">
        <w:rPr>
          <w:rFonts w:ascii="Tahoma" w:hAnsi="Tahoma" w:cs="Tahoma"/>
          <w:sz w:val="20"/>
        </w:rPr>
        <w:t xml:space="preserve">, w związku z art. 36 ust. 2 pkt </w:t>
      </w:r>
      <w:proofErr w:type="spellStart"/>
      <w:r w:rsidRPr="004E1C4C">
        <w:rPr>
          <w:rFonts w:ascii="Tahoma" w:hAnsi="Tahoma" w:cs="Tahoma"/>
          <w:sz w:val="20"/>
        </w:rPr>
        <w:t>8a</w:t>
      </w:r>
      <w:proofErr w:type="spellEnd"/>
      <w:r w:rsidRPr="004E1C4C">
        <w:rPr>
          <w:rFonts w:ascii="Tahoma" w:hAnsi="Tahoma" w:cs="Tahoma"/>
          <w:sz w:val="20"/>
        </w:rPr>
        <w:t xml:space="preserve"> </w:t>
      </w:r>
      <w:proofErr w:type="spellStart"/>
      <w:r w:rsidRPr="004E1C4C">
        <w:rPr>
          <w:rFonts w:ascii="Tahoma" w:hAnsi="Tahoma" w:cs="Tahoma"/>
          <w:sz w:val="20"/>
        </w:rPr>
        <w:t>uPzp</w:t>
      </w:r>
      <w:proofErr w:type="spellEnd"/>
      <w:r w:rsidRPr="004E1C4C">
        <w:rPr>
          <w:rFonts w:ascii="Tahoma" w:hAnsi="Tahoma" w:cs="Tahoma"/>
          <w:sz w:val="20"/>
        </w:rPr>
        <w:t xml:space="preserve">, Zamawiający wymaga, aby pracownicy fizyczni wykonujący czynności w zakresie realizacji zamówienia, polegające na bezpośrednim wykonywaniu </w:t>
      </w:r>
      <w:r w:rsidR="004E1C4C" w:rsidRPr="004E1C4C">
        <w:rPr>
          <w:rFonts w:ascii="Tahoma" w:hAnsi="Tahoma" w:cs="Tahoma"/>
          <w:sz w:val="20"/>
        </w:rPr>
        <w:t>usług</w:t>
      </w:r>
      <w:r w:rsidRPr="004E1C4C">
        <w:rPr>
          <w:rFonts w:ascii="Tahoma" w:hAnsi="Tahoma" w:cs="Tahoma"/>
          <w:sz w:val="20"/>
        </w:rPr>
        <w:t xml:space="preserve">, zatrudnieni byli przez wykonawcę lub podwykonawcę na podstawie umowy o pracę w rozumieniu art. 22 § 1 ustawy z dnia 26 czerwca 1974 r.- Kodeks pracy (Dz. U. </w:t>
      </w:r>
      <w:proofErr w:type="spellStart"/>
      <w:r w:rsidRPr="004E1C4C">
        <w:rPr>
          <w:rFonts w:ascii="Tahoma" w:hAnsi="Tahoma" w:cs="Tahoma"/>
          <w:sz w:val="20"/>
        </w:rPr>
        <w:t>t.j</w:t>
      </w:r>
      <w:proofErr w:type="spellEnd"/>
      <w:r w:rsidRPr="004E1C4C">
        <w:rPr>
          <w:rFonts w:ascii="Tahoma" w:hAnsi="Tahoma" w:cs="Tahoma"/>
          <w:sz w:val="20"/>
        </w:rPr>
        <w:t>. z 2018 r., poz. 917 ze zm.).</w:t>
      </w:r>
    </w:p>
    <w:p w:rsidR="009C793F" w:rsidRPr="009C793F" w:rsidRDefault="009C793F"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402048" w:rsidRDefault="002D142A" w:rsidP="002D142A">
      <w:pPr>
        <w:spacing w:after="0"/>
        <w:ind w:right="-108"/>
        <w:jc w:val="both"/>
        <w:rPr>
          <w:rFonts w:ascii="Tahoma" w:eastAsia="Times New Roman" w:hAnsi="Tahoma" w:cs="Tahoma"/>
          <w:b/>
          <w:color w:val="000000"/>
          <w:sz w:val="20"/>
          <w:szCs w:val="20"/>
          <w:lang w:eastAsia="zh-CN"/>
        </w:rPr>
      </w:pPr>
      <w:r w:rsidRPr="002D142A">
        <w:rPr>
          <w:rFonts w:ascii="Tahoma" w:eastAsia="Times New Roman" w:hAnsi="Tahoma" w:cs="Tahoma"/>
          <w:color w:val="000000"/>
          <w:sz w:val="20"/>
          <w:szCs w:val="20"/>
          <w:lang w:eastAsia="zh-CN"/>
        </w:rPr>
        <w:t>Zakończenie:</w:t>
      </w:r>
      <w:r w:rsidRPr="002D142A">
        <w:rPr>
          <w:rFonts w:ascii="Tahoma" w:eastAsia="Times New Roman" w:hAnsi="Tahoma" w:cs="Tahoma"/>
          <w:b/>
          <w:color w:val="000000"/>
          <w:sz w:val="20"/>
          <w:szCs w:val="20"/>
          <w:lang w:eastAsia="zh-CN"/>
        </w:rPr>
        <w:t xml:space="preserve"> do </w:t>
      </w:r>
      <w:r w:rsidR="00402048" w:rsidRPr="002D142A">
        <w:rPr>
          <w:rFonts w:ascii="Tahoma" w:eastAsia="Times New Roman" w:hAnsi="Tahoma" w:cs="Tahoma"/>
          <w:b/>
          <w:color w:val="000000"/>
          <w:sz w:val="20"/>
          <w:szCs w:val="20"/>
          <w:lang w:eastAsia="zh-CN"/>
        </w:rPr>
        <w:t xml:space="preserve">28.02.2020 </w:t>
      </w:r>
      <w:r w:rsidRPr="002D142A">
        <w:rPr>
          <w:rFonts w:ascii="Tahoma" w:eastAsia="Times New Roman" w:hAnsi="Tahoma" w:cs="Tahoma"/>
          <w:b/>
          <w:color w:val="000000"/>
          <w:sz w:val="20"/>
          <w:szCs w:val="20"/>
          <w:lang w:eastAsia="zh-CN"/>
        </w:rPr>
        <w:t>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E65B31">
      <w:pPr>
        <w:numPr>
          <w:ilvl w:val="1"/>
          <w:numId w:val="18"/>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E65B31">
      <w:pPr>
        <w:numPr>
          <w:ilvl w:val="1"/>
          <w:numId w:val="18"/>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E65B31">
      <w:pPr>
        <w:numPr>
          <w:ilvl w:val="2"/>
          <w:numId w:val="18"/>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2D142A" w:rsidRPr="002D142A">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E65B31">
      <w:pPr>
        <w:numPr>
          <w:ilvl w:val="2"/>
          <w:numId w:val="18"/>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65B31">
      <w:pPr>
        <w:numPr>
          <w:ilvl w:val="0"/>
          <w:numId w:val="2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65B31">
      <w:pPr>
        <w:numPr>
          <w:ilvl w:val="0"/>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E65B31">
      <w:pPr>
        <w:numPr>
          <w:ilvl w:val="0"/>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E65B31">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65B31">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FE1F6A" w:rsidRPr="00604097"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FE1F6A" w:rsidRPr="00604097"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2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C27DE8" w:rsidRPr="008C7879"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3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65B31">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65B31">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 kraju, w którym wykonawca ma siedzibę lub miejsce zamieszkania lub miejsce zamieszkania ma osoba, której dokument dotyczy, nie wydaje się dokumentów, o których mowa </w:t>
      </w:r>
      <w:r w:rsidRPr="00604097">
        <w:rPr>
          <w:rFonts w:ascii="Tahoma" w:eastAsia="Times New Roman" w:hAnsi="Tahoma" w:cs="Tahoma"/>
          <w:sz w:val="20"/>
          <w:szCs w:val="20"/>
          <w:lang w:eastAsia="pl-PL"/>
        </w:rPr>
        <w:lastRenderedPageBreak/>
        <w:t>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65B31">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E65B31">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r w:rsidR="00DF7DD1">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E65B31">
      <w:pPr>
        <w:numPr>
          <w:ilvl w:val="3"/>
          <w:numId w:val="30"/>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65B31">
      <w:pPr>
        <w:numPr>
          <w:ilvl w:val="0"/>
          <w:numId w:val="31"/>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65B31">
      <w:pPr>
        <w:numPr>
          <w:ilvl w:val="3"/>
          <w:numId w:val="30"/>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65B31">
      <w:pPr>
        <w:pStyle w:val="Akapitzlist"/>
        <w:numPr>
          <w:ilvl w:val="2"/>
          <w:numId w:val="32"/>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7512C8" w:rsidRDefault="007512C8"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7512C8">
        <w:rPr>
          <w:rFonts w:ascii="Tahoma" w:eastAsia="Times New Roman" w:hAnsi="Tahoma" w:cs="Tahoma"/>
          <w:sz w:val="20"/>
          <w:szCs w:val="20"/>
          <w:lang w:eastAsia="pl-PL"/>
        </w:rPr>
        <w:t>w kwestiach formalnych – Pan</w:t>
      </w:r>
      <w:r>
        <w:rPr>
          <w:rFonts w:ascii="Tahoma" w:eastAsia="Times New Roman" w:hAnsi="Tahoma" w:cs="Tahoma"/>
          <w:sz w:val="20"/>
          <w:szCs w:val="20"/>
          <w:lang w:eastAsia="pl-PL"/>
        </w:rPr>
        <w:t>i</w:t>
      </w:r>
      <w:r w:rsidRPr="007512C8">
        <w:rPr>
          <w:rFonts w:ascii="Tahoma" w:eastAsia="Times New Roman" w:hAnsi="Tahoma" w:cs="Tahoma"/>
          <w:sz w:val="20"/>
          <w:szCs w:val="20"/>
          <w:lang w:eastAsia="pl-PL"/>
        </w:rPr>
        <w:t xml:space="preserve"> </w:t>
      </w:r>
      <w:r>
        <w:rPr>
          <w:rFonts w:ascii="Tahoma" w:eastAsia="Times New Roman" w:hAnsi="Tahoma" w:cs="Tahoma"/>
          <w:bCs/>
          <w:sz w:val="20"/>
          <w:szCs w:val="20"/>
          <w:lang w:eastAsia="pl-PL"/>
        </w:rPr>
        <w:t>Magdalena Kamińska;</w:t>
      </w:r>
    </w:p>
    <w:p w:rsidR="00604097" w:rsidRPr="00604097" w:rsidRDefault="00604097"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r>
      <w:r w:rsidRPr="00604097">
        <w:rPr>
          <w:rFonts w:ascii="Tahoma" w:eastAsia="Times New Roman" w:hAnsi="Tahoma" w:cs="Tahoma"/>
          <w:sz w:val="20"/>
          <w:szCs w:val="20"/>
          <w:lang w:eastAsia="pl-PL"/>
        </w:rPr>
        <w:lastRenderedPageBreak/>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F717FD" w:rsidRPr="00F717FD" w:rsidRDefault="00F717FD" w:rsidP="00F717FD">
      <w:pPr>
        <w:widowControl w:val="0"/>
        <w:spacing w:after="0"/>
        <w:ind w:left="567" w:hanging="567"/>
        <w:jc w:val="both"/>
        <w:rPr>
          <w:rFonts w:ascii="Tahoma" w:eastAsia="Times New Roman" w:hAnsi="Tahoma" w:cs="Tahoma"/>
          <w:b/>
          <w:sz w:val="20"/>
          <w:szCs w:val="20"/>
          <w:lang w:eastAsia="pl-PL"/>
        </w:rPr>
      </w:pPr>
      <w:r w:rsidRPr="00F717FD">
        <w:rPr>
          <w:rFonts w:ascii="Tahoma" w:eastAsia="Times New Roman" w:hAnsi="Tahoma" w:cs="Tahoma"/>
          <w:b/>
          <w:sz w:val="20"/>
          <w:szCs w:val="20"/>
          <w:lang w:eastAsia="pl-PL"/>
        </w:rPr>
        <w:t>800 zł (słownie: osiemset złotych)</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F717FD" w:rsidRPr="00B963E4" w:rsidRDefault="00F717FD" w:rsidP="00E65B31">
      <w:pPr>
        <w:widowControl w:val="0"/>
        <w:numPr>
          <w:ilvl w:val="0"/>
          <w:numId w:val="66"/>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BGŻ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F717FD" w:rsidRPr="00F717FD" w:rsidRDefault="00F717FD" w:rsidP="00F717FD">
      <w:pPr>
        <w:widowControl w:val="0"/>
        <w:spacing w:after="0"/>
        <w:jc w:val="both"/>
        <w:rPr>
          <w:rFonts w:ascii="Tahoma" w:eastAsia="Times New Roman" w:hAnsi="Tahoma" w:cs="Tahoma"/>
          <w:b/>
          <w:bCs/>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F717FD">
        <w:rPr>
          <w:rFonts w:ascii="Tahoma" w:eastAsia="Times New Roman" w:hAnsi="Tahoma" w:cs="Tahoma"/>
          <w:b/>
          <w:bCs/>
          <w:sz w:val="20"/>
          <w:szCs w:val="20"/>
          <w:lang w:eastAsia="pl-PL"/>
        </w:rPr>
        <w:t>DT4B.260.3.2020</w:t>
      </w:r>
      <w:proofErr w:type="spellEnd"/>
      <w:r w:rsidRPr="00B963E4">
        <w:rPr>
          <w:rFonts w:ascii="Tahoma" w:eastAsia="Times New Roman" w:hAnsi="Tahoma" w:cs="Tahoma"/>
          <w:bCs/>
          <w:sz w:val="20"/>
          <w:szCs w:val="20"/>
          <w:lang w:eastAsia="pl-PL"/>
        </w:rPr>
        <w:t xml:space="preserve"> – </w:t>
      </w:r>
      <w:r w:rsidRPr="00F717FD">
        <w:rPr>
          <w:rFonts w:ascii="Tahoma" w:eastAsia="Times New Roman" w:hAnsi="Tahoma" w:cs="Tahoma"/>
          <w:b/>
          <w:bCs/>
          <w:sz w:val="20"/>
          <w:szCs w:val="20"/>
          <w:lang w:eastAsia="pl-PL"/>
        </w:rPr>
        <w:t>Wycinka drzew zlokalizowanych w pasach drogowych dróg powiatowych na terenie Gminy Iława</w:t>
      </w:r>
    </w:p>
    <w:p w:rsidR="00F717FD" w:rsidRPr="00B963E4" w:rsidRDefault="00F717FD" w:rsidP="00F717FD">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F717FD" w:rsidRPr="00B963E4" w:rsidRDefault="00F717FD" w:rsidP="00F717FD">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F717FD" w:rsidRDefault="00F717FD" w:rsidP="00E65B31">
      <w:pPr>
        <w:widowControl w:val="0"/>
        <w:numPr>
          <w:ilvl w:val="0"/>
          <w:numId w:val="67"/>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F717FD" w:rsidRDefault="00F717FD" w:rsidP="00E65B31">
      <w:pPr>
        <w:widowControl w:val="0"/>
        <w:numPr>
          <w:ilvl w:val="0"/>
          <w:numId w:val="6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F717FD" w:rsidRDefault="00F717FD" w:rsidP="00E65B31">
      <w:pPr>
        <w:widowControl w:val="0"/>
        <w:numPr>
          <w:ilvl w:val="0"/>
          <w:numId w:val="6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F717FD" w:rsidRDefault="00F717FD" w:rsidP="00E65B31">
      <w:pPr>
        <w:widowControl w:val="0"/>
        <w:numPr>
          <w:ilvl w:val="0"/>
          <w:numId w:val="6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F717FD" w:rsidRPr="00FC18ED" w:rsidRDefault="00F717FD" w:rsidP="00E65B31">
      <w:pPr>
        <w:widowControl w:val="0"/>
        <w:numPr>
          <w:ilvl w:val="0"/>
          <w:numId w:val="67"/>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F717FD" w:rsidRPr="009F362A" w:rsidRDefault="00F717FD" w:rsidP="00F717F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w:t>
      </w:r>
      <w:proofErr w:type="spellStart"/>
      <w:r w:rsidRPr="009F362A">
        <w:rPr>
          <w:rFonts w:ascii="Tahoma" w:eastAsia="Times New Roman" w:hAnsi="Tahoma" w:cs="Tahoma"/>
          <w:sz w:val="20"/>
          <w:szCs w:val="20"/>
          <w:lang w:eastAsia="pl-PL"/>
        </w:rPr>
        <w:t>ust.2</w:t>
      </w:r>
      <w:proofErr w:type="spellEnd"/>
      <w:r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Pr="009F362A">
        <w:rPr>
          <w:rFonts w:ascii="Tahoma" w:eastAsia="Times New Roman" w:hAnsi="Tahoma" w:cs="Tahoma"/>
          <w:sz w:val="20"/>
          <w:szCs w:val="20"/>
          <w:lang w:eastAsia="pl-PL"/>
        </w:rPr>
        <w:t>pn</w:t>
      </w:r>
      <w:proofErr w:type="spellEnd"/>
      <w:r w:rsidRPr="009F362A">
        <w:rPr>
          <w:rFonts w:ascii="Tahoma" w:eastAsia="Times New Roman" w:hAnsi="Tahoma" w:cs="Tahoma"/>
          <w:sz w:val="20"/>
          <w:szCs w:val="20"/>
          <w:lang w:eastAsia="pl-PL"/>
        </w:rPr>
        <w:t xml:space="preserve"> - pt. 07:00-15:00)</w:t>
      </w:r>
    </w:p>
    <w:p w:rsidR="00F717FD" w:rsidRPr="00FC18ED" w:rsidRDefault="00F717FD" w:rsidP="00E65B31">
      <w:pPr>
        <w:numPr>
          <w:ilvl w:val="0"/>
          <w:numId w:val="64"/>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717FD" w:rsidRPr="00FC18ED" w:rsidRDefault="00F717FD" w:rsidP="00E65B31">
      <w:pPr>
        <w:numPr>
          <w:ilvl w:val="1"/>
          <w:numId w:val="65"/>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D10E55">
        <w:rPr>
          <w:rFonts w:ascii="Tahoma" w:eastAsia="Times New Roman" w:hAnsi="Tahoma" w:cs="Tahoma"/>
          <w:b/>
          <w:sz w:val="20"/>
          <w:szCs w:val="20"/>
          <w:lang w:eastAsia="pl-PL"/>
        </w:rPr>
        <w:t>33A</w:t>
      </w:r>
      <w:proofErr w:type="spellEnd"/>
      <w:r w:rsidRPr="00D10E55">
        <w:rPr>
          <w:rFonts w:ascii="Tahoma" w:eastAsia="Times New Roman" w:hAnsi="Tahoma" w:cs="Tahoma"/>
          <w:b/>
          <w:sz w:val="20"/>
          <w:szCs w:val="20"/>
          <w:lang w:eastAsia="pl-PL"/>
        </w:rPr>
        <w:t>, 14-200 Iława</w:t>
      </w:r>
      <w:r w:rsidRPr="00D10E55">
        <w:rPr>
          <w:rFonts w:ascii="Tahoma" w:eastAsia="Times New Roman" w:hAnsi="Tahoma" w:cs="Tahoma"/>
          <w:sz w:val="20"/>
          <w:szCs w:val="20"/>
          <w:lang w:eastAsia="pl-PL"/>
        </w:rPr>
        <w:t>,</w:t>
      </w:r>
    </w:p>
    <w:p w:rsidR="00F717FD" w:rsidRPr="00FC18ED" w:rsidRDefault="00F717FD" w:rsidP="00E65B31">
      <w:pPr>
        <w:numPr>
          <w:ilvl w:val="1"/>
          <w:numId w:val="65"/>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E65B31">
      <w:pPr>
        <w:numPr>
          <w:ilvl w:val="1"/>
          <w:numId w:val="65"/>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E65B31">
      <w:pPr>
        <w:numPr>
          <w:ilvl w:val="1"/>
          <w:numId w:val="65"/>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E65B31">
      <w:pPr>
        <w:numPr>
          <w:ilvl w:val="1"/>
          <w:numId w:val="65"/>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F717FD" w:rsidRPr="00FC18ED" w:rsidRDefault="00F717FD" w:rsidP="00F717F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717FD" w:rsidRPr="00FC18ED" w:rsidRDefault="00F717FD" w:rsidP="00F717F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717FD" w:rsidRPr="00FC18ED" w:rsidRDefault="00F717FD" w:rsidP="00E65B31">
      <w:pPr>
        <w:numPr>
          <w:ilvl w:val="1"/>
          <w:numId w:val="65"/>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717FD" w:rsidRPr="00FC18ED" w:rsidRDefault="00F717FD" w:rsidP="00F717F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w:t>
      </w:r>
      <w:r w:rsidRPr="00FC18ED">
        <w:rPr>
          <w:rFonts w:ascii="Tahoma" w:eastAsia="Times New Roman" w:hAnsi="Tahoma" w:cs="Tahoma"/>
          <w:sz w:val="20"/>
          <w:szCs w:val="20"/>
          <w:lang w:eastAsia="pl-PL"/>
        </w:rPr>
        <w:lastRenderedPageBreak/>
        <w:t>identyfikację, np. złożony wraz z imienną pieczątką lub czytelny (z podaniem imienia i nazwiska).</w:t>
      </w:r>
    </w:p>
    <w:p w:rsidR="00F717FD" w:rsidRDefault="00F717FD" w:rsidP="00E65B31">
      <w:pPr>
        <w:numPr>
          <w:ilvl w:val="0"/>
          <w:numId w:val="64"/>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717FD" w:rsidRDefault="00F717FD" w:rsidP="00E65B31">
      <w:pPr>
        <w:numPr>
          <w:ilvl w:val="0"/>
          <w:numId w:val="64"/>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717FD" w:rsidRDefault="00F717FD" w:rsidP="00E65B31">
      <w:pPr>
        <w:numPr>
          <w:ilvl w:val="0"/>
          <w:numId w:val="64"/>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717FD" w:rsidRPr="00FC18ED" w:rsidRDefault="00F717FD" w:rsidP="00E65B31">
      <w:pPr>
        <w:numPr>
          <w:ilvl w:val="0"/>
          <w:numId w:val="64"/>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F717FD" w:rsidRPr="00FC18ED" w:rsidRDefault="00F717FD" w:rsidP="00F717FD">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717FD" w:rsidRPr="00FC18ED" w:rsidRDefault="00F717FD" w:rsidP="00F717FD">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717FD" w:rsidRDefault="00F717FD" w:rsidP="00F717FD">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Pr>
          <w:rFonts w:ascii="Tahoma" w:hAnsi="Tahoma" w:cs="Tahoma"/>
          <w:sz w:val="20"/>
          <w:szCs w:val="20"/>
        </w:rPr>
        <w:t>)</w:t>
      </w:r>
      <w:r w:rsidRPr="00FC18ED">
        <w:rPr>
          <w:rFonts w:ascii="Tahoma" w:hAnsi="Tahoma" w:cs="Tahoma"/>
          <w:sz w:val="20"/>
          <w:szCs w:val="20"/>
        </w:rPr>
        <w:t xml:space="preserve">.Zamawiający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F717FD" w:rsidP="00F717FD">
      <w:pPr>
        <w:widowControl w:val="0"/>
        <w:spacing w:after="0"/>
        <w:ind w:left="567" w:hanging="567"/>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B963E4" w:rsidRDefault="00B963E4"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65B31">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65B31">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65B31">
      <w:pPr>
        <w:numPr>
          <w:ilvl w:val="0"/>
          <w:numId w:val="25"/>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Wszystkie strony oferty zawierające treść winny być podpisane lub parafowane przez upełnomocnionego przedstawiciela Wykonawcy. Wszelkie zmiany w treści oferty (poprawki, </w:t>
      </w:r>
      <w:r w:rsidRPr="00604097">
        <w:rPr>
          <w:rFonts w:ascii="Tahoma" w:eastAsia="Times New Roman" w:hAnsi="Tahoma" w:cs="Tahoma"/>
          <w:sz w:val="20"/>
          <w:szCs w:val="20"/>
          <w:lang w:eastAsia="pl-PL"/>
        </w:rPr>
        <w:lastRenderedPageBreak/>
        <w:t>przekreślenia, dopiski) powinny być podpisane lub parafowane przez upełnomocnionego przedstawiciela Wykonawcy- w przeciwnym wypadku nie będą uwzględniane.</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Pr="00F059BC" w:rsidRDefault="00604097" w:rsidP="002034F9">
      <w:pPr>
        <w:spacing w:after="0"/>
        <w:ind w:left="567"/>
        <w:jc w:val="both"/>
        <w:rPr>
          <w:rFonts w:ascii="Tahoma" w:eastAsia="Times New Roman" w:hAnsi="Tahoma" w:cs="Tahoma"/>
          <w:b/>
          <w:sz w:val="20"/>
          <w:szCs w:val="20"/>
          <w:lang w:eastAsia="pl-PL"/>
        </w:rPr>
      </w:pPr>
      <w:r w:rsidRPr="00F059BC">
        <w:rPr>
          <w:rFonts w:ascii="Tahoma" w:eastAsia="Times New Roman" w:hAnsi="Tahoma" w:cs="Tahoma"/>
          <w:b/>
          <w:sz w:val="20"/>
          <w:szCs w:val="20"/>
          <w:lang w:eastAsia="pl-PL"/>
        </w:rPr>
        <w:t xml:space="preserve">Oferta w postępowaniu </w:t>
      </w:r>
      <w:proofErr w:type="spellStart"/>
      <w:r w:rsidR="00E14A2A" w:rsidRPr="00F059BC">
        <w:rPr>
          <w:rFonts w:ascii="Tahoma" w:eastAsia="Times New Roman" w:hAnsi="Tahoma" w:cs="Tahoma"/>
          <w:b/>
          <w:sz w:val="20"/>
          <w:szCs w:val="20"/>
          <w:lang w:eastAsia="pl-PL"/>
        </w:rPr>
        <w:t>DT4B.260.</w:t>
      </w:r>
      <w:r w:rsidR="00F717FD" w:rsidRPr="00F059BC">
        <w:rPr>
          <w:rFonts w:ascii="Tahoma" w:eastAsia="Times New Roman" w:hAnsi="Tahoma" w:cs="Tahoma"/>
          <w:b/>
          <w:sz w:val="20"/>
          <w:szCs w:val="20"/>
          <w:lang w:eastAsia="pl-PL"/>
        </w:rPr>
        <w:t>3</w:t>
      </w:r>
      <w:r w:rsidR="00E14A2A" w:rsidRPr="00F059BC">
        <w:rPr>
          <w:rFonts w:ascii="Tahoma" w:eastAsia="Times New Roman" w:hAnsi="Tahoma" w:cs="Tahoma"/>
          <w:b/>
          <w:sz w:val="20"/>
          <w:szCs w:val="20"/>
          <w:lang w:eastAsia="pl-PL"/>
        </w:rPr>
        <w:t>.20</w:t>
      </w:r>
      <w:r w:rsidR="00B80146" w:rsidRPr="00F059BC">
        <w:rPr>
          <w:rFonts w:ascii="Tahoma" w:eastAsia="Times New Roman" w:hAnsi="Tahoma" w:cs="Tahoma"/>
          <w:b/>
          <w:sz w:val="20"/>
          <w:szCs w:val="20"/>
          <w:lang w:eastAsia="pl-PL"/>
        </w:rPr>
        <w:t>20</w:t>
      </w:r>
      <w:proofErr w:type="spellEnd"/>
      <w:r w:rsidRPr="00F059BC">
        <w:rPr>
          <w:rFonts w:ascii="Tahoma" w:eastAsia="Times New Roman" w:hAnsi="Tahoma" w:cs="Tahoma"/>
          <w:b/>
          <w:sz w:val="20"/>
          <w:szCs w:val="20"/>
          <w:lang w:eastAsia="pl-PL"/>
        </w:rPr>
        <w:t xml:space="preserve"> </w:t>
      </w:r>
    </w:p>
    <w:p w:rsidR="00604097" w:rsidRPr="00B80146" w:rsidRDefault="00604097" w:rsidP="00F717FD">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F717FD" w:rsidRPr="00F717FD">
        <w:rPr>
          <w:rFonts w:ascii="Tahoma" w:eastAsia="Times New Roman" w:hAnsi="Tahoma" w:cs="Tahoma"/>
          <w:b/>
          <w:bCs/>
          <w:sz w:val="20"/>
          <w:szCs w:val="20"/>
          <w:lang w:eastAsia="pl-PL"/>
        </w:rPr>
        <w:t>Wycinka drzew zlokalizowanych w pasach drogowych dróg powiatowych na terenie Gminy Iława</w:t>
      </w:r>
      <w:r w:rsidRPr="00604097">
        <w:rPr>
          <w:rFonts w:ascii="Tahoma" w:eastAsia="Times New Roman" w:hAnsi="Tahoma" w:cs="Tahoma"/>
          <w:b/>
          <w:sz w:val="20"/>
          <w:szCs w:val="20"/>
          <w:lang w:eastAsia="pl-PL"/>
        </w:rPr>
        <w:t>”.</w:t>
      </w:r>
    </w:p>
    <w:p w:rsidR="00604097" w:rsidRPr="00F059BC" w:rsidRDefault="00604097" w:rsidP="00604097">
      <w:pPr>
        <w:spacing w:after="0"/>
        <w:ind w:left="567"/>
        <w:jc w:val="both"/>
        <w:rPr>
          <w:rFonts w:ascii="Tahoma" w:eastAsia="Times New Roman" w:hAnsi="Tahoma" w:cs="Tahoma"/>
          <w:b/>
          <w:sz w:val="20"/>
          <w:szCs w:val="24"/>
          <w:lang w:eastAsia="pl-PL"/>
        </w:rPr>
      </w:pPr>
      <w:r w:rsidRPr="00F059BC">
        <w:rPr>
          <w:rFonts w:ascii="Tahoma" w:eastAsia="Times New Roman" w:hAnsi="Tahoma" w:cs="Tahoma"/>
          <w:b/>
          <w:sz w:val="20"/>
          <w:szCs w:val="24"/>
          <w:lang w:eastAsia="pl-PL"/>
        </w:rPr>
        <w:t xml:space="preserve">Nie otwierać przed dniem </w:t>
      </w:r>
      <w:r w:rsidR="00F717FD" w:rsidRPr="00F059BC">
        <w:rPr>
          <w:rFonts w:ascii="Tahoma" w:eastAsia="Times New Roman" w:hAnsi="Tahoma" w:cs="Tahoma"/>
          <w:b/>
          <w:sz w:val="20"/>
          <w:szCs w:val="24"/>
          <w:lang w:eastAsia="pl-PL"/>
        </w:rPr>
        <w:t>24</w:t>
      </w:r>
      <w:r w:rsidR="00B80146" w:rsidRPr="00F059BC">
        <w:rPr>
          <w:rFonts w:ascii="Tahoma" w:eastAsia="Times New Roman" w:hAnsi="Tahoma" w:cs="Tahoma"/>
          <w:b/>
          <w:sz w:val="20"/>
          <w:szCs w:val="24"/>
          <w:lang w:eastAsia="pl-PL"/>
        </w:rPr>
        <w:t>.01.2020</w:t>
      </w:r>
      <w:r w:rsidRPr="00F059BC">
        <w:rPr>
          <w:rFonts w:ascii="Tahoma" w:eastAsia="Times New Roman" w:hAnsi="Tahoma" w:cs="Tahoma"/>
          <w:b/>
          <w:sz w:val="20"/>
          <w:szCs w:val="24"/>
          <w:lang w:eastAsia="pl-PL"/>
        </w:rPr>
        <w:t xml:space="preserve"> r. przed godz. 9:1</w:t>
      </w:r>
      <w:r w:rsidR="00E14A2A" w:rsidRPr="00F059BC">
        <w:rPr>
          <w:rFonts w:ascii="Tahoma" w:eastAsia="Times New Roman" w:hAnsi="Tahoma" w:cs="Tahoma"/>
          <w:b/>
          <w:sz w:val="20"/>
          <w:szCs w:val="24"/>
          <w:lang w:eastAsia="pl-PL"/>
        </w:rPr>
        <w:t>0</w:t>
      </w:r>
      <w:r w:rsidRPr="00F059BC">
        <w:rPr>
          <w:rFonts w:ascii="Tahoma" w:eastAsia="Times New Roman" w:hAnsi="Tahoma" w:cs="Tahoma"/>
          <w:b/>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E65B31">
      <w:pPr>
        <w:numPr>
          <w:ilvl w:val="0"/>
          <w:numId w:val="14"/>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65B31">
      <w:pPr>
        <w:numPr>
          <w:ilvl w:val="1"/>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F717FD">
        <w:rPr>
          <w:rFonts w:ascii="Tahoma" w:eastAsia="Times New Roman" w:hAnsi="Tahoma" w:cs="Tahoma"/>
          <w:b/>
          <w:sz w:val="20"/>
          <w:szCs w:val="20"/>
          <w:lang w:eastAsia="pl-PL"/>
        </w:rPr>
        <w:t>24</w:t>
      </w:r>
      <w:r w:rsidR="00B80146">
        <w:rPr>
          <w:rFonts w:ascii="Tahoma" w:eastAsia="Times New Roman" w:hAnsi="Tahoma" w:cs="Tahoma"/>
          <w:b/>
          <w:sz w:val="20"/>
          <w:szCs w:val="20"/>
          <w:lang w:eastAsia="pl-PL"/>
        </w:rPr>
        <w:t>.01.2020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F717FD">
        <w:rPr>
          <w:rFonts w:ascii="Tahoma" w:eastAsia="Times New Roman" w:hAnsi="Tahoma" w:cs="Tahoma"/>
          <w:b/>
          <w:bCs/>
          <w:sz w:val="20"/>
          <w:szCs w:val="20"/>
          <w:lang w:eastAsia="pl-PL"/>
        </w:rPr>
        <w:t>24</w:t>
      </w:r>
      <w:r w:rsidR="00B80146">
        <w:rPr>
          <w:rFonts w:ascii="Tahoma" w:eastAsia="Times New Roman" w:hAnsi="Tahoma" w:cs="Tahoma"/>
          <w:b/>
          <w:bCs/>
          <w:sz w:val="20"/>
          <w:szCs w:val="20"/>
          <w:lang w:eastAsia="pl-PL"/>
        </w:rPr>
        <w:t>.01.2020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Podczas otwarcia ofert podane zostaną nazwy (firmy) oraz adresy wykonawców, a także informacje dotyczące ceny, terminu wykonania zamówienia i warunków płatności zawartych w ofertach.</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65B31">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65B31">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65B31">
      <w:pPr>
        <w:widowControl w:val="0"/>
        <w:numPr>
          <w:ilvl w:val="1"/>
          <w:numId w:val="25"/>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65B31">
      <w:pPr>
        <w:widowControl w:val="0"/>
        <w:numPr>
          <w:ilvl w:val="0"/>
          <w:numId w:val="16"/>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65B31">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65B31">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E65B31">
      <w:pPr>
        <w:widowControl w:val="0"/>
        <w:numPr>
          <w:ilvl w:val="0"/>
          <w:numId w:val="42"/>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E65B31">
      <w:pPr>
        <w:widowControl w:val="0"/>
        <w:numPr>
          <w:ilvl w:val="2"/>
          <w:numId w:val="43"/>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F717FD" w:rsidP="00E65B31">
      <w:pPr>
        <w:widowControl w:val="0"/>
        <w:numPr>
          <w:ilvl w:val="2"/>
          <w:numId w:val="43"/>
        </w:numPr>
        <w:spacing w:after="0"/>
        <w:ind w:left="567" w:hanging="283"/>
        <w:jc w:val="both"/>
        <w:rPr>
          <w:rFonts w:ascii="Tahoma" w:hAnsi="Tahoma" w:cs="Tahoma"/>
          <w:sz w:val="20"/>
          <w:szCs w:val="20"/>
        </w:rPr>
      </w:pPr>
      <w:r w:rsidRPr="00F717FD">
        <w:rPr>
          <w:rFonts w:ascii="Tahoma" w:hAnsi="Tahoma" w:cs="Tahoma"/>
          <w:b/>
          <w:sz w:val="20"/>
          <w:szCs w:val="20"/>
        </w:rPr>
        <w:t>Termin wykonania zamówienia</w:t>
      </w:r>
      <w:r w:rsidR="00023063"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E65B31">
      <w:pPr>
        <w:widowControl w:val="0"/>
        <w:numPr>
          <w:ilvl w:val="1"/>
          <w:numId w:val="43"/>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w:t>
      </w:r>
      <w:r w:rsidR="00DF7DD1" w:rsidRPr="00DF7DD1">
        <w:rPr>
          <w:rFonts w:ascii="Tahoma" w:hAnsi="Tahoma" w:cs="Tahoma"/>
          <w:b/>
          <w:sz w:val="20"/>
          <w:szCs w:val="20"/>
          <w:u w:val="single"/>
        </w:rPr>
        <w:t>Termin wykonania zamówienia</w:t>
      </w:r>
      <w:r w:rsidRPr="00023063">
        <w:rPr>
          <w:rFonts w:ascii="Tahoma" w:hAnsi="Tahoma" w:cs="Tahoma"/>
          <w:sz w:val="20"/>
          <w:szCs w:val="20"/>
          <w:u w:val="single"/>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lastRenderedPageBreak/>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w:t>
      </w:r>
      <w:r w:rsidR="00DF7DD1" w:rsidRPr="00DF7DD1">
        <w:rPr>
          <w:rFonts w:ascii="Tahoma" w:hAnsi="Tahoma" w:cs="Tahoma"/>
          <w:sz w:val="20"/>
          <w:szCs w:val="20"/>
        </w:rPr>
        <w:t>Termin wykonania zamówienia</w:t>
      </w:r>
      <w:r w:rsidRPr="00023063">
        <w:rPr>
          <w:rFonts w:ascii="Tahoma" w:hAnsi="Tahoma" w:cs="Tahoma"/>
          <w:sz w:val="20"/>
          <w:szCs w:val="20"/>
        </w:rPr>
        <w:t>”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w:t>
      </w:r>
      <w:r w:rsidR="00F717FD" w:rsidRPr="00F717FD">
        <w:rPr>
          <w:rFonts w:ascii="Tahoma" w:hAnsi="Tahoma" w:cs="Tahoma"/>
          <w:sz w:val="20"/>
          <w:szCs w:val="20"/>
        </w:rPr>
        <w:t>Termin wykonania zamówienia</w:t>
      </w:r>
      <w:r w:rsidRPr="00023063">
        <w:rPr>
          <w:rFonts w:ascii="Tahoma" w:hAnsi="Tahoma" w:cs="Tahoma"/>
          <w:sz w:val="20"/>
          <w:szCs w:val="20"/>
        </w:rPr>
        <w:t>”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w:t>
      </w:r>
      <w:r w:rsidR="00F717FD" w:rsidRPr="00F717FD">
        <w:rPr>
          <w:rFonts w:ascii="Tahoma" w:hAnsi="Tahoma" w:cs="Tahoma"/>
          <w:sz w:val="20"/>
          <w:szCs w:val="20"/>
        </w:rPr>
        <w:t>Termin wykonania zamówienia</w:t>
      </w:r>
      <w:r w:rsidRPr="00023063">
        <w:rPr>
          <w:rFonts w:ascii="Tahoma" w:hAnsi="Tahoma" w:cs="Tahoma"/>
          <w:sz w:val="20"/>
          <w:szCs w:val="20"/>
        </w:rPr>
        <w:t xml:space="preserve">”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Maksymalna liczba punktów jaką można uzyskać w kryterium „</w:t>
      </w:r>
      <w:r w:rsidR="00F717FD" w:rsidRPr="00F717FD">
        <w:rPr>
          <w:rFonts w:ascii="Tahoma" w:hAnsi="Tahoma" w:cs="Tahoma"/>
          <w:b/>
          <w:sz w:val="20"/>
          <w:szCs w:val="20"/>
        </w:rPr>
        <w:t>Termin wykonania zamówienia</w:t>
      </w:r>
      <w:r w:rsidRPr="00023063">
        <w:rPr>
          <w:rFonts w:ascii="Tahoma" w:hAnsi="Tahoma" w:cs="Tahoma"/>
          <w:b/>
          <w:sz w:val="20"/>
          <w:szCs w:val="20"/>
        </w:rPr>
        <w:t xml:space="preserve">”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F717FD" w:rsidRPr="00F717FD"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Pr>
          <w:rFonts w:ascii="Tahoma" w:hAnsi="Tahoma" w:cs="Tahoma"/>
          <w:sz w:val="20"/>
          <w:szCs w:val="20"/>
        </w:rPr>
        <w:t>28.02.2020</w:t>
      </w:r>
      <w:r w:rsidRPr="00F717FD">
        <w:rPr>
          <w:rFonts w:ascii="Tahoma" w:hAnsi="Tahoma" w:cs="Tahoma"/>
          <w:sz w:val="20"/>
          <w:szCs w:val="20"/>
        </w:rPr>
        <w:t xml:space="preserve"> r. – 0 pkt.</w:t>
      </w:r>
    </w:p>
    <w:p w:rsidR="00F717FD" w:rsidRPr="00F717FD"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Pr>
          <w:rFonts w:ascii="Tahoma" w:hAnsi="Tahoma" w:cs="Tahoma"/>
          <w:sz w:val="20"/>
          <w:szCs w:val="20"/>
        </w:rPr>
        <w:t>26.02.2020</w:t>
      </w:r>
      <w:r w:rsidRPr="00F717FD">
        <w:rPr>
          <w:rFonts w:ascii="Tahoma" w:hAnsi="Tahoma" w:cs="Tahoma"/>
          <w:sz w:val="20"/>
          <w:szCs w:val="20"/>
        </w:rPr>
        <w:t xml:space="preserve"> r.  – 20 pkt.</w:t>
      </w:r>
    </w:p>
    <w:p w:rsidR="00023063" w:rsidRPr="00023063"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Pr>
          <w:rFonts w:ascii="Tahoma" w:hAnsi="Tahoma" w:cs="Tahoma"/>
          <w:sz w:val="20"/>
          <w:szCs w:val="20"/>
        </w:rPr>
        <w:t>24.02.2020</w:t>
      </w:r>
      <w:r w:rsidRPr="00F717FD">
        <w:rPr>
          <w:rFonts w:ascii="Tahoma" w:hAnsi="Tahoma" w:cs="Tahoma"/>
          <w:sz w:val="20"/>
          <w:szCs w:val="20"/>
        </w:rPr>
        <w:t xml:space="preserve"> r.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402E7D" w:rsidP="00023063">
      <w:pPr>
        <w:widowControl w:val="0"/>
        <w:spacing w:after="0"/>
        <w:ind w:left="284"/>
        <w:jc w:val="both"/>
        <w:rPr>
          <w:rFonts w:ascii="Tahoma" w:eastAsia="Times New Roman" w:hAnsi="Tahoma" w:cs="Tahoma"/>
          <w:sz w:val="20"/>
          <w:szCs w:val="20"/>
          <w:lang w:eastAsia="pl-PL"/>
        </w:rPr>
      </w:pPr>
      <w:r w:rsidRPr="00402E7D">
        <w:rPr>
          <w:rFonts w:ascii="Tahoma" w:hAnsi="Tahoma" w:cs="Tahoma"/>
          <w:sz w:val="20"/>
          <w:szCs w:val="20"/>
        </w:rPr>
        <w:t>Punkty zostaną przyznane na podstawie oświadczenia złożonego w Formularzu oferty w przypadku, kiedy wykonawca nie poda w Formularzu oferty termin wykonania zamówienia, zamawiający do oceny oferty przyjmie „termin wykonania zamówienia – do dnia 28.02.2020 r.”.</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65B31">
      <w:pPr>
        <w:numPr>
          <w:ilvl w:val="1"/>
          <w:numId w:val="24"/>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65B31">
      <w:pPr>
        <w:numPr>
          <w:ilvl w:val="0"/>
          <w:numId w:val="26"/>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65B31">
      <w:pPr>
        <w:numPr>
          <w:ilvl w:val="0"/>
          <w:numId w:val="25"/>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E65B31">
      <w:pPr>
        <w:pStyle w:val="Akapitzlist"/>
        <w:numPr>
          <w:ilvl w:val="3"/>
          <w:numId w:val="32"/>
        </w:numPr>
        <w:ind w:left="567" w:hanging="283"/>
        <w:jc w:val="both"/>
        <w:rPr>
          <w:rFonts w:ascii="Tahoma" w:hAnsi="Tahoma" w:cs="Tahoma"/>
          <w:b/>
          <w:sz w:val="20"/>
          <w:lang w:eastAsia="pl-PL"/>
        </w:rPr>
      </w:pPr>
      <w:r w:rsidRPr="00CC01EF">
        <w:rPr>
          <w:rFonts w:ascii="Tahoma" w:hAnsi="Tahoma" w:cs="Tahoma"/>
          <w:b/>
          <w:iCs/>
          <w:color w:val="auto"/>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 xml:space="preserve">Zamawiający zawrze umowę w sprawie zamówienia publicznego, z zastrzeżeniem art. 183 ustawy Pzp, w terminie nie krótszym niż 5 dni od dnia przesłania zawiadomienia o wyborze </w:t>
      </w:r>
      <w:r w:rsidRPr="00604097">
        <w:rPr>
          <w:rFonts w:ascii="Tahoma" w:eastAsia="Times New Roman" w:hAnsi="Tahoma" w:cs="Tahoma"/>
          <w:sz w:val="20"/>
          <w:szCs w:val="20"/>
          <w:lang w:eastAsia="pl-PL"/>
        </w:rPr>
        <w:lastRenderedPageBreak/>
        <w:t>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65B31">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65B31">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402E7D">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9E7032">
        <w:rPr>
          <w:rFonts w:ascii="Tahoma" w:eastAsia="Times New Roman" w:hAnsi="Tahoma" w:cs="Tahoma"/>
          <w:b/>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 xml:space="preserve">ych mowa w art. 29 ust. </w:t>
      </w:r>
      <w:proofErr w:type="spellStart"/>
      <w:r w:rsidR="00CC01EF">
        <w:rPr>
          <w:rFonts w:ascii="Tahoma" w:eastAsia="Times New Roman" w:hAnsi="Tahoma" w:cs="Tahoma"/>
          <w:sz w:val="20"/>
          <w:szCs w:val="20"/>
          <w:lang w:eastAsia="pl-PL"/>
        </w:rPr>
        <w:t>3a</w:t>
      </w:r>
      <w:proofErr w:type="spellEnd"/>
      <w:r w:rsidR="00CC01EF">
        <w:rPr>
          <w:rFonts w:ascii="Tahoma" w:eastAsia="Times New Roman" w:hAnsi="Tahoma" w:cs="Tahoma"/>
          <w:sz w:val="20"/>
          <w:szCs w:val="20"/>
          <w:lang w:eastAsia="pl-PL"/>
        </w:rPr>
        <w:t>, u</w:t>
      </w:r>
      <w:r w:rsidRPr="00604097">
        <w:rPr>
          <w:rFonts w:ascii="Tahoma" w:eastAsia="Times New Roman" w:hAnsi="Tahoma" w:cs="Tahoma"/>
          <w:sz w:val="20"/>
          <w:szCs w:val="20"/>
          <w:lang w:eastAsia="pl-PL"/>
        </w:rPr>
        <w:t>prawnienia Zamawiającego w zakresie kontroli spełniania przez wykonawcę wymagań, o których mowa w art. 29 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w projekcie umowy (zał. nr 5)</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w:t>
      </w:r>
      <w:r w:rsidRPr="00604097">
        <w:rPr>
          <w:rFonts w:ascii="Tahoma" w:eastAsia="Times New Roman" w:hAnsi="Tahoma" w:cs="Tahoma"/>
          <w:sz w:val="20"/>
          <w:szCs w:val="20"/>
          <w:lang w:eastAsia="pl-PL"/>
        </w:rPr>
        <w:lastRenderedPageBreak/>
        <w:t>jednemu wykonawcy, w przypadku wyboru jego oferty w większej niż maksymalna liczbie części</w:t>
      </w:r>
      <w:r w:rsidRPr="00604097">
        <w:rPr>
          <w:rFonts w:ascii="Tahoma" w:eastAsia="Times New Roman" w:hAnsi="Tahoma" w:cs="Tahoma"/>
          <w:b/>
          <w:sz w:val="20"/>
          <w:szCs w:val="20"/>
          <w:lang w:eastAsia="pl-PL"/>
        </w:rPr>
        <w:t>:</w:t>
      </w:r>
      <w:r w:rsidR="00DF7DD1">
        <w:rPr>
          <w:rFonts w:ascii="Tahoma" w:eastAsia="Times New Roman" w:hAnsi="Tahoma" w:cs="Tahoma"/>
          <w:b/>
          <w:sz w:val="20"/>
          <w:szCs w:val="20"/>
          <w:lang w:eastAsia="pl-PL"/>
        </w:rPr>
        <w:t xml:space="preserve"> </w:t>
      </w:r>
      <w:r w:rsidR="00DF7DD1" w:rsidRPr="00DF7DD1">
        <w:rPr>
          <w:rFonts w:ascii="Tahoma" w:eastAsia="Times New Roman" w:hAnsi="Tahoma" w:cs="Tahoma"/>
          <w:sz w:val="20"/>
          <w:szCs w:val="20"/>
          <w:lang w:eastAsia="pl-PL"/>
        </w:rPr>
        <w:t>nie dotyczy</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402E7D" w:rsidRPr="00402E7D">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402E7D" w:rsidRPr="00402E7D">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65B31">
      <w:pPr>
        <w:numPr>
          <w:ilvl w:val="6"/>
          <w:numId w:val="34"/>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E65B31">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E65B31">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402E7D" w:rsidRDefault="00604097" w:rsidP="00E65B31">
      <w:pPr>
        <w:numPr>
          <w:ilvl w:val="0"/>
          <w:numId w:val="36"/>
        </w:numPr>
        <w:spacing w:after="0" w:line="240" w:lineRule="auto"/>
        <w:ind w:left="284" w:hanging="284"/>
        <w:jc w:val="both"/>
        <w:rPr>
          <w:rFonts w:ascii="Tahoma" w:eastAsia="Calibri" w:hAnsi="Tahoma" w:cs="Tahoma"/>
          <w:b/>
          <w:bCs/>
          <w:sz w:val="20"/>
          <w:szCs w:val="20"/>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402E7D" w:rsidRPr="00402E7D">
        <w:rPr>
          <w:rFonts w:ascii="Tahoma" w:eastAsia="Calibri" w:hAnsi="Tahoma" w:cs="Tahoma"/>
          <w:b/>
          <w:bCs/>
          <w:sz w:val="20"/>
          <w:szCs w:val="20"/>
        </w:rPr>
        <w:t>Wycinka drzew zlokalizowanych w pasach drogowych dróg powiatowych na terenie Gminy Iława</w:t>
      </w:r>
      <w:r w:rsidRPr="00402E7D">
        <w:rPr>
          <w:rFonts w:ascii="Tahoma" w:eastAsia="Calibri" w:hAnsi="Tahoma" w:cs="Tahoma"/>
          <w:b/>
          <w:caps/>
          <w:sz w:val="20"/>
          <w:szCs w:val="20"/>
        </w:rPr>
        <w:t xml:space="preserve">”, </w:t>
      </w:r>
      <w:r w:rsidRPr="00402E7D">
        <w:rPr>
          <w:rFonts w:ascii="Tahoma" w:eastAsia="Calibri" w:hAnsi="Tahoma" w:cs="Tahoma"/>
          <w:b/>
          <w:sz w:val="20"/>
          <w:szCs w:val="20"/>
        </w:rPr>
        <w:t xml:space="preserve">znak sprawy </w:t>
      </w:r>
      <w:proofErr w:type="spellStart"/>
      <w:r w:rsidR="00CD1810" w:rsidRPr="00402E7D">
        <w:rPr>
          <w:rFonts w:ascii="Tahoma" w:eastAsia="Calibri" w:hAnsi="Tahoma" w:cs="Tahoma"/>
          <w:b/>
          <w:sz w:val="20"/>
          <w:szCs w:val="20"/>
        </w:rPr>
        <w:t>DT4B.260.</w:t>
      </w:r>
      <w:r w:rsidR="00402E7D">
        <w:rPr>
          <w:rFonts w:ascii="Tahoma" w:eastAsia="Calibri" w:hAnsi="Tahoma" w:cs="Tahoma"/>
          <w:b/>
          <w:sz w:val="20"/>
          <w:szCs w:val="20"/>
        </w:rPr>
        <w:t>3</w:t>
      </w:r>
      <w:r w:rsidR="00CD1810" w:rsidRPr="00402E7D">
        <w:rPr>
          <w:rFonts w:ascii="Tahoma" w:eastAsia="Calibri" w:hAnsi="Tahoma" w:cs="Tahoma"/>
          <w:b/>
          <w:sz w:val="20"/>
          <w:szCs w:val="20"/>
        </w:rPr>
        <w:t>.20</w:t>
      </w:r>
      <w:r w:rsidR="000B2E1A" w:rsidRPr="00402E7D">
        <w:rPr>
          <w:rFonts w:ascii="Tahoma" w:eastAsia="Calibri" w:hAnsi="Tahoma" w:cs="Tahoma"/>
          <w:b/>
          <w:sz w:val="20"/>
          <w:szCs w:val="20"/>
        </w:rPr>
        <w:t>20</w:t>
      </w:r>
      <w:proofErr w:type="spellEnd"/>
      <w:r w:rsidRPr="00402E7D">
        <w:rPr>
          <w:rFonts w:ascii="Tahoma" w:eastAsia="Calibri" w:hAnsi="Tahoma" w:cs="Tahoma"/>
          <w:b/>
          <w:caps/>
          <w:sz w:val="20"/>
          <w:szCs w:val="20"/>
        </w:rPr>
        <w:t xml:space="preserve"> </w:t>
      </w:r>
      <w:r w:rsidRPr="00402E7D">
        <w:rPr>
          <w:rFonts w:ascii="Tahoma" w:eastAsia="Calibri" w:hAnsi="Tahoma" w:cs="Tahoma"/>
          <w:sz w:val="20"/>
          <w:szCs w:val="20"/>
        </w:rPr>
        <w:t>prowadzonym w trybie przetargu nieograniczonego.</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E65B31">
      <w:pPr>
        <w:numPr>
          <w:ilvl w:val="0"/>
          <w:numId w:val="37"/>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E65B31">
      <w:pPr>
        <w:numPr>
          <w:ilvl w:val="0"/>
          <w:numId w:val="38"/>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65B31">
      <w:pPr>
        <w:numPr>
          <w:ilvl w:val="0"/>
          <w:numId w:val="39"/>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E65B31">
      <w:pPr>
        <w:numPr>
          <w:ilvl w:val="0"/>
          <w:numId w:val="39"/>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0B2E1A" w:rsidRDefault="00604097" w:rsidP="00E65B31">
      <w:pPr>
        <w:numPr>
          <w:ilvl w:val="0"/>
          <w:numId w:val="39"/>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0B2E1A" w:rsidRPr="00166C2E" w:rsidRDefault="000B2E1A" w:rsidP="00E65B31">
      <w:pPr>
        <w:numPr>
          <w:ilvl w:val="0"/>
          <w:numId w:val="39"/>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792B15">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792B15" w:rsidRDefault="00792B1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65B31">
      <w:pPr>
        <w:numPr>
          <w:ilvl w:val="0"/>
          <w:numId w:val="41"/>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B4743F" w:rsidRDefault="00402E7D" w:rsidP="00740ECC">
      <w:pPr>
        <w:widowControl w:val="0"/>
        <w:autoSpaceDE w:val="0"/>
        <w:autoSpaceDN w:val="0"/>
        <w:adjustRightInd w:val="0"/>
        <w:spacing w:after="0" w:line="240" w:lineRule="auto"/>
        <w:jc w:val="center"/>
        <w:rPr>
          <w:rFonts w:ascii="Tahoma" w:eastAsia="Times New Roman" w:hAnsi="Tahoma" w:cs="Tahoma"/>
          <w:b/>
          <w:color w:val="000000"/>
          <w:lang w:eastAsia="pl-PL"/>
        </w:rPr>
      </w:pPr>
      <w:r w:rsidRPr="00402E7D">
        <w:rPr>
          <w:rFonts w:ascii="Tahoma" w:eastAsia="Times New Roman" w:hAnsi="Tahoma" w:cs="Tahoma"/>
          <w:b/>
          <w:bCs/>
          <w:color w:val="000000"/>
          <w:highlight w:val="white"/>
          <w:lang w:eastAsia="pl-PL"/>
        </w:rPr>
        <w:t>Wycinka drzew zlokalizowanych w pasach drogowych dróg powiatowych na terenie Gminy Iława</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402E7D">
        <w:rPr>
          <w:rFonts w:ascii="Tahoma" w:eastAsia="Times New Roman" w:hAnsi="Tahoma" w:cs="Tahoma"/>
          <w:b/>
          <w:color w:val="000000"/>
          <w:sz w:val="20"/>
          <w:szCs w:val="20"/>
          <w:lang w:eastAsia="pl-PL"/>
        </w:rPr>
        <w:t>3</w:t>
      </w:r>
      <w:r w:rsidRPr="00740ECC">
        <w:rPr>
          <w:rFonts w:ascii="Tahoma" w:eastAsia="Times New Roman" w:hAnsi="Tahoma" w:cs="Tahoma"/>
          <w:b/>
          <w:color w:val="000000"/>
          <w:sz w:val="20"/>
          <w:szCs w:val="20"/>
          <w:lang w:eastAsia="pl-PL"/>
        </w:rPr>
        <w:t>.2020</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402E7D" w:rsidP="00C81B86">
            <w:pPr>
              <w:widowControl w:val="0"/>
              <w:suppressAutoHyphens/>
              <w:autoSpaceDE w:val="0"/>
              <w:spacing w:after="0" w:line="360" w:lineRule="auto"/>
              <w:rPr>
                <w:rFonts w:ascii="Tahoma" w:eastAsia="SimSun" w:hAnsi="Tahoma" w:cs="Tahoma"/>
                <w:b/>
                <w:bCs/>
                <w:color w:val="000000"/>
                <w:sz w:val="20"/>
                <w:szCs w:val="20"/>
                <w:lang w:eastAsia="zh-CN"/>
              </w:rPr>
            </w:pPr>
            <w:r w:rsidRPr="00402E7D">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402E7D" w:rsidP="00C81B86">
            <w:pPr>
              <w:widowControl w:val="0"/>
              <w:suppressAutoHyphens/>
              <w:autoSpaceDE w:val="0"/>
              <w:spacing w:after="0" w:line="360" w:lineRule="auto"/>
              <w:rPr>
                <w:rFonts w:ascii="Tahoma" w:eastAsia="SimSun" w:hAnsi="Tahoma" w:cs="Tahoma"/>
                <w:b/>
                <w:bCs/>
                <w:color w:val="000000"/>
                <w:sz w:val="20"/>
                <w:szCs w:val="20"/>
                <w:lang w:eastAsia="zh-CN"/>
              </w:rPr>
            </w:pPr>
            <w:r w:rsidRPr="00402E7D">
              <w:rPr>
                <w:rFonts w:ascii="Tahoma" w:eastAsia="SimSun" w:hAnsi="Tahoma" w:cs="Tahoma"/>
                <w:b/>
                <w:bCs/>
                <w:color w:val="000000"/>
                <w:sz w:val="20"/>
                <w:szCs w:val="20"/>
                <w:lang w:eastAsia="zh-CN"/>
              </w:rPr>
              <w:t>do  dnia ……………....</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AC1796" w:rsidRDefault="00AC1796" w:rsidP="00AC1796">
      <w:pPr>
        <w:pStyle w:val="Akapitzlist"/>
        <w:widowControl w:val="0"/>
        <w:numPr>
          <w:ilvl w:val="0"/>
          <w:numId w:val="4"/>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Pr="00AC1796">
        <w:rPr>
          <w:rFonts w:ascii="Tahoma" w:hAnsi="Tahoma" w:cs="Tahoma"/>
          <w:b/>
          <w:color w:val="auto"/>
          <w:sz w:val="20"/>
          <w:lang w:eastAsia="pl-PL"/>
        </w:rPr>
        <w:t xml:space="preserve"> do </w:t>
      </w:r>
      <w:r w:rsidR="00DF7DD1">
        <w:rPr>
          <w:rFonts w:ascii="Tahoma" w:hAnsi="Tahoma" w:cs="Tahoma"/>
          <w:b/>
          <w:color w:val="auto"/>
          <w:sz w:val="20"/>
          <w:lang w:eastAsia="pl-PL"/>
        </w:rPr>
        <w:t>28.02</w:t>
      </w:r>
      <w:r w:rsidRPr="00AC1796">
        <w:rPr>
          <w:rFonts w:ascii="Tahoma" w:hAnsi="Tahoma" w:cs="Tahoma"/>
          <w:b/>
          <w:color w:val="auto"/>
          <w:sz w:val="20"/>
          <w:lang w:eastAsia="pl-PL"/>
        </w:rPr>
        <w:t>.2020 r.</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osoby(ób) odpowiedzialnej za realizację zamówienia ze strony Wykonawcy ......................................................................................................................</w:t>
      </w: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AC1796" w:rsidP="00740ECC">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DF7DD1" w:rsidRDefault="00DF7DD1" w:rsidP="00E003A1">
      <w:pPr>
        <w:spacing w:after="0" w:line="240" w:lineRule="auto"/>
        <w:jc w:val="right"/>
        <w:rPr>
          <w:rFonts w:ascii="Tahoma" w:eastAsia="Times New Roman" w:hAnsi="Tahoma" w:cs="Tahoma"/>
          <w:i/>
          <w:lang w:eastAsia="x-none"/>
        </w:rPr>
      </w:pPr>
    </w:p>
    <w:p w:rsidR="00DF7DD1" w:rsidRDefault="00DF7DD1"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402E7D">
        <w:rPr>
          <w:rFonts w:ascii="Tahoma" w:eastAsia="Times New Roman" w:hAnsi="Tahoma" w:cs="Tahoma"/>
          <w:b/>
          <w:bCs/>
          <w:color w:val="000000"/>
          <w:highlight w:val="white"/>
          <w:lang w:eastAsia="pl-PL"/>
        </w:rPr>
        <w:t>Wycinka drzew zlokalizowanych w pasach drogowych dróg powiatowych na terenie Gminy Iława</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E003A1" w:rsidRPr="00E003A1" w:rsidRDefault="00DF7DD1" w:rsidP="00DF7DD1">
      <w:pPr>
        <w:widowControl w:val="0"/>
        <w:autoSpaceDE w:val="0"/>
        <w:autoSpaceDN w:val="0"/>
        <w:adjustRightInd w:val="0"/>
        <w:spacing w:after="120" w:line="240" w:lineRule="auto"/>
        <w:rPr>
          <w:rFonts w:ascii="Tahoma" w:eastAsia="Times New Roman" w:hAnsi="Tahoma" w:cs="Tahoma"/>
          <w:b/>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Pr>
          <w:rFonts w:ascii="Tahoma" w:eastAsia="Times New Roman" w:hAnsi="Tahoma" w:cs="Tahoma"/>
          <w:b/>
          <w:color w:val="000000"/>
          <w:sz w:val="20"/>
          <w:szCs w:val="20"/>
          <w:lang w:eastAsia="pl-PL"/>
        </w:rPr>
        <w:t>3</w:t>
      </w:r>
      <w:r w:rsidRPr="00740ECC">
        <w:rPr>
          <w:rFonts w:ascii="Tahoma" w:eastAsia="Times New Roman" w:hAnsi="Tahoma" w:cs="Tahoma"/>
          <w:b/>
          <w:color w:val="000000"/>
          <w:sz w:val="20"/>
          <w:szCs w:val="20"/>
          <w:lang w:eastAsia="pl-PL"/>
        </w:rPr>
        <w:t>.2020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402E7D">
        <w:rPr>
          <w:rFonts w:ascii="Tahoma" w:eastAsia="Times New Roman" w:hAnsi="Tahoma" w:cs="Tahoma"/>
          <w:b/>
          <w:bCs/>
          <w:color w:val="000000"/>
          <w:highlight w:val="white"/>
          <w:lang w:eastAsia="pl-PL"/>
        </w:rPr>
        <w:t>Wycinka drzew zlokalizowanych w pasach drogowych dróg powiatowych na terenie Gminy Iława</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E003A1" w:rsidRPr="00E003A1" w:rsidRDefault="00DF7DD1" w:rsidP="00DF7DD1">
      <w:pPr>
        <w:widowControl w:val="0"/>
        <w:autoSpaceDE w:val="0"/>
        <w:autoSpaceDN w:val="0"/>
        <w:adjustRightInd w:val="0"/>
        <w:spacing w:after="120" w:line="240" w:lineRule="auto"/>
        <w:rPr>
          <w:rFonts w:ascii="Tahoma" w:eastAsia="Times New Roman" w:hAnsi="Tahoma" w:cs="Tahoma"/>
          <w:b/>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Pr>
          <w:rFonts w:ascii="Tahoma" w:eastAsia="Times New Roman" w:hAnsi="Tahoma" w:cs="Tahoma"/>
          <w:b/>
          <w:color w:val="000000"/>
          <w:sz w:val="20"/>
          <w:szCs w:val="20"/>
          <w:lang w:eastAsia="pl-PL"/>
        </w:rPr>
        <w:t>3</w:t>
      </w:r>
      <w:r w:rsidRPr="00740ECC">
        <w:rPr>
          <w:rFonts w:ascii="Tahoma" w:eastAsia="Times New Roman" w:hAnsi="Tahoma" w:cs="Tahoma"/>
          <w:b/>
          <w:color w:val="000000"/>
          <w:sz w:val="20"/>
          <w:szCs w:val="20"/>
          <w:lang w:eastAsia="pl-PL"/>
        </w:rPr>
        <w:t>.2020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01F8B" w:rsidRDefault="00F01F8B" w:rsidP="00F01F8B">
      <w:pPr>
        <w:keepNext/>
        <w:spacing w:after="0" w:line="240" w:lineRule="auto"/>
        <w:outlineLvl w:val="3"/>
        <w:rPr>
          <w:rFonts w:ascii="Tahoma" w:eastAsia="Times New Roman" w:hAnsi="Tahoma" w:cs="Tahoma"/>
          <w:iCs/>
          <w:sz w:val="20"/>
          <w:szCs w:val="20"/>
          <w:lang w:eastAsia="x-none"/>
        </w:rPr>
      </w:pPr>
      <w:bookmarkStart w:id="0" w:name="_Toc426635816"/>
      <w:bookmarkStart w:id="1"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r w:rsidR="00DF7DD1">
        <w:rPr>
          <w:rFonts w:ascii="Tahoma" w:eastAsia="Times New Roman" w:hAnsi="Tahoma" w:cs="Tahoma"/>
          <w:iCs/>
          <w:sz w:val="20"/>
          <w:szCs w:val="20"/>
          <w:lang w:eastAsia="x-none"/>
        </w:rPr>
        <w:t>3</w:t>
      </w:r>
      <w:r w:rsidRPr="00381528">
        <w:rPr>
          <w:rFonts w:ascii="Tahoma" w:eastAsia="Times New Roman" w:hAnsi="Tahoma" w:cs="Tahoma"/>
          <w:iCs/>
          <w:sz w:val="20"/>
          <w:szCs w:val="20"/>
          <w:lang w:val="x-none" w:eastAsia="x-none"/>
        </w:rPr>
        <w:t xml:space="preserve"> - informacja o przynależności do grupy kapitałowej</w:t>
      </w:r>
      <w:bookmarkEnd w:id="0"/>
      <w:bookmarkEnd w:id="1"/>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402E7D">
        <w:rPr>
          <w:rFonts w:ascii="Tahoma" w:eastAsia="Times New Roman" w:hAnsi="Tahoma" w:cs="Tahoma"/>
          <w:b/>
          <w:bCs/>
          <w:color w:val="000000"/>
          <w:highlight w:val="white"/>
          <w:lang w:eastAsia="pl-PL"/>
        </w:rPr>
        <w:t>Wycinka drzew zlokalizowanych w pasach drogowych dróg powiatowych na terenie Gminy Iława</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F01F8B" w:rsidRPr="00F01F8B" w:rsidRDefault="00DF7DD1" w:rsidP="00DF7DD1">
      <w:pPr>
        <w:widowControl w:val="0"/>
        <w:autoSpaceDE w:val="0"/>
        <w:autoSpaceDN w:val="0"/>
        <w:adjustRightInd w:val="0"/>
        <w:spacing w:after="12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Pr>
          <w:rFonts w:ascii="Tahoma" w:eastAsia="Times New Roman" w:hAnsi="Tahoma" w:cs="Tahoma"/>
          <w:b/>
          <w:color w:val="000000"/>
          <w:sz w:val="20"/>
          <w:szCs w:val="20"/>
          <w:lang w:eastAsia="pl-PL"/>
        </w:rPr>
        <w:t>3</w:t>
      </w:r>
      <w:r w:rsidRPr="00740ECC">
        <w:rPr>
          <w:rFonts w:ascii="Tahoma" w:eastAsia="Times New Roman" w:hAnsi="Tahoma" w:cs="Tahoma"/>
          <w:b/>
          <w:color w:val="000000"/>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2A29E2"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4B22E4" w:rsidRPr="004B22E4">
        <w:rPr>
          <w:rFonts w:ascii="Tahoma" w:eastAsia="Times New Roman" w:hAnsi="Tahoma" w:cs="Tahoma"/>
          <w:b/>
          <w:bCs/>
          <w:sz w:val="20"/>
          <w:szCs w:val="24"/>
          <w:lang w:eastAsia="pl-PL"/>
        </w:rPr>
        <w:t>Wycinka drzew zlokalizowanych w pasach drogowych dróg powiatowych na terenie Gminy Iława</w:t>
      </w:r>
      <w:r w:rsidRPr="00B75220">
        <w:rPr>
          <w:rFonts w:ascii="Tahoma" w:eastAsia="Times New Roman" w:hAnsi="Tahoma" w:cs="Tahoma"/>
          <w:b/>
          <w:sz w:val="20"/>
          <w:szCs w:val="20"/>
          <w:lang w:eastAsia="pl-PL"/>
        </w:rPr>
        <w:t>, ustanawiamy ………………………………… swoim pełnomocnikiem do:</w:t>
      </w:r>
    </w:p>
    <w:p w:rsidR="00B75220" w:rsidRPr="00B75220" w:rsidRDefault="00B75220" w:rsidP="00E65B31">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65B31">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4B22E4" w:rsidRDefault="004B22E4"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4B22E4" w:rsidRDefault="004B22E4"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4B22E4" w:rsidRPr="00CA31CE" w:rsidRDefault="004B22E4" w:rsidP="004B22E4">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zh-CN"/>
        </w:rPr>
        <w:lastRenderedPageBreak/>
        <w:t xml:space="preserve">UMOWA Nr  </w:t>
      </w:r>
      <w:r>
        <w:rPr>
          <w:rFonts w:ascii="Tahoma" w:eastAsia="Times New Roman" w:hAnsi="Tahoma" w:cs="Tahoma"/>
          <w:b/>
          <w:sz w:val="20"/>
          <w:szCs w:val="20"/>
          <w:lang w:eastAsia="zh-CN"/>
        </w:rPr>
        <w:t>………../U/2020</w:t>
      </w:r>
      <w:r w:rsidRPr="00CA31CE">
        <w:rPr>
          <w:rFonts w:ascii="Tahoma" w:eastAsia="Times New Roman" w:hAnsi="Tahoma" w:cs="Tahoma"/>
          <w:b/>
          <w:sz w:val="20"/>
          <w:szCs w:val="20"/>
          <w:lang w:eastAsia="zh-CN"/>
        </w:rPr>
        <w:t xml:space="preserve"> </w:t>
      </w:r>
    </w:p>
    <w:p w:rsidR="004B22E4" w:rsidRPr="00CA31CE" w:rsidRDefault="004B22E4" w:rsidP="004B22E4">
      <w:pPr>
        <w:suppressAutoHyphens/>
        <w:spacing w:after="0" w:line="240" w:lineRule="auto"/>
        <w:jc w:val="center"/>
        <w:rPr>
          <w:rFonts w:ascii="Tahoma" w:eastAsia="Times New Roman" w:hAnsi="Tahoma" w:cs="Tahoma"/>
          <w:sz w:val="20"/>
          <w:szCs w:val="20"/>
          <w:lang w:eastAsia="zh-CN"/>
        </w:rPr>
      </w:pPr>
    </w:p>
    <w:p w:rsidR="004B22E4" w:rsidRPr="00CA31CE" w:rsidRDefault="004B22E4" w:rsidP="004B22E4">
      <w:pPr>
        <w:widowControl w:val="0"/>
        <w:suppressAutoHyphens/>
        <w:spacing w:after="0" w:line="100" w:lineRule="atLeast"/>
        <w:jc w:val="both"/>
        <w:rPr>
          <w:rFonts w:ascii="Tahoma" w:eastAsia="Times New Roman" w:hAnsi="Tahoma" w:cs="Tahoma"/>
          <w:b/>
          <w:sz w:val="20"/>
          <w:szCs w:val="20"/>
          <w:lang w:eastAsia="ar-SA"/>
        </w:rPr>
      </w:pPr>
      <w:r w:rsidRPr="00CA31CE">
        <w:rPr>
          <w:rFonts w:ascii="Tahoma" w:eastAsia="Times New Roman" w:hAnsi="Tahoma" w:cs="Tahoma"/>
          <w:sz w:val="20"/>
          <w:szCs w:val="20"/>
          <w:lang w:eastAsia="ar-SA"/>
        </w:rPr>
        <w:t xml:space="preserve">Zawarta w dniu </w:t>
      </w:r>
      <w:r>
        <w:rPr>
          <w:rFonts w:ascii="Tahoma" w:eastAsia="Times New Roman" w:hAnsi="Tahoma" w:cs="Tahoma"/>
          <w:b/>
          <w:sz w:val="20"/>
          <w:szCs w:val="20"/>
          <w:lang w:eastAsia="ar-SA"/>
        </w:rPr>
        <w:t>……………….</w:t>
      </w:r>
      <w:r w:rsidRPr="00CA31CE">
        <w:rPr>
          <w:rFonts w:ascii="Tahoma" w:eastAsia="Times New Roman" w:hAnsi="Tahoma" w:cs="Tahoma"/>
          <w:b/>
          <w:sz w:val="20"/>
          <w:szCs w:val="20"/>
          <w:lang w:eastAsia="ar-SA"/>
        </w:rPr>
        <w:t xml:space="preserve"> r.</w:t>
      </w:r>
      <w:r w:rsidRPr="00CA31CE">
        <w:rPr>
          <w:rFonts w:ascii="Tahoma" w:eastAsia="Times New Roman" w:hAnsi="Tahoma" w:cs="Tahoma"/>
          <w:sz w:val="20"/>
          <w:szCs w:val="20"/>
          <w:lang w:eastAsia="ar-SA"/>
        </w:rPr>
        <w:t xml:space="preserve"> w Iławie pomiędzy </w:t>
      </w:r>
      <w:r w:rsidRPr="00CA31CE">
        <w:rPr>
          <w:rFonts w:ascii="Tahoma" w:eastAsia="Times New Roman" w:hAnsi="Tahoma" w:cs="Tahoma"/>
          <w:b/>
          <w:sz w:val="20"/>
          <w:szCs w:val="20"/>
          <w:lang w:eastAsia="ar-SA"/>
        </w:rPr>
        <w:t>Powiatem Iławskim</w:t>
      </w:r>
      <w:r w:rsidRPr="00CA31CE">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CA31CE">
        <w:rPr>
          <w:rFonts w:ascii="Tahoma" w:eastAsia="Times New Roman" w:hAnsi="Tahoma" w:cs="Tahoma"/>
          <w:b/>
          <w:sz w:val="20"/>
          <w:szCs w:val="20"/>
          <w:lang w:eastAsia="ar-SA"/>
        </w:rPr>
        <w:t>Powiatowy Zarząd Dróg w Iławie</w:t>
      </w:r>
      <w:r w:rsidRPr="00CA31CE">
        <w:rPr>
          <w:rFonts w:ascii="Tahoma" w:eastAsia="Times New Roman" w:hAnsi="Tahoma" w:cs="Tahoma"/>
          <w:sz w:val="20"/>
          <w:szCs w:val="20"/>
          <w:lang w:eastAsia="ar-SA"/>
        </w:rPr>
        <w:t xml:space="preserve">, ul. </w:t>
      </w:r>
      <w:r w:rsidRPr="00CA31CE">
        <w:rPr>
          <w:rFonts w:ascii="Tahoma" w:eastAsia="Times New Roman" w:hAnsi="Tahoma" w:cs="Tahoma"/>
          <w:color w:val="000000"/>
          <w:sz w:val="20"/>
          <w:szCs w:val="20"/>
          <w:lang w:eastAsia="ar-SA"/>
        </w:rPr>
        <w:t xml:space="preserve">Tadeusza Kościuszki </w:t>
      </w:r>
      <w:proofErr w:type="spellStart"/>
      <w:r w:rsidRPr="00CA31CE">
        <w:rPr>
          <w:rFonts w:ascii="Tahoma" w:eastAsia="Times New Roman" w:hAnsi="Tahoma" w:cs="Tahoma"/>
          <w:color w:val="000000"/>
          <w:sz w:val="20"/>
          <w:szCs w:val="20"/>
          <w:lang w:eastAsia="ar-SA"/>
        </w:rPr>
        <w:t>33A</w:t>
      </w:r>
      <w:proofErr w:type="spellEnd"/>
      <w:r>
        <w:rPr>
          <w:rFonts w:ascii="Tahoma" w:eastAsia="Times New Roman" w:hAnsi="Tahoma" w:cs="Tahoma"/>
          <w:sz w:val="20"/>
          <w:szCs w:val="20"/>
          <w:lang w:eastAsia="ar-SA"/>
        </w:rPr>
        <w:t>, 14-200 Iława</w:t>
      </w:r>
      <w:r w:rsidRPr="00CA31CE">
        <w:rPr>
          <w:rFonts w:ascii="Tahoma" w:eastAsia="Times New Roman" w:hAnsi="Tahoma" w:cs="Tahoma"/>
          <w:sz w:val="20"/>
          <w:szCs w:val="20"/>
          <w:lang w:eastAsia="ar-SA"/>
        </w:rPr>
        <w:t xml:space="preserve">, zwanym dalej „Zamawiającym”, reprezentowanym przez: </w:t>
      </w:r>
    </w:p>
    <w:p w:rsidR="004B22E4" w:rsidRPr="00CA31CE" w:rsidRDefault="004B22E4" w:rsidP="004B22E4">
      <w:pPr>
        <w:widowControl w:val="0"/>
        <w:suppressAutoHyphens/>
        <w:spacing w:before="120" w:after="0" w:line="100" w:lineRule="atLeast"/>
        <w:jc w:val="both"/>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Lech Tatarek</w:t>
      </w:r>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t>– Dyrektor</w:t>
      </w:r>
    </w:p>
    <w:p w:rsidR="004B22E4" w:rsidRPr="00CA31CE" w:rsidRDefault="004B22E4" w:rsidP="004B22E4">
      <w:pPr>
        <w:widowControl w:val="0"/>
        <w:suppressAutoHyphens/>
        <w:spacing w:after="0" w:line="100" w:lineRule="atLeast"/>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przy kontrasygnacie </w:t>
      </w:r>
      <w:r w:rsidRPr="00CA31CE">
        <w:rPr>
          <w:rFonts w:ascii="Tahoma" w:eastAsia="Times New Roman" w:hAnsi="Tahoma" w:cs="Tahoma"/>
          <w:b/>
          <w:sz w:val="20"/>
          <w:szCs w:val="20"/>
          <w:lang w:eastAsia="ar-SA"/>
        </w:rPr>
        <w:t xml:space="preserve">Głównego Księgowego Haliny </w:t>
      </w:r>
      <w:proofErr w:type="spellStart"/>
      <w:r w:rsidRPr="00CA31CE">
        <w:rPr>
          <w:rFonts w:ascii="Tahoma" w:eastAsia="Times New Roman" w:hAnsi="Tahoma" w:cs="Tahoma"/>
          <w:b/>
          <w:sz w:val="20"/>
          <w:szCs w:val="20"/>
          <w:lang w:eastAsia="ar-SA"/>
        </w:rPr>
        <w:t>Waszczak</w:t>
      </w:r>
      <w:proofErr w:type="spellEnd"/>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t xml:space="preserve"> </w:t>
      </w:r>
    </w:p>
    <w:p w:rsidR="004B22E4" w:rsidRPr="00CA31CE" w:rsidRDefault="004B22E4" w:rsidP="004B22E4">
      <w:pPr>
        <w:tabs>
          <w:tab w:val="left" w:pos="3261"/>
        </w:tabs>
        <w:spacing w:before="120" w:after="120"/>
        <w:jc w:val="both"/>
        <w:rPr>
          <w:rFonts w:ascii="Tahoma" w:hAnsi="Tahoma" w:cs="Tahoma"/>
          <w:sz w:val="20"/>
          <w:szCs w:val="20"/>
        </w:rPr>
      </w:pPr>
      <w:r w:rsidRPr="00CA31CE">
        <w:rPr>
          <w:rFonts w:ascii="Tahoma" w:hAnsi="Tahoma" w:cs="Tahoma"/>
          <w:sz w:val="20"/>
          <w:szCs w:val="20"/>
        </w:rPr>
        <w:t xml:space="preserve">a </w:t>
      </w:r>
      <w:r>
        <w:rPr>
          <w:rFonts w:ascii="Tahoma" w:hAnsi="Tahoma" w:cs="Tahoma"/>
          <w:sz w:val="20"/>
          <w:szCs w:val="20"/>
        </w:rPr>
        <w:t>………………………………………………………….., NIP………………………….., REGON ……………………………….</w:t>
      </w:r>
      <w:r w:rsidRPr="00CA31CE">
        <w:rPr>
          <w:rFonts w:ascii="Tahoma" w:hAnsi="Tahoma" w:cs="Tahoma"/>
          <w:sz w:val="20"/>
          <w:szCs w:val="20"/>
        </w:rPr>
        <w:t xml:space="preserve"> zwanym dalej </w:t>
      </w:r>
      <w:r w:rsidRPr="00CA31CE">
        <w:rPr>
          <w:rFonts w:ascii="Tahoma" w:hAnsi="Tahoma" w:cs="Tahoma"/>
          <w:b/>
          <w:sz w:val="20"/>
          <w:szCs w:val="20"/>
        </w:rPr>
        <w:t>Wykonawcą</w:t>
      </w:r>
      <w:r w:rsidRPr="00CA31CE">
        <w:rPr>
          <w:rFonts w:ascii="Tahoma" w:hAnsi="Tahoma" w:cs="Tahoma"/>
          <w:sz w:val="20"/>
          <w:szCs w:val="20"/>
        </w:rPr>
        <w:t>, reprezentowanym przez:</w:t>
      </w:r>
    </w:p>
    <w:p w:rsidR="004B22E4" w:rsidRPr="00273258" w:rsidRDefault="004B22E4" w:rsidP="004B22E4">
      <w:pPr>
        <w:widowControl w:val="0"/>
        <w:suppressAutoHyphens/>
        <w:spacing w:after="0" w:line="100" w:lineRule="atLeast"/>
        <w:contextualSpacing/>
        <w:jc w:val="both"/>
        <w:rPr>
          <w:rFonts w:ascii="Tahoma" w:eastAsia="Times New Roman" w:hAnsi="Tahoma" w:cs="Tahoma"/>
          <w:sz w:val="20"/>
          <w:szCs w:val="20"/>
          <w:lang w:eastAsia="ar-SA"/>
        </w:rPr>
      </w:pPr>
      <w:r w:rsidRPr="00273258">
        <w:rPr>
          <w:rFonts w:ascii="Tahoma" w:hAnsi="Tahoma" w:cs="Tahoma"/>
          <w:bCs/>
          <w:sz w:val="20"/>
          <w:szCs w:val="20"/>
        </w:rPr>
        <w:t>…………………………………………………………………</w:t>
      </w:r>
    </w:p>
    <w:p w:rsidR="004B22E4" w:rsidRPr="00CA31CE" w:rsidRDefault="004B22E4" w:rsidP="004B22E4">
      <w:pPr>
        <w:widowControl w:val="0"/>
        <w:suppressAutoHyphens/>
        <w:spacing w:after="0" w:line="100" w:lineRule="atLeast"/>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o następującej treści:</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p>
    <w:p w:rsidR="004B22E4" w:rsidRPr="00CA31CE" w:rsidRDefault="004B22E4" w:rsidP="004B22E4">
      <w:pPr>
        <w:spacing w:after="0" w:line="240" w:lineRule="auto"/>
        <w:ind w:left="357"/>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1. Przedmiot umowy</w:t>
      </w:r>
    </w:p>
    <w:p w:rsidR="004B22E4" w:rsidRPr="00CA31CE" w:rsidRDefault="004B22E4" w:rsidP="00E65B31">
      <w:pPr>
        <w:widowControl w:val="0"/>
        <w:numPr>
          <w:ilvl w:val="0"/>
          <w:numId w:val="61"/>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Zgodnie z wynikiem przetargu nieograniczonego z dnia </w:t>
      </w:r>
      <w:r>
        <w:rPr>
          <w:rFonts w:ascii="Tahoma" w:eastAsia="Times New Roman" w:hAnsi="Tahoma" w:cs="Tahoma"/>
          <w:sz w:val="20"/>
          <w:szCs w:val="20"/>
          <w:lang w:eastAsia="pl-PL"/>
        </w:rPr>
        <w:t xml:space="preserve">24.01.2020 </w:t>
      </w:r>
      <w:r w:rsidRPr="00CA31CE">
        <w:rPr>
          <w:rFonts w:ascii="Tahoma" w:eastAsia="Times New Roman" w:hAnsi="Tahoma" w:cs="Tahoma"/>
          <w:sz w:val="20"/>
          <w:szCs w:val="20"/>
          <w:lang w:eastAsia="pl-PL"/>
        </w:rPr>
        <w:t xml:space="preserve">r. postępowanie znak  </w:t>
      </w:r>
      <w:proofErr w:type="spellStart"/>
      <w:r w:rsidRPr="004B22E4">
        <w:rPr>
          <w:rFonts w:ascii="Tahoma" w:eastAsia="Times New Roman" w:hAnsi="Tahoma" w:cs="Tahoma"/>
          <w:b/>
          <w:sz w:val="20"/>
          <w:szCs w:val="20"/>
          <w:lang w:eastAsia="pl-PL"/>
        </w:rPr>
        <w:t>DT4B.260.3.2020</w:t>
      </w:r>
      <w:proofErr w:type="spellEnd"/>
      <w:r w:rsidRPr="00CA31CE">
        <w:rPr>
          <w:rFonts w:ascii="Tahoma" w:eastAsia="Times New Roman" w:hAnsi="Tahoma" w:cs="Tahoma"/>
          <w:sz w:val="20"/>
          <w:szCs w:val="20"/>
          <w:lang w:eastAsia="pl-PL"/>
        </w:rPr>
        <w:t xml:space="preserve"> Zamawiający zleca a Wykonawca przyjmuje do wykonania usługę: „</w:t>
      </w:r>
      <w:r w:rsidRPr="00CA31CE">
        <w:rPr>
          <w:rFonts w:ascii="Tahoma" w:eastAsia="Times New Roman" w:hAnsi="Tahoma" w:cs="Tahoma"/>
          <w:b/>
          <w:sz w:val="20"/>
          <w:szCs w:val="20"/>
          <w:lang w:eastAsia="pl-PL"/>
        </w:rPr>
        <w:t xml:space="preserve">Wycinka drzew zlokalizowanych w pasach drogowych dróg powiatowych na terenie </w:t>
      </w:r>
      <w:r>
        <w:rPr>
          <w:rFonts w:ascii="Tahoma" w:eastAsia="Times New Roman" w:hAnsi="Tahoma" w:cs="Tahoma"/>
          <w:b/>
          <w:sz w:val="20"/>
          <w:szCs w:val="20"/>
          <w:lang w:eastAsia="pl-PL"/>
        </w:rPr>
        <w:t>Gminy Iława</w:t>
      </w:r>
      <w:r w:rsidRPr="00CA31CE">
        <w:rPr>
          <w:rFonts w:ascii="Tahoma" w:eastAsia="Times New Roman" w:hAnsi="Tahoma" w:cs="Tahoma"/>
          <w:sz w:val="20"/>
          <w:szCs w:val="20"/>
          <w:lang w:eastAsia="pl-PL"/>
        </w:rPr>
        <w:t>”, zwaną dalej „przedmiotem umowy”.</w:t>
      </w:r>
    </w:p>
    <w:p w:rsidR="004B22E4" w:rsidRPr="00CA31CE" w:rsidRDefault="004B22E4" w:rsidP="00E65B31">
      <w:pPr>
        <w:widowControl w:val="0"/>
        <w:numPr>
          <w:ilvl w:val="0"/>
          <w:numId w:val="61"/>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Przedmiot umowy obejmuje wycinkę </w:t>
      </w:r>
      <w:r w:rsidRPr="004307A6">
        <w:rPr>
          <w:rFonts w:ascii="Tahoma" w:eastAsia="Times New Roman" w:hAnsi="Tahoma" w:cs="Tahoma"/>
          <w:b/>
          <w:sz w:val="20"/>
          <w:szCs w:val="20"/>
          <w:lang w:eastAsia="pl-PL"/>
        </w:rPr>
        <w:t>1</w:t>
      </w:r>
      <w:r>
        <w:rPr>
          <w:rFonts w:ascii="Tahoma" w:eastAsia="Times New Roman" w:hAnsi="Tahoma" w:cs="Tahoma"/>
          <w:b/>
          <w:sz w:val="20"/>
          <w:szCs w:val="20"/>
          <w:lang w:eastAsia="pl-PL"/>
        </w:rPr>
        <w:t>53</w:t>
      </w:r>
      <w:r w:rsidRPr="00CA31CE">
        <w:rPr>
          <w:rFonts w:ascii="Tahoma" w:eastAsia="Times New Roman" w:hAnsi="Tahoma" w:cs="Tahoma"/>
          <w:sz w:val="20"/>
          <w:szCs w:val="20"/>
          <w:lang w:eastAsia="pl-PL"/>
        </w:rPr>
        <w:t xml:space="preserve"> szt. drzew zlokalizowanych w pasach drogowych dróg powiatowych na terenie </w:t>
      </w:r>
      <w:r>
        <w:rPr>
          <w:rFonts w:ascii="Tahoma" w:eastAsia="Times New Roman" w:hAnsi="Tahoma" w:cs="Tahoma"/>
          <w:b/>
          <w:sz w:val="20"/>
          <w:szCs w:val="20"/>
          <w:lang w:eastAsia="pl-PL"/>
        </w:rPr>
        <w:t>Gminy Iława</w:t>
      </w:r>
      <w:r w:rsidRPr="00CA31CE">
        <w:rPr>
          <w:rFonts w:ascii="Tahoma" w:eastAsia="Times New Roman" w:hAnsi="Tahoma" w:cs="Tahoma"/>
          <w:sz w:val="20"/>
          <w:szCs w:val="20"/>
          <w:lang w:eastAsia="pl-PL"/>
        </w:rPr>
        <w:t>, w następującym zakresie:</w:t>
      </w:r>
    </w:p>
    <w:p w:rsidR="004B22E4" w:rsidRPr="00CA31CE" w:rsidRDefault="004B22E4" w:rsidP="00E65B31">
      <w:pPr>
        <w:pStyle w:val="Akapitzlist"/>
        <w:widowControl w:val="0"/>
        <w:numPr>
          <w:ilvl w:val="1"/>
          <w:numId w:val="72"/>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oznakowanie i zabezpieczenie miejsca prowadzonej wycinki pod względem BHP i bezpieczeństwa ruchu,</w:t>
      </w:r>
    </w:p>
    <w:p w:rsidR="004B22E4" w:rsidRPr="00CA31CE" w:rsidRDefault="004B22E4" w:rsidP="00E65B31">
      <w:pPr>
        <w:pStyle w:val="Akapitzlist"/>
        <w:widowControl w:val="0"/>
        <w:numPr>
          <w:ilvl w:val="1"/>
          <w:numId w:val="72"/>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ścięcie drzewa do poziomu krawędzi nawierzchni jezdni,</w:t>
      </w:r>
    </w:p>
    <w:p w:rsidR="004B22E4" w:rsidRPr="00CA31CE" w:rsidRDefault="004B22E4" w:rsidP="00E65B31">
      <w:pPr>
        <w:pStyle w:val="Akapitzlist"/>
        <w:widowControl w:val="0"/>
        <w:numPr>
          <w:ilvl w:val="1"/>
          <w:numId w:val="72"/>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wywóz drewna,</w:t>
      </w:r>
    </w:p>
    <w:p w:rsidR="004B22E4" w:rsidRPr="00CA31CE" w:rsidRDefault="004B22E4" w:rsidP="00E65B31">
      <w:pPr>
        <w:pStyle w:val="Akapitzlist"/>
        <w:widowControl w:val="0"/>
        <w:numPr>
          <w:ilvl w:val="1"/>
          <w:numId w:val="72"/>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 xml:space="preserve">wywiezienie lub </w:t>
      </w:r>
      <w:proofErr w:type="spellStart"/>
      <w:r w:rsidRPr="00CA31CE">
        <w:rPr>
          <w:rFonts w:ascii="Tahoma" w:hAnsi="Tahoma" w:cs="Tahoma"/>
          <w:sz w:val="20"/>
          <w:lang w:eastAsia="pl-PL"/>
        </w:rPr>
        <w:t>zrębkowanie</w:t>
      </w:r>
      <w:proofErr w:type="spellEnd"/>
      <w:r w:rsidRPr="00CA31CE">
        <w:rPr>
          <w:rFonts w:ascii="Tahoma" w:hAnsi="Tahoma" w:cs="Tahoma"/>
          <w:sz w:val="20"/>
          <w:lang w:eastAsia="pl-PL"/>
        </w:rPr>
        <w:t xml:space="preserve"> pozostałych po wycince konarów i gałęzi,</w:t>
      </w:r>
    </w:p>
    <w:p w:rsidR="004B22E4" w:rsidRPr="00CA31CE" w:rsidRDefault="004B22E4" w:rsidP="00E65B31">
      <w:pPr>
        <w:pStyle w:val="Akapitzlist"/>
        <w:widowControl w:val="0"/>
        <w:numPr>
          <w:ilvl w:val="1"/>
          <w:numId w:val="72"/>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uprzątnięcie trocin, gałęzi z jezdni i pobocza, uporządkowanie terenu,</w:t>
      </w:r>
    </w:p>
    <w:p w:rsidR="004B22E4" w:rsidRPr="00CA31CE" w:rsidRDefault="004B22E4" w:rsidP="00E65B31">
      <w:pPr>
        <w:pStyle w:val="Akapitzlist"/>
        <w:widowControl w:val="0"/>
        <w:numPr>
          <w:ilvl w:val="1"/>
          <w:numId w:val="72"/>
        </w:numPr>
        <w:autoSpaceDE w:val="0"/>
        <w:autoSpaceDN w:val="0"/>
        <w:adjustRightInd w:val="0"/>
        <w:ind w:left="709" w:hanging="425"/>
        <w:jc w:val="both"/>
        <w:rPr>
          <w:rFonts w:ascii="Tahoma" w:hAnsi="Tahoma" w:cs="Tahoma"/>
          <w:b/>
          <w:sz w:val="20"/>
          <w:lang w:eastAsia="pl-PL"/>
        </w:rPr>
      </w:pPr>
      <w:r w:rsidRPr="00CA31CE">
        <w:rPr>
          <w:rFonts w:ascii="Tahoma" w:hAnsi="Tahoma" w:cs="Tahoma"/>
          <w:b/>
          <w:sz w:val="20"/>
          <w:lang w:eastAsia="pl-PL"/>
        </w:rPr>
        <w:t>Zakup drewna opałowego pozyskanego z wycinki,</w:t>
      </w:r>
    </w:p>
    <w:p w:rsidR="004B22E4" w:rsidRPr="00CA31CE" w:rsidRDefault="004B22E4" w:rsidP="00E65B31">
      <w:pPr>
        <w:pStyle w:val="Akapitzlist"/>
        <w:widowControl w:val="0"/>
        <w:numPr>
          <w:ilvl w:val="1"/>
          <w:numId w:val="72"/>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Szczegółowy wykaz obowiązków ciążących na Wykonawcy zawiera załącznik nr 1 do niniejszej  umowy.</w:t>
      </w:r>
    </w:p>
    <w:p w:rsidR="004B22E4" w:rsidRPr="00CA31CE" w:rsidRDefault="004B22E4" w:rsidP="00E65B31">
      <w:pPr>
        <w:widowControl w:val="0"/>
        <w:numPr>
          <w:ilvl w:val="0"/>
          <w:numId w:val="61"/>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Szczegółowy wykaz drzew do usunięcia został zawarty w załączniku nr </w:t>
      </w:r>
      <w:r w:rsidR="009E7032">
        <w:rPr>
          <w:rFonts w:ascii="Tahoma" w:eastAsia="Times New Roman" w:hAnsi="Tahoma" w:cs="Tahoma"/>
          <w:sz w:val="20"/>
          <w:szCs w:val="20"/>
          <w:lang w:eastAsia="pl-PL"/>
        </w:rPr>
        <w:t>3</w:t>
      </w:r>
      <w:r w:rsidRPr="00CA31CE">
        <w:rPr>
          <w:rFonts w:ascii="Tahoma" w:eastAsia="Times New Roman" w:hAnsi="Tahoma" w:cs="Tahoma"/>
          <w:sz w:val="20"/>
          <w:szCs w:val="20"/>
          <w:lang w:eastAsia="pl-PL"/>
        </w:rPr>
        <w:t xml:space="preserve"> do niniejszej umowy.</w:t>
      </w:r>
    </w:p>
    <w:p w:rsidR="004B22E4" w:rsidRPr="00CA31CE" w:rsidRDefault="004B22E4" w:rsidP="004B22E4">
      <w:pPr>
        <w:widowControl w:val="0"/>
        <w:autoSpaceDE w:val="0"/>
        <w:autoSpaceDN w:val="0"/>
        <w:adjustRightInd w:val="0"/>
        <w:spacing w:after="0" w:line="240" w:lineRule="auto"/>
        <w:ind w:left="340"/>
        <w:jc w:val="both"/>
        <w:rPr>
          <w:rFonts w:ascii="Tahoma" w:eastAsia="Times New Roman" w:hAnsi="Tahoma" w:cs="Tahoma"/>
          <w:sz w:val="20"/>
          <w:szCs w:val="20"/>
          <w:lang w:eastAsia="pl-PL"/>
        </w:rPr>
      </w:pPr>
    </w:p>
    <w:p w:rsidR="004B22E4" w:rsidRPr="00CA31CE" w:rsidRDefault="004B22E4" w:rsidP="004B22E4">
      <w:pPr>
        <w:spacing w:after="0" w:line="240" w:lineRule="auto"/>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2. Termin realizacji</w:t>
      </w:r>
    </w:p>
    <w:p w:rsidR="004B22E4" w:rsidRPr="004B22E4" w:rsidRDefault="004B22E4" w:rsidP="00E65B31">
      <w:pPr>
        <w:numPr>
          <w:ilvl w:val="0"/>
          <w:numId w:val="60"/>
        </w:numPr>
        <w:suppressAutoHyphens/>
        <w:spacing w:after="0" w:line="240" w:lineRule="auto"/>
        <w:ind w:left="363" w:hanging="357"/>
        <w:jc w:val="both"/>
        <w:rPr>
          <w:rFonts w:ascii="Tahoma" w:eastAsia="Times New Roman" w:hAnsi="Tahoma" w:cs="Tahoma"/>
          <w:sz w:val="20"/>
          <w:szCs w:val="20"/>
          <w:lang w:eastAsia="pl-PL"/>
        </w:rPr>
      </w:pPr>
      <w:r w:rsidRPr="004B22E4">
        <w:rPr>
          <w:rFonts w:ascii="Arial" w:eastAsia="Times New Roman" w:hAnsi="Arial" w:cs="Arial"/>
          <w:sz w:val="20"/>
          <w:szCs w:val="20"/>
          <w:lang w:eastAsia="pl-PL"/>
        </w:rPr>
        <w:t xml:space="preserve">Zakończenie realizacji – do dnia </w:t>
      </w:r>
      <w:r w:rsidRPr="004B22E4">
        <w:rPr>
          <w:rFonts w:ascii="Arial" w:eastAsia="Times New Roman" w:hAnsi="Arial" w:cs="Arial"/>
          <w:b/>
          <w:sz w:val="20"/>
          <w:szCs w:val="20"/>
          <w:lang w:eastAsia="pl-PL"/>
        </w:rPr>
        <w:t>28.02.2020 r.</w:t>
      </w:r>
      <w:r w:rsidRPr="004B22E4">
        <w:rPr>
          <w:rFonts w:ascii="Arial" w:eastAsia="Times New Roman" w:hAnsi="Arial" w:cs="Arial"/>
          <w:sz w:val="20"/>
          <w:szCs w:val="20"/>
          <w:lang w:eastAsia="pl-PL"/>
        </w:rPr>
        <w:t xml:space="preserve"> </w:t>
      </w:r>
    </w:p>
    <w:p w:rsidR="004B22E4" w:rsidRPr="004B22E4" w:rsidRDefault="004B22E4" w:rsidP="004B22E4">
      <w:pPr>
        <w:suppressAutoHyphens/>
        <w:spacing w:after="0" w:line="240" w:lineRule="auto"/>
        <w:ind w:left="363"/>
        <w:jc w:val="both"/>
        <w:rPr>
          <w:rFonts w:ascii="Tahoma" w:eastAsia="Times New Roman" w:hAnsi="Tahoma" w:cs="Tahoma"/>
          <w:sz w:val="20"/>
          <w:szCs w:val="20"/>
          <w:lang w:eastAsia="pl-PL"/>
        </w:rPr>
      </w:pPr>
    </w:p>
    <w:p w:rsidR="004B22E4" w:rsidRPr="00CA31CE" w:rsidRDefault="004B22E4" w:rsidP="004B22E4">
      <w:pPr>
        <w:spacing w:after="0" w:line="240" w:lineRule="auto"/>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3. Zobowiązania</w:t>
      </w:r>
    </w:p>
    <w:p w:rsidR="004B22E4" w:rsidRPr="00CA31CE" w:rsidRDefault="004B22E4" w:rsidP="00E65B31">
      <w:pPr>
        <w:numPr>
          <w:ilvl w:val="1"/>
          <w:numId w:val="59"/>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Zamawiający zobowiązuje się do:</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a) protokolarnego przekazania pasa drogowego w terminie 3 dni od daty podpisania umowy</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b) współpracy z Wykonawcą w miarę posiadanych przez Zamawiającego kompetencji nad sprawnym przebiegiem realizacji zadania.</w:t>
      </w:r>
    </w:p>
    <w:p w:rsidR="004B22E4" w:rsidRPr="00CA31CE" w:rsidRDefault="004B22E4" w:rsidP="00E65B31">
      <w:pPr>
        <w:numPr>
          <w:ilvl w:val="1"/>
          <w:numId w:val="59"/>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Wykonawca zobowiązuje się do:</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a) protokolarnego przyjęcia pasa drogowego w terminie wyznaczonym przez Zamawiającego,</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b) niezwłocznego przystąpienia do  wycinki  po przyjęciu pasa drogowego,</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c) oznakowania robót zgodnie z zatwierdzonym przez organ zarządzający ruchem na drogach powiatowych i gminnych (Starosta) projektem organizacji ruchu na czas prowadzenia robót przy wycince drzew wykonanym staraniem i na koszt Wykonawcy. Prace związane z wycinką drzew przydrożnych winne być prowadzone pod stałym nadzorem osoby odpowiedzialnej za roboty. Pracownicy kierujący ruchem muszą bezwzględnie posiadać uprawnienia do kierowania ruchem.</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d)  Wykonania czynności będących przedmiotem umowy z należytą starannością i poziomem wiedzy oraz zgodnie z obowiązującymi przepisami prawa, w tym przepisów BHP i ppoż.</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e) prowadzenia prac związanych z wycinką drzew zgodnie z obowiązującymi przepisami dot. prowadzenia robót w pasie drogowym, zapewniając bezpieczeństwo użytkownikom dróg i pieszych,</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f) uzgodnić z właścicielami linii napowietrznych lub innych urządzeń zlokalizowanych w pasie drogowym warunki zabezpieczenia tych urządzeń,</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h) Zapewnienia sprzętu spełniającego wymagania norm technicznych oraz umożliwiającego wykonanie przedmiotu niniejszej umowy,</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i) Wykonawca w przypadku awarii sprzętu uniemożliwiającej należyte przedmiotu niniejszej umowy zapewni sprzęt zastępczy na własny koszt i własnym staraniem,</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lastRenderedPageBreak/>
        <w:t>k) sukcesywnie uprzątać miejsce wycinki z grubizny i gałęzi, a drewno zagospodarować we własnym zakresie i przywrócić teren do stanu uporządkowanego w terminie 7 dni od dnia, w którym nastąpiło wycięcie drzewa.</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l) zgłoszenia całkowitego zakończenia prac związanych z wycinką drzew,</w:t>
      </w:r>
    </w:p>
    <w:p w:rsidR="004B22E4" w:rsidRPr="0042761C" w:rsidRDefault="004B22E4" w:rsidP="004B22E4">
      <w:pPr>
        <w:suppressAutoHyphens/>
        <w:spacing w:after="0" w:line="240" w:lineRule="auto"/>
        <w:ind w:left="363"/>
        <w:jc w:val="both"/>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ł)</w:t>
      </w:r>
      <w:r w:rsidRPr="00CA31CE">
        <w:rPr>
          <w:rFonts w:ascii="Tahoma" w:eastAsia="Times New Roman" w:hAnsi="Tahoma" w:cs="Tahoma"/>
          <w:sz w:val="20"/>
          <w:szCs w:val="20"/>
          <w:lang w:eastAsia="pl-PL"/>
        </w:rPr>
        <w:t xml:space="preserve"> </w:t>
      </w:r>
      <w:r w:rsidRPr="00CA31CE">
        <w:rPr>
          <w:rFonts w:ascii="Tahoma" w:eastAsia="Times New Roman" w:hAnsi="Tahoma" w:cs="Tahoma"/>
          <w:b/>
          <w:sz w:val="20"/>
          <w:szCs w:val="20"/>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r w:rsidRPr="0042761C">
        <w:rPr>
          <w:rFonts w:ascii="Tahoma" w:hAnsi="Tahoma" w:cs="Tahoma"/>
          <w:b/>
          <w:color w:val="FF0000"/>
          <w:sz w:val="20"/>
          <w:szCs w:val="20"/>
          <w:lang w:eastAsia="pl-PL"/>
        </w:rPr>
        <w:t xml:space="preserve">16.469,58 zł </w:t>
      </w:r>
      <w:r w:rsidRPr="0042761C">
        <w:rPr>
          <w:rFonts w:ascii="Tahoma" w:hAnsi="Tahoma" w:cs="Tahoma"/>
          <w:b/>
          <w:sz w:val="20"/>
          <w:szCs w:val="20"/>
          <w:lang w:eastAsia="pl-PL"/>
        </w:rPr>
        <w:t xml:space="preserve">(słownie: szesnaście tysięcy czterysta sześćdziesiąt dziewięć złotych pięćdziesiąt osiem groszy) - szacowany </w:t>
      </w:r>
      <w:proofErr w:type="spellStart"/>
      <w:r w:rsidRPr="0042761C">
        <w:rPr>
          <w:rFonts w:ascii="Tahoma" w:hAnsi="Tahoma" w:cs="Tahoma"/>
          <w:b/>
          <w:sz w:val="20"/>
          <w:szCs w:val="20"/>
          <w:lang w:eastAsia="pl-PL"/>
        </w:rPr>
        <w:t>pozysk</w:t>
      </w:r>
      <w:proofErr w:type="spellEnd"/>
      <w:r w:rsidRPr="0042761C">
        <w:rPr>
          <w:rFonts w:ascii="Tahoma" w:hAnsi="Tahoma" w:cs="Tahoma"/>
          <w:b/>
          <w:sz w:val="20"/>
          <w:szCs w:val="20"/>
          <w:lang w:eastAsia="pl-PL"/>
        </w:rPr>
        <w:t xml:space="preserve"> </w:t>
      </w:r>
      <w:r w:rsidRPr="0042761C">
        <w:rPr>
          <w:rFonts w:ascii="Tahoma" w:hAnsi="Tahoma" w:cs="Tahoma"/>
          <w:b/>
          <w:color w:val="FF0000"/>
          <w:sz w:val="20"/>
          <w:szCs w:val="20"/>
          <w:lang w:eastAsia="pl-PL"/>
        </w:rPr>
        <w:t xml:space="preserve">373,44 </w:t>
      </w:r>
      <w:proofErr w:type="spellStart"/>
      <w:r w:rsidRPr="0042761C">
        <w:rPr>
          <w:rFonts w:ascii="Tahoma" w:hAnsi="Tahoma" w:cs="Tahoma"/>
          <w:b/>
          <w:color w:val="FF0000"/>
          <w:sz w:val="20"/>
          <w:szCs w:val="20"/>
          <w:lang w:eastAsia="pl-PL"/>
        </w:rPr>
        <w:t>m3</w:t>
      </w:r>
      <w:proofErr w:type="spellEnd"/>
      <w:r w:rsidRPr="0042761C">
        <w:rPr>
          <w:rFonts w:ascii="Tahoma" w:hAnsi="Tahoma" w:cs="Tahoma"/>
          <w:b/>
          <w:color w:val="FF0000"/>
          <w:sz w:val="20"/>
          <w:szCs w:val="20"/>
          <w:lang w:eastAsia="pl-PL"/>
        </w:rPr>
        <w:t>,</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b/>
          <w:sz w:val="20"/>
          <w:szCs w:val="20"/>
          <w:lang w:eastAsia="pl-PL"/>
        </w:rPr>
        <w:t xml:space="preserve">m) dokonania zapłaty na konto Zamawiającego na podstawie wystawionej przez Zamawiającego faktury VAT w terminie do </w:t>
      </w:r>
      <w:r>
        <w:rPr>
          <w:rFonts w:ascii="Tahoma" w:eastAsia="Times New Roman" w:hAnsi="Tahoma" w:cs="Tahoma"/>
          <w:b/>
          <w:sz w:val="20"/>
          <w:szCs w:val="20"/>
          <w:lang w:eastAsia="pl-PL"/>
        </w:rPr>
        <w:t xml:space="preserve">14 </w:t>
      </w:r>
      <w:r w:rsidRPr="00CA31CE">
        <w:rPr>
          <w:rFonts w:ascii="Tahoma" w:eastAsia="Times New Roman" w:hAnsi="Tahoma" w:cs="Tahoma"/>
          <w:b/>
          <w:sz w:val="20"/>
          <w:szCs w:val="20"/>
          <w:lang w:eastAsia="pl-PL"/>
        </w:rPr>
        <w:t>dni od daty jego otrzymania.</w:t>
      </w:r>
      <w:r w:rsidRPr="00CA31CE">
        <w:rPr>
          <w:rFonts w:ascii="Tahoma" w:eastAsia="Times New Roman" w:hAnsi="Tahoma" w:cs="Tahoma"/>
          <w:sz w:val="20"/>
          <w:szCs w:val="20"/>
          <w:lang w:eastAsia="pl-PL"/>
        </w:rPr>
        <w:t xml:space="preserve"> </w:t>
      </w:r>
    </w:p>
    <w:p w:rsidR="004B22E4" w:rsidRPr="00CA31CE" w:rsidRDefault="004B22E4" w:rsidP="004B22E4">
      <w:pPr>
        <w:spacing w:after="0" w:line="240" w:lineRule="auto"/>
        <w:jc w:val="both"/>
        <w:rPr>
          <w:rFonts w:ascii="Tahoma" w:eastAsia="Times New Roman" w:hAnsi="Tahoma" w:cs="Tahoma"/>
          <w:sz w:val="20"/>
          <w:szCs w:val="20"/>
          <w:lang w:eastAsia="pl-PL"/>
        </w:rPr>
      </w:pPr>
    </w:p>
    <w:p w:rsidR="004B22E4" w:rsidRPr="00CA31CE" w:rsidRDefault="004B22E4" w:rsidP="004B22E4">
      <w:pPr>
        <w:spacing w:after="0" w:line="240" w:lineRule="auto"/>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4. Odpowiedzialność Wykonawcy</w:t>
      </w:r>
    </w:p>
    <w:p w:rsidR="004B22E4" w:rsidRPr="00CA31CE" w:rsidRDefault="004B22E4" w:rsidP="00E65B31">
      <w:pPr>
        <w:widowControl w:val="0"/>
        <w:numPr>
          <w:ilvl w:val="0"/>
          <w:numId w:val="69"/>
        </w:numPr>
        <w:suppressAutoHyphens/>
        <w:spacing w:after="0" w:line="100" w:lineRule="atLeast"/>
        <w:ind w:left="426"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jest odpowiedzialny za:</w:t>
      </w:r>
    </w:p>
    <w:p w:rsidR="004B22E4" w:rsidRPr="00CA31CE" w:rsidRDefault="004B22E4" w:rsidP="00E65B31">
      <w:pPr>
        <w:widowControl w:val="0"/>
        <w:numPr>
          <w:ilvl w:val="0"/>
          <w:numId w:val="70"/>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jakość wykonania przedmiotu umowy,</w:t>
      </w:r>
    </w:p>
    <w:p w:rsidR="004B22E4" w:rsidRPr="00CA31CE" w:rsidRDefault="004B22E4" w:rsidP="00E65B31">
      <w:pPr>
        <w:widowControl w:val="0"/>
        <w:numPr>
          <w:ilvl w:val="0"/>
          <w:numId w:val="70"/>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zachowanie bezpieczeństwa i higieny pracy,</w:t>
      </w:r>
    </w:p>
    <w:p w:rsidR="004B22E4" w:rsidRPr="00CA31CE" w:rsidRDefault="004B22E4" w:rsidP="00E65B31">
      <w:pPr>
        <w:widowControl w:val="0"/>
        <w:numPr>
          <w:ilvl w:val="0"/>
          <w:numId w:val="70"/>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bezpieczeństwo ruchu drogowego podczas prowadzenia robót. Roboty winny być oznakowane zgodnie z zatwierdzonym projektem tymczasowej organizacji ruchu.</w:t>
      </w:r>
    </w:p>
    <w:p w:rsidR="004B22E4" w:rsidRPr="00CA31CE" w:rsidRDefault="004B22E4" w:rsidP="00E65B31">
      <w:pPr>
        <w:widowControl w:val="0"/>
        <w:numPr>
          <w:ilvl w:val="0"/>
          <w:numId w:val="70"/>
        </w:numPr>
        <w:suppressAutoHyphens/>
        <w:spacing w:after="0" w:line="100" w:lineRule="atLeast"/>
        <w:ind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pl-PL"/>
        </w:rPr>
        <w:t xml:space="preserve">Wykonawca odpowiada za bezpieczeństwo pracowników własnych i osób postronnych. </w:t>
      </w:r>
    </w:p>
    <w:p w:rsidR="004B22E4" w:rsidRPr="00CA31CE" w:rsidRDefault="004B22E4" w:rsidP="00E65B31">
      <w:pPr>
        <w:widowControl w:val="0"/>
        <w:numPr>
          <w:ilvl w:val="0"/>
          <w:numId w:val="70"/>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rsidR="004B22E4" w:rsidRPr="00CA31CE" w:rsidRDefault="004B22E4" w:rsidP="00E65B31">
      <w:pPr>
        <w:widowControl w:val="0"/>
        <w:numPr>
          <w:ilvl w:val="0"/>
          <w:numId w:val="69"/>
        </w:numPr>
        <w:suppressAutoHyphens/>
        <w:spacing w:after="0" w:line="100" w:lineRule="atLeast"/>
        <w:ind w:left="426"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wycince drzew. </w:t>
      </w:r>
    </w:p>
    <w:p w:rsidR="004B22E4" w:rsidRPr="00CA31CE" w:rsidRDefault="004B22E4" w:rsidP="00E65B31">
      <w:pPr>
        <w:widowControl w:val="0"/>
        <w:numPr>
          <w:ilvl w:val="0"/>
          <w:numId w:val="69"/>
        </w:numPr>
        <w:suppressAutoHyphens/>
        <w:spacing w:after="0" w:line="100" w:lineRule="atLeast"/>
        <w:ind w:left="426"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pl-PL"/>
        </w:rPr>
        <w:t>W przypadku uszkodzenia jakichkolwiek elementów pasa drogowego oraz znajdujących się w nim urządzeń bezpieczeństwa ruchu Wykonawca jest zobowiązany do przywrócenia ich do stanu poprzedniego.</w:t>
      </w:r>
    </w:p>
    <w:p w:rsidR="004B22E4" w:rsidRPr="00CA31CE" w:rsidRDefault="004B22E4" w:rsidP="00E65B31">
      <w:pPr>
        <w:widowControl w:val="0"/>
        <w:numPr>
          <w:ilvl w:val="0"/>
          <w:numId w:val="69"/>
        </w:numPr>
        <w:suppressAutoHyphens/>
        <w:spacing w:after="0" w:line="100" w:lineRule="atLeast"/>
        <w:ind w:left="426"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ar-SA"/>
        </w:rPr>
        <w:t xml:space="preserve">W przypadku uszkodzenia, zniszczenia lub usunięcia drzew i krzewów nieobjętych niniejszą umową, Wykonawca zapłaci karę administracyjną naliczoną przez właściwy organ na mocy przepisów ustawy z dnia 16 kwietnia 2004  r. o ochronie przyrody (Dz. U. 2018 poz. 1614 z </w:t>
      </w:r>
      <w:proofErr w:type="spellStart"/>
      <w:r w:rsidRPr="00CA31CE">
        <w:rPr>
          <w:rFonts w:ascii="Tahoma" w:eastAsia="Times New Roman" w:hAnsi="Tahoma" w:cs="Tahoma"/>
          <w:sz w:val="20"/>
          <w:szCs w:val="20"/>
          <w:lang w:eastAsia="ar-SA"/>
        </w:rPr>
        <w:t>późn</w:t>
      </w:r>
      <w:proofErr w:type="spellEnd"/>
      <w:r w:rsidRPr="00CA31CE">
        <w:rPr>
          <w:rFonts w:ascii="Tahoma" w:eastAsia="Times New Roman" w:hAnsi="Tahoma" w:cs="Tahoma"/>
          <w:sz w:val="20"/>
          <w:szCs w:val="20"/>
          <w:lang w:eastAsia="ar-SA"/>
        </w:rPr>
        <w:t>. zm.).</w:t>
      </w:r>
    </w:p>
    <w:p w:rsidR="004B22E4" w:rsidRPr="00CA31CE" w:rsidRDefault="004B22E4" w:rsidP="004B22E4">
      <w:pPr>
        <w:spacing w:after="0" w:line="240" w:lineRule="auto"/>
        <w:ind w:left="340"/>
        <w:jc w:val="both"/>
        <w:rPr>
          <w:rFonts w:ascii="Tahoma" w:eastAsia="Times New Roman" w:hAnsi="Tahoma" w:cs="Tahoma"/>
          <w:b/>
          <w:sz w:val="20"/>
          <w:szCs w:val="20"/>
          <w:lang w:eastAsia="pl-PL"/>
        </w:rPr>
      </w:pPr>
    </w:p>
    <w:p w:rsidR="004B22E4" w:rsidRPr="0042761C" w:rsidRDefault="004B22E4" w:rsidP="004B22E4">
      <w:pPr>
        <w:spacing w:after="0" w:line="240" w:lineRule="auto"/>
        <w:jc w:val="center"/>
        <w:rPr>
          <w:rFonts w:ascii="Tahoma" w:eastAsia="Times New Roman" w:hAnsi="Tahoma" w:cs="Tahoma"/>
          <w:b/>
          <w:sz w:val="20"/>
          <w:szCs w:val="20"/>
          <w:lang w:eastAsia="pl-PL"/>
        </w:rPr>
      </w:pPr>
      <w:r w:rsidRPr="0042761C">
        <w:rPr>
          <w:rFonts w:ascii="Tahoma" w:eastAsia="Times New Roman" w:hAnsi="Tahoma" w:cs="Tahoma"/>
          <w:b/>
          <w:sz w:val="20"/>
          <w:szCs w:val="20"/>
          <w:lang w:eastAsia="pl-PL"/>
        </w:rPr>
        <w:t>§ 5. Wynagrodzenie</w:t>
      </w:r>
    </w:p>
    <w:p w:rsidR="004B22E4" w:rsidRPr="0042761C" w:rsidRDefault="004B22E4" w:rsidP="00E65B31">
      <w:pPr>
        <w:numPr>
          <w:ilvl w:val="0"/>
          <w:numId w:val="76"/>
        </w:numPr>
        <w:tabs>
          <w:tab w:val="left" w:pos="426"/>
        </w:tabs>
        <w:spacing w:after="0" w:line="300" w:lineRule="auto"/>
        <w:jc w:val="both"/>
        <w:rPr>
          <w:rFonts w:ascii="Tahoma" w:eastAsia="Times New Roman" w:hAnsi="Tahoma" w:cs="Tahoma"/>
          <w:sz w:val="20"/>
          <w:szCs w:val="20"/>
          <w:lang w:eastAsia="pl-PL"/>
        </w:rPr>
      </w:pPr>
      <w:r w:rsidRPr="0042761C">
        <w:rPr>
          <w:rFonts w:ascii="Tahoma" w:eastAsia="Times New Roman" w:hAnsi="Tahoma" w:cs="Tahoma"/>
          <w:sz w:val="20"/>
          <w:szCs w:val="20"/>
          <w:lang w:eastAsia="pl-PL"/>
        </w:rPr>
        <w:t>Za wykonanie przedmiotu umowy określonego w § 1 strony ustalają, że łączne maksymalne wynagrodzenie wynosi:</w:t>
      </w:r>
    </w:p>
    <w:p w:rsidR="004B22E4" w:rsidRPr="0042761C" w:rsidRDefault="004B22E4" w:rsidP="004B22E4">
      <w:pPr>
        <w:spacing w:after="0"/>
        <w:ind w:left="1068" w:firstLine="348"/>
        <w:jc w:val="both"/>
        <w:rPr>
          <w:rFonts w:ascii="Tahoma" w:eastAsia="Calibri" w:hAnsi="Tahoma" w:cs="Tahoma"/>
          <w:color w:val="FF0000"/>
          <w:sz w:val="20"/>
          <w:szCs w:val="20"/>
        </w:rPr>
      </w:pPr>
      <w:r w:rsidRPr="0042761C">
        <w:rPr>
          <w:rFonts w:ascii="Tahoma" w:eastAsia="Calibri" w:hAnsi="Tahoma" w:cs="Tahoma"/>
          <w:sz w:val="20"/>
          <w:szCs w:val="20"/>
        </w:rPr>
        <w:t xml:space="preserve">netto   </w:t>
      </w:r>
      <w:r w:rsidRPr="0042761C">
        <w:rPr>
          <w:rFonts w:ascii="Tahoma" w:eastAsia="Calibri" w:hAnsi="Tahoma" w:cs="Tahoma"/>
          <w:sz w:val="20"/>
          <w:szCs w:val="20"/>
        </w:rPr>
        <w:tab/>
      </w:r>
      <w:r w:rsidRPr="0042761C">
        <w:rPr>
          <w:rFonts w:ascii="Tahoma" w:eastAsia="Calibri" w:hAnsi="Tahoma" w:cs="Tahoma"/>
          <w:sz w:val="20"/>
          <w:szCs w:val="20"/>
        </w:rPr>
        <w:tab/>
      </w:r>
      <w:r w:rsidRPr="0042761C">
        <w:rPr>
          <w:rFonts w:ascii="Tahoma" w:eastAsia="Calibri" w:hAnsi="Tahoma" w:cs="Tahoma"/>
          <w:sz w:val="20"/>
          <w:szCs w:val="20"/>
        </w:rPr>
        <w:tab/>
      </w:r>
      <w:r w:rsidRPr="0042761C">
        <w:rPr>
          <w:rFonts w:ascii="Tahoma" w:eastAsia="Calibri" w:hAnsi="Tahoma" w:cs="Tahoma"/>
          <w:sz w:val="20"/>
          <w:szCs w:val="20"/>
        </w:rPr>
        <w:tab/>
      </w:r>
      <w:r w:rsidRPr="0042761C">
        <w:rPr>
          <w:rFonts w:ascii="Tahoma" w:eastAsia="Calibri" w:hAnsi="Tahoma" w:cs="Tahoma"/>
          <w:b/>
          <w:sz w:val="20"/>
          <w:szCs w:val="20"/>
        </w:rPr>
        <w:t>……………………. zł</w:t>
      </w:r>
    </w:p>
    <w:p w:rsidR="004B22E4" w:rsidRPr="0042761C" w:rsidRDefault="004B22E4" w:rsidP="004B22E4">
      <w:pPr>
        <w:spacing w:after="0"/>
        <w:jc w:val="both"/>
        <w:rPr>
          <w:rFonts w:ascii="Tahoma" w:eastAsia="Calibri" w:hAnsi="Tahoma" w:cs="Tahoma"/>
          <w:sz w:val="20"/>
          <w:szCs w:val="20"/>
        </w:rPr>
      </w:pPr>
      <w:r w:rsidRPr="0042761C">
        <w:rPr>
          <w:rFonts w:ascii="Tahoma" w:eastAsia="Calibri" w:hAnsi="Tahoma" w:cs="Tahoma"/>
          <w:sz w:val="20"/>
          <w:szCs w:val="20"/>
        </w:rPr>
        <w:t xml:space="preserve">     </w:t>
      </w:r>
      <w:r w:rsidRPr="0042761C">
        <w:rPr>
          <w:rFonts w:ascii="Tahoma" w:eastAsia="Calibri" w:hAnsi="Tahoma" w:cs="Tahoma"/>
          <w:sz w:val="20"/>
          <w:szCs w:val="20"/>
        </w:rPr>
        <w:tab/>
      </w:r>
      <w:r w:rsidRPr="0042761C">
        <w:rPr>
          <w:rFonts w:ascii="Tahoma" w:eastAsia="Calibri" w:hAnsi="Tahoma" w:cs="Tahoma"/>
          <w:sz w:val="20"/>
          <w:szCs w:val="20"/>
        </w:rPr>
        <w:tab/>
        <w:t>podatek VAT  8 %</w:t>
      </w:r>
      <w:r w:rsidRPr="0042761C">
        <w:rPr>
          <w:rFonts w:ascii="Tahoma" w:eastAsia="Calibri" w:hAnsi="Tahoma" w:cs="Tahoma"/>
          <w:b/>
          <w:sz w:val="20"/>
          <w:szCs w:val="20"/>
        </w:rPr>
        <w:t xml:space="preserve"> </w:t>
      </w:r>
      <w:r w:rsidRPr="0042761C">
        <w:rPr>
          <w:rFonts w:ascii="Tahoma" w:eastAsia="Calibri" w:hAnsi="Tahoma" w:cs="Tahoma"/>
          <w:b/>
          <w:sz w:val="20"/>
          <w:szCs w:val="20"/>
        </w:rPr>
        <w:tab/>
      </w:r>
      <w:r w:rsidRPr="0042761C">
        <w:rPr>
          <w:rFonts w:ascii="Tahoma" w:eastAsia="Calibri" w:hAnsi="Tahoma" w:cs="Tahoma"/>
          <w:b/>
          <w:sz w:val="20"/>
          <w:szCs w:val="20"/>
        </w:rPr>
        <w:tab/>
        <w:t>…………………….. zł</w:t>
      </w:r>
    </w:p>
    <w:p w:rsidR="004B22E4" w:rsidRPr="0042761C" w:rsidRDefault="004B22E4" w:rsidP="004B22E4">
      <w:pPr>
        <w:spacing w:after="0"/>
        <w:jc w:val="both"/>
        <w:rPr>
          <w:rFonts w:ascii="Tahoma" w:eastAsia="Calibri" w:hAnsi="Tahoma" w:cs="Tahoma"/>
          <w:sz w:val="20"/>
          <w:szCs w:val="20"/>
        </w:rPr>
      </w:pPr>
      <w:r w:rsidRPr="0042761C">
        <w:rPr>
          <w:rFonts w:ascii="Tahoma" w:eastAsia="Calibri" w:hAnsi="Tahoma" w:cs="Tahoma"/>
          <w:sz w:val="20"/>
          <w:szCs w:val="20"/>
        </w:rPr>
        <w:t xml:space="preserve">      </w:t>
      </w:r>
      <w:r w:rsidRPr="0042761C">
        <w:rPr>
          <w:rFonts w:ascii="Tahoma" w:eastAsia="Calibri" w:hAnsi="Tahoma" w:cs="Tahoma"/>
          <w:sz w:val="20"/>
          <w:szCs w:val="20"/>
        </w:rPr>
        <w:tab/>
      </w:r>
      <w:r w:rsidRPr="0042761C">
        <w:rPr>
          <w:rFonts w:ascii="Tahoma" w:eastAsia="Calibri" w:hAnsi="Tahoma" w:cs="Tahoma"/>
          <w:sz w:val="20"/>
          <w:szCs w:val="20"/>
        </w:rPr>
        <w:tab/>
        <w:t xml:space="preserve">brutto  </w:t>
      </w:r>
      <w:r w:rsidRPr="0042761C">
        <w:rPr>
          <w:rFonts w:ascii="Tahoma" w:eastAsia="Calibri" w:hAnsi="Tahoma" w:cs="Tahoma"/>
          <w:sz w:val="20"/>
          <w:szCs w:val="20"/>
        </w:rPr>
        <w:tab/>
      </w:r>
      <w:r w:rsidRPr="0042761C">
        <w:rPr>
          <w:rFonts w:ascii="Tahoma" w:eastAsia="Calibri" w:hAnsi="Tahoma" w:cs="Tahoma"/>
          <w:sz w:val="20"/>
          <w:szCs w:val="20"/>
        </w:rPr>
        <w:tab/>
      </w:r>
      <w:r w:rsidRPr="0042761C">
        <w:rPr>
          <w:rFonts w:ascii="Tahoma" w:eastAsia="Calibri" w:hAnsi="Tahoma" w:cs="Tahoma"/>
          <w:sz w:val="20"/>
          <w:szCs w:val="20"/>
        </w:rPr>
        <w:tab/>
      </w:r>
      <w:r w:rsidRPr="0042761C">
        <w:rPr>
          <w:rFonts w:ascii="Tahoma" w:eastAsia="Calibri" w:hAnsi="Tahoma" w:cs="Tahoma"/>
          <w:sz w:val="20"/>
          <w:szCs w:val="20"/>
        </w:rPr>
        <w:tab/>
      </w:r>
      <w:r w:rsidRPr="0042761C">
        <w:rPr>
          <w:rFonts w:ascii="Tahoma" w:eastAsia="Calibri" w:hAnsi="Tahoma" w:cs="Tahoma"/>
          <w:b/>
          <w:sz w:val="20"/>
          <w:szCs w:val="20"/>
        </w:rPr>
        <w:t>……………………. zł</w:t>
      </w:r>
    </w:p>
    <w:p w:rsidR="004B22E4" w:rsidRPr="0042761C" w:rsidRDefault="004B22E4" w:rsidP="004B22E4">
      <w:pPr>
        <w:spacing w:after="0"/>
        <w:ind w:left="1416"/>
        <w:jc w:val="both"/>
        <w:rPr>
          <w:rFonts w:ascii="Tahoma" w:eastAsia="Calibri" w:hAnsi="Tahoma" w:cs="Tahoma"/>
          <w:sz w:val="20"/>
          <w:szCs w:val="20"/>
        </w:rPr>
      </w:pPr>
      <w:r w:rsidRPr="0042761C">
        <w:rPr>
          <w:rFonts w:ascii="Tahoma" w:eastAsia="Calibri" w:hAnsi="Tahoma" w:cs="Tahoma"/>
          <w:sz w:val="20"/>
          <w:szCs w:val="20"/>
        </w:rPr>
        <w:t xml:space="preserve">(słownie: </w:t>
      </w:r>
      <w:r w:rsidRPr="0042761C">
        <w:rPr>
          <w:rFonts w:ascii="Tahoma" w:eastAsia="Calibri" w:hAnsi="Tahoma" w:cs="Tahoma"/>
          <w:b/>
          <w:sz w:val="20"/>
          <w:szCs w:val="20"/>
        </w:rPr>
        <w:t>……………………………………………………………………… zł)</w:t>
      </w:r>
    </w:p>
    <w:p w:rsidR="004B22E4" w:rsidRPr="0042761C" w:rsidRDefault="004B22E4" w:rsidP="00E65B31">
      <w:pPr>
        <w:numPr>
          <w:ilvl w:val="0"/>
          <w:numId w:val="76"/>
        </w:numPr>
        <w:spacing w:after="0"/>
        <w:contextualSpacing/>
        <w:jc w:val="both"/>
        <w:rPr>
          <w:rFonts w:ascii="Tahoma" w:eastAsia="Calibri" w:hAnsi="Tahoma" w:cs="Tahoma"/>
          <w:sz w:val="20"/>
          <w:szCs w:val="20"/>
        </w:rPr>
      </w:pPr>
      <w:r w:rsidRPr="0042761C">
        <w:rPr>
          <w:rFonts w:ascii="Tahoma" w:eastAsia="Calibri" w:hAnsi="Tahoma" w:cs="Tahoma"/>
          <w:sz w:val="20"/>
          <w:szCs w:val="20"/>
        </w:rPr>
        <w:t xml:space="preserve">Wynagrodzenie należne Wykonawcy za wykonanie usługi rozliczane będzie w oparciu o odebrany zakres wykonanych usług (liczbę wyciętych drzew) oraz o cenę jednostkową netto plus należny podatek VAT, </w:t>
      </w:r>
      <w:r w:rsidRPr="0042761C">
        <w:rPr>
          <w:rFonts w:ascii="Tahoma" w:eastAsia="Times New Roman" w:hAnsi="Tahoma" w:cs="Tahoma"/>
          <w:sz w:val="20"/>
          <w:szCs w:val="20"/>
          <w:lang w:eastAsia="pl-PL"/>
        </w:rPr>
        <w:t xml:space="preserve">zgodnie z </w:t>
      </w:r>
      <w:r w:rsidRPr="0011682E">
        <w:rPr>
          <w:rFonts w:ascii="Tahoma" w:eastAsia="Times New Roman" w:hAnsi="Tahoma" w:cs="Tahoma"/>
          <w:sz w:val="20"/>
          <w:szCs w:val="20"/>
          <w:lang w:eastAsia="pl-PL"/>
        </w:rPr>
        <w:t>załącznikiem nr 2</w:t>
      </w:r>
      <w:r w:rsidRPr="0042761C">
        <w:rPr>
          <w:rFonts w:ascii="Tahoma" w:eastAsia="Times New Roman" w:hAnsi="Tahoma" w:cs="Tahoma"/>
          <w:sz w:val="20"/>
          <w:szCs w:val="20"/>
          <w:lang w:eastAsia="pl-PL"/>
        </w:rPr>
        <w:t xml:space="preserve"> do niniejszej umowy.</w:t>
      </w:r>
    </w:p>
    <w:p w:rsidR="004B22E4" w:rsidRPr="0042761C" w:rsidRDefault="004B22E4" w:rsidP="00E65B31">
      <w:pPr>
        <w:numPr>
          <w:ilvl w:val="0"/>
          <w:numId w:val="76"/>
        </w:numPr>
        <w:spacing w:after="0"/>
        <w:contextualSpacing/>
        <w:jc w:val="both"/>
        <w:rPr>
          <w:rFonts w:ascii="Tahoma" w:eastAsia="Calibri" w:hAnsi="Tahoma" w:cs="Tahoma"/>
          <w:sz w:val="20"/>
          <w:szCs w:val="20"/>
        </w:rPr>
      </w:pPr>
      <w:r w:rsidRPr="0042761C">
        <w:rPr>
          <w:rFonts w:ascii="Tahoma" w:eastAsia="Calibri" w:hAnsi="Tahoma" w:cs="Tahoma"/>
          <w:sz w:val="20"/>
          <w:szCs w:val="20"/>
        </w:rPr>
        <w:t xml:space="preserve">Po zgłoszeniu wykonania usług przez Wykonawca, w ciągu </w:t>
      </w:r>
      <w:r w:rsidR="00D323C4">
        <w:rPr>
          <w:rFonts w:ascii="Tahoma" w:eastAsia="Calibri" w:hAnsi="Tahoma" w:cs="Tahoma"/>
          <w:sz w:val="20"/>
          <w:szCs w:val="20"/>
        </w:rPr>
        <w:t>14</w:t>
      </w:r>
      <w:r w:rsidRPr="0042761C">
        <w:rPr>
          <w:rFonts w:ascii="Tahoma" w:eastAsia="Calibri" w:hAnsi="Tahoma" w:cs="Tahoma"/>
          <w:sz w:val="20"/>
          <w:szCs w:val="20"/>
        </w:rPr>
        <w:t xml:space="preserve"> dni Zamawiający dokonana odbioru wykonanych prac.</w:t>
      </w:r>
    </w:p>
    <w:p w:rsidR="004B22E4" w:rsidRPr="0042761C" w:rsidRDefault="004B22E4" w:rsidP="00E65B31">
      <w:pPr>
        <w:numPr>
          <w:ilvl w:val="0"/>
          <w:numId w:val="76"/>
        </w:numPr>
        <w:spacing w:after="0"/>
        <w:contextualSpacing/>
        <w:jc w:val="both"/>
        <w:rPr>
          <w:rFonts w:ascii="Tahoma" w:eastAsia="Calibri" w:hAnsi="Tahoma" w:cs="Tahoma"/>
          <w:sz w:val="20"/>
          <w:szCs w:val="20"/>
        </w:rPr>
      </w:pPr>
      <w:r w:rsidRPr="0042761C">
        <w:rPr>
          <w:rFonts w:ascii="Tahoma" w:eastAsia="Times New Roman" w:hAnsi="Tahoma" w:cs="Tahoma"/>
          <w:sz w:val="20"/>
          <w:szCs w:val="20"/>
          <w:lang w:eastAsia="pl-PL"/>
        </w:rPr>
        <w:t xml:space="preserve">Protokół odbioru, o którym mowa w ust. 3 będzie zawierał wszelkie ustalenia dokonane w toku odbioru. Jeżeli w toku czynności odbioru zostaną stwierdzone wady nadające się do usunięcia lub zostanie stwierdzone nienależyte wykonanie Zamawiający może wyznaczyć termin ich usunięcia (max. do 2 dni). W razie ich nie usunięcia w wyznaczonym terminie Zamawiający może w zastępstwie Wykonawcy i na jego koszt usunąć zaistniałe wady, wówczas Wykonawca  otrzyma wynagrodzenie za faktycznie wykonane w danym okresie rozliczeniowym prace, po potrąceniu kary umownej. </w:t>
      </w:r>
    </w:p>
    <w:p w:rsidR="004B22E4" w:rsidRPr="00150D10" w:rsidRDefault="004B22E4" w:rsidP="00E65B31">
      <w:pPr>
        <w:numPr>
          <w:ilvl w:val="0"/>
          <w:numId w:val="76"/>
        </w:numPr>
        <w:spacing w:after="0"/>
        <w:contextualSpacing/>
        <w:jc w:val="both"/>
        <w:rPr>
          <w:rFonts w:ascii="Tahoma" w:eastAsia="Calibri" w:hAnsi="Tahoma" w:cs="Tahoma"/>
          <w:sz w:val="20"/>
          <w:szCs w:val="20"/>
        </w:rPr>
      </w:pPr>
      <w:r w:rsidRPr="0042761C">
        <w:rPr>
          <w:rFonts w:ascii="Tahoma" w:eastAsia="Times New Roman" w:hAnsi="Tahoma" w:cs="Tahoma"/>
          <w:sz w:val="20"/>
          <w:szCs w:val="20"/>
          <w:lang w:eastAsia="pl-PL"/>
        </w:rPr>
        <w:t>W przypadku wycięcia mniejszej ilości drzew</w:t>
      </w:r>
      <w:r>
        <w:rPr>
          <w:rFonts w:ascii="Tahoma" w:eastAsia="Times New Roman" w:hAnsi="Tahoma" w:cs="Tahoma"/>
          <w:sz w:val="20"/>
          <w:szCs w:val="20"/>
          <w:lang w:eastAsia="pl-PL"/>
        </w:rPr>
        <w:t xml:space="preserve"> z powodu braku drzewa w terenie (np. wiatrołom, złom)</w:t>
      </w:r>
      <w:r w:rsidRPr="0042761C">
        <w:rPr>
          <w:rFonts w:ascii="Tahoma" w:eastAsia="Times New Roman" w:hAnsi="Tahoma" w:cs="Tahoma"/>
          <w:sz w:val="20"/>
          <w:szCs w:val="20"/>
          <w:lang w:eastAsia="pl-PL"/>
        </w:rPr>
        <w:t xml:space="preserve">, niż wynikałaby z niniejszej umowy, Zamawiający </w:t>
      </w:r>
      <w:r>
        <w:rPr>
          <w:rFonts w:ascii="Tahoma" w:eastAsia="Times New Roman" w:hAnsi="Tahoma" w:cs="Tahoma"/>
          <w:sz w:val="20"/>
          <w:szCs w:val="20"/>
          <w:lang w:eastAsia="pl-PL"/>
        </w:rPr>
        <w:t>ponownie przeliczy należność za pozyskane drewno zgodnie z zapisami</w:t>
      </w:r>
      <w:r w:rsidRPr="00150D10">
        <w:rPr>
          <w:rFonts w:ascii="Tahoma" w:eastAsia="Times New Roman" w:hAnsi="Tahoma" w:cs="Tahoma"/>
          <w:sz w:val="20"/>
          <w:szCs w:val="20"/>
          <w:lang w:eastAsia="pl-PL"/>
        </w:rPr>
        <w:t xml:space="preserve"> uchwały nr 163/753/17 Zarządu Powiatu </w:t>
      </w:r>
      <w:r w:rsidRPr="00150D10">
        <w:rPr>
          <w:rFonts w:ascii="Tahoma" w:eastAsia="Times New Roman" w:hAnsi="Tahoma" w:cs="Tahoma"/>
          <w:sz w:val="20"/>
          <w:szCs w:val="20"/>
          <w:lang w:eastAsia="pl-PL"/>
        </w:rPr>
        <w:lastRenderedPageBreak/>
        <w:t>Iławskiego z dnia 9 maja 2017 r. w sprawie określenia zasad gospodarki drewnem pozyskiwanym z pasa drogowego</w:t>
      </w:r>
      <w:r>
        <w:rPr>
          <w:rFonts w:ascii="Tahoma" w:eastAsia="Times New Roman" w:hAnsi="Tahoma" w:cs="Tahoma"/>
          <w:sz w:val="20"/>
          <w:szCs w:val="20"/>
          <w:lang w:eastAsia="pl-PL"/>
        </w:rPr>
        <w:t>.</w:t>
      </w:r>
    </w:p>
    <w:p w:rsidR="004B22E4" w:rsidRPr="00150D10" w:rsidRDefault="004B22E4" w:rsidP="00E65B31">
      <w:pPr>
        <w:numPr>
          <w:ilvl w:val="0"/>
          <w:numId w:val="76"/>
        </w:numPr>
        <w:spacing w:after="0"/>
        <w:contextualSpacing/>
        <w:jc w:val="both"/>
        <w:rPr>
          <w:rFonts w:ascii="Tahoma" w:eastAsia="Calibri" w:hAnsi="Tahoma" w:cs="Tahoma"/>
          <w:sz w:val="20"/>
          <w:szCs w:val="20"/>
        </w:rPr>
      </w:pPr>
      <w:r w:rsidRPr="00150D10">
        <w:rPr>
          <w:rFonts w:ascii="Tahoma" w:eastAsia="Times New Roman" w:hAnsi="Tahoma" w:cs="Tahoma"/>
          <w:sz w:val="20"/>
          <w:szCs w:val="20"/>
          <w:lang w:eastAsia="pl-PL"/>
        </w:rPr>
        <w:t>Zapłata należności za usługi będące przedmiotem umowy nastąpi w terminie 14 dni od dnia przekazania Zamawiającemu prawidłowo wystawionej faktury VAT wraz z dołączonym prawidłowo podpisanym protokołem odbioru robót.</w:t>
      </w:r>
    </w:p>
    <w:p w:rsidR="004B22E4" w:rsidRPr="00150D10" w:rsidRDefault="004B22E4" w:rsidP="00E65B31">
      <w:pPr>
        <w:numPr>
          <w:ilvl w:val="0"/>
          <w:numId w:val="76"/>
        </w:numPr>
        <w:spacing w:after="0"/>
        <w:contextualSpacing/>
        <w:jc w:val="both"/>
        <w:rPr>
          <w:rFonts w:ascii="Tahoma" w:eastAsia="Calibri" w:hAnsi="Tahoma" w:cs="Tahoma"/>
          <w:sz w:val="20"/>
          <w:szCs w:val="20"/>
        </w:rPr>
      </w:pPr>
      <w:r w:rsidRPr="00150D10">
        <w:rPr>
          <w:rFonts w:ascii="Tahoma" w:eastAsia="Times New Roman" w:hAnsi="Tahoma" w:cs="Tahoma"/>
          <w:sz w:val="20"/>
          <w:szCs w:val="20"/>
          <w:lang w:eastAsia="pl-PL"/>
        </w:rPr>
        <w:t xml:space="preserve">Faktura VAT musi być wystawiona na </w:t>
      </w:r>
      <w:r w:rsidRPr="00D323C4">
        <w:rPr>
          <w:rFonts w:ascii="Tahoma" w:eastAsia="Times New Roman" w:hAnsi="Tahoma" w:cs="Tahoma"/>
          <w:b/>
          <w:sz w:val="20"/>
          <w:szCs w:val="20"/>
          <w:lang w:eastAsia="pl-PL"/>
        </w:rPr>
        <w:t>Nabywcę</w:t>
      </w:r>
      <w:r w:rsidRPr="00150D10">
        <w:rPr>
          <w:rFonts w:ascii="Tahoma" w:eastAsia="Times New Roman" w:hAnsi="Tahoma" w:cs="Tahoma"/>
          <w:sz w:val="20"/>
          <w:szCs w:val="20"/>
          <w:lang w:eastAsia="pl-PL"/>
        </w:rPr>
        <w:t xml:space="preserve"> – Powiat Iławski ul. Gen. Wł. Andersa </w:t>
      </w:r>
      <w:proofErr w:type="spellStart"/>
      <w:r w:rsidRPr="00150D10">
        <w:rPr>
          <w:rFonts w:ascii="Tahoma" w:eastAsia="Times New Roman" w:hAnsi="Tahoma" w:cs="Tahoma"/>
          <w:sz w:val="20"/>
          <w:szCs w:val="20"/>
          <w:lang w:eastAsia="pl-PL"/>
        </w:rPr>
        <w:t>2A</w:t>
      </w:r>
      <w:proofErr w:type="spellEnd"/>
      <w:r w:rsidRPr="00150D10">
        <w:rPr>
          <w:rFonts w:ascii="Tahoma" w:eastAsia="Times New Roman" w:hAnsi="Tahoma" w:cs="Tahoma"/>
          <w:sz w:val="20"/>
          <w:szCs w:val="20"/>
          <w:lang w:eastAsia="pl-PL"/>
        </w:rPr>
        <w:t xml:space="preserve">, 14 – 200 Iława, NIP 744 17 74 059, w rubryce </w:t>
      </w:r>
      <w:r w:rsidRPr="00D323C4">
        <w:rPr>
          <w:rFonts w:ascii="Tahoma" w:eastAsia="Times New Roman" w:hAnsi="Tahoma" w:cs="Tahoma"/>
          <w:b/>
          <w:sz w:val="20"/>
          <w:szCs w:val="20"/>
          <w:lang w:eastAsia="pl-PL"/>
        </w:rPr>
        <w:t>Odbiorca</w:t>
      </w:r>
      <w:r w:rsidRPr="00150D10">
        <w:rPr>
          <w:rFonts w:ascii="Tahoma" w:eastAsia="Times New Roman" w:hAnsi="Tahoma" w:cs="Tahoma"/>
          <w:sz w:val="20"/>
          <w:szCs w:val="20"/>
          <w:lang w:eastAsia="pl-PL"/>
        </w:rPr>
        <w:t xml:space="preserve"> należy wskazać dane Zamawiającego tj. Powiatowy Zarząd Dróg w Iławie (</w:t>
      </w:r>
      <w:proofErr w:type="spellStart"/>
      <w:r w:rsidRPr="00150D10">
        <w:rPr>
          <w:rFonts w:ascii="Tahoma" w:eastAsia="Times New Roman" w:hAnsi="Tahoma" w:cs="Tahoma"/>
          <w:sz w:val="20"/>
          <w:szCs w:val="20"/>
          <w:lang w:eastAsia="pl-PL"/>
        </w:rPr>
        <w:t>PZD</w:t>
      </w:r>
      <w:proofErr w:type="spellEnd"/>
      <w:r w:rsidRPr="00150D10">
        <w:rPr>
          <w:rFonts w:ascii="Tahoma" w:eastAsia="Times New Roman" w:hAnsi="Tahoma" w:cs="Tahoma"/>
          <w:sz w:val="20"/>
          <w:szCs w:val="20"/>
          <w:lang w:eastAsia="pl-PL"/>
        </w:rPr>
        <w:t>), ul. T. Kościuszki 33 A, 14-200 Iława.</w:t>
      </w:r>
    </w:p>
    <w:p w:rsidR="004B22E4" w:rsidRPr="004B22E4" w:rsidRDefault="004B22E4" w:rsidP="00E65B31">
      <w:pPr>
        <w:numPr>
          <w:ilvl w:val="0"/>
          <w:numId w:val="76"/>
        </w:numPr>
        <w:spacing w:after="0"/>
        <w:contextualSpacing/>
        <w:jc w:val="both"/>
        <w:rPr>
          <w:rFonts w:ascii="Tahoma" w:eastAsia="Calibri" w:hAnsi="Tahoma" w:cs="Tahoma"/>
          <w:sz w:val="20"/>
          <w:szCs w:val="20"/>
        </w:rPr>
      </w:pPr>
      <w:r w:rsidRPr="00150D10">
        <w:rPr>
          <w:rFonts w:ascii="Tahoma" w:hAnsi="Tahoma" w:cs="Tahoma"/>
          <w:sz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150D10">
        <w:rPr>
          <w:rFonts w:ascii="Tahoma" w:hAnsi="Tahoma" w:cs="Tahoma"/>
          <w:sz w:val="20"/>
          <w:lang w:eastAsia="pl-PL"/>
        </w:rPr>
        <w:t>https</w:t>
      </w:r>
      <w:proofErr w:type="spellEnd"/>
      <w:r w:rsidRPr="00150D10">
        <w:rPr>
          <w:rFonts w:ascii="Tahoma" w:hAnsi="Tahoma" w:cs="Tahoma"/>
          <w:sz w:val="20"/>
          <w:lang w:eastAsia="pl-PL"/>
        </w:rPr>
        <w:t>://</w:t>
      </w:r>
      <w:proofErr w:type="spellStart"/>
      <w:r w:rsidRPr="00150D10">
        <w:rPr>
          <w:rFonts w:ascii="Tahoma" w:hAnsi="Tahoma" w:cs="Tahoma"/>
          <w:sz w:val="20"/>
          <w:lang w:eastAsia="pl-PL"/>
        </w:rPr>
        <w:t>pefbroker.pl</w:t>
      </w:r>
      <w:proofErr w:type="spellEnd"/>
      <w:r w:rsidRPr="00150D10">
        <w:rPr>
          <w:rFonts w:ascii="Tahoma" w:hAnsi="Tahoma" w:cs="Tahoma"/>
          <w:sz w:val="20"/>
          <w:lang w:eastAsia="pl-PL"/>
        </w:rPr>
        <w:t>/obszar/dla-</w:t>
      </w:r>
      <w:proofErr w:type="spellStart"/>
      <w:r w:rsidRPr="00150D10">
        <w:rPr>
          <w:rFonts w:ascii="Tahoma" w:hAnsi="Tahoma" w:cs="Tahoma"/>
          <w:sz w:val="20"/>
          <w:lang w:eastAsia="pl-PL"/>
        </w:rPr>
        <w:t>wystawcow</w:t>
      </w:r>
      <w:proofErr w:type="spellEnd"/>
      <w:r w:rsidRPr="00150D10">
        <w:rPr>
          <w:rFonts w:ascii="Tahoma" w:hAnsi="Tahoma" w:cs="Tahoma"/>
          <w:sz w:val="20"/>
          <w:lang w:eastAsia="pl-PL"/>
        </w:rPr>
        <w:t>/ oraz musi być opatrzona kwalifikowanym podpisem elektronicznym.</w:t>
      </w:r>
    </w:p>
    <w:p w:rsidR="004B22E4" w:rsidRPr="004B22E4" w:rsidRDefault="004B22E4" w:rsidP="00E65B31">
      <w:pPr>
        <w:numPr>
          <w:ilvl w:val="0"/>
          <w:numId w:val="76"/>
        </w:numPr>
        <w:spacing w:after="0"/>
        <w:contextualSpacing/>
        <w:jc w:val="both"/>
        <w:rPr>
          <w:rFonts w:ascii="Tahoma" w:eastAsia="Calibri" w:hAnsi="Tahoma" w:cs="Tahoma"/>
          <w:sz w:val="20"/>
          <w:szCs w:val="20"/>
        </w:rPr>
      </w:pPr>
      <w:r w:rsidRPr="004B22E4">
        <w:rPr>
          <w:rFonts w:ascii="Tahoma" w:hAnsi="Tahoma" w:cs="Tahoma"/>
          <w:sz w:val="20"/>
          <w:lang w:eastAsia="pl-PL"/>
        </w:rPr>
        <w:t>Zasady dotyczące płatności wynagrodzenia należnego dla Wykonawcy z tytułu realizacji Umowy z zastosowaniem mechanizmu podzielonej płatności:</w:t>
      </w:r>
    </w:p>
    <w:p w:rsidR="004B22E4" w:rsidRPr="004B22E4" w:rsidRDefault="004B22E4" w:rsidP="00E65B31">
      <w:pPr>
        <w:pStyle w:val="Akapitzlist"/>
        <w:numPr>
          <w:ilvl w:val="0"/>
          <w:numId w:val="77"/>
        </w:numPr>
        <w:ind w:left="1276"/>
        <w:rPr>
          <w:rFonts w:ascii="Tahoma" w:hAnsi="Tahoma" w:cs="Tahoma"/>
          <w:sz w:val="20"/>
          <w:lang w:eastAsia="pl-PL"/>
        </w:rPr>
      </w:pPr>
      <w:r w:rsidRPr="004B22E4">
        <w:rPr>
          <w:rFonts w:ascii="Tahoma" w:hAnsi="Tahoma" w:cs="Tahoma"/>
          <w:sz w:val="20"/>
          <w:lang w:eastAsia="pl-PL"/>
        </w:rPr>
        <w:t xml:space="preserve">Zamawiający zastrzega sobie prawo rozliczenia płatności wynikających z umowy za pośrednictwem metody podzielonej płatności (ang. </w:t>
      </w:r>
      <w:proofErr w:type="spellStart"/>
      <w:r w:rsidRPr="004B22E4">
        <w:rPr>
          <w:rFonts w:ascii="Tahoma" w:hAnsi="Tahoma" w:cs="Tahoma"/>
          <w:sz w:val="20"/>
          <w:lang w:eastAsia="pl-PL"/>
        </w:rPr>
        <w:t>split</w:t>
      </w:r>
      <w:proofErr w:type="spellEnd"/>
      <w:r w:rsidRPr="004B22E4">
        <w:rPr>
          <w:rFonts w:ascii="Tahoma" w:hAnsi="Tahoma" w:cs="Tahoma"/>
          <w:sz w:val="20"/>
          <w:lang w:eastAsia="pl-PL"/>
        </w:rPr>
        <w:t xml:space="preserve"> </w:t>
      </w:r>
      <w:proofErr w:type="spellStart"/>
      <w:r w:rsidRPr="004B22E4">
        <w:rPr>
          <w:rFonts w:ascii="Tahoma" w:hAnsi="Tahoma" w:cs="Tahoma"/>
          <w:sz w:val="20"/>
          <w:lang w:eastAsia="pl-PL"/>
        </w:rPr>
        <w:t>payment</w:t>
      </w:r>
      <w:proofErr w:type="spellEnd"/>
      <w:r w:rsidRPr="004B22E4">
        <w:rPr>
          <w:rFonts w:ascii="Tahoma" w:hAnsi="Tahoma" w:cs="Tahoma"/>
          <w:sz w:val="20"/>
          <w:lang w:eastAsia="pl-PL"/>
        </w:rPr>
        <w:t>) przewidzianego w przepisach ustawy o podatku od towarów i usług. W takim przypadku rachunek wskazany w umowie winien być rachunkiem umożliwiającym rozliczenie w ramach mechanizmu podzielonej płatności.</w:t>
      </w:r>
    </w:p>
    <w:p w:rsidR="004B22E4" w:rsidRPr="004B22E4" w:rsidRDefault="004B22E4" w:rsidP="00E65B31">
      <w:pPr>
        <w:pStyle w:val="Akapitzlist"/>
        <w:numPr>
          <w:ilvl w:val="0"/>
          <w:numId w:val="77"/>
        </w:numPr>
        <w:ind w:left="1276"/>
        <w:rPr>
          <w:rFonts w:ascii="Tahoma" w:hAnsi="Tahoma" w:cs="Tahoma"/>
          <w:sz w:val="20"/>
          <w:lang w:eastAsia="pl-PL"/>
        </w:rPr>
      </w:pPr>
      <w:r w:rsidRPr="004B22E4">
        <w:rPr>
          <w:rFonts w:ascii="Tahoma" w:hAnsi="Tahoma" w:cs="Tahoma"/>
          <w:sz w:val="2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4B22E4" w:rsidRPr="006845FD" w:rsidRDefault="004B22E4" w:rsidP="00E65B31">
      <w:pPr>
        <w:pStyle w:val="Akapitzlist"/>
        <w:numPr>
          <w:ilvl w:val="0"/>
          <w:numId w:val="77"/>
        </w:numPr>
        <w:ind w:left="1276"/>
        <w:jc w:val="both"/>
        <w:rPr>
          <w:rFonts w:ascii="Tahoma" w:eastAsia="Calibri" w:hAnsi="Tahoma" w:cs="Tahoma"/>
          <w:sz w:val="20"/>
          <w:lang w:eastAsia="en-US"/>
        </w:rPr>
      </w:pPr>
      <w:r w:rsidRPr="004B22E4">
        <w:rPr>
          <w:rFonts w:ascii="Tahoma" w:eastAsiaTheme="minorHAnsi" w:hAnsi="Tahoma" w:cs="Tahoma"/>
          <w:color w:val="auto"/>
          <w:sz w:val="20"/>
          <w:szCs w:val="22"/>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p>
    <w:p w:rsidR="004B22E4" w:rsidRPr="00CA31CE" w:rsidRDefault="004B22E4" w:rsidP="004B22E4">
      <w:pPr>
        <w:tabs>
          <w:tab w:val="left" w:pos="1080"/>
        </w:tabs>
        <w:suppressAutoHyphens/>
        <w:spacing w:after="0" w:line="240" w:lineRule="auto"/>
        <w:jc w:val="center"/>
        <w:rPr>
          <w:rFonts w:ascii="Tahoma" w:eastAsia="Times New Roman" w:hAnsi="Tahoma" w:cs="Tahoma"/>
          <w:iCs/>
          <w:sz w:val="20"/>
          <w:szCs w:val="20"/>
          <w:lang w:eastAsia="zh-CN"/>
        </w:rPr>
      </w:pPr>
      <w:r w:rsidRPr="00CA31CE">
        <w:rPr>
          <w:rFonts w:ascii="Tahoma" w:eastAsia="Times New Roman" w:hAnsi="Tahoma" w:cs="Tahoma"/>
          <w:b/>
          <w:sz w:val="20"/>
          <w:szCs w:val="20"/>
          <w:lang w:eastAsia="zh-CN"/>
        </w:rPr>
        <w:t>§ 6.</w:t>
      </w:r>
      <w:r w:rsidRPr="00CA31CE">
        <w:rPr>
          <w:rFonts w:ascii="Tahoma" w:eastAsia="Times New Roman" w:hAnsi="Tahoma" w:cs="Tahoma"/>
          <w:bCs/>
          <w:i/>
          <w:sz w:val="20"/>
          <w:szCs w:val="20"/>
          <w:lang w:eastAsia="zh-CN"/>
        </w:rPr>
        <w:t xml:space="preserve"> /</w:t>
      </w:r>
      <w:r w:rsidRPr="00CA31CE">
        <w:rPr>
          <w:rFonts w:ascii="Tahoma" w:eastAsia="Times New Roman" w:hAnsi="Tahoma" w:cs="Tahoma"/>
          <w:i/>
          <w:sz w:val="20"/>
          <w:szCs w:val="20"/>
          <w:lang w:eastAsia="zh-CN"/>
        </w:rPr>
        <w:t>zapis w przypadku Wykonawców wspólnie realizujących Umowę/</w:t>
      </w:r>
    </w:p>
    <w:p w:rsidR="004B22E4" w:rsidRPr="00CA31CE" w:rsidRDefault="004B22E4" w:rsidP="00E65B31">
      <w:pPr>
        <w:numPr>
          <w:ilvl w:val="0"/>
          <w:numId w:val="46"/>
        </w:numPr>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Wykonawcy realizujący wspólnie Umowę są solidarnie odpowiedzialni za jej wykonanie.</w:t>
      </w:r>
    </w:p>
    <w:p w:rsidR="004B22E4" w:rsidRPr="00CA31CE" w:rsidRDefault="004B22E4" w:rsidP="00E65B31">
      <w:pPr>
        <w:numPr>
          <w:ilvl w:val="0"/>
          <w:numId w:val="46"/>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4B22E4" w:rsidRPr="00CA31CE" w:rsidRDefault="004B22E4" w:rsidP="00E65B31">
      <w:pPr>
        <w:numPr>
          <w:ilvl w:val="0"/>
          <w:numId w:val="46"/>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 xml:space="preserve">Liderem, o którym mowa w ust. 2 będzie  </w:t>
      </w:r>
      <w:r w:rsidRPr="00CA31CE">
        <w:rPr>
          <w:rFonts w:ascii="Tahoma" w:eastAsia="Times New Roman" w:hAnsi="Tahoma" w:cs="Tahoma"/>
          <w:iCs/>
          <w:strike/>
          <w:sz w:val="20"/>
          <w:szCs w:val="20"/>
          <w:lang w:eastAsia="zh-CN"/>
        </w:rPr>
        <w:t>……………………………………………………</w:t>
      </w:r>
    </w:p>
    <w:p w:rsidR="004B22E4" w:rsidRPr="00CA31CE" w:rsidRDefault="004B22E4" w:rsidP="00E65B31">
      <w:pPr>
        <w:numPr>
          <w:ilvl w:val="0"/>
          <w:numId w:val="46"/>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Postanowienia Umowy dotyczące Wykonawcy stosuje się odpowiednio do Wykonawców realizujących wspólnie Umowę.</w:t>
      </w:r>
    </w:p>
    <w:p w:rsidR="004B22E4" w:rsidRPr="00CA31CE" w:rsidRDefault="004B22E4" w:rsidP="00E65B31">
      <w:pPr>
        <w:numPr>
          <w:ilvl w:val="0"/>
          <w:numId w:val="46"/>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CA31CE">
        <w:rPr>
          <w:rFonts w:ascii="Tahoma" w:eastAsia="Times New Roman" w:hAnsi="Tahoma" w:cs="Tahoma"/>
          <w:i/>
          <w:iCs/>
          <w:sz w:val="20"/>
          <w:szCs w:val="20"/>
          <w:lang w:eastAsia="zh-CN"/>
        </w:rPr>
        <w:t xml:space="preserve"> </w:t>
      </w:r>
      <w:r w:rsidRPr="00CA31CE">
        <w:rPr>
          <w:rFonts w:ascii="Tahoma" w:eastAsia="Times New Roman" w:hAnsi="Tahoma" w:cs="Tahoma"/>
          <w:iCs/>
          <w:sz w:val="20"/>
          <w:szCs w:val="20"/>
          <w:lang w:eastAsia="zh-CN"/>
        </w:rPr>
        <w:t>nie krótszy niż czas wynikający z niniejszej Umowy, wskazanie Pełnomocnika, zapis o wspólnej i solidarnej odpowiedzialności w zakresie realizacji przedmiotu Umowy.</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p>
    <w:p w:rsidR="004B22E4" w:rsidRPr="00CA31CE" w:rsidRDefault="004B22E4" w:rsidP="004B22E4">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xml:space="preserve">§ 7. </w:t>
      </w:r>
      <w:r w:rsidRPr="00CA31CE">
        <w:rPr>
          <w:rFonts w:ascii="Tahoma" w:eastAsia="Times New Roman" w:hAnsi="Tahoma" w:cs="Tahoma"/>
          <w:i/>
          <w:sz w:val="20"/>
          <w:szCs w:val="20"/>
          <w:lang w:eastAsia="zh-CN"/>
        </w:rPr>
        <w:t>/w przypadku występowania podwykonawstwa/</w:t>
      </w:r>
    </w:p>
    <w:p w:rsidR="004B22E4" w:rsidRPr="00CA31CE" w:rsidRDefault="004B22E4" w:rsidP="00E65B31">
      <w:pPr>
        <w:widowControl w:val="0"/>
        <w:numPr>
          <w:ilvl w:val="0"/>
          <w:numId w:val="52"/>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4B22E4" w:rsidRPr="00CA31CE" w:rsidRDefault="004B22E4" w:rsidP="00E65B31">
      <w:pPr>
        <w:widowControl w:val="0"/>
        <w:numPr>
          <w:ilvl w:val="0"/>
          <w:numId w:val="52"/>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może: </w:t>
      </w:r>
    </w:p>
    <w:p w:rsidR="004B22E4" w:rsidRPr="00CA31CE" w:rsidRDefault="004B22E4" w:rsidP="00E65B31">
      <w:pPr>
        <w:widowControl w:val="0"/>
        <w:numPr>
          <w:ilvl w:val="0"/>
          <w:numId w:val="51"/>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powierzyć realizację części zamówienia podwykonawcom, mimo nie wskazania w ofercie takiej części do powierzenia podwykonawcom; </w:t>
      </w:r>
    </w:p>
    <w:p w:rsidR="004B22E4" w:rsidRPr="00CA31CE" w:rsidRDefault="004B22E4" w:rsidP="00E65B31">
      <w:pPr>
        <w:widowControl w:val="0"/>
        <w:numPr>
          <w:ilvl w:val="0"/>
          <w:numId w:val="51"/>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wskazać inny zakres podwykonawstwa, niż przedstawiony w ofercie; </w:t>
      </w:r>
    </w:p>
    <w:p w:rsidR="004B22E4" w:rsidRPr="00CA31CE" w:rsidRDefault="004B22E4" w:rsidP="00E65B31">
      <w:pPr>
        <w:widowControl w:val="0"/>
        <w:numPr>
          <w:ilvl w:val="0"/>
          <w:numId w:val="51"/>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wskazać innych Podwykonawców niż przedstawieni w ofercie; </w:t>
      </w:r>
    </w:p>
    <w:p w:rsidR="004B22E4" w:rsidRPr="00CA31CE" w:rsidRDefault="004B22E4" w:rsidP="00E65B31">
      <w:pPr>
        <w:widowControl w:val="0"/>
        <w:numPr>
          <w:ilvl w:val="0"/>
          <w:numId w:val="51"/>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zrezygnować z podwykonawstwa </w:t>
      </w:r>
    </w:p>
    <w:p w:rsidR="004B22E4" w:rsidRPr="00CA31CE" w:rsidRDefault="004B22E4" w:rsidP="00E65B31">
      <w:pPr>
        <w:widowControl w:val="0"/>
        <w:numPr>
          <w:ilvl w:val="0"/>
          <w:numId w:val="62"/>
        </w:numPr>
        <w:suppressAutoHyphens/>
        <w:spacing w:after="14" w:line="100" w:lineRule="atLeast"/>
        <w:ind w:left="426" w:hanging="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CA31CE">
        <w:rPr>
          <w:rFonts w:ascii="Tahoma" w:eastAsia="Times New Roman" w:hAnsi="Tahoma" w:cs="Tahoma"/>
          <w:color w:val="000000"/>
          <w:sz w:val="20"/>
          <w:szCs w:val="20"/>
          <w:lang w:eastAsia="ar-SA"/>
        </w:rPr>
        <w:lastRenderedPageBreak/>
        <w:t>2b</w:t>
      </w:r>
      <w:proofErr w:type="spellEnd"/>
      <w:r w:rsidRPr="00CA31CE">
        <w:rPr>
          <w:rFonts w:ascii="Tahoma" w:eastAsia="Times New Roman" w:hAnsi="Tahoma" w:cs="Tahoma"/>
          <w:color w:val="000000"/>
          <w:sz w:val="20"/>
          <w:szCs w:val="20"/>
          <w:lang w:eastAsia="ar-SA"/>
        </w:rPr>
        <w:t xml:space="preserve"> </w:t>
      </w:r>
      <w:proofErr w:type="spellStart"/>
      <w:r w:rsidRPr="00CA31CE">
        <w:rPr>
          <w:rFonts w:ascii="Tahoma" w:eastAsia="Times New Roman" w:hAnsi="Tahoma" w:cs="Tahoma"/>
          <w:color w:val="000000"/>
          <w:sz w:val="20"/>
          <w:szCs w:val="20"/>
          <w:lang w:eastAsia="ar-SA"/>
        </w:rPr>
        <w:t>Pzp</w:t>
      </w:r>
      <w:proofErr w:type="spellEnd"/>
      <w:r w:rsidRPr="00CA31CE">
        <w:rPr>
          <w:rFonts w:ascii="Tahoma" w:eastAsia="Times New Roman" w:hAnsi="Tahoma" w:cs="Tahoma"/>
          <w:color w:val="000000"/>
          <w:sz w:val="20"/>
          <w:szCs w:val="20"/>
          <w:lang w:eastAsia="ar-SA"/>
        </w:rPr>
        <w:t xml:space="preserve">, w celu wykazania spełniania warunków udziału w postępowaniu, o których mowa art. 22 ust. 1 </w:t>
      </w:r>
      <w:proofErr w:type="spellStart"/>
      <w:r w:rsidRPr="00CA31CE">
        <w:rPr>
          <w:rFonts w:ascii="Tahoma" w:eastAsia="Times New Roman" w:hAnsi="Tahoma" w:cs="Tahoma"/>
          <w:color w:val="000000"/>
          <w:sz w:val="20"/>
          <w:szCs w:val="20"/>
          <w:lang w:eastAsia="ar-SA"/>
        </w:rPr>
        <w:t>Pzp</w:t>
      </w:r>
      <w:proofErr w:type="spellEnd"/>
      <w:r w:rsidRPr="00CA31CE">
        <w:rPr>
          <w:rFonts w:ascii="Tahoma" w:eastAsia="Times New Roman" w:hAnsi="Tahoma" w:cs="Tahoma"/>
          <w:color w:val="000000"/>
          <w:sz w:val="20"/>
          <w:szCs w:val="2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4B22E4" w:rsidRPr="00CA31CE" w:rsidRDefault="004B22E4" w:rsidP="00E65B31">
      <w:pPr>
        <w:widowControl w:val="0"/>
        <w:numPr>
          <w:ilvl w:val="0"/>
          <w:numId w:val="62"/>
        </w:numPr>
        <w:suppressAutoHyphens/>
        <w:spacing w:after="14" w:line="100" w:lineRule="atLeast"/>
        <w:ind w:left="426" w:hanging="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Umowa z podwykonawcą powinna stanowić w szczególności, że: </w:t>
      </w:r>
    </w:p>
    <w:p w:rsidR="004B22E4" w:rsidRPr="00CA31CE" w:rsidRDefault="004B22E4" w:rsidP="00E65B31">
      <w:pPr>
        <w:widowControl w:val="0"/>
        <w:numPr>
          <w:ilvl w:val="1"/>
          <w:numId w:val="62"/>
        </w:numPr>
        <w:suppressAutoHyphens/>
        <w:spacing w:after="14" w:line="100" w:lineRule="atLeast"/>
        <w:ind w:left="709" w:hanging="283"/>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termin zapłaty wynagrodzenia nie może być dłuższy niż 21 dni,</w:t>
      </w:r>
    </w:p>
    <w:p w:rsidR="004B22E4" w:rsidRPr="00CA31CE" w:rsidRDefault="004B22E4" w:rsidP="00E65B31">
      <w:pPr>
        <w:widowControl w:val="0"/>
        <w:numPr>
          <w:ilvl w:val="1"/>
          <w:numId w:val="62"/>
        </w:numPr>
        <w:suppressAutoHyphens/>
        <w:spacing w:after="14" w:line="100" w:lineRule="atLeast"/>
        <w:ind w:left="709" w:hanging="283"/>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4B22E4" w:rsidRPr="00CA31CE" w:rsidRDefault="004B22E4" w:rsidP="00E65B31">
      <w:pPr>
        <w:widowControl w:val="0"/>
        <w:numPr>
          <w:ilvl w:val="0"/>
          <w:numId w:val="62"/>
        </w:numPr>
        <w:suppressAutoHyphens/>
        <w:spacing w:after="14" w:line="100" w:lineRule="atLeast"/>
        <w:ind w:left="426" w:hanging="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Umowa o podwykonawstwo nie może zawierać postanowień: </w:t>
      </w:r>
    </w:p>
    <w:p w:rsidR="004B22E4" w:rsidRPr="00CA31CE" w:rsidRDefault="004B22E4" w:rsidP="004B22E4">
      <w:pPr>
        <w:widowControl w:val="0"/>
        <w:suppressAutoHyphens/>
        <w:spacing w:after="17" w:line="100" w:lineRule="atLeast"/>
        <w:ind w:left="851" w:hanging="284"/>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a) uzależniających uzyskanie przez podwykonawcę płatności od Wykonawcy od zapłaty przez Zamawiającego Wykonawcy wynagrodzenia obejmującego zakres usług wykonanych przez podwykonawcę;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Zawarcie Umowy o podwykonawstwo, a także projektu jej zmian, której przedmiotem są usługi musi być poprzedzone akceptacją projektu tej umowy przez Zamawiającego.</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zamierzający zawrzeć umowę o podwykonawstwo, jest zobowiązany w trakcie realizacji zamówienia do przedłożenia zamawiającemu projektu tej umowy, nie później niż 14 dni przed jej zawarciem.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Jeżeli Zamawiający w terminie 7 dni od dnia przedłożenia Umowy o podwykonawstwo, nie zgłosi na piśmie sprzeciwu, uważa się, że zaakceptował tę umowę.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jest zobowiązany do zapłaty wynagrodzenia należnego podwykonawcy w terminach płatności określonych w Umowie o podwykonawstwo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Do zmian postanowień umów o dalsze podwykonawstwo stosuje się zasady mające zastosowanie przy zawieraniu Umowy o podwykonawstwo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CA31CE">
        <w:rPr>
          <w:rFonts w:ascii="Tahoma" w:eastAsia="Times New Roman" w:hAnsi="Tahoma" w:cs="Tahoma"/>
          <w:b/>
          <w:color w:val="000000"/>
          <w:sz w:val="20"/>
          <w:szCs w:val="20"/>
          <w:lang w:eastAsia="ar-SA"/>
        </w:rPr>
        <w:t>ust</w:t>
      </w:r>
      <w:r w:rsidRPr="00CA31CE">
        <w:rPr>
          <w:rFonts w:ascii="Tahoma" w:eastAsia="Times New Roman" w:hAnsi="Tahoma" w:cs="Tahoma"/>
          <w:color w:val="000000"/>
          <w:sz w:val="20"/>
          <w:szCs w:val="20"/>
          <w:lang w:eastAsia="ar-SA"/>
        </w:rPr>
        <w:t xml:space="preserve">. </w:t>
      </w:r>
      <w:r w:rsidRPr="00CA31CE">
        <w:rPr>
          <w:rFonts w:ascii="Tahoma" w:eastAsia="Times New Roman" w:hAnsi="Tahoma" w:cs="Tahoma"/>
          <w:b/>
          <w:color w:val="000000"/>
          <w:sz w:val="20"/>
          <w:szCs w:val="20"/>
          <w:lang w:eastAsia="ar-SA"/>
        </w:rPr>
        <w:t>15 i 16</w:t>
      </w:r>
      <w:r w:rsidRPr="00CA31CE">
        <w:rPr>
          <w:rFonts w:ascii="Tahoma" w:eastAsia="Times New Roman" w:hAnsi="Tahoma" w:cs="Tahoma"/>
          <w:color w:val="000000"/>
          <w:sz w:val="20"/>
          <w:szCs w:val="20"/>
          <w:lang w:eastAsia="ar-SA"/>
        </w:rPr>
        <w:t xml:space="preserve"> uwag w sposób wystarczający wykazujących niezasadność bezpośredniej zapłaty. Bezpośrednia zapłata </w:t>
      </w:r>
      <w:r w:rsidRPr="00CA31CE">
        <w:rPr>
          <w:rFonts w:ascii="Tahoma" w:eastAsia="Times New Roman" w:hAnsi="Tahoma" w:cs="Tahoma"/>
          <w:color w:val="000000"/>
          <w:sz w:val="20"/>
          <w:szCs w:val="20"/>
          <w:lang w:eastAsia="ar-SA"/>
        </w:rPr>
        <w:lastRenderedPageBreak/>
        <w:t xml:space="preserve">obejmuje wyłącznie należne wynagrodzenie bez odsetek należnych podwykonawcy lub dalszemu podwykonawcy.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Kwota należna podwykonawcy zostanie uiszczona przez Zamawiającego w złotych polskich (PLN).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Kwotę zapłaconą podwykonawcy lub skierowaną do depozytu sądowego Zamawiający potrąca z wynagrodzenia należnego Wykonawcy.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 Zasady dotyczące podwykonawców mają odpowiednie zastosowanie do dalszych podwykonawców.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b/>
          <w:sz w:val="20"/>
          <w:szCs w:val="20"/>
          <w:lang w:eastAsia="ar-SA"/>
        </w:rPr>
      </w:pPr>
      <w:r w:rsidRPr="00CA31CE">
        <w:rPr>
          <w:rFonts w:ascii="Tahoma" w:eastAsia="Times New Roman" w:hAnsi="Tahoma" w:cs="Tahoma"/>
          <w:color w:val="000000"/>
          <w:sz w:val="20"/>
          <w:szCs w:val="20"/>
          <w:lang w:eastAsia="ar-SA"/>
        </w:rPr>
        <w:t xml:space="preserve">Zawierający umowę z podwykonawcą Wykonawca oraz Zamawiający ponoszą solidarną odpowiedzialność za zapłatę wynagrodzenia za usługi wykonane przez podwykonawcę. </w:t>
      </w:r>
    </w:p>
    <w:p w:rsidR="004B22E4" w:rsidRPr="00CA31CE" w:rsidRDefault="004B22E4" w:rsidP="00E65B31">
      <w:pPr>
        <w:widowControl w:val="0"/>
        <w:numPr>
          <w:ilvl w:val="0"/>
          <w:numId w:val="62"/>
        </w:numPr>
        <w:suppressAutoHyphens/>
        <w:spacing w:after="14" w:line="100" w:lineRule="atLeast"/>
        <w:ind w:left="426"/>
        <w:jc w:val="both"/>
        <w:rPr>
          <w:rFonts w:ascii="Tahoma" w:eastAsia="Times New Roman" w:hAnsi="Tahoma" w:cs="Tahoma"/>
          <w:b/>
          <w:sz w:val="20"/>
          <w:szCs w:val="20"/>
          <w:lang w:eastAsia="ar-SA"/>
        </w:rPr>
      </w:pPr>
      <w:r w:rsidRPr="00CA31CE">
        <w:rPr>
          <w:rFonts w:ascii="Tahoma" w:eastAsia="Times New Roman" w:hAnsi="Tahoma" w:cs="Tahoma"/>
          <w:color w:val="000000"/>
          <w:sz w:val="20"/>
          <w:szCs w:val="20"/>
          <w:lang w:eastAsia="ar-SA"/>
        </w:rPr>
        <w:t xml:space="preserve"> Odmienne postanowienia umów, o których mowa powyżej, są nieważne. </w:t>
      </w:r>
    </w:p>
    <w:p w:rsidR="004B22E4" w:rsidRPr="00CA31CE" w:rsidRDefault="004B22E4" w:rsidP="004B22E4">
      <w:pPr>
        <w:suppressAutoHyphens/>
        <w:spacing w:after="0" w:line="240" w:lineRule="auto"/>
        <w:jc w:val="center"/>
        <w:rPr>
          <w:rFonts w:ascii="Tahoma" w:eastAsia="Times New Roman" w:hAnsi="Tahoma" w:cs="Tahoma"/>
          <w:b/>
          <w:sz w:val="20"/>
          <w:szCs w:val="20"/>
          <w:lang w:eastAsia="zh-CN"/>
        </w:rPr>
      </w:pPr>
    </w:p>
    <w:p w:rsidR="004B22E4" w:rsidRPr="00CA31CE" w:rsidRDefault="004B22E4" w:rsidP="004B22E4">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8. Kary umowne</w:t>
      </w:r>
    </w:p>
    <w:p w:rsidR="004B22E4" w:rsidRPr="00CA31CE" w:rsidRDefault="004B22E4" w:rsidP="00E65B31">
      <w:pPr>
        <w:widowControl w:val="0"/>
        <w:numPr>
          <w:ilvl w:val="0"/>
          <w:numId w:val="53"/>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4B22E4" w:rsidRPr="00CA31CE" w:rsidRDefault="004B22E4" w:rsidP="00E65B31">
      <w:pPr>
        <w:widowControl w:val="0"/>
        <w:numPr>
          <w:ilvl w:val="0"/>
          <w:numId w:val="53"/>
        </w:numPr>
        <w:suppressAutoHyphens/>
        <w:spacing w:after="0" w:line="100" w:lineRule="atLeast"/>
        <w:ind w:left="360"/>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 przypadku niewykonania lub nienależytego wykonania przedmiotu umowy Wykonawca będzie zobowiązany do zapłaty na rzecz Zamawiającego kary umownej w wysokości 500,00 zł brutto (słownie: pięćset złotych zero groszy)  za każde drzewo niewycięte w terminie określonym w §2. (za wycięcie drzewa uznaje się ścięcie korony drzewa wraz z pniem do części odziomkowej drzewa</w:t>
      </w:r>
      <w:r>
        <w:rPr>
          <w:rFonts w:ascii="Tahoma" w:eastAsia="Times New Roman" w:hAnsi="Tahoma" w:cs="Tahoma"/>
          <w:sz w:val="20"/>
          <w:szCs w:val="20"/>
          <w:lang w:eastAsia="ar-SA"/>
        </w:rPr>
        <w:t xml:space="preserve"> do poziomu nawierzchni jezdni</w:t>
      </w:r>
      <w:r w:rsidRPr="00CA31CE">
        <w:rPr>
          <w:rFonts w:ascii="Tahoma" w:eastAsia="Times New Roman" w:hAnsi="Tahoma" w:cs="Tahoma"/>
          <w:sz w:val="20"/>
          <w:szCs w:val="20"/>
          <w:lang w:eastAsia="ar-SA"/>
        </w:rPr>
        <w:t>).</w:t>
      </w:r>
    </w:p>
    <w:p w:rsidR="004B22E4" w:rsidRPr="00CA31CE" w:rsidRDefault="004B22E4" w:rsidP="00E65B31">
      <w:pPr>
        <w:widowControl w:val="0"/>
        <w:numPr>
          <w:ilvl w:val="0"/>
          <w:numId w:val="53"/>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CA31CE">
        <w:rPr>
          <w:rFonts w:ascii="Tahoma" w:eastAsia="Times New Roman" w:hAnsi="Tahoma" w:cs="Tahoma"/>
          <w:sz w:val="20"/>
          <w:szCs w:val="20"/>
          <w:lang w:eastAsia="zh-CN"/>
        </w:rPr>
        <w:t>Za opóźnienie w oddaniu określonego zakresu przedmiotu umowy w wysokości 0,3% wynagrodzenia umownego brutto za cały przedmiot umowy, za każdy dzień zwłoki.</w:t>
      </w:r>
    </w:p>
    <w:p w:rsidR="004B22E4" w:rsidRPr="00CA31CE" w:rsidRDefault="004B22E4" w:rsidP="00E65B31">
      <w:pPr>
        <w:widowControl w:val="0"/>
        <w:numPr>
          <w:ilvl w:val="0"/>
          <w:numId w:val="53"/>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CA31CE">
        <w:rPr>
          <w:rFonts w:ascii="Tahoma" w:eastAsia="Times New Roman" w:hAnsi="Tahoma" w:cs="Tahoma"/>
          <w:sz w:val="20"/>
          <w:szCs w:val="20"/>
          <w:lang w:eastAsia="zh-CN"/>
        </w:rPr>
        <w:t xml:space="preserve">Za zwłokę w usunięciu wad stwierdzonych przy odbiorze lub w okresie rękojmi </w:t>
      </w:r>
      <w:r w:rsidRPr="00CA31CE">
        <w:rPr>
          <w:rFonts w:ascii="Tahoma" w:eastAsia="Times New Roman" w:hAnsi="Tahoma" w:cs="Tahoma"/>
          <w:sz w:val="20"/>
          <w:szCs w:val="20"/>
          <w:lang w:eastAsia="zh-CN"/>
        </w:rPr>
        <w:br/>
        <w:t>- w wysokości 0,3% wynagrodzenia umownego brutto za przedmiot umowy za każdy dzień zwłoki liczonej od dnia wyznaczonego na usunięcie wad</w:t>
      </w:r>
    </w:p>
    <w:p w:rsidR="004B22E4" w:rsidRPr="00CA31CE" w:rsidRDefault="004B22E4" w:rsidP="00E65B31">
      <w:pPr>
        <w:widowControl w:val="0"/>
        <w:numPr>
          <w:ilvl w:val="0"/>
          <w:numId w:val="53"/>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zapłaci Zamawiającemu również karę umowną w przypadku:</w:t>
      </w:r>
    </w:p>
    <w:p w:rsidR="004B22E4" w:rsidRPr="00CA31CE" w:rsidRDefault="004B22E4" w:rsidP="00E65B31">
      <w:pPr>
        <w:widowControl w:val="0"/>
        <w:numPr>
          <w:ilvl w:val="0"/>
          <w:numId w:val="58"/>
        </w:numPr>
        <w:suppressAutoHyphens/>
        <w:spacing w:after="0" w:line="100" w:lineRule="atLeast"/>
        <w:ind w:left="709"/>
        <w:contextualSpacing/>
        <w:jc w:val="both"/>
        <w:rPr>
          <w:rFonts w:ascii="Tahoma" w:eastAsia="Times New Roman" w:hAnsi="Tahoma" w:cs="Tahoma"/>
          <w:color w:val="7030A0"/>
          <w:sz w:val="20"/>
          <w:szCs w:val="20"/>
          <w:lang w:eastAsia="ar-SA"/>
        </w:rPr>
      </w:pPr>
      <w:r w:rsidRPr="00CA31CE">
        <w:rPr>
          <w:rFonts w:ascii="Tahoma" w:eastAsia="Times New Roman" w:hAnsi="Tahoma" w:cs="Tahoma"/>
          <w:sz w:val="20"/>
          <w:szCs w:val="20"/>
          <w:lang w:eastAsia="ar-SA"/>
        </w:rPr>
        <w:t xml:space="preserve">za nie przedłożenie do akceptacji projektu umowy o podwykonawstwo, której </w:t>
      </w:r>
      <w:r w:rsidRPr="00CA31CE">
        <w:rPr>
          <w:rFonts w:ascii="Tahoma" w:eastAsia="Times New Roman" w:hAnsi="Tahoma" w:cs="Tahoma"/>
          <w:sz w:val="20"/>
          <w:szCs w:val="20"/>
          <w:lang w:eastAsia="zh-CN"/>
        </w:rPr>
        <w:t xml:space="preserve">przedmiotem są roboty budowlane lub usługi, lub projektu jej zmiany, </w:t>
      </w:r>
      <w:r>
        <w:rPr>
          <w:rFonts w:ascii="Tahoma" w:eastAsia="Times New Roman" w:hAnsi="Tahoma" w:cs="Tahoma"/>
          <w:sz w:val="20"/>
          <w:szCs w:val="20"/>
          <w:lang w:eastAsia="ar-SA"/>
        </w:rPr>
        <w:t>potwierdzonego za zgodność z </w:t>
      </w:r>
      <w:r w:rsidRPr="00CA31CE">
        <w:rPr>
          <w:rFonts w:ascii="Tahoma" w:eastAsia="Times New Roman" w:hAnsi="Tahoma" w:cs="Tahoma"/>
          <w:sz w:val="20"/>
          <w:szCs w:val="20"/>
          <w:lang w:eastAsia="ar-SA"/>
        </w:rPr>
        <w:t xml:space="preserve">oryginałem odpisu umowy o podwykonawstwo lub jej zmiany albo brak wymaganej przez Zamawiającego zmiany umowy o podwykonawstwo w zakresie terminu zapłaty, w wysokości </w:t>
      </w:r>
      <w:r w:rsidRPr="00CA31CE">
        <w:rPr>
          <w:rFonts w:ascii="Tahoma" w:eastAsia="Times New Roman" w:hAnsi="Tahoma" w:cs="Tahoma"/>
          <w:sz w:val="20"/>
          <w:szCs w:val="20"/>
          <w:lang w:eastAsia="zh-CN"/>
        </w:rPr>
        <w:t>w wysokości  0,3% wynagrodzenia umownego za każde zdarzenie</w:t>
      </w:r>
      <w:r w:rsidRPr="00CA31CE">
        <w:rPr>
          <w:rFonts w:ascii="Tahoma" w:eastAsia="Times New Roman" w:hAnsi="Tahoma" w:cs="Tahoma"/>
          <w:color w:val="7030A0"/>
          <w:sz w:val="20"/>
          <w:szCs w:val="20"/>
          <w:lang w:eastAsia="ar-SA"/>
        </w:rPr>
        <w:t xml:space="preserve">, </w:t>
      </w:r>
    </w:p>
    <w:p w:rsidR="004B22E4" w:rsidRPr="00CA31CE" w:rsidRDefault="004B22E4" w:rsidP="00E65B31">
      <w:pPr>
        <w:widowControl w:val="0"/>
        <w:numPr>
          <w:ilvl w:val="0"/>
          <w:numId w:val="58"/>
        </w:numPr>
        <w:suppressAutoHyphens/>
        <w:spacing w:after="0" w:line="100" w:lineRule="atLeast"/>
        <w:ind w:left="709"/>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 brak zapłaty lub nieterminową zapłatę wynagrodzenia należnego Podwykonawcom lub dalszym podwykonawcom w wysokości 500,00 zł za rozpoczęty dzień zwłoki.</w:t>
      </w:r>
    </w:p>
    <w:p w:rsidR="004B22E4" w:rsidRPr="00CA31CE" w:rsidRDefault="004B22E4" w:rsidP="00E65B31">
      <w:pPr>
        <w:widowControl w:val="0"/>
        <w:numPr>
          <w:ilvl w:val="0"/>
          <w:numId w:val="58"/>
        </w:numPr>
        <w:suppressAutoHyphens/>
        <w:spacing w:after="0" w:line="100" w:lineRule="atLeast"/>
        <w:ind w:left="709"/>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 nie przedłożenie każdego dokumentu, o którym mowa w § 11, w wysokości 0,03% kwoty brutto wskazanej w § 5 ust. 1 Umowy – za każdy rozpoczęty dzień zwłoki</w:t>
      </w:r>
    </w:p>
    <w:p w:rsidR="004B22E4" w:rsidRPr="00CA31CE" w:rsidRDefault="004B22E4" w:rsidP="00E65B31">
      <w:pPr>
        <w:widowControl w:val="0"/>
        <w:numPr>
          <w:ilvl w:val="0"/>
          <w:numId w:val="53"/>
        </w:numPr>
        <w:suppressAutoHyphens/>
        <w:spacing w:after="0" w:line="100" w:lineRule="atLeast"/>
        <w:ind w:left="426" w:hanging="426"/>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Kara umowna z tytułu zwłoki przysługuje za każdy rozpoczęty dzień zwłoki i jest wymagalna od dnia następnego po upływie terminu jej zapłaty</w:t>
      </w:r>
    </w:p>
    <w:p w:rsidR="004B22E4" w:rsidRPr="00CA31CE" w:rsidRDefault="004B22E4" w:rsidP="00E65B31">
      <w:pPr>
        <w:widowControl w:val="0"/>
        <w:numPr>
          <w:ilvl w:val="0"/>
          <w:numId w:val="53"/>
        </w:numPr>
        <w:suppressAutoHyphens/>
        <w:spacing w:after="0" w:line="100" w:lineRule="atLeast"/>
        <w:ind w:left="426" w:hanging="426"/>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Kary umowne określone w pkt. 1-5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Zamawiający zapłaci Wykonawcy odsetki ustawowe za każdy dzień zwłoki w zapłacie należności za daną fakturę obejmującą prace będące przedmiotem umowy.</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W przypadku uzgodnienia zmiany terminów realizacji kara umowna będzie liczona od nowych terminów. </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Termin zapłaty kary umownej wynosi 14 dni od dnia wezwania do zapłaty</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 W każdym przypadku, gdy Zamawiający ma prawo do naliczenia kar umownych może je potrącić z każdych sum należnych Wykonawcy.</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Zapłata kary umownej nie zwalnia Wykonawcy z obowiązku ukończenia przedmiotu umowy lub innych zobowiązań wynikających z umowy</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nie może odmówić usunięcia wad, bez względu na wysokość związanych z tym kosztów.</w:t>
      </w:r>
    </w:p>
    <w:p w:rsidR="004B22E4" w:rsidRPr="00CA31CE" w:rsidRDefault="004B22E4" w:rsidP="00E65B31">
      <w:pPr>
        <w:widowControl w:val="0"/>
        <w:numPr>
          <w:ilvl w:val="0"/>
          <w:numId w:val="53"/>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lastRenderedPageBreak/>
        <w:t xml:space="preserve">Stronom przysługuje prawo dochodzenia odszkodowania na zasadach ogólnych prawa cywilnego, jeżeli poniesiona szkoda przekroczy wysokość zastrzeżonych kar umownych. </w:t>
      </w:r>
    </w:p>
    <w:p w:rsidR="004B22E4" w:rsidRPr="00CA31CE" w:rsidRDefault="004B22E4" w:rsidP="004B22E4">
      <w:pPr>
        <w:suppressAutoHyphens/>
        <w:spacing w:after="120" w:line="240" w:lineRule="auto"/>
        <w:rPr>
          <w:rFonts w:ascii="Tahoma" w:eastAsia="Times New Roman" w:hAnsi="Tahoma" w:cs="Tahoma"/>
          <w:b/>
          <w:sz w:val="20"/>
          <w:szCs w:val="20"/>
          <w:lang w:eastAsia="zh-CN"/>
        </w:rPr>
      </w:pPr>
    </w:p>
    <w:p w:rsidR="004B22E4" w:rsidRPr="00CA31CE" w:rsidRDefault="004B22E4" w:rsidP="004B22E4">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9. Zmiana umowy</w:t>
      </w:r>
    </w:p>
    <w:p w:rsidR="004B22E4" w:rsidRPr="00CA31CE" w:rsidRDefault="004B22E4" w:rsidP="00E65B31">
      <w:pPr>
        <w:numPr>
          <w:ilvl w:val="0"/>
          <w:numId w:val="50"/>
        </w:numPr>
        <w:tabs>
          <w:tab w:val="clear" w:pos="720"/>
        </w:tabs>
        <w:suppressAutoHyphens/>
        <w:spacing w:after="0" w:line="240" w:lineRule="auto"/>
        <w:ind w:left="426" w:hanging="426"/>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Zmiana postanowień niniejszej umowy może nastąpić za zgodą obydwu stron wyrażoną na piśmie, w formie aneksu do umowy z zachowaniem formy pisemnej pod rygorem nieważności takiej zmiany.</w:t>
      </w:r>
    </w:p>
    <w:p w:rsidR="004B22E4" w:rsidRPr="00CA31CE" w:rsidRDefault="004B22E4" w:rsidP="00E65B31">
      <w:pPr>
        <w:numPr>
          <w:ilvl w:val="0"/>
          <w:numId w:val="50"/>
        </w:numPr>
        <w:tabs>
          <w:tab w:val="clear" w:pos="720"/>
        </w:tabs>
        <w:suppressAutoHyphens/>
        <w:spacing w:after="0" w:line="240" w:lineRule="auto"/>
        <w:ind w:left="426" w:hanging="426"/>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wystąpienia okoliczności, których nie można było przewidzieć pomimo zachowania należytej staranności.</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 xml:space="preserve">zmiany terminu realizacji umowy w przypadku zawieszenia realizacji przedmiotu umowy przez zamawiającego, </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terminu realizacji umowy w przypadku wystąpienia przestojów i opóźnień zawinionych przez Zamawiającego,</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zamiany terminu realizacji umowy w przypadku działania siły wyższej (np. klęski żywiołowe, strajki), mającej bezpośredni wpływ na terminowość przedmiotu umowy.</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terminu na skutek działań osób trzecich lub organów władzy publicznej, które spowodują przerwanie lub czasowe zawieszenie realizacji przedmiotu umowy.</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wystąpienia oczywistych omyłek pisarskich i rachunkowych w treści umowy.</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4B22E4" w:rsidRPr="00CA31CE" w:rsidRDefault="004B22E4" w:rsidP="00E65B31">
      <w:pPr>
        <w:numPr>
          <w:ilvl w:val="2"/>
          <w:numId w:val="49"/>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 xml:space="preserve">Zmiany urzędowej stawki podatku VAT.                                                                                                                                     </w:t>
      </w:r>
    </w:p>
    <w:p w:rsidR="004B22E4" w:rsidRPr="00CA31CE" w:rsidRDefault="004B22E4" w:rsidP="00E65B31">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przypadkach wystąpienia okoliczności określonych w ust. 2 strony ustalą nowe terminy realizacji, z tym, że minimalny okres przesunięcia terminu zakończenia równy będzie okresowi przerwy lub postoju.</w:t>
      </w:r>
    </w:p>
    <w:p w:rsidR="004B22E4" w:rsidRPr="00CA31CE" w:rsidRDefault="004B22E4" w:rsidP="004B22E4">
      <w:pPr>
        <w:suppressAutoHyphens/>
        <w:spacing w:after="0" w:line="240" w:lineRule="auto"/>
        <w:jc w:val="center"/>
        <w:rPr>
          <w:rFonts w:ascii="Tahoma" w:eastAsia="Times New Roman" w:hAnsi="Tahoma" w:cs="Tahoma"/>
          <w:b/>
          <w:sz w:val="20"/>
          <w:szCs w:val="20"/>
          <w:lang w:eastAsia="zh-CN"/>
        </w:rPr>
      </w:pPr>
    </w:p>
    <w:p w:rsidR="004B22E4" w:rsidRPr="00CA31CE" w:rsidRDefault="004B22E4" w:rsidP="004B22E4">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10. Odstąpienie od umowy</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Oprócz przypadków wymienionych w treści tytułu XVI Kodeksu cywilnego stronom przysługuje prawo odstąpienia od umowy w następujących sytuacjach:</w:t>
      </w:r>
    </w:p>
    <w:p w:rsidR="004B22E4" w:rsidRPr="00CA31CE" w:rsidRDefault="004B22E4" w:rsidP="00E65B31">
      <w:pPr>
        <w:numPr>
          <w:ilvl w:val="0"/>
          <w:numId w:val="73"/>
        </w:numPr>
        <w:tabs>
          <w:tab w:val="clear" w:pos="1146"/>
        </w:tabs>
        <w:suppressAutoHyphens/>
        <w:spacing w:after="0" w:line="240" w:lineRule="auto"/>
        <w:ind w:left="284" w:hanging="284"/>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Zamawiającemu przysługuje prawo do odstąpienia od umowy:</w:t>
      </w:r>
    </w:p>
    <w:p w:rsidR="004B22E4" w:rsidRPr="00CA31CE" w:rsidRDefault="004B22E4" w:rsidP="00E65B31">
      <w:pPr>
        <w:numPr>
          <w:ilvl w:val="3"/>
          <w:numId w:val="44"/>
        </w:numPr>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4B22E4" w:rsidRPr="00CA31CE" w:rsidRDefault="004B22E4" w:rsidP="00E65B31">
      <w:pPr>
        <w:numPr>
          <w:ilvl w:val="3"/>
          <w:numId w:val="44"/>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Zostanie wydany nakaz zajęcia majątku Wykonawcy.</w:t>
      </w:r>
    </w:p>
    <w:p w:rsidR="004B22E4" w:rsidRPr="00CA31CE" w:rsidRDefault="004B22E4" w:rsidP="00E65B31">
      <w:pPr>
        <w:numPr>
          <w:ilvl w:val="3"/>
          <w:numId w:val="44"/>
        </w:numPr>
        <w:tabs>
          <w:tab w:val="num"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Wykonawca nie rozpoczął robót bez uzasadnionych przyczyn oraz nie kontynuuje ich pomimo wezwania przez Zamawiającego złożonego na piśmie.</w:t>
      </w:r>
    </w:p>
    <w:p w:rsidR="004B22E4" w:rsidRPr="00CA31CE" w:rsidRDefault="004B22E4" w:rsidP="00E65B31">
      <w:pPr>
        <w:numPr>
          <w:ilvl w:val="3"/>
          <w:numId w:val="44"/>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Wykonawca przerwał realizację robót i przerwa ta trwa dłużej niż jeden miesiąc. </w:t>
      </w:r>
    </w:p>
    <w:p w:rsidR="004B22E4" w:rsidRPr="00CA31CE" w:rsidRDefault="004B22E4" w:rsidP="00E65B31">
      <w:pPr>
        <w:numPr>
          <w:ilvl w:val="0"/>
          <w:numId w:val="73"/>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Wykonawcy przysługuje prawo odstąpienia od umowy:</w:t>
      </w:r>
    </w:p>
    <w:p w:rsidR="004B22E4" w:rsidRPr="00CA31CE" w:rsidRDefault="004B22E4" w:rsidP="00E65B31">
      <w:pPr>
        <w:numPr>
          <w:ilvl w:val="2"/>
          <w:numId w:val="44"/>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Zamawiający nie wywiązuje się z obowiązku zapłaty faktur, mimo dodatkowego wezwania w terminie trzech miesięcy od upływu terminu na zapłatę faktur, określonego w niniejszej umowie. </w:t>
      </w:r>
    </w:p>
    <w:p w:rsidR="004B22E4" w:rsidRPr="00CA31CE" w:rsidRDefault="004B22E4" w:rsidP="00E65B31">
      <w:pPr>
        <w:numPr>
          <w:ilvl w:val="2"/>
          <w:numId w:val="44"/>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Zamawiający odmawia bez uzasadnionej przyczyny odbioru wykonanego przedmiotu zamówienia lub odmawia podpisania protokołu odbioru .</w:t>
      </w:r>
    </w:p>
    <w:p w:rsidR="004B22E4" w:rsidRPr="00CA31CE" w:rsidRDefault="004B22E4" w:rsidP="00E65B31">
      <w:pPr>
        <w:numPr>
          <w:ilvl w:val="2"/>
          <w:numId w:val="44"/>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Zamawiający zawiadomi Wykonawcę, iż wobec zaistnienia uprzednio nieprzewidzianych okoliczności nie będzie mógł spełnić swoich zobowiązań umownych wobec niego. </w:t>
      </w:r>
    </w:p>
    <w:p w:rsidR="004B22E4" w:rsidRPr="00CA31CE" w:rsidRDefault="004B22E4" w:rsidP="00E65B31">
      <w:pPr>
        <w:numPr>
          <w:ilvl w:val="1"/>
          <w:numId w:val="47"/>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Odstąpienie od umowy winno nastąpić w formie pisemnej pod rygorem nieważności takiego oświadczenia i powinno zawierać uzasadnienie.</w:t>
      </w:r>
    </w:p>
    <w:p w:rsidR="004B22E4" w:rsidRPr="00CA31CE" w:rsidRDefault="004B22E4" w:rsidP="00E65B31">
      <w:pPr>
        <w:numPr>
          <w:ilvl w:val="1"/>
          <w:numId w:val="47"/>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przypadku odstąpienia od umowy Wykonawcę i Zamawiającego obciążają następujące obowiązki szczegółowe:</w:t>
      </w:r>
    </w:p>
    <w:p w:rsidR="004B22E4" w:rsidRPr="00CA31CE" w:rsidRDefault="004B22E4" w:rsidP="00E65B31">
      <w:pPr>
        <w:numPr>
          <w:ilvl w:val="3"/>
          <w:numId w:val="73"/>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terminie 14 dni od daty odstąpienia od umowy Wykonawca przy udziale Zamawiającego sporządzi szczegółowy protokół robót w toku wg stanu na dzień odstąpienia,</w:t>
      </w:r>
    </w:p>
    <w:p w:rsidR="004B22E4" w:rsidRPr="00CA31CE" w:rsidRDefault="004B22E4" w:rsidP="00E65B31">
      <w:pPr>
        <w:numPr>
          <w:ilvl w:val="3"/>
          <w:numId w:val="73"/>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lastRenderedPageBreak/>
        <w:t>Wykonawca zabezpieczy wykonanie zastępcze w zakresie obustronnie uzgodnionym na koszt strony, z której winy nastąpiło odstąpienie od umowy.</w:t>
      </w:r>
    </w:p>
    <w:p w:rsidR="004B22E4" w:rsidRPr="00CA31CE" w:rsidRDefault="004B22E4" w:rsidP="00E65B31">
      <w:pPr>
        <w:numPr>
          <w:ilvl w:val="3"/>
          <w:numId w:val="73"/>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Wykonawca niezwłocznie najpóźniej w terminie 30 dni usunie z miejsca wykonywania prac wyposażenie i urządzenia przez niego dostarczone lub wniesione.</w:t>
      </w:r>
    </w:p>
    <w:p w:rsidR="004B22E4" w:rsidRPr="00CA31CE" w:rsidRDefault="004B22E4" w:rsidP="00E65B31">
      <w:pPr>
        <w:numPr>
          <w:ilvl w:val="1"/>
          <w:numId w:val="48"/>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4B22E4" w:rsidRPr="00CA31CE" w:rsidRDefault="004B22E4" w:rsidP="00E65B31">
      <w:pPr>
        <w:numPr>
          <w:ilvl w:val="1"/>
          <w:numId w:val="48"/>
        </w:numPr>
        <w:suppressAutoHyphens/>
        <w:spacing w:after="0" w:line="240" w:lineRule="auto"/>
        <w:ind w:left="426" w:hanging="426"/>
        <w:jc w:val="both"/>
        <w:rPr>
          <w:rFonts w:ascii="Tahoma" w:eastAsia="Times New Roman" w:hAnsi="Tahoma" w:cs="Tahoma"/>
          <w:b/>
          <w:sz w:val="20"/>
          <w:szCs w:val="20"/>
          <w:lang w:eastAsia="zh-CN"/>
        </w:rPr>
      </w:pPr>
      <w:r w:rsidRPr="00CA31CE">
        <w:rPr>
          <w:rFonts w:ascii="Tahoma" w:eastAsia="Times New Roman" w:hAnsi="Tahoma" w:cs="Tahoma"/>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4B22E4" w:rsidRPr="00CA31CE" w:rsidRDefault="004B22E4" w:rsidP="004B22E4">
      <w:pPr>
        <w:suppressAutoHyphens/>
        <w:spacing w:after="0" w:line="240" w:lineRule="auto"/>
        <w:jc w:val="both"/>
        <w:rPr>
          <w:rFonts w:ascii="Tahoma" w:eastAsia="Times New Roman" w:hAnsi="Tahoma" w:cs="Tahoma"/>
          <w:b/>
          <w:sz w:val="20"/>
          <w:szCs w:val="20"/>
          <w:lang w:eastAsia="zh-CN"/>
        </w:rPr>
      </w:pPr>
    </w:p>
    <w:p w:rsidR="004B22E4" w:rsidRPr="00CA31CE" w:rsidRDefault="004B22E4" w:rsidP="004B22E4">
      <w:pPr>
        <w:widowControl w:val="0"/>
        <w:suppressAutoHyphens/>
        <w:spacing w:after="0" w:line="100" w:lineRule="atLeast"/>
        <w:jc w:val="center"/>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 xml:space="preserve">§ 11. Wymagania dotyczące zatrudnienia osób </w:t>
      </w:r>
      <w:r w:rsidRPr="00CA31CE">
        <w:rPr>
          <w:rFonts w:ascii="Tahoma" w:eastAsia="Times New Roman" w:hAnsi="Tahoma" w:cs="Tahoma"/>
          <w:b/>
          <w:sz w:val="20"/>
          <w:szCs w:val="20"/>
          <w:lang w:eastAsia="ar-SA"/>
        </w:rPr>
        <w:br/>
        <w:t>wykonujących czynności w zakresie realizacji przedmiotu zamówienia</w:t>
      </w:r>
    </w:p>
    <w:p w:rsidR="004B22E4" w:rsidRPr="00CA31CE" w:rsidRDefault="004B22E4" w:rsidP="00E65B31">
      <w:pPr>
        <w:widowControl w:val="0"/>
        <w:numPr>
          <w:ilvl w:val="0"/>
          <w:numId w:val="54"/>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CA31CE">
        <w:rPr>
          <w:rFonts w:ascii="Tahoma" w:eastAsia="Times New Roman" w:hAnsi="Tahoma" w:cs="Tahoma"/>
          <w:sz w:val="20"/>
          <w:szCs w:val="20"/>
          <w:lang w:eastAsia="ar-SA"/>
        </w:rPr>
        <w:t>późn</w:t>
      </w:r>
      <w:proofErr w:type="spellEnd"/>
      <w:r w:rsidRPr="00CA31CE">
        <w:rPr>
          <w:rFonts w:ascii="Tahoma" w:eastAsia="Times New Roman" w:hAnsi="Tahoma" w:cs="Tahoma"/>
          <w:sz w:val="20"/>
          <w:szCs w:val="20"/>
          <w:lang w:eastAsia="ar-SA"/>
        </w:rPr>
        <w:t>. zm.) lub odpowiadające mu formy zatrudnienia określone w przepisach Unii Europejskiej lub Europejskiego Obszaru Gospodarczego.</w:t>
      </w:r>
    </w:p>
    <w:p w:rsidR="004B22E4" w:rsidRPr="00CA31CE" w:rsidRDefault="004B22E4" w:rsidP="00E65B31">
      <w:pPr>
        <w:widowControl w:val="0"/>
        <w:numPr>
          <w:ilvl w:val="0"/>
          <w:numId w:val="54"/>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4B22E4" w:rsidRPr="00CA31CE" w:rsidRDefault="004B22E4" w:rsidP="00E65B31">
      <w:pPr>
        <w:widowControl w:val="0"/>
        <w:numPr>
          <w:ilvl w:val="0"/>
          <w:numId w:val="55"/>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żądania oświadczeń i dokumentów w zakresie potwierdzenia spełnienia w/w wymogów i dokonywania ich oceny</w:t>
      </w:r>
    </w:p>
    <w:p w:rsidR="004B22E4" w:rsidRPr="00CA31CE" w:rsidRDefault="004B22E4" w:rsidP="00E65B31">
      <w:pPr>
        <w:widowControl w:val="0"/>
        <w:numPr>
          <w:ilvl w:val="0"/>
          <w:numId w:val="55"/>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żądania wyjaśnień w przypadku wątpliwości w zakresie potwierdzenia spełnienia w/w wymogów</w:t>
      </w:r>
    </w:p>
    <w:p w:rsidR="004B22E4" w:rsidRPr="00CA31CE" w:rsidRDefault="004B22E4" w:rsidP="00E65B31">
      <w:pPr>
        <w:widowControl w:val="0"/>
        <w:numPr>
          <w:ilvl w:val="0"/>
          <w:numId w:val="55"/>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przeprowadzania kontroli na miejscu wykonywania zamówienia.</w:t>
      </w:r>
    </w:p>
    <w:p w:rsidR="004B22E4" w:rsidRPr="00CA31CE" w:rsidRDefault="004B22E4" w:rsidP="00E65B31">
      <w:pPr>
        <w:widowControl w:val="0"/>
        <w:numPr>
          <w:ilvl w:val="0"/>
          <w:numId w:val="56"/>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4B22E4" w:rsidRPr="00CA31CE" w:rsidRDefault="004B22E4" w:rsidP="00E65B31">
      <w:pPr>
        <w:widowControl w:val="0"/>
        <w:numPr>
          <w:ilvl w:val="0"/>
          <w:numId w:val="56"/>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4B22E4" w:rsidRPr="00CA31CE" w:rsidRDefault="004B22E4" w:rsidP="00E65B31">
      <w:pPr>
        <w:widowControl w:val="0"/>
        <w:numPr>
          <w:ilvl w:val="0"/>
          <w:numId w:val="57"/>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B22E4" w:rsidRPr="00CA31CE" w:rsidRDefault="004B22E4" w:rsidP="00E65B31">
      <w:pPr>
        <w:widowControl w:val="0"/>
        <w:numPr>
          <w:ilvl w:val="0"/>
          <w:numId w:val="57"/>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4B22E4" w:rsidRPr="00CA31CE" w:rsidRDefault="004B22E4" w:rsidP="00E65B31">
      <w:pPr>
        <w:widowControl w:val="0"/>
        <w:numPr>
          <w:ilvl w:val="0"/>
          <w:numId w:val="57"/>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B22E4" w:rsidRPr="00CA31CE" w:rsidRDefault="004B22E4" w:rsidP="00E65B31">
      <w:pPr>
        <w:widowControl w:val="0"/>
        <w:numPr>
          <w:ilvl w:val="1"/>
          <w:numId w:val="57"/>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w:t>
      </w:r>
      <w:r w:rsidRPr="00CA31CE">
        <w:rPr>
          <w:rFonts w:ascii="Tahoma" w:eastAsia="Times New Roman" w:hAnsi="Tahoma" w:cs="Tahoma"/>
          <w:sz w:val="20"/>
          <w:szCs w:val="20"/>
          <w:lang w:eastAsia="ar-SA"/>
        </w:rPr>
        <w:lastRenderedPageBreak/>
        <w:t>pracę, traktowane będzie jako niespełnienie przez Wykonawcę lub podwykonawcę wymogu zatrudnienia na podstawie umowy o pracę osób wykonujących czynności w zakresie realizacji przedmiotu umowy.</w:t>
      </w:r>
    </w:p>
    <w:p w:rsidR="004B22E4" w:rsidRPr="00CA31CE" w:rsidRDefault="004B22E4" w:rsidP="00E65B31">
      <w:pPr>
        <w:widowControl w:val="0"/>
        <w:numPr>
          <w:ilvl w:val="1"/>
          <w:numId w:val="57"/>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 przypadku uzasadnionych wątpliwości co do przestrzegania prawa pracy przez Wykonawcę lub podwykonawcę, Zamawiający może się zwrócić o przeprowadzenie kontroli przez Państwową Inspekcję Pracy.</w:t>
      </w:r>
    </w:p>
    <w:p w:rsidR="004B22E4" w:rsidRPr="00CA31CE" w:rsidRDefault="004B22E4" w:rsidP="00E65B31">
      <w:pPr>
        <w:widowControl w:val="0"/>
        <w:numPr>
          <w:ilvl w:val="1"/>
          <w:numId w:val="57"/>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Zamawiający zastrzega sobie prawo do odstąpienia od umowy w przypadku nie wywiązywania się Wykonawcy z obowiązku zatrudnienia pracowników na umowę o pracę.</w:t>
      </w:r>
    </w:p>
    <w:p w:rsidR="004B22E4" w:rsidRPr="00CA31CE" w:rsidRDefault="004B22E4" w:rsidP="004B22E4">
      <w:pPr>
        <w:suppressAutoHyphens/>
        <w:spacing w:after="0" w:line="240" w:lineRule="auto"/>
        <w:jc w:val="both"/>
        <w:rPr>
          <w:rFonts w:ascii="Tahoma" w:eastAsia="Times New Roman" w:hAnsi="Tahoma" w:cs="Tahoma"/>
          <w:b/>
          <w:sz w:val="20"/>
          <w:szCs w:val="20"/>
          <w:lang w:eastAsia="zh-CN"/>
        </w:rPr>
      </w:pPr>
    </w:p>
    <w:p w:rsidR="004B22E4" w:rsidRPr="00CA31CE" w:rsidRDefault="004B22E4" w:rsidP="004B22E4">
      <w:pPr>
        <w:suppressAutoHyphens/>
        <w:spacing w:after="12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12. Postanowienia końcowe</w:t>
      </w:r>
    </w:p>
    <w:p w:rsidR="004B22E4" w:rsidRPr="00CA31CE" w:rsidRDefault="004B22E4" w:rsidP="00E65B31">
      <w:pPr>
        <w:numPr>
          <w:ilvl w:val="0"/>
          <w:numId w:val="74"/>
        </w:numPr>
        <w:tabs>
          <w:tab w:val="clear" w:pos="1146"/>
        </w:tabs>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Strony zobowiązują się do współpracy w zakresie realizacji przedmiotu umowy.</w:t>
      </w:r>
    </w:p>
    <w:p w:rsidR="004B22E4" w:rsidRPr="00CA31CE" w:rsidRDefault="004B22E4" w:rsidP="00E65B31">
      <w:pPr>
        <w:numPr>
          <w:ilvl w:val="0"/>
          <w:numId w:val="74"/>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Zamawiający ma prawo do formułowania zaleceń dla Wykonawcy w każdej fazie wykonywanego przedmiotu umowy.</w:t>
      </w:r>
    </w:p>
    <w:p w:rsidR="004B22E4" w:rsidRPr="00CA31CE" w:rsidRDefault="004B22E4" w:rsidP="00E65B31">
      <w:pPr>
        <w:numPr>
          <w:ilvl w:val="0"/>
          <w:numId w:val="7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4B22E4" w:rsidRPr="00CA31CE" w:rsidRDefault="004B22E4" w:rsidP="00E65B31">
      <w:pPr>
        <w:numPr>
          <w:ilvl w:val="0"/>
          <w:numId w:val="7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sprawach, których nie reguluje niniejsza umowa będą miły zastosowanie przepisy Kodeksu cywilnego, ustawy Prawo budowlane i Prawo zamówień publicznych wraz z aktami wykonawczymi do tych ustaw.</w:t>
      </w:r>
    </w:p>
    <w:p w:rsidR="004B22E4" w:rsidRPr="00CA31CE" w:rsidRDefault="004B22E4" w:rsidP="00E65B31">
      <w:pPr>
        <w:numPr>
          <w:ilvl w:val="0"/>
          <w:numId w:val="7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Językiem Umowy, wszelkiej korespondencji, faktur i dokumentów sporządzonych przez Wykonawcy jest język polski.</w:t>
      </w:r>
    </w:p>
    <w:p w:rsidR="004B22E4" w:rsidRPr="00CA31CE" w:rsidRDefault="004B22E4" w:rsidP="00E65B31">
      <w:pPr>
        <w:numPr>
          <w:ilvl w:val="0"/>
          <w:numId w:val="7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Integralną część niniejszej umowy stanowią: </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a)  oferta Wykonawcy, </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b) Specyfikacja Istotnych Warunków Zamówienia,</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c) Załącznik nr 1 – Wykaz obowiązków ciążących na Wykonawcy</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d) Załącznik nr 2 – Tabela cenowa</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e) Załącznik nr 3 – Wykaz drzew</w:t>
      </w:r>
    </w:p>
    <w:p w:rsidR="004B22E4" w:rsidRPr="00CA31CE"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f)  Załącznik nr 4 – Mapy lokalizacyjne</w:t>
      </w:r>
    </w:p>
    <w:p w:rsidR="004B22E4" w:rsidRDefault="004B22E4" w:rsidP="004B22E4">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h) Załącznik do umowy nr 5 – </w:t>
      </w:r>
      <w:r w:rsidR="00D323C4">
        <w:rPr>
          <w:rFonts w:ascii="Tahoma" w:eastAsia="Times New Roman" w:hAnsi="Tahoma" w:cs="Tahoma"/>
          <w:sz w:val="20"/>
          <w:szCs w:val="20"/>
          <w:lang w:eastAsia="zh-CN"/>
        </w:rPr>
        <w:t>D</w:t>
      </w:r>
      <w:r w:rsidRPr="00CA31CE">
        <w:rPr>
          <w:rFonts w:ascii="Tahoma" w:eastAsia="Times New Roman" w:hAnsi="Tahoma" w:cs="Tahoma"/>
          <w:sz w:val="20"/>
          <w:szCs w:val="20"/>
          <w:lang w:eastAsia="zh-CN"/>
        </w:rPr>
        <w:t>ecyzje na wycinkę drzew</w:t>
      </w:r>
    </w:p>
    <w:p w:rsidR="0054166B" w:rsidRPr="00CA31CE" w:rsidRDefault="0054166B" w:rsidP="004B22E4">
      <w:pPr>
        <w:suppressAutoHyphens/>
        <w:spacing w:after="0" w:line="240" w:lineRule="auto"/>
        <w:jc w:val="both"/>
        <w:rPr>
          <w:rFonts w:ascii="Tahoma" w:eastAsia="Times New Roman" w:hAnsi="Tahoma" w:cs="Tahoma"/>
          <w:sz w:val="20"/>
          <w:szCs w:val="20"/>
          <w:lang w:eastAsia="zh-CN"/>
        </w:rPr>
      </w:pPr>
      <w:r>
        <w:rPr>
          <w:rFonts w:ascii="Tahoma" w:eastAsia="Times New Roman" w:hAnsi="Tahoma" w:cs="Tahoma"/>
          <w:sz w:val="20"/>
          <w:szCs w:val="20"/>
          <w:lang w:eastAsia="zh-CN"/>
        </w:rPr>
        <w:t xml:space="preserve">i) </w:t>
      </w:r>
      <w:r w:rsidRPr="0054166B">
        <w:rPr>
          <w:rFonts w:ascii="Tahoma" w:eastAsia="Times New Roman" w:hAnsi="Tahoma" w:cs="Tahoma"/>
          <w:sz w:val="20"/>
          <w:szCs w:val="20"/>
          <w:lang w:eastAsia="zh-CN"/>
        </w:rPr>
        <w:t xml:space="preserve">Załącznik do umowy nr </w:t>
      </w:r>
      <w:r>
        <w:rPr>
          <w:rFonts w:ascii="Tahoma" w:eastAsia="Times New Roman" w:hAnsi="Tahoma" w:cs="Tahoma"/>
          <w:sz w:val="20"/>
          <w:szCs w:val="20"/>
          <w:lang w:eastAsia="zh-CN"/>
        </w:rPr>
        <w:t>6</w:t>
      </w:r>
      <w:r w:rsidRPr="0054166B">
        <w:rPr>
          <w:rFonts w:ascii="Tahoma" w:eastAsia="Times New Roman" w:hAnsi="Tahoma" w:cs="Tahoma"/>
          <w:sz w:val="20"/>
          <w:szCs w:val="20"/>
          <w:lang w:eastAsia="zh-CN"/>
        </w:rPr>
        <w:t xml:space="preserve"> – </w:t>
      </w:r>
      <w:r w:rsidR="00D323C4">
        <w:rPr>
          <w:rFonts w:ascii="Tahoma" w:eastAsia="Times New Roman" w:hAnsi="Tahoma" w:cs="Tahoma"/>
          <w:sz w:val="20"/>
          <w:szCs w:val="20"/>
          <w:lang w:eastAsia="zh-CN"/>
        </w:rPr>
        <w:t>Oświadczenie</w:t>
      </w:r>
    </w:p>
    <w:p w:rsidR="004B22E4" w:rsidRPr="00CA31CE" w:rsidRDefault="004B22E4" w:rsidP="004B22E4">
      <w:pPr>
        <w:suppressAutoHyphens/>
        <w:spacing w:after="0" w:line="240" w:lineRule="auto"/>
        <w:ind w:left="284" w:hanging="284"/>
        <w:jc w:val="both"/>
        <w:rPr>
          <w:rFonts w:ascii="Tahoma" w:eastAsia="Times New Roman" w:hAnsi="Tahoma" w:cs="Tahoma"/>
          <w:sz w:val="20"/>
          <w:szCs w:val="20"/>
          <w:lang w:eastAsia="zh-CN"/>
        </w:rPr>
      </w:pPr>
      <w:r>
        <w:rPr>
          <w:rFonts w:ascii="Tahoma" w:eastAsia="Times New Roman" w:hAnsi="Tahoma" w:cs="Tahoma"/>
          <w:sz w:val="20"/>
          <w:szCs w:val="20"/>
          <w:lang w:eastAsia="zh-CN"/>
        </w:rPr>
        <w:t>7</w:t>
      </w:r>
      <w:r w:rsidRPr="00CA31CE">
        <w:rPr>
          <w:rFonts w:ascii="Tahoma" w:eastAsia="Times New Roman" w:hAnsi="Tahoma" w:cs="Tahoma"/>
          <w:sz w:val="20"/>
          <w:szCs w:val="20"/>
          <w:lang w:eastAsia="zh-CN"/>
        </w:rPr>
        <w:t>. Umowa została sporządzona w trzech jednobrzmiących egzemplarzach w języku polskim, jeden egzemplarz dla Wykonawcy i dwa egzemplarze dla Zamawiającego.</w:t>
      </w: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zh-CN"/>
        </w:rPr>
      </w:pPr>
    </w:p>
    <w:p w:rsidR="004B22E4" w:rsidRPr="00CA31CE" w:rsidRDefault="004B22E4" w:rsidP="004B22E4">
      <w:pPr>
        <w:suppressAutoHyphens/>
        <w:spacing w:after="0" w:line="240" w:lineRule="auto"/>
        <w:ind w:left="363"/>
        <w:jc w:val="both"/>
        <w:rPr>
          <w:rFonts w:ascii="Tahoma" w:eastAsia="Times New Roman" w:hAnsi="Tahoma" w:cs="Tahoma"/>
          <w:sz w:val="20"/>
          <w:szCs w:val="20"/>
          <w:lang w:eastAsia="zh-CN"/>
        </w:rPr>
      </w:pPr>
    </w:p>
    <w:p w:rsidR="004B22E4" w:rsidRPr="00CA31CE" w:rsidRDefault="004B22E4" w:rsidP="004B22E4">
      <w:pPr>
        <w:suppressAutoHyphens/>
        <w:spacing w:after="0" w:line="240" w:lineRule="auto"/>
        <w:jc w:val="both"/>
        <w:rPr>
          <w:rFonts w:ascii="Tahoma" w:eastAsia="Times New Roman" w:hAnsi="Tahoma" w:cs="Tahoma"/>
          <w:b/>
          <w:sz w:val="20"/>
          <w:szCs w:val="20"/>
          <w:lang w:eastAsia="zh-CN"/>
        </w:rPr>
      </w:pPr>
      <w:r w:rsidRPr="00CA31CE">
        <w:rPr>
          <w:rFonts w:ascii="Tahoma" w:eastAsia="Times New Roman" w:hAnsi="Tahoma" w:cs="Tahoma"/>
          <w:b/>
          <w:sz w:val="20"/>
          <w:szCs w:val="20"/>
          <w:lang w:eastAsia="zh-CN"/>
        </w:rPr>
        <w:t>ZAMAWIAJĄCY:</w:t>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t xml:space="preserve">WYKONAWCA: </w:t>
      </w:r>
    </w:p>
    <w:p w:rsidR="004B22E4" w:rsidRPr="00CA31CE" w:rsidRDefault="004B22E4" w:rsidP="004B22E4">
      <w:pPr>
        <w:spacing w:line="240" w:lineRule="auto"/>
        <w:jc w:val="right"/>
        <w:rPr>
          <w:rFonts w:ascii="Tahoma" w:hAnsi="Tahoma" w:cs="Tahoma"/>
          <w:b/>
          <w:sz w:val="20"/>
          <w:szCs w:val="20"/>
        </w:rPr>
      </w:pPr>
    </w:p>
    <w:p w:rsidR="004B22E4" w:rsidRPr="00CA31CE" w:rsidRDefault="004B22E4" w:rsidP="004B22E4">
      <w:pPr>
        <w:spacing w:line="240" w:lineRule="auto"/>
        <w:jc w:val="right"/>
        <w:rPr>
          <w:rFonts w:ascii="Tahoma" w:hAnsi="Tahoma" w:cs="Tahoma"/>
          <w:b/>
          <w:sz w:val="20"/>
          <w:szCs w:val="20"/>
        </w:rPr>
      </w:pPr>
    </w:p>
    <w:p w:rsidR="004B22E4" w:rsidRPr="00CA31CE" w:rsidRDefault="004B22E4" w:rsidP="004B22E4">
      <w:pPr>
        <w:spacing w:line="240" w:lineRule="auto"/>
        <w:jc w:val="right"/>
        <w:rPr>
          <w:rFonts w:ascii="Tahoma" w:hAnsi="Tahoma" w:cs="Tahoma"/>
          <w:b/>
          <w:sz w:val="20"/>
          <w:szCs w:val="20"/>
        </w:rPr>
      </w:pPr>
    </w:p>
    <w:p w:rsidR="004B22E4" w:rsidRDefault="004B22E4"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54166B" w:rsidRDefault="0054166B" w:rsidP="004B22E4">
      <w:pPr>
        <w:spacing w:line="240" w:lineRule="auto"/>
        <w:jc w:val="right"/>
        <w:rPr>
          <w:rFonts w:ascii="Tahoma" w:hAnsi="Tahoma" w:cs="Tahoma"/>
          <w:b/>
          <w:sz w:val="20"/>
          <w:szCs w:val="20"/>
        </w:rPr>
      </w:pPr>
    </w:p>
    <w:p w:rsidR="004B22E4" w:rsidRPr="00CA31CE" w:rsidRDefault="004B22E4" w:rsidP="004B22E4">
      <w:pPr>
        <w:spacing w:after="0" w:line="240" w:lineRule="auto"/>
        <w:jc w:val="right"/>
        <w:rPr>
          <w:rFonts w:ascii="Tahoma" w:hAnsi="Tahoma" w:cs="Tahoma"/>
          <w:b/>
          <w:sz w:val="20"/>
          <w:szCs w:val="20"/>
        </w:rPr>
      </w:pPr>
      <w:r w:rsidRPr="00CA31CE">
        <w:rPr>
          <w:rFonts w:ascii="Tahoma" w:hAnsi="Tahoma" w:cs="Tahoma"/>
          <w:b/>
          <w:sz w:val="20"/>
          <w:szCs w:val="20"/>
        </w:rPr>
        <w:lastRenderedPageBreak/>
        <w:t>Załącznik Nr 1</w:t>
      </w:r>
    </w:p>
    <w:p w:rsidR="004B22E4" w:rsidRPr="00CA31CE" w:rsidRDefault="004B22E4" w:rsidP="004B22E4">
      <w:pPr>
        <w:spacing w:after="0" w:line="240" w:lineRule="auto"/>
        <w:jc w:val="right"/>
        <w:rPr>
          <w:rFonts w:ascii="Tahoma" w:hAnsi="Tahoma" w:cs="Tahoma"/>
          <w:b/>
          <w:sz w:val="20"/>
          <w:szCs w:val="20"/>
        </w:rPr>
      </w:pPr>
      <w:r w:rsidRPr="00CA31CE">
        <w:rPr>
          <w:rFonts w:ascii="Tahoma" w:hAnsi="Tahoma" w:cs="Tahoma"/>
          <w:b/>
          <w:sz w:val="20"/>
          <w:szCs w:val="20"/>
        </w:rPr>
        <w:t xml:space="preserve">do Umowy Nr </w:t>
      </w:r>
      <w:r>
        <w:rPr>
          <w:rFonts w:ascii="Tahoma" w:hAnsi="Tahoma" w:cs="Tahoma"/>
          <w:b/>
          <w:sz w:val="20"/>
          <w:szCs w:val="20"/>
        </w:rPr>
        <w:t>…………………… z dnia …………………………</w:t>
      </w:r>
      <w:r w:rsidRPr="00CA31CE">
        <w:rPr>
          <w:rFonts w:ascii="Tahoma" w:hAnsi="Tahoma" w:cs="Tahoma"/>
          <w:b/>
          <w:sz w:val="20"/>
          <w:szCs w:val="20"/>
        </w:rPr>
        <w:t xml:space="preserve"> r.</w:t>
      </w:r>
    </w:p>
    <w:p w:rsidR="004B22E4" w:rsidRPr="00CA31CE" w:rsidRDefault="004B22E4" w:rsidP="004B22E4">
      <w:pPr>
        <w:rPr>
          <w:rFonts w:ascii="Tahoma" w:hAnsi="Tahoma" w:cs="Tahoma"/>
          <w:sz w:val="20"/>
          <w:szCs w:val="20"/>
        </w:rPr>
      </w:pPr>
      <w:r w:rsidRPr="00CA31CE">
        <w:rPr>
          <w:rFonts w:ascii="Tahoma" w:hAnsi="Tahoma" w:cs="Tahoma"/>
          <w:b/>
          <w:sz w:val="20"/>
          <w:szCs w:val="20"/>
          <w:u w:val="single"/>
        </w:rPr>
        <w:t>Wykaz obowiązków ciążących na Wykonawcy</w:t>
      </w:r>
    </w:p>
    <w:p w:rsidR="004B22E4" w:rsidRPr="00CA31CE" w:rsidRDefault="004B22E4" w:rsidP="00E65B31">
      <w:pPr>
        <w:widowControl w:val="0"/>
        <w:numPr>
          <w:ilvl w:val="0"/>
          <w:numId w:val="71"/>
        </w:numPr>
        <w:suppressAutoHyphens/>
        <w:spacing w:after="0" w:line="100" w:lineRule="atLeast"/>
        <w:ind w:left="709"/>
        <w:rPr>
          <w:rFonts w:ascii="Tahoma" w:hAnsi="Tahoma" w:cs="Tahoma"/>
          <w:sz w:val="20"/>
          <w:szCs w:val="20"/>
        </w:rPr>
      </w:pPr>
      <w:r w:rsidRPr="00CA31CE">
        <w:rPr>
          <w:rFonts w:ascii="Tahoma" w:hAnsi="Tahoma" w:cs="Tahoma"/>
          <w:b/>
          <w:sz w:val="20"/>
          <w:szCs w:val="20"/>
        </w:rPr>
        <w:t>Warunki ogólne:</w:t>
      </w:r>
    </w:p>
    <w:p w:rsidR="004B22E4" w:rsidRPr="00CA31CE" w:rsidRDefault="004B22E4" w:rsidP="00E65B31">
      <w:pPr>
        <w:widowControl w:val="0"/>
        <w:numPr>
          <w:ilvl w:val="0"/>
          <w:numId w:val="75"/>
        </w:numPr>
        <w:tabs>
          <w:tab w:val="clear" w:pos="340"/>
        </w:tabs>
        <w:suppressAutoHyphens/>
        <w:spacing w:after="0" w:line="100" w:lineRule="atLeast"/>
        <w:ind w:left="709" w:hanging="283"/>
        <w:jc w:val="both"/>
        <w:rPr>
          <w:rFonts w:ascii="Tahoma" w:hAnsi="Tahoma" w:cs="Tahoma"/>
          <w:sz w:val="20"/>
          <w:szCs w:val="20"/>
        </w:rPr>
      </w:pPr>
      <w:r w:rsidRPr="00CA31CE">
        <w:rPr>
          <w:rFonts w:ascii="Tahoma" w:hAnsi="Tahoma" w:cs="Tahoma"/>
          <w:sz w:val="20"/>
          <w:szCs w:val="20"/>
        </w:rPr>
        <w:t>Wykonawca zobowiązany jest do zapewnienia bezpiecznych warunków ruchu</w:t>
      </w:r>
      <w:r w:rsidRPr="00CA31CE">
        <w:rPr>
          <w:rFonts w:ascii="Tahoma" w:hAnsi="Tahoma" w:cs="Tahoma"/>
          <w:b/>
          <w:sz w:val="20"/>
          <w:szCs w:val="20"/>
        </w:rPr>
        <w:t xml:space="preserve"> </w:t>
      </w:r>
      <w:r w:rsidRPr="00CA31CE">
        <w:rPr>
          <w:rFonts w:ascii="Tahoma" w:hAnsi="Tahoma" w:cs="Tahoma"/>
          <w:sz w:val="20"/>
          <w:szCs w:val="20"/>
        </w:rPr>
        <w:t>drogowego kołowego i pieszego oraz zachowania przepisów bhp w rejonie prowadzonych usług objętych zamówieniem. Zamawiający nie ponosi odpowiedzialności za szkody wyrządzone przez Wykonawcę podczas wykonywania przedmiotu zam</w:t>
      </w:r>
      <w:r w:rsidRPr="00CA31CE">
        <w:rPr>
          <w:rFonts w:ascii="Tahoma" w:hAnsi="Tahoma" w:cs="Tahoma"/>
          <w:sz w:val="20"/>
          <w:szCs w:val="20"/>
          <w:shd w:val="clear" w:color="auto" w:fill="FFFFFF"/>
        </w:rPr>
        <w:t>ówienia.</w:t>
      </w:r>
    </w:p>
    <w:p w:rsidR="004B22E4" w:rsidRPr="00CA31CE" w:rsidRDefault="004B22E4" w:rsidP="00E65B31">
      <w:pPr>
        <w:widowControl w:val="0"/>
        <w:numPr>
          <w:ilvl w:val="0"/>
          <w:numId w:val="7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4B22E4" w:rsidRPr="00CA31CE" w:rsidRDefault="004B22E4" w:rsidP="00E65B31">
      <w:pPr>
        <w:widowControl w:val="0"/>
        <w:numPr>
          <w:ilvl w:val="0"/>
          <w:numId w:val="75"/>
        </w:numPr>
        <w:suppressAutoHyphens/>
        <w:spacing w:after="0" w:line="100" w:lineRule="atLeast"/>
        <w:ind w:left="709" w:hanging="357"/>
        <w:jc w:val="both"/>
        <w:rPr>
          <w:rFonts w:ascii="Tahoma" w:hAnsi="Tahoma" w:cs="Tahoma"/>
          <w:sz w:val="20"/>
          <w:szCs w:val="20"/>
        </w:rPr>
      </w:pPr>
      <w:r w:rsidRPr="00CA31CE">
        <w:rPr>
          <w:rFonts w:ascii="Tahoma" w:hAnsi="Tahoma" w:cs="Tahoma"/>
          <w:b/>
          <w:sz w:val="20"/>
          <w:szCs w:val="20"/>
        </w:rPr>
        <w:t>W</w:t>
      </w:r>
      <w:bookmarkStart w:id="2" w:name="_GoBack"/>
      <w:bookmarkEnd w:id="2"/>
      <w:r w:rsidRPr="00CA31CE">
        <w:rPr>
          <w:rFonts w:ascii="Tahoma" w:hAnsi="Tahoma" w:cs="Tahoma"/>
          <w:b/>
          <w:sz w:val="20"/>
          <w:szCs w:val="20"/>
        </w:rPr>
        <w:t xml:space="preserve"> przypadku</w:t>
      </w:r>
      <w:r w:rsidRPr="00CA31CE">
        <w:rPr>
          <w:rFonts w:ascii="Tahoma" w:hAnsi="Tahoma" w:cs="Tahoma"/>
          <w:sz w:val="20"/>
          <w:szCs w:val="20"/>
        </w:rPr>
        <w:t xml:space="preserve"> </w:t>
      </w:r>
      <w:r w:rsidRPr="00CA31CE">
        <w:rPr>
          <w:rFonts w:ascii="Tahoma" w:hAnsi="Tahoma" w:cs="Tahoma"/>
          <w:b/>
          <w:sz w:val="20"/>
          <w:szCs w:val="20"/>
        </w:rPr>
        <w:t xml:space="preserve">zniszczenia/uszkodzenia drzewa/krzewu lub usunięcie drzewa/krzewu bez wymaganego zezwolenia przez Wykonawcę podczas wykonywania prac objętych niniejszą umową, w myśl art. 88 ustawy z 16 kwietnia 2004 r. o ochronie przyrody (Dz.U. 2018 poz. 1614 z </w:t>
      </w:r>
      <w:proofErr w:type="spellStart"/>
      <w:r w:rsidRPr="00CA31CE">
        <w:rPr>
          <w:rFonts w:ascii="Tahoma" w:hAnsi="Tahoma" w:cs="Tahoma"/>
          <w:b/>
          <w:sz w:val="20"/>
          <w:szCs w:val="20"/>
        </w:rPr>
        <w:t>późn</w:t>
      </w:r>
      <w:proofErr w:type="spellEnd"/>
      <w:r w:rsidRPr="00CA31CE">
        <w:rPr>
          <w:rFonts w:ascii="Tahoma" w:hAnsi="Tahoma" w:cs="Tahoma"/>
          <w:b/>
          <w:sz w:val="20"/>
          <w:szCs w:val="20"/>
        </w:rPr>
        <w:t xml:space="preserve"> zm.), Wykonawca ponosi za to pełną odpowiedzialność prawną, co wiąże się z poniesieniem przez Wykonawcę kar administracyjnych.</w:t>
      </w:r>
    </w:p>
    <w:p w:rsidR="004B22E4" w:rsidRPr="00CA31CE" w:rsidRDefault="004B22E4" w:rsidP="00E65B31">
      <w:pPr>
        <w:widowControl w:val="0"/>
        <w:numPr>
          <w:ilvl w:val="0"/>
          <w:numId w:val="7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 xml:space="preserve">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w:t>
      </w:r>
    </w:p>
    <w:p w:rsidR="004B22E4" w:rsidRPr="00CA31CE" w:rsidRDefault="004B22E4" w:rsidP="00E65B31">
      <w:pPr>
        <w:widowControl w:val="0"/>
        <w:numPr>
          <w:ilvl w:val="0"/>
          <w:numId w:val="7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4B22E4" w:rsidRPr="00CA31CE" w:rsidRDefault="004B22E4" w:rsidP="00E65B31">
      <w:pPr>
        <w:widowControl w:val="0"/>
        <w:numPr>
          <w:ilvl w:val="0"/>
          <w:numId w:val="7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 xml:space="preserve">Odpady wytworzone </w:t>
      </w:r>
      <w:r>
        <w:rPr>
          <w:rFonts w:ascii="Tahoma" w:hAnsi="Tahoma" w:cs="Tahoma"/>
          <w:sz w:val="20"/>
          <w:szCs w:val="20"/>
        </w:rPr>
        <w:t>i</w:t>
      </w:r>
      <w:r w:rsidRPr="00CA31CE">
        <w:rPr>
          <w:rFonts w:ascii="Tahoma" w:hAnsi="Tahoma" w:cs="Tahoma"/>
          <w:sz w:val="20"/>
          <w:szCs w:val="20"/>
        </w:rPr>
        <w:t xml:space="preserve"> zebrane </w:t>
      </w:r>
      <w:r>
        <w:rPr>
          <w:rFonts w:ascii="Tahoma" w:hAnsi="Tahoma" w:cs="Tahoma"/>
          <w:sz w:val="20"/>
          <w:szCs w:val="20"/>
        </w:rPr>
        <w:t xml:space="preserve">przez Wykonawcę </w:t>
      </w:r>
      <w:r w:rsidRPr="00CA31CE">
        <w:rPr>
          <w:rFonts w:ascii="Tahoma" w:hAnsi="Tahoma" w:cs="Tahoma"/>
          <w:sz w:val="20"/>
          <w:szCs w:val="20"/>
        </w:rPr>
        <w:t xml:space="preserve">podczas wykonywania prac należy ułożyć w pryzmy i przetransportować w tym samym dniu do miejsca ich utylizacji. </w:t>
      </w:r>
      <w:r w:rsidRPr="00CA31CE">
        <w:rPr>
          <w:rFonts w:ascii="Tahoma" w:hAnsi="Tahoma" w:cs="Tahoma"/>
          <w:sz w:val="20"/>
          <w:szCs w:val="20"/>
          <w:u w:val="single"/>
        </w:rPr>
        <w:t>Koszt przekazania odpadów do utylizacji i utylizacji ponosi Wykonawca.</w:t>
      </w:r>
    </w:p>
    <w:p w:rsidR="004B22E4" w:rsidRPr="00CA31CE" w:rsidRDefault="004B22E4" w:rsidP="00E65B31">
      <w:pPr>
        <w:pStyle w:val="Akapitzlist"/>
        <w:widowControl w:val="0"/>
        <w:numPr>
          <w:ilvl w:val="0"/>
          <w:numId w:val="75"/>
        </w:numPr>
        <w:spacing w:line="100" w:lineRule="atLeast"/>
        <w:ind w:left="709" w:hanging="357"/>
        <w:jc w:val="both"/>
        <w:rPr>
          <w:rFonts w:ascii="Tahoma" w:hAnsi="Tahoma" w:cs="Tahoma"/>
          <w:sz w:val="20"/>
        </w:rPr>
      </w:pPr>
      <w:r w:rsidRPr="00CA31CE">
        <w:rPr>
          <w:rFonts w:ascii="Tahoma" w:hAnsi="Tahoma" w:cs="Tahoma"/>
          <w:sz w:val="20"/>
        </w:rPr>
        <w:t xml:space="preserve">Wykonawca jest zobowiązany do realizacji niniejszych obowiązków zgodnie z przepisami </w:t>
      </w:r>
      <w:r w:rsidRPr="00CA31CE">
        <w:rPr>
          <w:rFonts w:ascii="Tahoma" w:hAnsi="Tahoma" w:cs="Tahoma"/>
          <w:b/>
          <w:sz w:val="20"/>
        </w:rPr>
        <w:t xml:space="preserve">ustawy z 16 kwietnia 2004 r. o ochronie przyrody (Dz.U. 2018 poz. 1614 z </w:t>
      </w:r>
      <w:proofErr w:type="spellStart"/>
      <w:r w:rsidRPr="00CA31CE">
        <w:rPr>
          <w:rFonts w:ascii="Tahoma" w:hAnsi="Tahoma" w:cs="Tahoma"/>
          <w:b/>
          <w:sz w:val="20"/>
        </w:rPr>
        <w:t>późn</w:t>
      </w:r>
      <w:proofErr w:type="spellEnd"/>
      <w:r w:rsidRPr="00CA31CE">
        <w:rPr>
          <w:rFonts w:ascii="Tahoma" w:hAnsi="Tahoma" w:cs="Tahoma"/>
          <w:b/>
          <w:sz w:val="20"/>
        </w:rPr>
        <w:t xml:space="preserve"> zm.), </w:t>
      </w:r>
      <w:r w:rsidRPr="00CA31CE">
        <w:rPr>
          <w:rFonts w:ascii="Tahoma" w:hAnsi="Tahoma" w:cs="Tahoma"/>
          <w:sz w:val="20"/>
        </w:rPr>
        <w:t xml:space="preserve">ustawy z 13 września 1996 r. o utrzymaniu czystości i porządku w gminach (Dz. U. 2017.1289 z </w:t>
      </w:r>
      <w:proofErr w:type="spellStart"/>
      <w:r w:rsidRPr="00CA31CE">
        <w:rPr>
          <w:rFonts w:ascii="Tahoma" w:hAnsi="Tahoma" w:cs="Tahoma"/>
          <w:sz w:val="20"/>
        </w:rPr>
        <w:t>późn</w:t>
      </w:r>
      <w:proofErr w:type="spellEnd"/>
      <w:r w:rsidRPr="00CA31CE">
        <w:rPr>
          <w:rFonts w:ascii="Tahoma" w:hAnsi="Tahoma" w:cs="Tahoma"/>
          <w:sz w:val="20"/>
        </w:rPr>
        <w:t xml:space="preserve">. zm.) oraz ustawy z 14 grudnia 2012 r. o odpadach (Dz. U. 2018.21 z 04.01.2018 r. z </w:t>
      </w:r>
      <w:proofErr w:type="spellStart"/>
      <w:r w:rsidRPr="00CA31CE">
        <w:rPr>
          <w:rFonts w:ascii="Tahoma" w:hAnsi="Tahoma" w:cs="Tahoma"/>
          <w:sz w:val="20"/>
        </w:rPr>
        <w:t>późn</w:t>
      </w:r>
      <w:proofErr w:type="spellEnd"/>
      <w:r w:rsidRPr="00CA31CE">
        <w:rPr>
          <w:rFonts w:ascii="Tahoma" w:hAnsi="Tahoma" w:cs="Tahoma"/>
          <w:sz w:val="20"/>
        </w:rPr>
        <w:t xml:space="preserve"> zm.)</w:t>
      </w:r>
    </w:p>
    <w:p w:rsidR="004B22E4" w:rsidRPr="00CA31CE" w:rsidRDefault="004B22E4" w:rsidP="004B22E4">
      <w:pPr>
        <w:widowControl w:val="0"/>
        <w:suppressAutoHyphens/>
        <w:spacing w:after="0" w:line="100" w:lineRule="atLeast"/>
        <w:ind w:left="709"/>
        <w:rPr>
          <w:rFonts w:ascii="Tahoma" w:hAnsi="Tahoma" w:cs="Tahoma"/>
          <w:sz w:val="20"/>
          <w:szCs w:val="20"/>
        </w:rPr>
      </w:pPr>
    </w:p>
    <w:p w:rsidR="004B22E4" w:rsidRPr="00CA31CE" w:rsidRDefault="004B22E4" w:rsidP="00E65B31">
      <w:pPr>
        <w:widowControl w:val="0"/>
        <w:numPr>
          <w:ilvl w:val="0"/>
          <w:numId w:val="71"/>
        </w:numPr>
        <w:suppressAutoHyphens/>
        <w:spacing w:after="0" w:line="100" w:lineRule="atLeast"/>
        <w:ind w:left="709"/>
        <w:rPr>
          <w:rFonts w:ascii="Tahoma" w:hAnsi="Tahoma" w:cs="Tahoma"/>
          <w:sz w:val="20"/>
          <w:szCs w:val="20"/>
        </w:rPr>
      </w:pPr>
      <w:r w:rsidRPr="00CA31CE">
        <w:rPr>
          <w:rFonts w:ascii="Tahoma" w:hAnsi="Tahoma" w:cs="Tahoma"/>
          <w:b/>
          <w:sz w:val="20"/>
          <w:szCs w:val="20"/>
        </w:rPr>
        <w:t xml:space="preserve">Wykaz obowiązków </w:t>
      </w:r>
    </w:p>
    <w:p w:rsidR="004B22E4" w:rsidRPr="00CA31CE" w:rsidRDefault="004B22E4" w:rsidP="004B22E4">
      <w:pPr>
        <w:autoSpaceDE w:val="0"/>
        <w:autoSpaceDN w:val="0"/>
        <w:adjustRightInd w:val="0"/>
        <w:spacing w:after="0" w:line="240" w:lineRule="auto"/>
        <w:ind w:left="709"/>
        <w:jc w:val="both"/>
        <w:rPr>
          <w:rFonts w:ascii="Tahoma" w:hAnsi="Tahoma" w:cs="Tahoma"/>
          <w:sz w:val="20"/>
          <w:szCs w:val="20"/>
        </w:rPr>
      </w:pPr>
      <w:r w:rsidRPr="00CA31CE">
        <w:rPr>
          <w:rFonts w:ascii="Tahoma" w:hAnsi="Tahoma" w:cs="Tahoma"/>
          <w:sz w:val="20"/>
          <w:szCs w:val="20"/>
        </w:rPr>
        <w:t xml:space="preserve">W zakresie wycinki drzew zlokalizowanych w pasach drogowych dróg powiatowych na terenie </w:t>
      </w:r>
      <w:r>
        <w:rPr>
          <w:rFonts w:ascii="Tahoma" w:hAnsi="Tahoma" w:cs="Tahoma"/>
          <w:b/>
          <w:sz w:val="20"/>
          <w:szCs w:val="20"/>
        </w:rPr>
        <w:t>Gminy Iława</w:t>
      </w:r>
      <w:r w:rsidRPr="00CA31CE">
        <w:rPr>
          <w:rFonts w:ascii="Tahoma" w:hAnsi="Tahoma" w:cs="Tahoma"/>
          <w:sz w:val="20"/>
          <w:szCs w:val="20"/>
        </w:rPr>
        <w:t xml:space="preserve"> wchodzą prace:</w:t>
      </w:r>
    </w:p>
    <w:p w:rsidR="004B22E4" w:rsidRDefault="004B22E4" w:rsidP="00E65B31">
      <w:pPr>
        <w:pStyle w:val="Akapitzlist"/>
        <w:widowControl w:val="0"/>
        <w:numPr>
          <w:ilvl w:val="1"/>
          <w:numId w:val="68"/>
        </w:numPr>
        <w:tabs>
          <w:tab w:val="clear" w:pos="1437"/>
        </w:tabs>
        <w:spacing w:line="100" w:lineRule="atLeast"/>
        <w:ind w:left="709" w:hanging="283"/>
        <w:rPr>
          <w:rFonts w:ascii="Tahoma" w:hAnsi="Tahoma" w:cs="Tahoma"/>
          <w:sz w:val="20"/>
        </w:rPr>
      </w:pPr>
      <w:r w:rsidRPr="00CA31CE">
        <w:rPr>
          <w:rFonts w:ascii="Tahoma" w:hAnsi="Tahoma" w:cs="Tahoma"/>
          <w:sz w:val="20"/>
          <w:lang w:eastAsia="pl-PL"/>
        </w:rPr>
        <w:t>Oznakowa</w:t>
      </w:r>
      <w:r w:rsidRPr="00CA31CE">
        <w:rPr>
          <w:rFonts w:ascii="Tahoma" w:eastAsia="TimesNewRoman" w:hAnsi="Tahoma" w:cs="Tahoma"/>
          <w:sz w:val="20"/>
          <w:lang w:eastAsia="pl-PL"/>
        </w:rPr>
        <w:t xml:space="preserve">nie </w:t>
      </w:r>
      <w:r w:rsidRPr="00CA31CE">
        <w:rPr>
          <w:rFonts w:ascii="Tahoma" w:hAnsi="Tahoma" w:cs="Tahoma"/>
          <w:sz w:val="20"/>
          <w:lang w:eastAsia="pl-PL"/>
        </w:rPr>
        <w:t xml:space="preserve">robót zgodnie z </w:t>
      </w:r>
      <w:r w:rsidRPr="00CA31CE">
        <w:rPr>
          <w:rFonts w:ascii="Tahoma" w:hAnsi="Tahoma" w:cs="Tahoma"/>
          <w:bCs/>
          <w:sz w:val="20"/>
          <w:lang w:eastAsia="pl-PL"/>
        </w:rPr>
        <w:t xml:space="preserve">zatwierdzonym przez organ zarządzający ruchem na drogach powiatowych i gminnych (Starosta Powiatu Iławskiego ) projektem organizacji ruchu na czas prowadzenia robót wykonanym staraniem i na koszt Wykonawcy. </w:t>
      </w:r>
      <w:r w:rsidRPr="00CA31CE">
        <w:rPr>
          <w:rFonts w:ascii="Tahoma" w:hAnsi="Tahoma" w:cs="Tahoma"/>
          <w:sz w:val="20"/>
          <w:lang w:eastAsia="pl-PL"/>
        </w:rPr>
        <w:t>Pracownicy kieruj</w:t>
      </w:r>
      <w:r w:rsidRPr="00CA31CE">
        <w:rPr>
          <w:rFonts w:ascii="Tahoma" w:eastAsia="TimesNewRoman" w:hAnsi="Tahoma" w:cs="Tahoma"/>
          <w:sz w:val="20"/>
          <w:lang w:eastAsia="pl-PL"/>
        </w:rPr>
        <w:t>ą</w:t>
      </w:r>
      <w:r w:rsidRPr="00CA31CE">
        <w:rPr>
          <w:rFonts w:ascii="Tahoma" w:hAnsi="Tahoma" w:cs="Tahoma"/>
          <w:sz w:val="20"/>
          <w:lang w:eastAsia="pl-PL"/>
        </w:rPr>
        <w:t>cy ruchem musz</w:t>
      </w:r>
      <w:r w:rsidRPr="00CA31CE">
        <w:rPr>
          <w:rFonts w:ascii="Tahoma" w:eastAsia="TimesNewRoman" w:hAnsi="Tahoma" w:cs="Tahoma"/>
          <w:sz w:val="20"/>
          <w:lang w:eastAsia="pl-PL"/>
        </w:rPr>
        <w:t xml:space="preserve">ą </w:t>
      </w:r>
      <w:r w:rsidRPr="00CA31CE">
        <w:rPr>
          <w:rFonts w:ascii="Tahoma" w:hAnsi="Tahoma" w:cs="Tahoma"/>
          <w:sz w:val="20"/>
          <w:lang w:eastAsia="pl-PL"/>
        </w:rPr>
        <w:t>bezwzgl</w:t>
      </w:r>
      <w:r w:rsidRPr="00CA31CE">
        <w:rPr>
          <w:rFonts w:ascii="Tahoma" w:eastAsia="TimesNewRoman" w:hAnsi="Tahoma" w:cs="Tahoma"/>
          <w:sz w:val="20"/>
          <w:lang w:eastAsia="pl-PL"/>
        </w:rPr>
        <w:t>ę</w:t>
      </w:r>
      <w:r w:rsidRPr="00CA31CE">
        <w:rPr>
          <w:rFonts w:ascii="Tahoma" w:hAnsi="Tahoma" w:cs="Tahoma"/>
          <w:sz w:val="20"/>
          <w:lang w:eastAsia="pl-PL"/>
        </w:rPr>
        <w:t>dnie posiada</w:t>
      </w:r>
      <w:r w:rsidRPr="00CA31CE">
        <w:rPr>
          <w:rFonts w:ascii="Tahoma" w:eastAsia="TimesNewRoman" w:hAnsi="Tahoma" w:cs="Tahoma"/>
          <w:sz w:val="20"/>
          <w:lang w:eastAsia="pl-PL"/>
        </w:rPr>
        <w:t xml:space="preserve">ć </w:t>
      </w:r>
      <w:r w:rsidRPr="00CA31CE">
        <w:rPr>
          <w:rFonts w:ascii="Tahoma" w:hAnsi="Tahoma" w:cs="Tahoma"/>
          <w:sz w:val="20"/>
          <w:lang w:eastAsia="pl-PL"/>
        </w:rPr>
        <w:t>uprawnienia do kierowania ruchem,</w:t>
      </w:r>
    </w:p>
    <w:p w:rsidR="004B22E4" w:rsidRDefault="004B22E4" w:rsidP="00E65B31">
      <w:pPr>
        <w:pStyle w:val="Akapitzlist"/>
        <w:widowControl w:val="0"/>
        <w:numPr>
          <w:ilvl w:val="1"/>
          <w:numId w:val="68"/>
        </w:numPr>
        <w:tabs>
          <w:tab w:val="clear" w:pos="1437"/>
        </w:tabs>
        <w:spacing w:line="100" w:lineRule="atLeast"/>
        <w:ind w:left="709" w:hanging="283"/>
        <w:rPr>
          <w:rFonts w:ascii="Tahoma" w:hAnsi="Tahoma" w:cs="Tahoma"/>
          <w:sz w:val="20"/>
        </w:rPr>
      </w:pPr>
      <w:r w:rsidRPr="00143D8F">
        <w:rPr>
          <w:rFonts w:ascii="Tahoma" w:hAnsi="Tahoma" w:cs="Tahoma"/>
          <w:sz w:val="20"/>
        </w:rPr>
        <w:t>Ścięcie drzewa do poziomu nawierzchni jezdni,</w:t>
      </w:r>
    </w:p>
    <w:p w:rsidR="004B22E4" w:rsidRDefault="004B22E4" w:rsidP="00E65B31">
      <w:pPr>
        <w:pStyle w:val="Akapitzlist"/>
        <w:widowControl w:val="0"/>
        <w:numPr>
          <w:ilvl w:val="1"/>
          <w:numId w:val="68"/>
        </w:numPr>
        <w:tabs>
          <w:tab w:val="clear" w:pos="1437"/>
        </w:tabs>
        <w:spacing w:line="100" w:lineRule="atLeast"/>
        <w:ind w:left="709" w:hanging="283"/>
        <w:rPr>
          <w:rFonts w:ascii="Tahoma" w:hAnsi="Tahoma" w:cs="Tahoma"/>
          <w:sz w:val="20"/>
        </w:rPr>
      </w:pPr>
      <w:r w:rsidRPr="00143D8F">
        <w:rPr>
          <w:rFonts w:ascii="Tahoma" w:hAnsi="Tahoma" w:cs="Tahoma"/>
          <w:sz w:val="20"/>
        </w:rPr>
        <w:t>Załadunek i wywóz drewna,</w:t>
      </w:r>
    </w:p>
    <w:p w:rsidR="004B22E4" w:rsidRDefault="004B22E4" w:rsidP="00E65B31">
      <w:pPr>
        <w:pStyle w:val="Akapitzlist"/>
        <w:widowControl w:val="0"/>
        <w:numPr>
          <w:ilvl w:val="1"/>
          <w:numId w:val="68"/>
        </w:numPr>
        <w:tabs>
          <w:tab w:val="clear" w:pos="1437"/>
        </w:tabs>
        <w:spacing w:line="100" w:lineRule="atLeast"/>
        <w:ind w:left="709" w:hanging="283"/>
        <w:rPr>
          <w:rFonts w:ascii="Tahoma" w:hAnsi="Tahoma" w:cs="Tahoma"/>
          <w:sz w:val="20"/>
        </w:rPr>
      </w:pPr>
      <w:r w:rsidRPr="00143D8F">
        <w:rPr>
          <w:rFonts w:ascii="Tahoma" w:hAnsi="Tahoma" w:cs="Tahoma"/>
          <w:sz w:val="20"/>
        </w:rPr>
        <w:t xml:space="preserve">Wywiezienie lub </w:t>
      </w:r>
      <w:proofErr w:type="spellStart"/>
      <w:r w:rsidRPr="00143D8F">
        <w:rPr>
          <w:rFonts w:ascii="Tahoma" w:hAnsi="Tahoma" w:cs="Tahoma"/>
          <w:sz w:val="20"/>
        </w:rPr>
        <w:t>zrębkowanie</w:t>
      </w:r>
      <w:proofErr w:type="spellEnd"/>
      <w:r w:rsidRPr="00143D8F">
        <w:rPr>
          <w:rFonts w:ascii="Tahoma" w:hAnsi="Tahoma" w:cs="Tahoma"/>
          <w:sz w:val="20"/>
        </w:rPr>
        <w:t xml:space="preserve"> pozostałych po wycince konarów i gałęzi,</w:t>
      </w:r>
    </w:p>
    <w:p w:rsidR="004B22E4" w:rsidRDefault="004B22E4" w:rsidP="00E65B31">
      <w:pPr>
        <w:pStyle w:val="Akapitzlist"/>
        <w:widowControl w:val="0"/>
        <w:numPr>
          <w:ilvl w:val="1"/>
          <w:numId w:val="68"/>
        </w:numPr>
        <w:tabs>
          <w:tab w:val="clear" w:pos="1437"/>
        </w:tabs>
        <w:spacing w:line="100" w:lineRule="atLeast"/>
        <w:ind w:left="709" w:hanging="283"/>
        <w:rPr>
          <w:rFonts w:ascii="Tahoma" w:hAnsi="Tahoma" w:cs="Tahoma"/>
          <w:sz w:val="20"/>
        </w:rPr>
      </w:pPr>
      <w:r w:rsidRPr="00143D8F">
        <w:rPr>
          <w:rFonts w:ascii="Tahoma" w:hAnsi="Tahoma" w:cs="Tahoma"/>
          <w:sz w:val="20"/>
        </w:rPr>
        <w:t>Zakup drewna opałowego pozyskanego z wycinki, zgodnie z wystawionym przez Zamawiającego rachunkiem.</w:t>
      </w:r>
    </w:p>
    <w:p w:rsidR="004B22E4" w:rsidRPr="00143D8F" w:rsidRDefault="004B22E4" w:rsidP="00E65B31">
      <w:pPr>
        <w:pStyle w:val="Akapitzlist"/>
        <w:widowControl w:val="0"/>
        <w:numPr>
          <w:ilvl w:val="1"/>
          <w:numId w:val="68"/>
        </w:numPr>
        <w:tabs>
          <w:tab w:val="clear" w:pos="1437"/>
        </w:tabs>
        <w:spacing w:line="100" w:lineRule="atLeast"/>
        <w:ind w:left="709" w:hanging="283"/>
        <w:rPr>
          <w:rFonts w:ascii="Tahoma" w:hAnsi="Tahoma" w:cs="Tahoma"/>
          <w:sz w:val="20"/>
        </w:rPr>
      </w:pPr>
      <w:r w:rsidRPr="00143D8F">
        <w:rPr>
          <w:rFonts w:ascii="Tahoma" w:hAnsi="Tahoma" w:cs="Tahoma"/>
          <w:sz w:val="20"/>
          <w:lang w:eastAsia="pl-PL"/>
        </w:rPr>
        <w:t>Uprz</w:t>
      </w:r>
      <w:r w:rsidRPr="00143D8F">
        <w:rPr>
          <w:rFonts w:ascii="Tahoma" w:eastAsia="TimesNewRoman" w:hAnsi="Tahoma" w:cs="Tahoma"/>
          <w:sz w:val="20"/>
          <w:lang w:eastAsia="pl-PL"/>
        </w:rPr>
        <w:t>ą</w:t>
      </w:r>
      <w:r w:rsidRPr="00143D8F">
        <w:rPr>
          <w:rFonts w:ascii="Tahoma" w:hAnsi="Tahoma" w:cs="Tahoma"/>
          <w:sz w:val="20"/>
          <w:lang w:eastAsia="pl-PL"/>
        </w:rPr>
        <w:t>tni</w:t>
      </w:r>
      <w:r w:rsidRPr="00143D8F">
        <w:rPr>
          <w:rFonts w:ascii="Tahoma" w:eastAsia="TimesNewRoman" w:hAnsi="Tahoma" w:cs="Tahoma"/>
          <w:sz w:val="20"/>
          <w:lang w:eastAsia="pl-PL"/>
        </w:rPr>
        <w:t>ę</w:t>
      </w:r>
      <w:r w:rsidRPr="00143D8F">
        <w:rPr>
          <w:rFonts w:ascii="Tahoma" w:hAnsi="Tahoma" w:cs="Tahoma"/>
          <w:sz w:val="20"/>
          <w:lang w:eastAsia="pl-PL"/>
        </w:rPr>
        <w:t>cie terenu z trocin, gałęzi, wł</w:t>
      </w:r>
      <w:r w:rsidRPr="00143D8F">
        <w:rPr>
          <w:rFonts w:ascii="Tahoma" w:eastAsia="TimesNewRoman" w:hAnsi="Tahoma" w:cs="Tahoma"/>
          <w:sz w:val="20"/>
          <w:lang w:eastAsia="pl-PL"/>
        </w:rPr>
        <w:t>ą</w:t>
      </w:r>
      <w:r w:rsidRPr="00143D8F">
        <w:rPr>
          <w:rFonts w:ascii="Tahoma" w:hAnsi="Tahoma" w:cs="Tahoma"/>
          <w:sz w:val="20"/>
          <w:lang w:eastAsia="pl-PL"/>
        </w:rPr>
        <w:t>cznie z zamieceniem nawierzchni utwardzonych lub wygrabienie terenu zanieczyszczonego przy wycince drzew.</w:t>
      </w:r>
    </w:p>
    <w:p w:rsidR="004B22E4" w:rsidRPr="00CA31CE" w:rsidRDefault="004B22E4" w:rsidP="004B22E4">
      <w:pPr>
        <w:pStyle w:val="Akapitzlist"/>
        <w:ind w:left="1437"/>
        <w:rPr>
          <w:rFonts w:ascii="Tahoma" w:hAnsi="Tahoma" w:cs="Tahoma"/>
          <w:b/>
          <w:sz w:val="20"/>
        </w:rPr>
      </w:pPr>
    </w:p>
    <w:p w:rsidR="004B22E4" w:rsidRPr="00CA31CE" w:rsidRDefault="004B22E4" w:rsidP="004B22E4">
      <w:pPr>
        <w:suppressAutoHyphens/>
        <w:spacing w:after="0" w:line="240" w:lineRule="auto"/>
        <w:ind w:left="363"/>
        <w:jc w:val="both"/>
        <w:rPr>
          <w:rFonts w:ascii="Tahoma" w:eastAsia="Times New Roman" w:hAnsi="Tahoma" w:cs="Tahoma"/>
          <w:b/>
          <w:i/>
          <w:iCs/>
          <w:sz w:val="20"/>
          <w:szCs w:val="20"/>
          <w:lang w:eastAsia="zh-CN"/>
        </w:rPr>
      </w:pPr>
      <w:r w:rsidRPr="00CA31CE">
        <w:rPr>
          <w:rFonts w:ascii="Tahoma" w:hAnsi="Tahoma" w:cs="Tahoma"/>
          <w:b/>
          <w:sz w:val="20"/>
          <w:szCs w:val="20"/>
        </w:rPr>
        <w:t>ZAMAWIAJĄCY:</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w:t>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p>
    <w:p w:rsidR="004B22E4" w:rsidRDefault="004B22E4" w:rsidP="004B22E4">
      <w:pPr>
        <w:spacing w:after="0" w:line="240" w:lineRule="auto"/>
        <w:jc w:val="right"/>
        <w:rPr>
          <w:rFonts w:ascii="Tahoma" w:hAnsi="Tahoma" w:cs="Tahoma"/>
          <w:b/>
          <w:sz w:val="20"/>
          <w:szCs w:val="20"/>
        </w:rPr>
      </w:pPr>
    </w:p>
    <w:p w:rsidR="004B22E4" w:rsidRDefault="004B22E4" w:rsidP="004B22E4">
      <w:pPr>
        <w:spacing w:after="0" w:line="240" w:lineRule="auto"/>
        <w:jc w:val="right"/>
        <w:rPr>
          <w:rFonts w:ascii="Tahoma" w:hAnsi="Tahoma" w:cs="Tahoma"/>
          <w:b/>
          <w:sz w:val="20"/>
          <w:szCs w:val="20"/>
        </w:rPr>
      </w:pPr>
    </w:p>
    <w:p w:rsidR="0054166B" w:rsidRDefault="0054166B" w:rsidP="004B22E4">
      <w:pPr>
        <w:spacing w:after="0" w:line="240" w:lineRule="auto"/>
        <w:jc w:val="right"/>
        <w:rPr>
          <w:rFonts w:ascii="Tahoma" w:hAnsi="Tahoma" w:cs="Tahoma"/>
          <w:b/>
          <w:sz w:val="20"/>
          <w:szCs w:val="20"/>
        </w:rPr>
      </w:pPr>
    </w:p>
    <w:p w:rsidR="0054166B" w:rsidRDefault="0054166B" w:rsidP="004B22E4">
      <w:pPr>
        <w:spacing w:after="0" w:line="240" w:lineRule="auto"/>
        <w:jc w:val="right"/>
        <w:rPr>
          <w:rFonts w:ascii="Tahoma" w:hAnsi="Tahoma" w:cs="Tahoma"/>
          <w:b/>
          <w:sz w:val="20"/>
          <w:szCs w:val="20"/>
        </w:rPr>
      </w:pPr>
    </w:p>
    <w:p w:rsidR="004B22E4" w:rsidRPr="00CA31CE" w:rsidRDefault="004B22E4" w:rsidP="004B22E4">
      <w:pPr>
        <w:spacing w:after="0" w:line="240" w:lineRule="auto"/>
        <w:jc w:val="right"/>
        <w:rPr>
          <w:rFonts w:ascii="Tahoma" w:hAnsi="Tahoma" w:cs="Tahoma"/>
          <w:b/>
          <w:sz w:val="20"/>
          <w:szCs w:val="20"/>
        </w:rPr>
      </w:pPr>
      <w:r w:rsidRPr="00CA31CE">
        <w:rPr>
          <w:rFonts w:ascii="Tahoma" w:hAnsi="Tahoma" w:cs="Tahoma"/>
          <w:b/>
          <w:sz w:val="20"/>
          <w:szCs w:val="20"/>
        </w:rPr>
        <w:lastRenderedPageBreak/>
        <w:t>Załącznik Nr 2</w:t>
      </w:r>
    </w:p>
    <w:p w:rsidR="004B22E4" w:rsidRPr="00CA31CE" w:rsidRDefault="004B22E4" w:rsidP="004B22E4">
      <w:pPr>
        <w:spacing w:after="0" w:line="240" w:lineRule="auto"/>
        <w:jc w:val="right"/>
        <w:rPr>
          <w:rFonts w:ascii="Tahoma" w:hAnsi="Tahoma" w:cs="Tahoma"/>
          <w:b/>
          <w:sz w:val="20"/>
          <w:szCs w:val="20"/>
        </w:rPr>
      </w:pPr>
      <w:r w:rsidRPr="00CA31CE">
        <w:rPr>
          <w:rFonts w:ascii="Tahoma" w:hAnsi="Tahoma" w:cs="Tahoma"/>
          <w:b/>
          <w:sz w:val="20"/>
          <w:szCs w:val="20"/>
        </w:rPr>
        <w:t xml:space="preserve">do Umowy </w:t>
      </w:r>
      <w:r w:rsidRPr="00087FB8">
        <w:rPr>
          <w:rFonts w:ascii="Tahoma" w:hAnsi="Tahoma" w:cs="Tahoma"/>
          <w:b/>
          <w:sz w:val="20"/>
          <w:szCs w:val="20"/>
        </w:rPr>
        <w:t xml:space="preserve">Nr </w:t>
      </w:r>
      <w:r>
        <w:rPr>
          <w:rFonts w:ascii="Tahoma" w:hAnsi="Tahoma" w:cs="Tahoma"/>
          <w:b/>
          <w:sz w:val="20"/>
          <w:szCs w:val="20"/>
        </w:rPr>
        <w:t>…………………………….……………..</w:t>
      </w:r>
    </w:p>
    <w:p w:rsidR="004B22E4" w:rsidRPr="00CA31CE" w:rsidRDefault="004B22E4" w:rsidP="004B22E4">
      <w:pPr>
        <w:rPr>
          <w:rFonts w:ascii="Tahoma" w:hAnsi="Tahoma" w:cs="Tahoma"/>
          <w:b/>
          <w:sz w:val="20"/>
          <w:szCs w:val="20"/>
        </w:rPr>
      </w:pPr>
    </w:p>
    <w:p w:rsidR="004B22E4" w:rsidRPr="00CA31CE" w:rsidRDefault="004B22E4" w:rsidP="004B22E4">
      <w:pPr>
        <w:jc w:val="center"/>
        <w:rPr>
          <w:rFonts w:ascii="Tahoma" w:hAnsi="Tahoma" w:cs="Tahoma"/>
          <w:b/>
          <w:sz w:val="20"/>
          <w:szCs w:val="20"/>
          <w:u w:val="single"/>
        </w:rPr>
      </w:pPr>
      <w:r w:rsidRPr="00CA31CE">
        <w:rPr>
          <w:rFonts w:ascii="Tahoma" w:hAnsi="Tahoma" w:cs="Tahoma"/>
          <w:b/>
          <w:sz w:val="20"/>
          <w:szCs w:val="20"/>
        </w:rPr>
        <w:t>TABELA CENOWA</w:t>
      </w:r>
    </w:p>
    <w:p w:rsidR="004B22E4" w:rsidRPr="00CA31CE" w:rsidRDefault="004B22E4" w:rsidP="004B22E4">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 xml:space="preserve">Wycinka drzew zlokalizowanych w pasach drogowych dróg powiatowych na terenie </w:t>
      </w:r>
      <w:r>
        <w:rPr>
          <w:rFonts w:ascii="Tahoma" w:eastAsia="Times New Roman" w:hAnsi="Tahoma" w:cs="Tahoma"/>
          <w:b/>
          <w:sz w:val="20"/>
          <w:szCs w:val="20"/>
          <w:lang w:eastAsia="pl-PL"/>
        </w:rPr>
        <w:t>Gminy Iława</w:t>
      </w:r>
    </w:p>
    <w:p w:rsidR="004B22E4" w:rsidRPr="00CA31CE" w:rsidRDefault="004B22E4" w:rsidP="004B22E4">
      <w:pPr>
        <w:suppressAutoHyphens/>
        <w:spacing w:after="0" w:line="240" w:lineRule="auto"/>
        <w:jc w:val="center"/>
        <w:rPr>
          <w:rFonts w:ascii="Tahoma" w:eastAsia="Times New Roman" w:hAnsi="Tahoma" w:cs="Tahoma"/>
          <w:b/>
          <w:sz w:val="20"/>
          <w:szCs w:val="20"/>
          <w:lang w:eastAsia="zh-CN"/>
        </w:rPr>
      </w:pPr>
    </w:p>
    <w:p w:rsidR="004B22E4" w:rsidRPr="00CA31CE" w:rsidRDefault="004B22E4" w:rsidP="004B22E4">
      <w:pPr>
        <w:suppressAutoHyphens/>
        <w:spacing w:after="0" w:line="240" w:lineRule="auto"/>
        <w:jc w:val="center"/>
        <w:rPr>
          <w:rFonts w:ascii="Tahoma" w:eastAsia="Times New Roman" w:hAnsi="Tahoma" w:cs="Tahoma"/>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72"/>
        <w:gridCol w:w="674"/>
        <w:gridCol w:w="1060"/>
        <w:gridCol w:w="1082"/>
        <w:gridCol w:w="1549"/>
      </w:tblGrid>
      <w:tr w:rsidR="004B22E4" w:rsidRPr="00CA31CE" w:rsidTr="004B22E4">
        <w:tc>
          <w:tcPr>
            <w:tcW w:w="550" w:type="dxa"/>
            <w:shd w:val="clear" w:color="auto" w:fill="auto"/>
            <w:vAlign w:val="center"/>
          </w:tcPr>
          <w:p w:rsidR="004B22E4" w:rsidRPr="00CA31CE" w:rsidRDefault="004B22E4" w:rsidP="004B22E4">
            <w:pPr>
              <w:jc w:val="center"/>
              <w:rPr>
                <w:rFonts w:ascii="Tahoma" w:eastAsia="Calibri" w:hAnsi="Tahoma" w:cs="Tahoma"/>
                <w:b/>
                <w:sz w:val="20"/>
                <w:szCs w:val="20"/>
              </w:rPr>
            </w:pPr>
            <w:proofErr w:type="spellStart"/>
            <w:r w:rsidRPr="00CA31CE">
              <w:rPr>
                <w:rFonts w:ascii="Tahoma" w:eastAsia="Calibri" w:hAnsi="Tahoma" w:cs="Tahoma"/>
                <w:b/>
                <w:sz w:val="20"/>
                <w:szCs w:val="20"/>
              </w:rPr>
              <w:t>L.p</w:t>
            </w:r>
            <w:proofErr w:type="spellEnd"/>
          </w:p>
        </w:tc>
        <w:tc>
          <w:tcPr>
            <w:tcW w:w="4372" w:type="dxa"/>
            <w:shd w:val="clear" w:color="auto" w:fill="auto"/>
            <w:vAlign w:val="center"/>
          </w:tcPr>
          <w:p w:rsidR="004B22E4" w:rsidRPr="00CA31CE" w:rsidRDefault="004B22E4" w:rsidP="004B22E4">
            <w:pPr>
              <w:jc w:val="center"/>
              <w:rPr>
                <w:rFonts w:ascii="Tahoma" w:eastAsia="Calibri" w:hAnsi="Tahoma" w:cs="Tahoma"/>
                <w:b/>
                <w:sz w:val="20"/>
                <w:szCs w:val="20"/>
              </w:rPr>
            </w:pPr>
            <w:r w:rsidRPr="00CA31CE">
              <w:rPr>
                <w:rFonts w:ascii="Tahoma" w:eastAsia="Calibri" w:hAnsi="Tahoma" w:cs="Tahoma"/>
                <w:b/>
                <w:sz w:val="20"/>
                <w:szCs w:val="20"/>
              </w:rPr>
              <w:t>Rodzaj usługi</w:t>
            </w:r>
          </w:p>
        </w:tc>
        <w:tc>
          <w:tcPr>
            <w:tcW w:w="674" w:type="dxa"/>
            <w:shd w:val="clear" w:color="auto" w:fill="auto"/>
            <w:vAlign w:val="center"/>
          </w:tcPr>
          <w:p w:rsidR="004B22E4" w:rsidRPr="00CA31CE" w:rsidRDefault="004B22E4" w:rsidP="004B22E4">
            <w:pPr>
              <w:jc w:val="center"/>
              <w:rPr>
                <w:rFonts w:ascii="Tahoma" w:eastAsia="Calibri" w:hAnsi="Tahoma" w:cs="Tahoma"/>
                <w:b/>
                <w:sz w:val="20"/>
                <w:szCs w:val="20"/>
              </w:rPr>
            </w:pPr>
            <w:r w:rsidRPr="00CA31CE">
              <w:rPr>
                <w:rFonts w:ascii="Tahoma" w:eastAsia="Calibri" w:hAnsi="Tahoma" w:cs="Tahoma"/>
                <w:b/>
                <w:sz w:val="20"/>
                <w:szCs w:val="20"/>
              </w:rPr>
              <w:t>J.m.</w:t>
            </w:r>
          </w:p>
        </w:tc>
        <w:tc>
          <w:tcPr>
            <w:tcW w:w="1060" w:type="dxa"/>
            <w:shd w:val="clear" w:color="auto" w:fill="auto"/>
            <w:vAlign w:val="center"/>
          </w:tcPr>
          <w:p w:rsidR="004B22E4" w:rsidRPr="00CA31CE" w:rsidRDefault="004B22E4" w:rsidP="004B22E4">
            <w:pPr>
              <w:jc w:val="center"/>
              <w:rPr>
                <w:rFonts w:ascii="Tahoma" w:eastAsia="Calibri" w:hAnsi="Tahoma" w:cs="Tahoma"/>
                <w:b/>
                <w:sz w:val="20"/>
                <w:szCs w:val="20"/>
              </w:rPr>
            </w:pPr>
            <w:r w:rsidRPr="00CA31CE">
              <w:rPr>
                <w:rFonts w:ascii="Tahoma" w:eastAsia="Calibri" w:hAnsi="Tahoma" w:cs="Tahoma"/>
                <w:b/>
                <w:sz w:val="20"/>
                <w:szCs w:val="20"/>
              </w:rPr>
              <w:t>Ilość jedn.</w:t>
            </w:r>
          </w:p>
        </w:tc>
        <w:tc>
          <w:tcPr>
            <w:tcW w:w="1082" w:type="dxa"/>
            <w:shd w:val="clear" w:color="auto" w:fill="auto"/>
            <w:vAlign w:val="center"/>
          </w:tcPr>
          <w:p w:rsidR="004B22E4" w:rsidRPr="00CA31CE" w:rsidRDefault="004B22E4" w:rsidP="004B22E4">
            <w:pPr>
              <w:jc w:val="center"/>
              <w:rPr>
                <w:rFonts w:ascii="Tahoma" w:eastAsia="Calibri" w:hAnsi="Tahoma" w:cs="Tahoma"/>
                <w:b/>
                <w:sz w:val="20"/>
                <w:szCs w:val="20"/>
              </w:rPr>
            </w:pPr>
            <w:r w:rsidRPr="00CA31CE">
              <w:rPr>
                <w:rFonts w:ascii="Tahoma" w:eastAsia="Calibri" w:hAnsi="Tahoma" w:cs="Tahoma"/>
                <w:b/>
                <w:sz w:val="20"/>
                <w:szCs w:val="20"/>
              </w:rPr>
              <w:t>Cena jedn.</w:t>
            </w:r>
          </w:p>
          <w:p w:rsidR="004B22E4" w:rsidRPr="00CA31CE" w:rsidRDefault="004B22E4" w:rsidP="004B22E4">
            <w:pPr>
              <w:jc w:val="center"/>
              <w:rPr>
                <w:rFonts w:ascii="Tahoma" w:eastAsia="Calibri" w:hAnsi="Tahoma" w:cs="Tahoma"/>
                <w:b/>
                <w:sz w:val="20"/>
                <w:szCs w:val="20"/>
              </w:rPr>
            </w:pPr>
            <w:r w:rsidRPr="00CA31CE">
              <w:rPr>
                <w:rFonts w:ascii="Tahoma" w:eastAsia="Calibri" w:hAnsi="Tahoma" w:cs="Tahoma"/>
                <w:b/>
                <w:sz w:val="20"/>
                <w:szCs w:val="20"/>
              </w:rPr>
              <w:t>Netto</w:t>
            </w:r>
            <w:r w:rsidRPr="00CA31CE">
              <w:rPr>
                <w:rFonts w:ascii="Tahoma" w:eastAsia="Calibri" w:hAnsi="Tahoma" w:cs="Tahoma"/>
                <w:b/>
                <w:color w:val="548DD4"/>
                <w:sz w:val="20"/>
                <w:szCs w:val="20"/>
              </w:rPr>
              <w:t xml:space="preserve"> </w:t>
            </w:r>
          </w:p>
        </w:tc>
        <w:tc>
          <w:tcPr>
            <w:tcW w:w="1549" w:type="dxa"/>
            <w:shd w:val="clear" w:color="auto" w:fill="auto"/>
            <w:vAlign w:val="center"/>
          </w:tcPr>
          <w:p w:rsidR="004B22E4" w:rsidRPr="00CA31CE" w:rsidRDefault="004B22E4" w:rsidP="004B22E4">
            <w:pPr>
              <w:jc w:val="center"/>
              <w:rPr>
                <w:rFonts w:ascii="Tahoma" w:eastAsia="Calibri" w:hAnsi="Tahoma" w:cs="Tahoma"/>
                <w:sz w:val="20"/>
                <w:szCs w:val="20"/>
              </w:rPr>
            </w:pPr>
            <w:r w:rsidRPr="00CA31CE">
              <w:rPr>
                <w:rFonts w:ascii="Tahoma" w:eastAsia="Calibri" w:hAnsi="Tahoma" w:cs="Tahoma"/>
                <w:b/>
                <w:sz w:val="20"/>
                <w:szCs w:val="20"/>
              </w:rPr>
              <w:t>Wartość netto</w:t>
            </w:r>
          </w:p>
        </w:tc>
      </w:tr>
      <w:tr w:rsidR="004B22E4" w:rsidRPr="00CA31CE" w:rsidTr="004B22E4">
        <w:tc>
          <w:tcPr>
            <w:tcW w:w="550" w:type="dxa"/>
            <w:shd w:val="clear" w:color="auto" w:fill="auto"/>
            <w:vAlign w:val="center"/>
          </w:tcPr>
          <w:p w:rsidR="004B22E4" w:rsidRPr="00CA31CE" w:rsidRDefault="004B22E4" w:rsidP="004B22E4">
            <w:pPr>
              <w:spacing w:after="0"/>
              <w:jc w:val="center"/>
              <w:rPr>
                <w:rFonts w:ascii="Tahoma" w:eastAsia="Calibri" w:hAnsi="Tahoma" w:cs="Tahoma"/>
                <w:color w:val="000000"/>
                <w:sz w:val="20"/>
                <w:szCs w:val="20"/>
              </w:rPr>
            </w:pPr>
            <w:r w:rsidRPr="00CA31CE">
              <w:rPr>
                <w:rFonts w:ascii="Tahoma" w:eastAsia="Calibri" w:hAnsi="Tahoma" w:cs="Tahoma"/>
                <w:color w:val="000000"/>
                <w:sz w:val="20"/>
                <w:szCs w:val="20"/>
              </w:rPr>
              <w:t>1.</w:t>
            </w:r>
          </w:p>
        </w:tc>
        <w:tc>
          <w:tcPr>
            <w:tcW w:w="4372" w:type="dxa"/>
            <w:shd w:val="clear" w:color="auto" w:fill="auto"/>
            <w:vAlign w:val="center"/>
          </w:tcPr>
          <w:p w:rsidR="004B22E4" w:rsidRPr="00CA31CE" w:rsidRDefault="004B22E4" w:rsidP="004B22E4">
            <w:pPr>
              <w:spacing w:after="0"/>
              <w:rPr>
                <w:rFonts w:ascii="Tahoma" w:eastAsia="Calibri" w:hAnsi="Tahoma" w:cs="Tahoma"/>
                <w:color w:val="000000"/>
                <w:sz w:val="20"/>
                <w:szCs w:val="20"/>
              </w:rPr>
            </w:pPr>
            <w:r w:rsidRPr="00CA31CE">
              <w:rPr>
                <w:rFonts w:ascii="Tahoma" w:eastAsia="Calibri" w:hAnsi="Tahoma" w:cs="Tahoma"/>
                <w:sz w:val="20"/>
                <w:szCs w:val="20"/>
              </w:rPr>
              <w:t>wycinka 1</w:t>
            </w:r>
            <w:r>
              <w:rPr>
                <w:rFonts w:ascii="Tahoma" w:eastAsia="Calibri" w:hAnsi="Tahoma" w:cs="Tahoma"/>
                <w:sz w:val="20"/>
                <w:szCs w:val="20"/>
              </w:rPr>
              <w:t>53</w:t>
            </w:r>
            <w:r w:rsidRPr="00CA31CE">
              <w:rPr>
                <w:rFonts w:ascii="Tahoma" w:eastAsia="Calibri" w:hAnsi="Tahoma" w:cs="Tahoma"/>
                <w:sz w:val="20"/>
                <w:szCs w:val="20"/>
              </w:rPr>
              <w:t xml:space="preserve"> szt. drzew zlokalizowanych w pasach dróg powiatowych na terenie </w:t>
            </w:r>
            <w:r>
              <w:rPr>
                <w:rFonts w:ascii="Tahoma" w:eastAsia="Calibri" w:hAnsi="Tahoma" w:cs="Tahoma"/>
                <w:sz w:val="20"/>
                <w:szCs w:val="20"/>
              </w:rPr>
              <w:t>Gminy</w:t>
            </w:r>
            <w:r w:rsidRPr="00CA31CE">
              <w:rPr>
                <w:rFonts w:ascii="Tahoma" w:eastAsia="Calibri" w:hAnsi="Tahoma" w:cs="Tahoma"/>
                <w:sz w:val="20"/>
                <w:szCs w:val="20"/>
              </w:rPr>
              <w:t xml:space="preserve"> Iława</w:t>
            </w:r>
          </w:p>
        </w:tc>
        <w:tc>
          <w:tcPr>
            <w:tcW w:w="674" w:type="dxa"/>
            <w:shd w:val="clear" w:color="auto" w:fill="auto"/>
            <w:vAlign w:val="center"/>
          </w:tcPr>
          <w:p w:rsidR="004B22E4" w:rsidRPr="00CA31CE" w:rsidRDefault="004B22E4" w:rsidP="004B22E4">
            <w:pPr>
              <w:spacing w:after="0"/>
              <w:jc w:val="center"/>
              <w:rPr>
                <w:rFonts w:ascii="Tahoma" w:eastAsia="Calibri" w:hAnsi="Tahoma" w:cs="Tahoma"/>
                <w:color w:val="000000"/>
                <w:sz w:val="20"/>
                <w:szCs w:val="20"/>
              </w:rPr>
            </w:pPr>
            <w:r w:rsidRPr="00CA31CE">
              <w:rPr>
                <w:rFonts w:ascii="Tahoma" w:eastAsia="Calibri" w:hAnsi="Tahoma" w:cs="Tahoma"/>
                <w:color w:val="000000"/>
                <w:sz w:val="20"/>
                <w:szCs w:val="20"/>
              </w:rPr>
              <w:t>szt.</w:t>
            </w:r>
          </w:p>
        </w:tc>
        <w:tc>
          <w:tcPr>
            <w:tcW w:w="1060" w:type="dxa"/>
            <w:shd w:val="clear" w:color="auto" w:fill="auto"/>
            <w:vAlign w:val="center"/>
          </w:tcPr>
          <w:p w:rsidR="004B22E4" w:rsidRPr="00CA31CE" w:rsidRDefault="004B22E4" w:rsidP="004B22E4">
            <w:pPr>
              <w:spacing w:after="0"/>
              <w:jc w:val="center"/>
              <w:rPr>
                <w:rFonts w:ascii="Tahoma" w:eastAsia="Calibri" w:hAnsi="Tahoma" w:cs="Tahoma"/>
                <w:bCs/>
                <w:sz w:val="20"/>
                <w:szCs w:val="20"/>
              </w:rPr>
            </w:pPr>
            <w:r>
              <w:rPr>
                <w:rFonts w:ascii="Tahoma" w:eastAsia="Calibri" w:hAnsi="Tahoma" w:cs="Tahoma"/>
                <w:bCs/>
                <w:sz w:val="20"/>
                <w:szCs w:val="20"/>
              </w:rPr>
              <w:t>153</w:t>
            </w:r>
          </w:p>
        </w:tc>
        <w:tc>
          <w:tcPr>
            <w:tcW w:w="1082" w:type="dxa"/>
            <w:shd w:val="clear" w:color="auto" w:fill="auto"/>
            <w:vAlign w:val="center"/>
          </w:tcPr>
          <w:p w:rsidR="004B22E4" w:rsidRPr="00CA31CE" w:rsidRDefault="004B22E4" w:rsidP="004B22E4">
            <w:pPr>
              <w:spacing w:after="0"/>
              <w:jc w:val="center"/>
              <w:rPr>
                <w:rFonts w:ascii="Tahoma" w:eastAsia="Calibri" w:hAnsi="Tahoma" w:cs="Tahoma"/>
                <w:sz w:val="20"/>
                <w:szCs w:val="20"/>
              </w:rPr>
            </w:pPr>
          </w:p>
        </w:tc>
        <w:tc>
          <w:tcPr>
            <w:tcW w:w="1549" w:type="dxa"/>
            <w:shd w:val="clear" w:color="auto" w:fill="auto"/>
            <w:vAlign w:val="center"/>
          </w:tcPr>
          <w:p w:rsidR="004B22E4" w:rsidRPr="00CA31CE" w:rsidRDefault="004B22E4" w:rsidP="004B22E4">
            <w:pPr>
              <w:spacing w:after="0"/>
              <w:jc w:val="right"/>
              <w:rPr>
                <w:rFonts w:ascii="Tahoma" w:eastAsia="Calibri" w:hAnsi="Tahoma" w:cs="Tahoma"/>
                <w:sz w:val="20"/>
                <w:szCs w:val="20"/>
              </w:rPr>
            </w:pPr>
          </w:p>
        </w:tc>
      </w:tr>
      <w:tr w:rsidR="004B22E4" w:rsidRPr="00CA31CE" w:rsidTr="004B22E4">
        <w:tc>
          <w:tcPr>
            <w:tcW w:w="7738" w:type="dxa"/>
            <w:gridSpan w:val="5"/>
            <w:shd w:val="clear" w:color="auto" w:fill="auto"/>
            <w:vAlign w:val="center"/>
          </w:tcPr>
          <w:p w:rsidR="004B22E4" w:rsidRPr="00CA31CE" w:rsidRDefault="004B22E4" w:rsidP="004B22E4">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netto </w:t>
            </w:r>
          </w:p>
        </w:tc>
        <w:tc>
          <w:tcPr>
            <w:tcW w:w="1549" w:type="dxa"/>
            <w:shd w:val="clear" w:color="auto" w:fill="auto"/>
            <w:vAlign w:val="center"/>
          </w:tcPr>
          <w:p w:rsidR="004B22E4" w:rsidRPr="00CA31CE" w:rsidRDefault="004B22E4" w:rsidP="004B22E4">
            <w:pPr>
              <w:spacing w:after="0"/>
              <w:jc w:val="right"/>
              <w:rPr>
                <w:rFonts w:ascii="Tahoma" w:eastAsia="Calibri" w:hAnsi="Tahoma" w:cs="Tahoma"/>
                <w:sz w:val="20"/>
                <w:szCs w:val="20"/>
              </w:rPr>
            </w:pPr>
          </w:p>
        </w:tc>
      </w:tr>
      <w:tr w:rsidR="004B22E4" w:rsidRPr="00CA31CE" w:rsidTr="004B22E4">
        <w:tc>
          <w:tcPr>
            <w:tcW w:w="7738" w:type="dxa"/>
            <w:gridSpan w:val="5"/>
            <w:shd w:val="clear" w:color="auto" w:fill="auto"/>
            <w:vAlign w:val="center"/>
          </w:tcPr>
          <w:p w:rsidR="004B22E4" w:rsidRPr="00CA31CE" w:rsidRDefault="004B22E4" w:rsidP="004B22E4">
            <w:pPr>
              <w:spacing w:after="0"/>
              <w:jc w:val="right"/>
              <w:rPr>
                <w:rFonts w:ascii="Tahoma" w:eastAsia="Calibri" w:hAnsi="Tahoma" w:cs="Tahoma"/>
                <w:b/>
                <w:sz w:val="20"/>
                <w:szCs w:val="20"/>
              </w:rPr>
            </w:pPr>
            <w:r w:rsidRPr="00CA31CE">
              <w:rPr>
                <w:rFonts w:ascii="Tahoma" w:eastAsia="Calibri" w:hAnsi="Tahoma" w:cs="Tahoma"/>
                <w:b/>
                <w:sz w:val="20"/>
                <w:szCs w:val="20"/>
              </w:rPr>
              <w:t xml:space="preserve">Podatek VAT 8% </w:t>
            </w:r>
          </w:p>
        </w:tc>
        <w:tc>
          <w:tcPr>
            <w:tcW w:w="1549" w:type="dxa"/>
            <w:shd w:val="clear" w:color="auto" w:fill="auto"/>
            <w:vAlign w:val="center"/>
          </w:tcPr>
          <w:p w:rsidR="004B22E4" w:rsidRPr="00CA31CE" w:rsidRDefault="004B22E4" w:rsidP="004B22E4">
            <w:pPr>
              <w:spacing w:after="0"/>
              <w:jc w:val="right"/>
              <w:rPr>
                <w:rFonts w:ascii="Tahoma" w:eastAsia="Calibri" w:hAnsi="Tahoma" w:cs="Tahoma"/>
                <w:sz w:val="20"/>
                <w:szCs w:val="20"/>
              </w:rPr>
            </w:pPr>
          </w:p>
        </w:tc>
      </w:tr>
      <w:tr w:rsidR="004B22E4" w:rsidRPr="00CA31CE" w:rsidTr="004B22E4">
        <w:tc>
          <w:tcPr>
            <w:tcW w:w="7738" w:type="dxa"/>
            <w:gridSpan w:val="5"/>
            <w:shd w:val="clear" w:color="auto" w:fill="auto"/>
            <w:vAlign w:val="center"/>
          </w:tcPr>
          <w:p w:rsidR="004B22E4" w:rsidRPr="00CA31CE" w:rsidRDefault="004B22E4" w:rsidP="004B22E4">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brutto </w:t>
            </w:r>
          </w:p>
        </w:tc>
        <w:tc>
          <w:tcPr>
            <w:tcW w:w="1549" w:type="dxa"/>
            <w:shd w:val="clear" w:color="auto" w:fill="auto"/>
            <w:vAlign w:val="center"/>
          </w:tcPr>
          <w:p w:rsidR="004B22E4" w:rsidRPr="00CA31CE" w:rsidRDefault="004B22E4" w:rsidP="004B22E4">
            <w:pPr>
              <w:spacing w:after="0"/>
              <w:jc w:val="right"/>
              <w:rPr>
                <w:rFonts w:ascii="Tahoma" w:eastAsia="Calibri" w:hAnsi="Tahoma" w:cs="Tahoma"/>
                <w:sz w:val="20"/>
                <w:szCs w:val="20"/>
              </w:rPr>
            </w:pPr>
          </w:p>
        </w:tc>
      </w:tr>
    </w:tbl>
    <w:p w:rsidR="004B22E4" w:rsidRPr="00CA31CE" w:rsidRDefault="004B22E4" w:rsidP="004B22E4">
      <w:pPr>
        <w:spacing w:line="240" w:lineRule="auto"/>
        <w:ind w:firstLine="709"/>
        <w:jc w:val="center"/>
        <w:rPr>
          <w:rFonts w:ascii="Tahoma" w:hAnsi="Tahoma" w:cs="Tahoma"/>
          <w:b/>
          <w:sz w:val="20"/>
          <w:szCs w:val="20"/>
        </w:rPr>
      </w:pPr>
    </w:p>
    <w:p w:rsidR="004B22E4" w:rsidRPr="00CA31CE" w:rsidRDefault="004B22E4" w:rsidP="004B22E4">
      <w:pPr>
        <w:pStyle w:val="Nagwek2"/>
        <w:numPr>
          <w:ilvl w:val="0"/>
          <w:numId w:val="0"/>
        </w:numPr>
        <w:rPr>
          <w:rFonts w:ascii="Tahoma" w:hAnsi="Tahoma" w:cs="Tahoma"/>
          <w:b w:val="0"/>
          <w:sz w:val="20"/>
        </w:rPr>
      </w:pPr>
    </w:p>
    <w:p w:rsidR="004B22E4" w:rsidRDefault="004B22E4" w:rsidP="004B22E4">
      <w:pPr>
        <w:rPr>
          <w:rFonts w:ascii="Tahoma" w:hAnsi="Tahoma" w:cs="Tahoma"/>
          <w:b/>
          <w:sz w:val="20"/>
          <w:szCs w:val="20"/>
        </w:rPr>
      </w:pPr>
      <w:r w:rsidRPr="00CA31CE">
        <w:rPr>
          <w:rFonts w:ascii="Tahoma" w:hAnsi="Tahoma" w:cs="Tahoma"/>
          <w:b/>
          <w:sz w:val="20"/>
          <w:szCs w:val="20"/>
        </w:rPr>
        <w:t xml:space="preserve">ZAMAWIAJĄCY :    </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 :</w:t>
      </w: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4B22E4" w:rsidRDefault="004B22E4" w:rsidP="004B22E4">
      <w:pPr>
        <w:rPr>
          <w:rFonts w:ascii="Tahoma" w:hAnsi="Tahoma" w:cs="Tahoma"/>
          <w:b/>
          <w:sz w:val="20"/>
          <w:szCs w:val="20"/>
        </w:rPr>
      </w:pPr>
    </w:p>
    <w:p w:rsidR="0054166B" w:rsidRDefault="0054166B" w:rsidP="004B22E4">
      <w:pPr>
        <w:widowControl w:val="0"/>
        <w:suppressAutoHyphens/>
        <w:spacing w:after="0" w:line="100" w:lineRule="atLeast"/>
        <w:jc w:val="right"/>
        <w:rPr>
          <w:rFonts w:ascii="Tahoma" w:eastAsia="Times New Roman" w:hAnsi="Tahoma" w:cs="Tahoma"/>
          <w:b/>
          <w:sz w:val="20"/>
          <w:szCs w:val="20"/>
          <w:lang w:eastAsia="ar-SA"/>
        </w:rPr>
      </w:pPr>
    </w:p>
    <w:p w:rsidR="004B22E4" w:rsidRPr="00CA31CE" w:rsidRDefault="004B22E4" w:rsidP="004B22E4">
      <w:pPr>
        <w:widowControl w:val="0"/>
        <w:suppressAutoHyphens/>
        <w:spacing w:after="0" w:line="100" w:lineRule="atLeast"/>
        <w:jc w:val="right"/>
        <w:rPr>
          <w:rFonts w:ascii="Tahoma" w:eastAsia="Times New Roman" w:hAnsi="Tahoma" w:cs="Tahoma"/>
          <w:b/>
          <w:sz w:val="20"/>
          <w:szCs w:val="20"/>
          <w:lang w:eastAsia="ar-SA"/>
        </w:rPr>
      </w:pPr>
      <w:r w:rsidRPr="00CA31CE">
        <w:rPr>
          <w:rFonts w:ascii="Tahoma" w:eastAsia="Times New Roman" w:hAnsi="Tahoma" w:cs="Tahoma"/>
          <w:b/>
          <w:sz w:val="20"/>
          <w:szCs w:val="20"/>
          <w:lang w:eastAsia="ar-SA"/>
        </w:rPr>
        <w:lastRenderedPageBreak/>
        <w:t>Załącznik Nr 3</w:t>
      </w:r>
    </w:p>
    <w:p w:rsidR="004B22E4" w:rsidRPr="00CA31CE" w:rsidRDefault="004B22E4" w:rsidP="004B22E4">
      <w:pPr>
        <w:spacing w:after="0" w:line="240" w:lineRule="auto"/>
        <w:jc w:val="right"/>
        <w:rPr>
          <w:rFonts w:ascii="Tahoma" w:hAnsi="Tahoma" w:cs="Tahoma"/>
          <w:b/>
          <w:sz w:val="20"/>
          <w:szCs w:val="20"/>
        </w:rPr>
      </w:pPr>
      <w:r w:rsidRPr="00CA31CE">
        <w:rPr>
          <w:rFonts w:ascii="Tahoma" w:hAnsi="Tahoma" w:cs="Tahoma"/>
          <w:b/>
          <w:sz w:val="20"/>
          <w:szCs w:val="20"/>
        </w:rPr>
        <w:t xml:space="preserve">do Umowy </w:t>
      </w:r>
      <w:r w:rsidRPr="00087FB8">
        <w:rPr>
          <w:rFonts w:ascii="Tahoma" w:hAnsi="Tahoma" w:cs="Tahoma"/>
          <w:b/>
          <w:sz w:val="20"/>
          <w:szCs w:val="20"/>
        </w:rPr>
        <w:t xml:space="preserve">Nr </w:t>
      </w:r>
      <w:r w:rsidR="0054166B">
        <w:rPr>
          <w:rFonts w:ascii="Tahoma" w:hAnsi="Tahoma" w:cs="Tahoma"/>
          <w:b/>
          <w:sz w:val="20"/>
          <w:szCs w:val="20"/>
        </w:rPr>
        <w:t>…………</w:t>
      </w:r>
      <w:r w:rsidRPr="00087FB8">
        <w:rPr>
          <w:rFonts w:ascii="Tahoma" w:hAnsi="Tahoma" w:cs="Tahoma"/>
          <w:b/>
          <w:sz w:val="20"/>
          <w:szCs w:val="20"/>
        </w:rPr>
        <w:t xml:space="preserve">  z dnia </w:t>
      </w:r>
      <w:r w:rsidR="0054166B">
        <w:rPr>
          <w:rFonts w:ascii="Tahoma" w:hAnsi="Tahoma" w:cs="Tahoma"/>
          <w:b/>
          <w:sz w:val="20"/>
          <w:szCs w:val="20"/>
        </w:rPr>
        <w:t>………….</w:t>
      </w:r>
      <w:r w:rsidRPr="00087FB8">
        <w:rPr>
          <w:rFonts w:ascii="Tahoma" w:hAnsi="Tahoma" w:cs="Tahoma"/>
          <w:b/>
          <w:sz w:val="20"/>
          <w:szCs w:val="20"/>
        </w:rPr>
        <w:t xml:space="preserve"> </w:t>
      </w:r>
      <w:r w:rsidRPr="00CA31CE">
        <w:rPr>
          <w:rFonts w:ascii="Tahoma" w:hAnsi="Tahoma" w:cs="Tahoma"/>
          <w:b/>
          <w:sz w:val="20"/>
          <w:szCs w:val="20"/>
        </w:rPr>
        <w:t>r.</w:t>
      </w:r>
    </w:p>
    <w:p w:rsidR="004B22E4" w:rsidRPr="00CA31CE" w:rsidRDefault="004B22E4" w:rsidP="004B22E4">
      <w:pPr>
        <w:widowControl w:val="0"/>
        <w:spacing w:after="0" w:line="100" w:lineRule="atLeast"/>
        <w:rPr>
          <w:rFonts w:ascii="Tahoma" w:eastAsia="Times New Roman" w:hAnsi="Tahoma" w:cs="Tahoma"/>
          <w:b/>
          <w:sz w:val="20"/>
          <w:szCs w:val="20"/>
          <w:lang w:eastAsia="ar-SA"/>
        </w:rPr>
      </w:pPr>
    </w:p>
    <w:p w:rsidR="004B22E4" w:rsidRPr="00CA31CE" w:rsidRDefault="004B22E4" w:rsidP="004B22E4">
      <w:pPr>
        <w:widowControl w:val="0"/>
        <w:spacing w:after="0" w:line="100" w:lineRule="atLeast"/>
        <w:jc w:val="center"/>
        <w:rPr>
          <w:rFonts w:ascii="Tahoma" w:eastAsia="Times New Roman" w:hAnsi="Tahoma" w:cs="Tahoma"/>
          <w:b/>
          <w:sz w:val="20"/>
          <w:szCs w:val="20"/>
          <w:u w:val="single"/>
          <w:lang w:eastAsia="ar-SA"/>
        </w:rPr>
      </w:pPr>
      <w:r w:rsidRPr="00CA31CE">
        <w:rPr>
          <w:rFonts w:ascii="Tahoma" w:eastAsia="Times New Roman" w:hAnsi="Tahoma" w:cs="Tahoma"/>
          <w:b/>
          <w:sz w:val="20"/>
          <w:szCs w:val="20"/>
          <w:lang w:eastAsia="ar-SA"/>
        </w:rPr>
        <w:t>WYKAZ DRZEW</w:t>
      </w:r>
    </w:p>
    <w:p w:rsidR="004B22E4" w:rsidRPr="00CA31CE" w:rsidRDefault="004B22E4" w:rsidP="004B22E4">
      <w:pPr>
        <w:widowControl w:val="0"/>
        <w:suppressAutoHyphens/>
        <w:spacing w:after="0" w:line="240" w:lineRule="auto"/>
        <w:ind w:firstLine="709"/>
        <w:jc w:val="center"/>
        <w:rPr>
          <w:rFonts w:ascii="Tahoma" w:eastAsia="Times New Roman" w:hAnsi="Tahoma" w:cs="Tahoma"/>
          <w:b/>
          <w:sz w:val="20"/>
          <w:szCs w:val="20"/>
          <w:lang w:eastAsia="ar-SA"/>
        </w:rPr>
      </w:pPr>
    </w:p>
    <w:p w:rsidR="004B22E4" w:rsidRPr="00CA31CE" w:rsidRDefault="004B22E4" w:rsidP="004B22E4">
      <w:pPr>
        <w:suppressAutoHyphens/>
        <w:spacing w:after="0" w:line="240" w:lineRule="auto"/>
        <w:jc w:val="center"/>
        <w:rPr>
          <w:rFonts w:ascii="Tahoma" w:eastAsia="Times New Roman" w:hAnsi="Tahoma" w:cs="Tahoma"/>
          <w:b/>
          <w:sz w:val="20"/>
          <w:szCs w:val="20"/>
          <w:lang w:eastAsia="ar-SA"/>
        </w:rPr>
      </w:pPr>
      <w:r w:rsidRPr="00CA31CE">
        <w:rPr>
          <w:rFonts w:ascii="Tahoma" w:eastAsia="Times New Roman" w:hAnsi="Tahoma" w:cs="Tahoma"/>
          <w:b/>
          <w:sz w:val="20"/>
          <w:szCs w:val="20"/>
          <w:lang w:eastAsia="pl-PL"/>
        </w:rPr>
        <w:t xml:space="preserve">Wycinka drzew zlokalizowanych w pasach drogowych dróg powiatowych na terenie </w:t>
      </w:r>
      <w:r>
        <w:rPr>
          <w:rFonts w:ascii="Tahoma" w:eastAsia="Times New Roman" w:hAnsi="Tahoma" w:cs="Tahoma"/>
          <w:b/>
          <w:sz w:val="20"/>
          <w:szCs w:val="20"/>
          <w:lang w:eastAsia="pl-PL"/>
        </w:rPr>
        <w:t>Gminy Iława</w:t>
      </w:r>
    </w:p>
    <w:p w:rsidR="004B22E4" w:rsidRPr="00CA31CE" w:rsidRDefault="004B22E4" w:rsidP="004B22E4">
      <w:pPr>
        <w:widowControl w:val="0"/>
        <w:suppressAutoHyphens/>
        <w:spacing w:after="0" w:line="240" w:lineRule="auto"/>
        <w:ind w:firstLine="709"/>
        <w:jc w:val="center"/>
        <w:rPr>
          <w:rFonts w:ascii="Tahoma" w:eastAsia="Times New Roman" w:hAnsi="Tahoma" w:cs="Tahoma"/>
          <w:b/>
          <w:sz w:val="20"/>
          <w:szCs w:val="20"/>
          <w:lang w:eastAsia="ar-SA"/>
        </w:rPr>
      </w:pPr>
    </w:p>
    <w:tbl>
      <w:tblPr>
        <w:tblW w:w="5111" w:type="pct"/>
        <w:tblCellMar>
          <w:left w:w="70" w:type="dxa"/>
          <w:right w:w="70" w:type="dxa"/>
        </w:tblCellMar>
        <w:tblLook w:val="04A0" w:firstRow="1" w:lastRow="0" w:firstColumn="1" w:lastColumn="0" w:noHBand="0" w:noVBand="1"/>
      </w:tblPr>
      <w:tblGrid>
        <w:gridCol w:w="534"/>
        <w:gridCol w:w="1838"/>
        <w:gridCol w:w="801"/>
        <w:gridCol w:w="1521"/>
        <w:gridCol w:w="1313"/>
        <w:gridCol w:w="1069"/>
        <w:gridCol w:w="1069"/>
        <w:gridCol w:w="1270"/>
      </w:tblGrid>
      <w:tr w:rsidR="004B22E4" w:rsidRPr="00096458" w:rsidTr="004B22E4">
        <w:trPr>
          <w:trHeight w:val="1515"/>
        </w:trPr>
        <w:tc>
          <w:tcPr>
            <w:tcW w:w="33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Lp.</w:t>
            </w:r>
          </w:p>
        </w:tc>
        <w:tc>
          <w:tcPr>
            <w:tcW w:w="964" w:type="pct"/>
            <w:tcBorders>
              <w:top w:val="single" w:sz="8" w:space="0" w:color="auto"/>
              <w:left w:val="nil"/>
              <w:bottom w:val="single" w:sz="8" w:space="0" w:color="auto"/>
              <w:right w:val="single" w:sz="8" w:space="0" w:color="auto"/>
            </w:tcBorders>
            <w:shd w:val="clear" w:color="000000" w:fill="D8D8D8"/>
            <w:noWrap/>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Numer decyzji</w:t>
            </w:r>
          </w:p>
        </w:tc>
        <w:tc>
          <w:tcPr>
            <w:tcW w:w="421" w:type="pct"/>
            <w:tcBorders>
              <w:top w:val="single" w:sz="8" w:space="0" w:color="auto"/>
              <w:left w:val="nil"/>
              <w:bottom w:val="single" w:sz="8" w:space="0" w:color="auto"/>
              <w:right w:val="single" w:sz="8" w:space="0" w:color="auto"/>
            </w:tcBorders>
            <w:shd w:val="clear" w:color="000000" w:fill="D8D8D8"/>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Numer drzewa</w:t>
            </w:r>
          </w:p>
        </w:tc>
        <w:tc>
          <w:tcPr>
            <w:tcW w:w="798" w:type="pct"/>
            <w:tcBorders>
              <w:top w:val="single" w:sz="8" w:space="0" w:color="auto"/>
              <w:left w:val="nil"/>
              <w:bottom w:val="single" w:sz="8" w:space="0" w:color="auto"/>
              <w:right w:val="single" w:sz="8" w:space="0" w:color="auto"/>
            </w:tcBorders>
            <w:shd w:val="clear" w:color="000000" w:fill="D8D8D8"/>
            <w:noWrap/>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Gatunek</w:t>
            </w:r>
          </w:p>
        </w:tc>
        <w:tc>
          <w:tcPr>
            <w:tcW w:w="689" w:type="pct"/>
            <w:tcBorders>
              <w:top w:val="single" w:sz="8" w:space="0" w:color="auto"/>
              <w:left w:val="nil"/>
              <w:bottom w:val="single" w:sz="8" w:space="0" w:color="auto"/>
              <w:right w:val="single" w:sz="8" w:space="0" w:color="auto"/>
            </w:tcBorders>
            <w:shd w:val="clear" w:color="000000" w:fill="D8D8D8"/>
            <w:noWrap/>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Lokalizacja</w:t>
            </w:r>
          </w:p>
        </w:tc>
        <w:tc>
          <w:tcPr>
            <w:tcW w:w="561" w:type="pct"/>
            <w:tcBorders>
              <w:top w:val="single" w:sz="8" w:space="0" w:color="auto"/>
              <w:left w:val="nil"/>
              <w:bottom w:val="single" w:sz="8" w:space="0" w:color="auto"/>
              <w:right w:val="single" w:sz="8" w:space="0" w:color="auto"/>
            </w:tcBorders>
            <w:shd w:val="clear" w:color="000000" w:fill="D8D8D8"/>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 xml:space="preserve">Obwód na wysokości </w:t>
            </w:r>
            <w:proofErr w:type="spellStart"/>
            <w:r w:rsidRPr="00096458">
              <w:rPr>
                <w:rFonts w:ascii="Tahoma" w:eastAsia="Times New Roman" w:hAnsi="Tahoma" w:cs="Tahoma"/>
                <w:b/>
                <w:bCs/>
                <w:color w:val="000000"/>
                <w:sz w:val="18"/>
                <w:szCs w:val="18"/>
                <w:lang w:eastAsia="pl-PL"/>
              </w:rPr>
              <w:t>1,30m</w:t>
            </w:r>
            <w:proofErr w:type="spellEnd"/>
          </w:p>
        </w:tc>
        <w:tc>
          <w:tcPr>
            <w:tcW w:w="561" w:type="pct"/>
            <w:tcBorders>
              <w:top w:val="single" w:sz="8" w:space="0" w:color="auto"/>
              <w:left w:val="nil"/>
              <w:bottom w:val="single" w:sz="8" w:space="0" w:color="auto"/>
              <w:right w:val="single" w:sz="8" w:space="0" w:color="auto"/>
            </w:tcBorders>
            <w:shd w:val="clear" w:color="000000" w:fill="D8D8D8"/>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Średnica drzewa na wysokości 1,30 m [cm]</w:t>
            </w:r>
          </w:p>
        </w:tc>
        <w:tc>
          <w:tcPr>
            <w:tcW w:w="667" w:type="pct"/>
            <w:tcBorders>
              <w:top w:val="single" w:sz="8" w:space="0" w:color="auto"/>
              <w:left w:val="nil"/>
              <w:bottom w:val="single" w:sz="8" w:space="0" w:color="auto"/>
              <w:right w:val="single" w:sz="8" w:space="0" w:color="auto"/>
            </w:tcBorders>
            <w:shd w:val="clear" w:color="000000" w:fill="D8D8D8"/>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Szacunkowa ilość drewna "na pniu" [</w:t>
            </w:r>
            <w:proofErr w:type="spellStart"/>
            <w:r w:rsidRPr="00096458">
              <w:rPr>
                <w:rFonts w:ascii="Tahoma" w:eastAsia="Times New Roman" w:hAnsi="Tahoma" w:cs="Tahoma"/>
                <w:b/>
                <w:bCs/>
                <w:color w:val="000000"/>
                <w:sz w:val="18"/>
                <w:szCs w:val="18"/>
                <w:lang w:eastAsia="pl-PL"/>
              </w:rPr>
              <w:t>m3</w:t>
            </w:r>
            <w:proofErr w:type="spellEnd"/>
            <w:r w:rsidRPr="00096458">
              <w:rPr>
                <w:rFonts w:ascii="Tahoma" w:eastAsia="Times New Roman" w:hAnsi="Tahoma" w:cs="Tahoma"/>
                <w:b/>
                <w:bCs/>
                <w:color w:val="000000"/>
                <w:sz w:val="18"/>
                <w:szCs w:val="18"/>
                <w:lang w:eastAsia="pl-PL"/>
              </w:rPr>
              <w:t>]</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w:t>
            </w:r>
          </w:p>
        </w:tc>
        <w:tc>
          <w:tcPr>
            <w:tcW w:w="964"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RLP.6131.1.144.2018</w:t>
            </w:r>
            <w:proofErr w:type="spellEnd"/>
            <w:r w:rsidRPr="00096458">
              <w:rPr>
                <w:rFonts w:ascii="Tahoma" w:eastAsia="Times New Roman" w:hAnsi="Tahoma" w:cs="Tahoma"/>
                <w:color w:val="000000"/>
                <w:sz w:val="18"/>
                <w:szCs w:val="18"/>
                <w:lang w:eastAsia="pl-PL"/>
              </w:rPr>
              <w:t xml:space="preserve"> </w:t>
            </w:r>
            <w:proofErr w:type="spellStart"/>
            <w:r w:rsidRPr="00096458">
              <w:rPr>
                <w:rFonts w:ascii="Tahoma" w:eastAsia="Times New Roman" w:hAnsi="Tahoma" w:cs="Tahoma"/>
                <w:color w:val="000000"/>
                <w:sz w:val="18"/>
                <w:szCs w:val="18"/>
                <w:lang w:eastAsia="pl-PL"/>
              </w:rPr>
              <w:t>DT4E.430.84.2018</w:t>
            </w:r>
            <w:proofErr w:type="spellEnd"/>
            <w:r w:rsidRPr="00096458">
              <w:rPr>
                <w:rFonts w:ascii="Tahoma" w:eastAsia="Times New Roman" w:hAnsi="Tahoma" w:cs="Tahoma"/>
                <w:color w:val="000000"/>
                <w:sz w:val="18"/>
                <w:szCs w:val="18"/>
                <w:lang w:eastAsia="pl-PL"/>
              </w:rPr>
              <w:t xml:space="preserve">   </w:t>
            </w: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1339N</w:t>
            </w:r>
            <w:proofErr w:type="spellEnd"/>
            <w:r w:rsidRPr="00096458">
              <w:rPr>
                <w:rFonts w:ascii="Tahoma" w:eastAsia="Times New Roman" w:hAnsi="Tahoma" w:cs="Tahoma"/>
                <w:color w:val="000000"/>
                <w:sz w:val="18"/>
                <w:szCs w:val="18"/>
                <w:lang w:eastAsia="pl-PL"/>
              </w:rPr>
              <w:t xml:space="preserve"> Dziarny – Frednowy</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241</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77</w:t>
            </w:r>
          </w:p>
        </w:tc>
        <w:tc>
          <w:tcPr>
            <w:tcW w:w="667"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4,23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73</w:t>
            </w:r>
          </w:p>
        </w:tc>
        <w:tc>
          <w:tcPr>
            <w:tcW w:w="667"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3,86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92</w:t>
            </w:r>
          </w:p>
        </w:tc>
        <w:tc>
          <w:tcPr>
            <w:tcW w:w="667"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3,96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G8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380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121</w:t>
            </w:r>
          </w:p>
        </w:tc>
        <w:tc>
          <w:tcPr>
            <w:tcW w:w="667"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299</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95</w:t>
            </w:r>
          </w:p>
        </w:tc>
        <w:tc>
          <w:tcPr>
            <w:tcW w:w="667"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4,15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0,72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J8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N8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świerk pospolity  </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55</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O8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świerk pospolity  </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0,42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S8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świerk pospolity  </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0,13</w:t>
            </w:r>
          </w:p>
        </w:tc>
      </w:tr>
      <w:tr w:rsidR="004B22E4" w:rsidRPr="00096458" w:rsidTr="004B22E4">
        <w:trPr>
          <w:trHeight w:val="48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T8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brzoza brodawkowata     </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170</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54</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wierzba krucha</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1327N</w:t>
            </w:r>
            <w:proofErr w:type="spellEnd"/>
            <w:r w:rsidRPr="00096458">
              <w:rPr>
                <w:rFonts w:ascii="Tahoma" w:eastAsia="Times New Roman" w:hAnsi="Tahoma" w:cs="Tahoma"/>
                <w:color w:val="000000"/>
                <w:sz w:val="18"/>
                <w:szCs w:val="18"/>
                <w:lang w:eastAsia="pl-PL"/>
              </w:rPr>
              <w:t xml:space="preserve"> Wola Kamieńska - Iława</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340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6,74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55</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E8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66</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68</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63</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75</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0,32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J8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K8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62</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L8</w:t>
            </w:r>
            <w:proofErr w:type="spellEnd"/>
          </w:p>
        </w:tc>
        <w:tc>
          <w:tcPr>
            <w:tcW w:w="798"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77</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0,35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N8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O8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51</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P8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R8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S8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66</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T8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68</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W8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101</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32</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0,62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Z8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lipa drobnolistna </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 </w:t>
            </w:r>
            <w:proofErr w:type="spellStart"/>
            <w:r w:rsidRPr="00096458">
              <w:rPr>
                <w:rFonts w:ascii="Tahoma" w:eastAsia="Times New Roman" w:hAnsi="Tahoma" w:cs="Tahoma"/>
                <w:color w:val="000000"/>
                <w:sz w:val="18"/>
                <w:szCs w:val="18"/>
                <w:lang w:eastAsia="pl-PL"/>
              </w:rPr>
              <w:t>1329N</w:t>
            </w:r>
            <w:proofErr w:type="spellEnd"/>
            <w:r w:rsidRPr="00096458">
              <w:rPr>
                <w:rFonts w:ascii="Tahoma" w:eastAsia="Times New Roman" w:hAnsi="Tahoma" w:cs="Tahoma"/>
                <w:color w:val="000000"/>
                <w:sz w:val="18"/>
                <w:szCs w:val="18"/>
                <w:lang w:eastAsia="pl-PL"/>
              </w:rPr>
              <w:t xml:space="preserve"> Sąpy - Iława</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30.</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64</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31.</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67</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67</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2,39</w:t>
            </w:r>
          </w:p>
        </w:tc>
      </w:tr>
      <w:tr w:rsidR="004B22E4" w:rsidRPr="00096458" w:rsidTr="004B22E4">
        <w:trPr>
          <w:trHeight w:val="51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E8</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brzoza brodawkowata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220</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lastRenderedPageBreak/>
              <w:t>34.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196</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62</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2,84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G8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168</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54</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L8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217</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M8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223</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3,68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39.</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N8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247</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4,41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40.</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wiąz szypułkowy  </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 </w:t>
            </w:r>
            <w:proofErr w:type="spellStart"/>
            <w:r w:rsidRPr="00096458">
              <w:rPr>
                <w:rFonts w:ascii="Tahoma" w:eastAsia="Times New Roman" w:hAnsi="Tahoma" w:cs="Tahoma"/>
                <w:color w:val="000000"/>
                <w:sz w:val="18"/>
                <w:szCs w:val="18"/>
                <w:lang w:eastAsia="pl-PL"/>
              </w:rPr>
              <w:t>1311N</w:t>
            </w:r>
            <w:proofErr w:type="spellEnd"/>
            <w:r w:rsidRPr="00096458">
              <w:rPr>
                <w:rFonts w:ascii="Tahoma" w:eastAsia="Times New Roman" w:hAnsi="Tahoma" w:cs="Tahoma"/>
                <w:color w:val="000000"/>
                <w:sz w:val="18"/>
                <w:szCs w:val="18"/>
                <w:lang w:eastAsia="pl-PL"/>
              </w:rPr>
              <w:t xml:space="preserve">  Iława - Jerzwałd</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73</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3,86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41.</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wiąz szypułkowy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3,59</w:t>
            </w:r>
          </w:p>
        </w:tc>
      </w:tr>
      <w:tr w:rsidR="004B22E4" w:rsidRPr="00096458" w:rsidTr="004B22E4">
        <w:trPr>
          <w:trHeight w:val="51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C8</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brzoza brodawkowata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230</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73</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E8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98</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0,49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199</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63</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G8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187</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146</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46</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151</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49.</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J8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122</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50.</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K8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134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43</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51.</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L8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153</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Ł8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N8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64</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3,03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1341N</w:t>
            </w:r>
            <w:proofErr w:type="spellEnd"/>
            <w:r w:rsidRPr="00096458">
              <w:rPr>
                <w:rFonts w:ascii="Tahoma" w:eastAsia="Times New Roman" w:hAnsi="Tahoma" w:cs="Tahoma"/>
                <w:color w:val="000000"/>
                <w:sz w:val="18"/>
                <w:szCs w:val="18"/>
                <w:lang w:eastAsia="pl-PL"/>
              </w:rPr>
              <w:t xml:space="preserve"> Rodzone – Mały Bór</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163</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52</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E8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59.</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130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0,87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60.</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G8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0,63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105</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33</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0,55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J8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232</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74</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2,83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K8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67</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L8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M8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280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89</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3,77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N8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144</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46</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 </w:t>
            </w:r>
            <w:proofErr w:type="spellStart"/>
            <w:r w:rsidRPr="00096458">
              <w:rPr>
                <w:rFonts w:ascii="Tahoma" w:eastAsia="Times New Roman" w:hAnsi="Tahoma" w:cs="Tahoma"/>
                <w:color w:val="000000"/>
                <w:sz w:val="18"/>
                <w:szCs w:val="18"/>
                <w:lang w:eastAsia="pl-PL"/>
              </w:rPr>
              <w:t>1214N</w:t>
            </w:r>
            <w:proofErr w:type="spellEnd"/>
            <w:r w:rsidRPr="00096458">
              <w:rPr>
                <w:rFonts w:ascii="Tahoma" w:eastAsia="Times New Roman" w:hAnsi="Tahoma" w:cs="Tahoma"/>
                <w:color w:val="000000"/>
                <w:sz w:val="18"/>
                <w:szCs w:val="18"/>
                <w:lang w:eastAsia="pl-PL"/>
              </w:rPr>
              <w:t xml:space="preserve"> Nowa Wieś - Gromoty</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76</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69.</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125</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71.</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topola osika   </w:t>
            </w:r>
          </w:p>
        </w:tc>
        <w:tc>
          <w:tcPr>
            <w:tcW w:w="689"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142</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45</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72.</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wierzba krucha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1240N</w:t>
            </w:r>
            <w:proofErr w:type="spellEnd"/>
            <w:r w:rsidRPr="00096458">
              <w:rPr>
                <w:rFonts w:ascii="Tahoma" w:eastAsia="Times New Roman" w:hAnsi="Tahoma" w:cs="Tahoma"/>
                <w:color w:val="000000"/>
                <w:sz w:val="18"/>
                <w:szCs w:val="18"/>
                <w:lang w:eastAsia="pl-PL"/>
              </w:rPr>
              <w:t xml:space="preserve"> Dziarny - Dół</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203</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65</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2,88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73.</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138</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44</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74.</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51</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75.</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 xml:space="preserve"> </w:t>
            </w:r>
            <w:proofErr w:type="spellStart"/>
            <w:r w:rsidRPr="00096458">
              <w:rPr>
                <w:rFonts w:ascii="Tahoma" w:eastAsia="Times New Roman" w:hAnsi="Tahoma" w:cs="Tahoma"/>
                <w:color w:val="000000"/>
                <w:sz w:val="18"/>
                <w:szCs w:val="18"/>
                <w:lang w:eastAsia="pl-PL"/>
              </w:rPr>
              <w:t>1212N</w:t>
            </w:r>
            <w:proofErr w:type="spellEnd"/>
            <w:r w:rsidRPr="00096458">
              <w:rPr>
                <w:rFonts w:ascii="Tahoma" w:eastAsia="Times New Roman" w:hAnsi="Tahoma" w:cs="Tahoma"/>
                <w:color w:val="000000"/>
                <w:sz w:val="18"/>
                <w:szCs w:val="18"/>
                <w:lang w:eastAsia="pl-PL"/>
              </w:rPr>
              <w:t xml:space="preserve"> Rudzienice Suskie - Tynwałd</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76.</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250</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80</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3,21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77.</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1208N</w:t>
            </w:r>
            <w:proofErr w:type="spellEnd"/>
            <w:r w:rsidRPr="00096458">
              <w:rPr>
                <w:rFonts w:ascii="Tahoma" w:eastAsia="Times New Roman" w:hAnsi="Tahoma" w:cs="Tahoma"/>
                <w:color w:val="000000"/>
                <w:sz w:val="18"/>
                <w:szCs w:val="18"/>
                <w:lang w:eastAsia="pl-PL"/>
              </w:rPr>
              <w:t xml:space="preserve"> Laseczno - Starzykowo</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183</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58</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78.</w:t>
            </w:r>
          </w:p>
        </w:tc>
        <w:tc>
          <w:tcPr>
            <w:tcW w:w="964"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B8</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256</w:t>
            </w:r>
          </w:p>
        </w:tc>
        <w:tc>
          <w:tcPr>
            <w:tcW w:w="561" w:type="pct"/>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82</w:t>
            </w:r>
          </w:p>
        </w:tc>
        <w:tc>
          <w:tcPr>
            <w:tcW w:w="667"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3,33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lastRenderedPageBreak/>
              <w:t>79.</w:t>
            </w:r>
          </w:p>
        </w:tc>
        <w:tc>
          <w:tcPr>
            <w:tcW w:w="964" w:type="pct"/>
            <w:vMerge w:val="restart"/>
            <w:tcBorders>
              <w:top w:val="nil"/>
              <w:left w:val="single" w:sz="4" w:space="0" w:color="auto"/>
              <w:bottom w:val="single" w:sz="4" w:space="0" w:color="000000"/>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RLP.6131.1.129.2019</w:t>
            </w:r>
            <w:proofErr w:type="spellEnd"/>
            <w:r w:rsidRPr="00096458">
              <w:rPr>
                <w:rFonts w:ascii="Tahoma" w:eastAsia="Times New Roman" w:hAnsi="Tahoma" w:cs="Tahoma"/>
                <w:color w:val="000000"/>
                <w:sz w:val="18"/>
                <w:szCs w:val="18"/>
                <w:lang w:eastAsia="pl-PL"/>
              </w:rPr>
              <w:t xml:space="preserve"> </w:t>
            </w:r>
            <w:proofErr w:type="spellStart"/>
            <w:r w:rsidRPr="00096458">
              <w:rPr>
                <w:rFonts w:ascii="Tahoma" w:eastAsia="Times New Roman" w:hAnsi="Tahoma" w:cs="Tahoma"/>
                <w:color w:val="000000"/>
                <w:sz w:val="18"/>
                <w:szCs w:val="18"/>
                <w:lang w:eastAsia="pl-PL"/>
              </w:rPr>
              <w:t>DT4E.430.65.2019</w:t>
            </w:r>
            <w:proofErr w:type="spellEnd"/>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1206 N Gałdowo - Ząbrowo</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2,00</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246</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78</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3,08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164</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K9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84.</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54</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85.</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Głóg jednoszyjkowy</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1208 N Szymbark - Laseczno</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156</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86.</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87.</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88.</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G9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244</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78</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3,08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89.</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272</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3,65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obca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212</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68</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3,14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J9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obca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300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5,65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K9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191</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Ł9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218</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69</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94.</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M9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208</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95.</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N9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obca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280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89</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5,01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96.</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O9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obca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295</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94</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5,47</w:t>
            </w:r>
          </w:p>
        </w:tc>
      </w:tr>
      <w:tr w:rsidR="004B22E4" w:rsidRPr="00096458" w:rsidTr="004B22E4">
        <w:trPr>
          <w:trHeight w:val="765"/>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97.</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1212 N Rudzienice -Tynwałd</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59</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98.</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1214 N Nowa Wieś - Gromoty</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3,96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99.</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207</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Wierzba biała</w:t>
            </w:r>
          </w:p>
        </w:tc>
        <w:tc>
          <w:tcPr>
            <w:tcW w:w="6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1240 N Dół</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144</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1,32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Wierzba biała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92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5,29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1297 N  Gulb - Babięty Wlk.</w:t>
            </w: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314</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6,32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104</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217</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69</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105</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Robinia akacjowa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106</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nil"/>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E9</w:t>
            </w:r>
            <w:proofErr w:type="spellEnd"/>
          </w:p>
        </w:tc>
        <w:tc>
          <w:tcPr>
            <w:tcW w:w="798" w:type="pct"/>
            <w:tcBorders>
              <w:top w:val="nil"/>
              <w:left w:val="nil"/>
              <w:bottom w:val="nil"/>
              <w:right w:val="single" w:sz="4" w:space="0" w:color="auto"/>
            </w:tcBorders>
            <w:shd w:val="clear" w:color="auto" w:fill="auto"/>
            <w:noWrap/>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dąb szypułkowy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nil"/>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6,99</w:t>
            </w:r>
          </w:p>
        </w:tc>
      </w:tr>
      <w:tr w:rsidR="004B22E4" w:rsidRPr="00096458" w:rsidTr="004B22E4">
        <w:trPr>
          <w:trHeight w:val="51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107</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Brzoza brodawkowata</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1311 N Iława - Jerzwałd</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108</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109</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48</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151</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48</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obca</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1313 N Wikielec</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390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124</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7,92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B9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obca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353</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7,11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obca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400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7,92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114</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1327 N Iława - Szałkowo</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148</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1,57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115</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osika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65</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116 </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E9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osika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72</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0,29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117</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1329 N Iława - Sąpy</w:t>
            </w: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118</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C9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202</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64</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3,03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119</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191</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163</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237</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75</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4,05</w:t>
            </w:r>
          </w:p>
        </w:tc>
      </w:tr>
      <w:tr w:rsidR="004B22E4" w:rsidRPr="00096458" w:rsidTr="004B22E4">
        <w:trPr>
          <w:trHeight w:val="51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lastRenderedPageBreak/>
              <w:t>122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J9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Brzoza brodawkowata</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nil"/>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L9</w:t>
            </w:r>
            <w:proofErr w:type="spellEnd"/>
          </w:p>
        </w:tc>
        <w:tc>
          <w:tcPr>
            <w:tcW w:w="798" w:type="pct"/>
            <w:tcBorders>
              <w:top w:val="nil"/>
              <w:left w:val="nil"/>
              <w:bottom w:val="nil"/>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nil"/>
              <w:left w:val="single" w:sz="4" w:space="0" w:color="auto"/>
              <w:bottom w:val="single" w:sz="4" w:space="0" w:color="auto"/>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nil"/>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105</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0,57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124</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A9</w:t>
            </w:r>
            <w:proofErr w:type="spellEnd"/>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Świerk pospolity</w:t>
            </w:r>
          </w:p>
        </w:tc>
        <w:tc>
          <w:tcPr>
            <w:tcW w:w="6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DP</w:t>
            </w:r>
            <w:proofErr w:type="spellEnd"/>
            <w:r w:rsidRPr="00096458">
              <w:rPr>
                <w:rFonts w:ascii="Tahoma" w:eastAsia="Times New Roman" w:hAnsi="Tahoma" w:cs="Tahoma"/>
                <w:color w:val="000000"/>
                <w:sz w:val="18"/>
                <w:szCs w:val="18"/>
                <w:lang w:eastAsia="pl-PL"/>
              </w:rPr>
              <w:t xml:space="preserve"> 1339 N Dziarny - Frednowy</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125</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D9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173</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55</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126</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E9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127</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F9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226</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3,77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128</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G9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250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3,21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129</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H9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3,12</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I9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144</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J9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233</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74</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3,96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K9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218</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69</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N9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222</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134</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U9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193</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135</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Z9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klon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54</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0,12</w:t>
            </w:r>
          </w:p>
        </w:tc>
      </w:tr>
      <w:tr w:rsidR="004B22E4" w:rsidRPr="00096458" w:rsidTr="004B22E4">
        <w:trPr>
          <w:trHeight w:val="51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136</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AA9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Brzoza brodawkowata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174</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55</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137</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AB9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223</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138</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AC9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263</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84</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4,87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139</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AD9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277</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88</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3,71</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AE9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230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AF9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175</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1,86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AG9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217</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69</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2,68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AH9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389</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124</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144</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AI9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240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2,95</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145</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AJ9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385</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123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5,79</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146</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AK9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grab zwyczajny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220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70</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2,74</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147</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AL9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270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86</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148</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AŁ9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Lipa drobnolistna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280</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89</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3,77</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149</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AM9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osika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162</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52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1,68</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150</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AN9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osika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109</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0,73</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151</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AO9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osika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116</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0,86</w:t>
            </w:r>
          </w:p>
        </w:tc>
      </w:tr>
      <w:tr w:rsidR="004B22E4" w:rsidRPr="00096458" w:rsidTr="004B22E4">
        <w:trPr>
          <w:trHeight w:val="30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152</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AP9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Topola osika</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115</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37</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0,86</w:t>
            </w:r>
          </w:p>
        </w:tc>
      </w:tr>
      <w:tr w:rsidR="004B22E4" w:rsidRPr="00096458" w:rsidTr="004B22E4">
        <w:trPr>
          <w:trHeight w:val="315"/>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153</w:t>
            </w:r>
          </w:p>
        </w:tc>
        <w:tc>
          <w:tcPr>
            <w:tcW w:w="964" w:type="pct"/>
            <w:vMerge/>
            <w:tcBorders>
              <w:top w:val="nil"/>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42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proofErr w:type="spellStart"/>
            <w:r w:rsidRPr="00096458">
              <w:rPr>
                <w:rFonts w:ascii="Tahoma" w:eastAsia="Times New Roman" w:hAnsi="Tahoma" w:cs="Tahoma"/>
                <w:color w:val="000000"/>
                <w:sz w:val="18"/>
                <w:szCs w:val="18"/>
                <w:lang w:eastAsia="pl-PL"/>
              </w:rPr>
              <w:t>AR9</w:t>
            </w:r>
            <w:proofErr w:type="spellEnd"/>
          </w:p>
        </w:tc>
        <w:tc>
          <w:tcPr>
            <w:tcW w:w="798"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jesion wyniosły</w:t>
            </w: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4B22E4" w:rsidRPr="00096458" w:rsidRDefault="004B22E4" w:rsidP="004B22E4">
            <w:pPr>
              <w:spacing w:after="0" w:line="240" w:lineRule="auto"/>
              <w:rPr>
                <w:rFonts w:ascii="Tahoma" w:eastAsia="Times New Roman" w:hAnsi="Tahoma" w:cs="Tahoma"/>
                <w:color w:val="000000"/>
                <w:sz w:val="18"/>
                <w:szCs w:val="18"/>
                <w:lang w:eastAsia="pl-PL"/>
              </w:rPr>
            </w:pPr>
          </w:p>
        </w:tc>
        <w:tc>
          <w:tcPr>
            <w:tcW w:w="561" w:type="pct"/>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111</w:t>
            </w:r>
          </w:p>
        </w:tc>
        <w:tc>
          <w:tcPr>
            <w:tcW w:w="561" w:type="pct"/>
            <w:tcBorders>
              <w:top w:val="nil"/>
              <w:left w:val="nil"/>
              <w:bottom w:val="single" w:sz="4" w:space="0" w:color="auto"/>
              <w:right w:val="nil"/>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35</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color w:val="000000"/>
                <w:sz w:val="18"/>
                <w:szCs w:val="18"/>
                <w:lang w:eastAsia="pl-PL"/>
              </w:rPr>
            </w:pPr>
            <w:r w:rsidRPr="00096458">
              <w:rPr>
                <w:rFonts w:ascii="Tahoma" w:eastAsia="Times New Roman" w:hAnsi="Tahoma" w:cs="Tahoma"/>
                <w:color w:val="000000"/>
                <w:sz w:val="18"/>
                <w:szCs w:val="18"/>
                <w:lang w:eastAsia="pl-PL"/>
              </w:rPr>
              <w:t>0,72</w:t>
            </w:r>
          </w:p>
        </w:tc>
      </w:tr>
      <w:tr w:rsidR="004B22E4" w:rsidRPr="00096458" w:rsidTr="004B22E4">
        <w:trPr>
          <w:trHeight w:val="315"/>
        </w:trPr>
        <w:tc>
          <w:tcPr>
            <w:tcW w:w="338" w:type="pct"/>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 </w:t>
            </w:r>
          </w:p>
        </w:tc>
        <w:tc>
          <w:tcPr>
            <w:tcW w:w="964" w:type="pct"/>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 </w:t>
            </w:r>
          </w:p>
        </w:tc>
        <w:tc>
          <w:tcPr>
            <w:tcW w:w="421" w:type="pct"/>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 </w:t>
            </w:r>
          </w:p>
        </w:tc>
        <w:tc>
          <w:tcPr>
            <w:tcW w:w="798" w:type="pct"/>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 </w:t>
            </w:r>
          </w:p>
        </w:tc>
        <w:tc>
          <w:tcPr>
            <w:tcW w:w="689" w:type="pct"/>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 </w:t>
            </w:r>
          </w:p>
        </w:tc>
        <w:tc>
          <w:tcPr>
            <w:tcW w:w="561" w:type="pct"/>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 </w:t>
            </w:r>
          </w:p>
        </w:tc>
        <w:tc>
          <w:tcPr>
            <w:tcW w:w="561" w:type="pct"/>
            <w:tcBorders>
              <w:top w:val="nil"/>
              <w:left w:val="nil"/>
              <w:bottom w:val="nil"/>
              <w:right w:val="single" w:sz="8" w:space="0" w:color="auto"/>
            </w:tcBorders>
            <w:shd w:val="clear" w:color="auto" w:fill="auto"/>
            <w:noWrap/>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RAZEM</w:t>
            </w:r>
          </w:p>
        </w:tc>
        <w:tc>
          <w:tcPr>
            <w:tcW w:w="667" w:type="pct"/>
            <w:tcBorders>
              <w:top w:val="nil"/>
              <w:left w:val="nil"/>
              <w:bottom w:val="single" w:sz="8" w:space="0" w:color="auto"/>
              <w:right w:val="single" w:sz="8" w:space="0" w:color="auto"/>
            </w:tcBorders>
            <w:shd w:val="clear" w:color="000000" w:fill="D9D9D9"/>
            <w:vAlign w:val="center"/>
            <w:hideMark/>
          </w:tcPr>
          <w:p w:rsidR="004B22E4" w:rsidRPr="00096458" w:rsidRDefault="004B22E4" w:rsidP="004B22E4">
            <w:pPr>
              <w:spacing w:after="0" w:line="240" w:lineRule="auto"/>
              <w:jc w:val="center"/>
              <w:rPr>
                <w:rFonts w:ascii="Tahoma" w:eastAsia="Times New Roman" w:hAnsi="Tahoma" w:cs="Tahoma"/>
                <w:b/>
                <w:bCs/>
                <w:color w:val="000000"/>
                <w:sz w:val="18"/>
                <w:szCs w:val="18"/>
                <w:lang w:eastAsia="pl-PL"/>
              </w:rPr>
            </w:pPr>
            <w:r w:rsidRPr="00096458">
              <w:rPr>
                <w:rFonts w:ascii="Tahoma" w:eastAsia="Times New Roman" w:hAnsi="Tahoma" w:cs="Tahoma"/>
                <w:b/>
                <w:bCs/>
                <w:color w:val="000000"/>
                <w:sz w:val="18"/>
                <w:szCs w:val="18"/>
                <w:lang w:eastAsia="pl-PL"/>
              </w:rPr>
              <w:t>373,44</w:t>
            </w:r>
          </w:p>
        </w:tc>
      </w:tr>
    </w:tbl>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54166B" w:rsidRDefault="0054166B"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tbl>
      <w:tblPr>
        <w:tblpPr w:leftFromText="141" w:rightFromText="141" w:vertAnchor="text" w:horzAnchor="margin" w:tblpXSpec="center" w:tblpY="61"/>
        <w:tblW w:w="6967" w:type="dxa"/>
        <w:tblCellMar>
          <w:left w:w="70" w:type="dxa"/>
          <w:right w:w="70" w:type="dxa"/>
        </w:tblCellMar>
        <w:tblLook w:val="04A0" w:firstRow="1" w:lastRow="0" w:firstColumn="1" w:lastColumn="0" w:noHBand="0" w:noVBand="1"/>
      </w:tblPr>
      <w:tblGrid>
        <w:gridCol w:w="439"/>
        <w:gridCol w:w="2225"/>
        <w:gridCol w:w="843"/>
        <w:gridCol w:w="1780"/>
        <w:gridCol w:w="1680"/>
      </w:tblGrid>
      <w:tr w:rsidR="004B22E4" w:rsidRPr="00096458" w:rsidTr="004B22E4">
        <w:trPr>
          <w:trHeight w:val="300"/>
        </w:trPr>
        <w:tc>
          <w:tcPr>
            <w:tcW w:w="2664" w:type="dxa"/>
            <w:gridSpan w:val="2"/>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Arial" w:eastAsia="Times New Roman" w:hAnsi="Arial" w:cs="Arial"/>
                <w:color w:val="000000"/>
                <w:lang w:eastAsia="pl-PL"/>
              </w:rPr>
            </w:pPr>
            <w:r w:rsidRPr="00096458">
              <w:rPr>
                <w:rFonts w:ascii="Arial" w:eastAsia="Times New Roman" w:hAnsi="Arial" w:cs="Arial"/>
                <w:color w:val="000000"/>
                <w:lang w:eastAsia="pl-PL"/>
              </w:rPr>
              <w:lastRenderedPageBreak/>
              <w:t>w tym:</w:t>
            </w:r>
          </w:p>
        </w:tc>
        <w:tc>
          <w:tcPr>
            <w:tcW w:w="843" w:type="dxa"/>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Arial" w:eastAsia="Times New Roman" w:hAnsi="Arial" w:cs="Arial"/>
                <w:color w:val="000000"/>
                <w:lang w:eastAsia="pl-PL"/>
              </w:rPr>
            </w:pPr>
          </w:p>
        </w:tc>
        <w:tc>
          <w:tcPr>
            <w:tcW w:w="1780" w:type="dxa"/>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Arial" w:eastAsia="Times New Roman" w:hAnsi="Arial" w:cs="Arial"/>
                <w:color w:val="000000"/>
                <w:lang w:eastAsia="pl-PL"/>
              </w:rPr>
            </w:pPr>
          </w:p>
        </w:tc>
        <w:tc>
          <w:tcPr>
            <w:tcW w:w="1680" w:type="dxa"/>
            <w:tcBorders>
              <w:top w:val="nil"/>
              <w:left w:val="nil"/>
              <w:bottom w:val="nil"/>
              <w:right w:val="nil"/>
            </w:tcBorders>
            <w:shd w:val="clear" w:color="auto" w:fill="auto"/>
            <w:noWrap/>
            <w:vAlign w:val="bottom"/>
            <w:hideMark/>
          </w:tcPr>
          <w:p w:rsidR="004B22E4" w:rsidRPr="00096458" w:rsidRDefault="004B22E4" w:rsidP="004B22E4">
            <w:pPr>
              <w:spacing w:after="0" w:line="240" w:lineRule="auto"/>
              <w:rPr>
                <w:rFonts w:ascii="Arial" w:eastAsia="Times New Roman" w:hAnsi="Arial" w:cs="Arial"/>
                <w:color w:val="000000"/>
                <w:lang w:eastAsia="pl-PL"/>
              </w:rPr>
            </w:pPr>
          </w:p>
        </w:tc>
      </w:tr>
      <w:tr w:rsidR="004B22E4" w:rsidRPr="00096458" w:rsidTr="004B22E4">
        <w:trPr>
          <w:trHeight w:val="780"/>
        </w:trPr>
        <w:tc>
          <w:tcPr>
            <w:tcW w:w="4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L.p.</w:t>
            </w:r>
          </w:p>
        </w:tc>
        <w:tc>
          <w:tcPr>
            <w:tcW w:w="2225" w:type="dxa"/>
            <w:tcBorders>
              <w:top w:val="single" w:sz="8" w:space="0" w:color="auto"/>
              <w:left w:val="nil"/>
              <w:bottom w:val="single" w:sz="8"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Gatunek</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Ilość [</w:t>
            </w:r>
            <w:proofErr w:type="spellStart"/>
            <w:r w:rsidRPr="00096458">
              <w:rPr>
                <w:rFonts w:ascii="Calibri" w:eastAsia="Times New Roman" w:hAnsi="Calibri" w:cs="Calibri"/>
                <w:b/>
                <w:bCs/>
                <w:color w:val="000000"/>
                <w:sz w:val="20"/>
                <w:szCs w:val="20"/>
                <w:lang w:eastAsia="pl-PL"/>
              </w:rPr>
              <w:t>m3</w:t>
            </w:r>
            <w:proofErr w:type="spellEnd"/>
            <w:r w:rsidRPr="00096458">
              <w:rPr>
                <w:rFonts w:ascii="Calibri" w:eastAsia="Times New Roman" w:hAnsi="Calibri" w:cs="Calibri"/>
                <w:b/>
                <w:bCs/>
                <w:color w:val="000000"/>
                <w:sz w:val="20"/>
                <w:szCs w:val="20"/>
                <w:lang w:eastAsia="pl-PL"/>
              </w:rPr>
              <w:t>]</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cena jednostkowa (zł)</w:t>
            </w:r>
          </w:p>
        </w:tc>
        <w:tc>
          <w:tcPr>
            <w:tcW w:w="1680" w:type="dxa"/>
            <w:tcBorders>
              <w:top w:val="single" w:sz="8" w:space="0" w:color="auto"/>
              <w:left w:val="nil"/>
              <w:bottom w:val="single" w:sz="8" w:space="0" w:color="auto"/>
              <w:right w:val="single" w:sz="8"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wartość szacunkowa drewna (zł)</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w:t>
            </w:r>
          </w:p>
        </w:tc>
        <w:tc>
          <w:tcPr>
            <w:tcW w:w="2225"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 xml:space="preserve">brzoza brodawkowata     </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14,5</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551,00</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2.</w:t>
            </w:r>
          </w:p>
        </w:tc>
        <w:tc>
          <w:tcPr>
            <w:tcW w:w="2225"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dąb szypułkowy</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6,99</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370,47</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w:t>
            </w:r>
          </w:p>
        </w:tc>
        <w:tc>
          <w:tcPr>
            <w:tcW w:w="2225"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głóg jednoszyjkowy</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1,56</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59,28</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4.</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grab zwyczajny</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16,5</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874,50</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jesion wyniosły</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67,39</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3 571,67</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6.</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klon pospolity</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49,69</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2 633,57</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7.</w:t>
            </w:r>
          </w:p>
        </w:tc>
        <w:tc>
          <w:tcPr>
            <w:tcW w:w="2225"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 xml:space="preserve">świerk pospolity  </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3,29</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47,00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154,63</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8.</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lipa drobnolistna</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135,90</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5 164,20</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9.</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robinia akacjowa</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1,93</w:t>
            </w:r>
          </w:p>
        </w:tc>
        <w:tc>
          <w:tcPr>
            <w:tcW w:w="1780" w:type="dxa"/>
            <w:tcBorders>
              <w:top w:val="nil"/>
              <w:left w:val="nil"/>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102,29</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10.</w:t>
            </w:r>
          </w:p>
        </w:tc>
        <w:tc>
          <w:tcPr>
            <w:tcW w:w="2225" w:type="dxa"/>
            <w:tcBorders>
              <w:top w:val="nil"/>
              <w:left w:val="nil"/>
              <w:bottom w:val="single" w:sz="4" w:space="0" w:color="auto"/>
              <w:right w:val="single" w:sz="4" w:space="0" w:color="auto"/>
            </w:tcBorders>
            <w:shd w:val="clear" w:color="auto" w:fill="auto"/>
            <w:noWrap/>
            <w:vAlign w:val="bottom"/>
            <w:hideMark/>
          </w:tcPr>
          <w:p w:rsidR="004B22E4" w:rsidRPr="00096458" w:rsidRDefault="004B22E4" w:rsidP="004B22E4">
            <w:pPr>
              <w:spacing w:after="0" w:line="240" w:lineRule="auto"/>
              <w:jc w:val="both"/>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topola obca</w:t>
            </w:r>
          </w:p>
        </w:tc>
        <w:tc>
          <w:tcPr>
            <w:tcW w:w="843" w:type="dxa"/>
            <w:tcBorders>
              <w:top w:val="nil"/>
              <w:left w:val="nil"/>
              <w:bottom w:val="nil"/>
              <w:right w:val="nil"/>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42,22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1 604,36</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11.</w:t>
            </w:r>
          </w:p>
        </w:tc>
        <w:tc>
          <w:tcPr>
            <w:tcW w:w="2225" w:type="dxa"/>
            <w:tcBorders>
              <w:top w:val="nil"/>
              <w:left w:val="nil"/>
              <w:bottom w:val="single" w:sz="4" w:space="0" w:color="auto"/>
              <w:right w:val="single" w:sz="4" w:space="0" w:color="auto"/>
            </w:tcBorders>
            <w:shd w:val="clear" w:color="auto" w:fill="auto"/>
            <w:noWrap/>
            <w:vAlign w:val="bottom"/>
            <w:hideMark/>
          </w:tcPr>
          <w:p w:rsidR="004B22E4" w:rsidRPr="00096458" w:rsidRDefault="004B22E4" w:rsidP="004B22E4">
            <w:pPr>
              <w:spacing w:after="0" w:line="240" w:lineRule="auto"/>
              <w:jc w:val="both"/>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topola osika</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9,79</w:t>
            </w:r>
          </w:p>
        </w:tc>
        <w:tc>
          <w:tcPr>
            <w:tcW w:w="1780"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372,02</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12.</w:t>
            </w:r>
          </w:p>
        </w:tc>
        <w:tc>
          <w:tcPr>
            <w:tcW w:w="2225" w:type="dxa"/>
            <w:tcBorders>
              <w:top w:val="nil"/>
              <w:left w:val="nil"/>
              <w:bottom w:val="single" w:sz="4" w:space="0" w:color="auto"/>
              <w:right w:val="single" w:sz="4" w:space="0" w:color="auto"/>
            </w:tcBorders>
            <w:shd w:val="clear" w:color="auto" w:fill="auto"/>
            <w:noWrap/>
            <w:vAlign w:val="bottom"/>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wiąz</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7,45</w:t>
            </w:r>
          </w:p>
        </w:tc>
        <w:tc>
          <w:tcPr>
            <w:tcW w:w="1780"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394,85</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13.</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 xml:space="preserve">wierzba krucha  </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9,62</w:t>
            </w:r>
          </w:p>
        </w:tc>
        <w:tc>
          <w:tcPr>
            <w:tcW w:w="1780"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365,56</w:t>
            </w:r>
          </w:p>
        </w:tc>
      </w:tr>
      <w:tr w:rsidR="004B22E4" w:rsidRPr="00096458" w:rsidTr="004B22E4">
        <w:trPr>
          <w:trHeight w:val="2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14.</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 xml:space="preserve">wierzba biała </w:t>
            </w:r>
          </w:p>
        </w:tc>
        <w:tc>
          <w:tcPr>
            <w:tcW w:w="843"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6,61</w:t>
            </w:r>
          </w:p>
        </w:tc>
        <w:tc>
          <w:tcPr>
            <w:tcW w:w="1780" w:type="dxa"/>
            <w:tcBorders>
              <w:top w:val="nil"/>
              <w:left w:val="nil"/>
              <w:bottom w:val="nil"/>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251,18</w:t>
            </w:r>
          </w:p>
        </w:tc>
      </w:tr>
      <w:tr w:rsidR="004B22E4" w:rsidRPr="00096458" w:rsidTr="004B22E4">
        <w:trPr>
          <w:trHeight w:val="285"/>
        </w:trPr>
        <w:tc>
          <w:tcPr>
            <w:tcW w:w="439" w:type="dxa"/>
            <w:tcBorders>
              <w:top w:val="nil"/>
              <w:left w:val="nil"/>
              <w:bottom w:val="nil"/>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 </w:t>
            </w:r>
          </w:p>
        </w:tc>
        <w:tc>
          <w:tcPr>
            <w:tcW w:w="2225" w:type="dxa"/>
            <w:tcBorders>
              <w:top w:val="nil"/>
              <w:left w:val="nil"/>
              <w:bottom w:val="single" w:sz="4" w:space="0" w:color="auto"/>
              <w:right w:val="single" w:sz="4" w:space="0" w:color="auto"/>
            </w:tcBorders>
            <w:shd w:val="clear" w:color="auto" w:fill="auto"/>
            <w:noWrap/>
            <w:vAlign w:val="center"/>
            <w:hideMark/>
          </w:tcPr>
          <w:p w:rsidR="004B22E4" w:rsidRPr="00096458" w:rsidRDefault="004B22E4" w:rsidP="004B22E4">
            <w:pPr>
              <w:spacing w:after="0" w:line="240" w:lineRule="auto"/>
              <w:jc w:val="right"/>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SUMA</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4B22E4" w:rsidRPr="00096458" w:rsidRDefault="004B22E4" w:rsidP="004B22E4">
            <w:pPr>
              <w:spacing w:after="0" w:line="240" w:lineRule="auto"/>
              <w:jc w:val="center"/>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373,44</w:t>
            </w:r>
          </w:p>
        </w:tc>
        <w:tc>
          <w:tcPr>
            <w:tcW w:w="1780" w:type="dxa"/>
            <w:tcBorders>
              <w:top w:val="single" w:sz="4" w:space="0" w:color="auto"/>
              <w:left w:val="nil"/>
              <w:bottom w:val="nil"/>
              <w:right w:val="single" w:sz="4" w:space="0" w:color="auto"/>
            </w:tcBorders>
            <w:shd w:val="clear" w:color="auto" w:fill="auto"/>
            <w:noWrap/>
            <w:vAlign w:val="center"/>
            <w:hideMark/>
          </w:tcPr>
          <w:p w:rsidR="004B22E4" w:rsidRPr="00096458" w:rsidRDefault="004B22E4" w:rsidP="004B22E4">
            <w:pPr>
              <w:spacing w:after="0" w:line="240" w:lineRule="auto"/>
              <w:jc w:val="center"/>
              <w:rPr>
                <w:rFonts w:ascii="Calibri" w:eastAsia="Times New Roman" w:hAnsi="Calibri" w:cs="Calibri"/>
                <w:color w:val="000000"/>
                <w:sz w:val="20"/>
                <w:szCs w:val="20"/>
                <w:lang w:eastAsia="pl-PL"/>
              </w:rPr>
            </w:pPr>
            <w:r w:rsidRPr="00096458">
              <w:rPr>
                <w:rFonts w:ascii="Calibri" w:eastAsia="Times New Roman" w:hAnsi="Calibri" w:cs="Calibri"/>
                <w:color w:val="000000"/>
                <w:sz w:val="20"/>
                <w:szCs w:val="20"/>
                <w:lang w:eastAsia="pl-PL"/>
              </w:rPr>
              <w:t> </w:t>
            </w:r>
          </w:p>
        </w:tc>
        <w:tc>
          <w:tcPr>
            <w:tcW w:w="1680" w:type="dxa"/>
            <w:tcBorders>
              <w:top w:val="nil"/>
              <w:left w:val="nil"/>
              <w:bottom w:val="single" w:sz="4" w:space="0" w:color="auto"/>
              <w:right w:val="single" w:sz="4" w:space="0" w:color="auto"/>
            </w:tcBorders>
            <w:shd w:val="clear" w:color="auto" w:fill="D9D9D9" w:themeFill="background1" w:themeFillShade="D9"/>
            <w:vAlign w:val="bottom"/>
            <w:hideMark/>
          </w:tcPr>
          <w:p w:rsidR="004B22E4" w:rsidRPr="00096458" w:rsidRDefault="004B22E4" w:rsidP="004B22E4">
            <w:pPr>
              <w:spacing w:after="0" w:line="240" w:lineRule="auto"/>
              <w:jc w:val="center"/>
              <w:rPr>
                <w:rFonts w:ascii="Calibri" w:eastAsia="Times New Roman" w:hAnsi="Calibri" w:cs="Calibri"/>
                <w:b/>
                <w:bCs/>
                <w:color w:val="000000"/>
                <w:sz w:val="20"/>
                <w:szCs w:val="20"/>
                <w:lang w:eastAsia="pl-PL"/>
              </w:rPr>
            </w:pPr>
            <w:r w:rsidRPr="00096458">
              <w:rPr>
                <w:rFonts w:ascii="Calibri" w:eastAsia="Times New Roman" w:hAnsi="Calibri" w:cs="Calibri"/>
                <w:b/>
                <w:bCs/>
                <w:color w:val="000000"/>
                <w:sz w:val="20"/>
                <w:szCs w:val="20"/>
                <w:lang w:eastAsia="pl-PL"/>
              </w:rPr>
              <w:t>16 469,58</w:t>
            </w:r>
          </w:p>
        </w:tc>
      </w:tr>
    </w:tbl>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Pr="00CA31CE"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Pr="00CA31CE" w:rsidRDefault="004B22E4" w:rsidP="004B22E4">
      <w:pPr>
        <w:widowControl w:val="0"/>
        <w:suppressAutoHyphens/>
        <w:spacing w:after="0" w:line="100" w:lineRule="atLeast"/>
        <w:jc w:val="both"/>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Default="004B22E4" w:rsidP="004B22E4">
      <w:pPr>
        <w:rPr>
          <w:rFonts w:ascii="Tahoma" w:eastAsia="Times New Roman" w:hAnsi="Tahoma" w:cs="Tahoma"/>
          <w:sz w:val="20"/>
          <w:szCs w:val="20"/>
          <w:lang w:eastAsia="ar-SA"/>
        </w:rPr>
      </w:pPr>
    </w:p>
    <w:p w:rsidR="004B22E4" w:rsidRPr="00CA31CE" w:rsidRDefault="004B22E4" w:rsidP="004B22E4">
      <w:pPr>
        <w:rPr>
          <w:rFonts w:ascii="Tahoma" w:eastAsia="Times New Roman" w:hAnsi="Tahoma" w:cs="Tahoma"/>
          <w:sz w:val="20"/>
          <w:szCs w:val="20"/>
          <w:lang w:eastAsia="ar-SA"/>
        </w:rPr>
      </w:pPr>
      <w:r w:rsidRPr="00CA31CE">
        <w:rPr>
          <w:rFonts w:ascii="Tahoma" w:eastAsia="Times New Roman" w:hAnsi="Tahoma" w:cs="Tahoma"/>
          <w:sz w:val="20"/>
          <w:szCs w:val="20"/>
          <w:lang w:eastAsia="ar-SA"/>
        </w:rPr>
        <w:t>Powyższą wycenę oraz ustalenie ilości drewna dokonano na podstawie zapisów uchwały nr 163/753/17 Zarządu Powiatu Iławskiego z dnia 09 maja 2017 r. w sprawie: określenia zasad gospodarki drewnem pozyskiwanym z pasa drogowego.</w:t>
      </w:r>
    </w:p>
    <w:p w:rsidR="004B22E4" w:rsidRDefault="004B22E4" w:rsidP="004B22E4">
      <w:pPr>
        <w:rPr>
          <w:rFonts w:ascii="Tahoma" w:hAnsi="Tahoma" w:cs="Tahoma"/>
          <w:b/>
          <w:sz w:val="20"/>
          <w:szCs w:val="20"/>
        </w:rPr>
      </w:pPr>
      <w:r w:rsidRPr="00CA31CE">
        <w:rPr>
          <w:rFonts w:ascii="Tahoma" w:hAnsi="Tahoma" w:cs="Tahoma"/>
          <w:b/>
          <w:sz w:val="20"/>
          <w:szCs w:val="20"/>
        </w:rPr>
        <w:t>ZAMAWIAJĄCY:</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w:t>
      </w:r>
    </w:p>
    <w:p w:rsidR="004B22E4" w:rsidRDefault="004B22E4" w:rsidP="004B22E4">
      <w:pPr>
        <w:rPr>
          <w:rFonts w:ascii="Tahoma" w:hAnsi="Tahoma" w:cs="Tahoma"/>
          <w:b/>
          <w:sz w:val="20"/>
          <w:szCs w:val="20"/>
        </w:rPr>
      </w:pPr>
    </w:p>
    <w:p w:rsidR="004B22E4" w:rsidRDefault="004B22E4" w:rsidP="004B22E4"/>
    <w:p w:rsidR="004B22E4" w:rsidRDefault="004B22E4"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Default="0054166B"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4166B" w:rsidRPr="00DF76BD" w:rsidRDefault="0054166B" w:rsidP="0054166B">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r w:rsidRPr="00DF76BD">
        <w:rPr>
          <w:rFonts w:ascii="Tahoma" w:eastAsia="Times New Roman" w:hAnsi="Tahoma" w:cs="Tahoma"/>
          <w:sz w:val="20"/>
          <w:szCs w:val="20"/>
          <w:lang w:eastAsia="zh-CN"/>
        </w:rPr>
        <w:lastRenderedPageBreak/>
        <w:t xml:space="preserve">Załącznik do umowy Nr </w:t>
      </w:r>
      <w:r>
        <w:rPr>
          <w:rFonts w:ascii="Tahoma" w:eastAsia="Times New Roman" w:hAnsi="Tahoma" w:cs="Tahoma"/>
          <w:sz w:val="20"/>
          <w:szCs w:val="20"/>
          <w:lang w:eastAsia="zh-CN"/>
        </w:rPr>
        <w:t>6</w:t>
      </w:r>
    </w:p>
    <w:p w:rsidR="0054166B" w:rsidRPr="00DF76BD" w:rsidRDefault="0054166B" w:rsidP="0054166B">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54166B" w:rsidRDefault="0054166B" w:rsidP="0054166B">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54166B" w:rsidRDefault="0054166B" w:rsidP="0054166B">
      <w:pPr>
        <w:widowControl w:val="0"/>
        <w:suppressAutoHyphens/>
        <w:autoSpaceDE w:val="0"/>
        <w:spacing w:after="0" w:line="240" w:lineRule="auto"/>
        <w:contextualSpacing/>
        <w:rPr>
          <w:rFonts w:ascii="Tahoma" w:eastAsia="Times New Roman" w:hAnsi="Tahoma" w:cs="Tahoma"/>
          <w:sz w:val="20"/>
          <w:szCs w:val="20"/>
          <w:lang w:eastAsia="zh-CN"/>
        </w:rPr>
      </w:pPr>
      <w:r>
        <w:rPr>
          <w:rFonts w:ascii="Tahoma" w:eastAsia="Times New Roman" w:hAnsi="Tahoma" w:cs="Tahoma"/>
          <w:sz w:val="20"/>
          <w:szCs w:val="20"/>
          <w:lang w:eastAsia="zh-CN"/>
        </w:rPr>
        <w:t>/Nazwa i adres Wykonawcy, NIP/</w:t>
      </w:r>
    </w:p>
    <w:p w:rsidR="0054166B" w:rsidRDefault="0054166B" w:rsidP="0054166B">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4166B" w:rsidRDefault="0054166B" w:rsidP="0054166B">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4166B" w:rsidRDefault="0054166B" w:rsidP="0054166B">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4166B" w:rsidRDefault="0054166B" w:rsidP="0054166B">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4166B" w:rsidRPr="004B4BE7" w:rsidRDefault="0054166B" w:rsidP="0054166B">
      <w:pPr>
        <w:widowControl w:val="0"/>
        <w:suppressAutoHyphens/>
        <w:autoSpaceDE w:val="0"/>
        <w:spacing w:after="0" w:line="240" w:lineRule="auto"/>
        <w:contextualSpacing/>
        <w:jc w:val="center"/>
        <w:rPr>
          <w:rFonts w:ascii="Tahoma" w:eastAsia="Times New Roman" w:hAnsi="Tahoma" w:cs="Tahoma"/>
          <w:b/>
          <w:sz w:val="20"/>
          <w:szCs w:val="20"/>
          <w:lang w:eastAsia="zh-CN"/>
        </w:rPr>
      </w:pPr>
      <w:r w:rsidRPr="004B4BE7">
        <w:rPr>
          <w:rFonts w:ascii="Tahoma" w:eastAsia="Times New Roman" w:hAnsi="Tahoma" w:cs="Tahoma"/>
          <w:b/>
          <w:sz w:val="20"/>
          <w:szCs w:val="20"/>
          <w:lang w:eastAsia="zh-CN"/>
        </w:rPr>
        <w:t>OŚWIADCZENIE</w:t>
      </w:r>
    </w:p>
    <w:p w:rsidR="0054166B" w:rsidRDefault="0054166B" w:rsidP="0054166B">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4166B" w:rsidRDefault="0054166B" w:rsidP="0054166B">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4166B" w:rsidRDefault="0054166B" w:rsidP="0054166B">
      <w:pPr>
        <w:widowControl w:val="0"/>
        <w:suppressAutoHyphens/>
        <w:autoSpaceDE w:val="0"/>
        <w:spacing w:after="0" w:line="240" w:lineRule="auto"/>
        <w:ind w:left="709"/>
        <w:contextualSpacing/>
        <w:jc w:val="center"/>
        <w:rPr>
          <w:rFonts w:ascii="Tahoma" w:eastAsia="Times New Roman" w:hAnsi="Tahoma" w:cs="Tahoma"/>
          <w:bCs/>
          <w:color w:val="000000"/>
          <w:sz w:val="20"/>
          <w:szCs w:val="20"/>
          <w:lang w:eastAsia="zh-CN"/>
        </w:rPr>
      </w:pPr>
    </w:p>
    <w:p w:rsidR="0054166B" w:rsidRDefault="0054166B" w:rsidP="0054166B">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r>
        <w:rPr>
          <w:rFonts w:ascii="Tahoma" w:eastAsia="Times New Roman" w:hAnsi="Tahoma" w:cs="Tahoma"/>
          <w:bCs/>
          <w:color w:val="000000"/>
          <w:sz w:val="20"/>
          <w:szCs w:val="20"/>
          <w:lang w:eastAsia="zh-CN"/>
        </w:rPr>
        <w:t xml:space="preserve">Oświadczam, że numer rachunku bankowego wskazany na fakturach wystawianych w związku           z realizacją umowy nr …………… z dnia ……………….. jest numerem właściwym do dokonania rozliczeń mechanizmem </w:t>
      </w:r>
      <w:r w:rsidRPr="004B4BE7">
        <w:rPr>
          <w:rFonts w:ascii="Tahoma" w:eastAsia="Times New Roman" w:hAnsi="Tahoma" w:cs="Tahoma"/>
          <w:bCs/>
          <w:color w:val="000000"/>
          <w:sz w:val="20"/>
          <w:szCs w:val="20"/>
          <w:lang w:eastAsia="zh-CN"/>
        </w:rPr>
        <w:t>podzielonej płatności</w:t>
      </w:r>
      <w:r>
        <w:rPr>
          <w:rFonts w:ascii="Tahoma" w:eastAsia="Times New Roman" w:hAnsi="Tahoma" w:cs="Tahoma"/>
          <w:bCs/>
          <w:color w:val="000000"/>
          <w:sz w:val="20"/>
          <w:szCs w:val="20"/>
          <w:lang w:eastAsia="zh-CN"/>
        </w:rPr>
        <w:t xml:space="preserve"> (</w:t>
      </w:r>
      <w:proofErr w:type="spellStart"/>
      <w:r>
        <w:rPr>
          <w:rFonts w:ascii="Tahoma" w:eastAsia="Times New Roman" w:hAnsi="Tahoma" w:cs="Tahoma"/>
          <w:bCs/>
          <w:color w:val="000000"/>
          <w:sz w:val="20"/>
          <w:szCs w:val="20"/>
          <w:lang w:eastAsia="zh-CN"/>
        </w:rPr>
        <w:t>split</w:t>
      </w:r>
      <w:proofErr w:type="spellEnd"/>
      <w:r>
        <w:rPr>
          <w:rFonts w:ascii="Tahoma" w:eastAsia="Times New Roman" w:hAnsi="Tahoma" w:cs="Tahoma"/>
          <w:bCs/>
          <w:color w:val="000000"/>
          <w:sz w:val="20"/>
          <w:szCs w:val="20"/>
          <w:lang w:eastAsia="zh-CN"/>
        </w:rPr>
        <w:t xml:space="preserve"> </w:t>
      </w:r>
      <w:proofErr w:type="spellStart"/>
      <w:r>
        <w:rPr>
          <w:rFonts w:ascii="Tahoma" w:eastAsia="Times New Roman" w:hAnsi="Tahoma" w:cs="Tahoma"/>
          <w:bCs/>
          <w:color w:val="000000"/>
          <w:sz w:val="20"/>
          <w:szCs w:val="20"/>
          <w:lang w:eastAsia="zh-CN"/>
        </w:rPr>
        <w:t>payment</w:t>
      </w:r>
      <w:proofErr w:type="spellEnd"/>
      <w:r>
        <w:rPr>
          <w:rFonts w:ascii="Tahoma" w:eastAsia="Times New Roman" w:hAnsi="Tahoma" w:cs="Tahoma"/>
          <w:bCs/>
          <w:color w:val="000000"/>
          <w:sz w:val="20"/>
          <w:szCs w:val="20"/>
          <w:lang w:eastAsia="zh-CN"/>
        </w:rPr>
        <w:t>).</w:t>
      </w:r>
    </w:p>
    <w:p w:rsidR="0054166B" w:rsidRDefault="0054166B" w:rsidP="0054166B">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4166B" w:rsidRDefault="0054166B" w:rsidP="0054166B">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4166B" w:rsidRDefault="0054166B" w:rsidP="0054166B">
      <w:pPr>
        <w:tabs>
          <w:tab w:val="center" w:pos="4536"/>
          <w:tab w:val="right" w:pos="9072"/>
        </w:tab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54166B" w:rsidRDefault="0054166B" w:rsidP="0054166B">
      <w:pPr>
        <w:tabs>
          <w:tab w:val="center" w:pos="4536"/>
          <w:tab w:val="right" w:pos="9072"/>
        </w:tab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54166B" w:rsidRPr="00381528" w:rsidRDefault="0054166B" w:rsidP="0054166B">
      <w:pPr>
        <w:tabs>
          <w:tab w:val="center" w:pos="4536"/>
          <w:tab w:val="right" w:pos="9072"/>
        </w:tab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r>
    </w:p>
    <w:p w:rsidR="0054166B" w:rsidRDefault="0054166B" w:rsidP="0054166B">
      <w:pPr>
        <w:widowControl w:val="0"/>
        <w:suppressAutoHyphens/>
        <w:autoSpaceDE w:val="0"/>
        <w:spacing w:after="0" w:line="240" w:lineRule="auto"/>
        <w:jc w:val="right"/>
        <w:rPr>
          <w:rFonts w:ascii="Tahoma" w:eastAsia="Times New Roman" w:hAnsi="Tahoma" w:cs="Tahoma"/>
          <w:bCs/>
          <w:i/>
          <w:sz w:val="20"/>
          <w:szCs w:val="20"/>
          <w:lang w:eastAsia="zh-CN"/>
        </w:rPr>
      </w:pP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 xml:space="preserve"> </w:t>
      </w:r>
      <w:r w:rsidRPr="00740ECC">
        <w:rPr>
          <w:rFonts w:ascii="Tahoma" w:eastAsia="Times New Roman" w:hAnsi="Tahoma" w:cs="Tahoma"/>
          <w:iCs/>
          <w:sz w:val="16"/>
          <w:szCs w:val="16"/>
          <w:lang w:eastAsia="pl-PL"/>
        </w:rPr>
        <w:t xml:space="preserve">podpis </w:t>
      </w:r>
      <w:r>
        <w:rPr>
          <w:rFonts w:ascii="Tahoma" w:eastAsia="Times New Roman" w:hAnsi="Tahoma" w:cs="Tahoma"/>
          <w:iCs/>
          <w:sz w:val="16"/>
          <w:szCs w:val="16"/>
          <w:lang w:eastAsia="pl-PL"/>
        </w:rPr>
        <w:t xml:space="preserve">osoby uprawnionej  </w:t>
      </w:r>
      <w:r w:rsidRPr="00740ECC">
        <w:rPr>
          <w:rFonts w:ascii="Tahoma" w:eastAsia="Times New Roman" w:hAnsi="Tahoma" w:cs="Tahoma"/>
          <w:iCs/>
          <w:sz w:val="16"/>
          <w:szCs w:val="16"/>
          <w:lang w:eastAsia="pl-PL"/>
        </w:rPr>
        <w:t>do reprezent</w:t>
      </w:r>
      <w:r>
        <w:rPr>
          <w:rFonts w:ascii="Tahoma" w:eastAsia="Times New Roman" w:hAnsi="Tahoma" w:cs="Tahoma"/>
          <w:iCs/>
          <w:sz w:val="16"/>
          <w:szCs w:val="16"/>
          <w:lang w:eastAsia="pl-PL"/>
        </w:rPr>
        <w:t>owania</w:t>
      </w:r>
    </w:p>
    <w:sectPr w:rsidR="0054166B"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EB" w:rsidRDefault="00896EEB">
      <w:pPr>
        <w:spacing w:after="0" w:line="240" w:lineRule="auto"/>
      </w:pPr>
      <w:r>
        <w:separator/>
      </w:r>
    </w:p>
  </w:endnote>
  <w:endnote w:type="continuationSeparator" w:id="0">
    <w:p w:rsidR="00896EEB" w:rsidRDefault="0089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2A29E2" w:rsidRDefault="002A29E2">
        <w:pPr>
          <w:pStyle w:val="Stopka"/>
          <w:jc w:val="center"/>
        </w:pPr>
        <w:r>
          <w:fldChar w:fldCharType="begin"/>
        </w:r>
        <w:r>
          <w:instrText xml:space="preserve"> PAGE   \* MERGEFORMAT </w:instrText>
        </w:r>
        <w:r>
          <w:fldChar w:fldCharType="separate"/>
        </w:r>
        <w:r w:rsidR="00F059BC">
          <w:rPr>
            <w:noProof/>
          </w:rPr>
          <w:t>36</w:t>
        </w:r>
        <w:r>
          <w:rPr>
            <w:noProof/>
          </w:rPr>
          <w:fldChar w:fldCharType="end"/>
        </w:r>
      </w:p>
    </w:sdtContent>
  </w:sdt>
  <w:p w:rsidR="002A29E2" w:rsidRDefault="002A29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EB" w:rsidRDefault="00896EEB">
      <w:pPr>
        <w:spacing w:after="0" w:line="240" w:lineRule="auto"/>
      </w:pPr>
      <w:r>
        <w:separator/>
      </w:r>
    </w:p>
  </w:footnote>
  <w:footnote w:type="continuationSeparator" w:id="0">
    <w:p w:rsidR="00896EEB" w:rsidRDefault="00896EEB">
      <w:pPr>
        <w:spacing w:after="0" w:line="240" w:lineRule="auto"/>
      </w:pPr>
      <w:r>
        <w:continuationSeparator/>
      </w:r>
    </w:p>
  </w:footnote>
  <w:footnote w:id="1">
    <w:p w:rsidR="002A29E2" w:rsidRPr="005A5873" w:rsidRDefault="002A29E2"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2A29E2" w:rsidRPr="005A5873" w:rsidRDefault="002A29E2"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2A29E2" w:rsidRPr="00410CB6" w:rsidRDefault="002A29E2"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77F0D238"/>
    <w:lvl w:ilvl="0">
      <w:start w:val="1"/>
      <w:numFmt w:val="upperRoman"/>
      <w:lvlText w:val="%1."/>
      <w:lvlJc w:val="left"/>
      <w:pPr>
        <w:tabs>
          <w:tab w:val="num" w:pos="340"/>
        </w:tabs>
        <w:ind w:left="340" w:hanging="340"/>
      </w:pPr>
      <w:rPr>
        <w:rFonts w:ascii="Arial" w:hAnsi="Arial" w:cs="Arial" w:hint="default"/>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340"/>
        </w:tabs>
        <w:ind w:left="340" w:hanging="340"/>
      </w:pPr>
      <w:rPr>
        <w:rFonts w:cs="Arial" w:hint="default"/>
        <w:b w:val="0"/>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89E52FF"/>
    <w:multiLevelType w:val="singleLevel"/>
    <w:tmpl w:val="9432C70A"/>
    <w:lvl w:ilvl="0">
      <w:start w:val="2"/>
      <w:numFmt w:val="decimal"/>
      <w:lvlText w:val="%1."/>
      <w:lvlJc w:val="left"/>
      <w:pPr>
        <w:ind w:left="720" w:hanging="360"/>
      </w:pPr>
      <w:rPr>
        <w:rFonts w:hint="default"/>
        <w:color w:val="auto"/>
      </w:rPr>
    </w:lvl>
  </w:abstractNum>
  <w:abstractNum w:abstractNumId="29">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E911B3"/>
    <w:multiLevelType w:val="multilevel"/>
    <w:tmpl w:val="FF38B592"/>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0">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1">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nsid w:val="33BB4934"/>
    <w:multiLevelType w:val="multilevel"/>
    <w:tmpl w:val="F1B66E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6">
    <w:nsid w:val="3A337C57"/>
    <w:multiLevelType w:val="hybridMultilevel"/>
    <w:tmpl w:val="773CAFD8"/>
    <w:lvl w:ilvl="0" w:tplc="65CA83DE">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7">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9">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B145529"/>
    <w:multiLevelType w:val="multilevel"/>
    <w:tmpl w:val="6D9A0E30"/>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5E1C1CEC"/>
    <w:multiLevelType w:val="hybridMultilevel"/>
    <w:tmpl w:val="8E5E4724"/>
    <w:name w:val="WW8Num142"/>
    <w:lvl w:ilvl="0" w:tplc="911EA754">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AA0AB6"/>
    <w:multiLevelType w:val="hybridMultilevel"/>
    <w:tmpl w:val="0626257A"/>
    <w:lvl w:ilvl="0" w:tplc="7F7ACD6A">
      <w:start w:val="1"/>
      <w:numFmt w:val="lowerLetter"/>
      <w:lvlText w:val="%1)"/>
      <w:lvlJc w:val="left"/>
      <w:pPr>
        <w:ind w:left="1440" w:hanging="360"/>
      </w:pPr>
      <w:rPr>
        <w:rFonts w:hint="default"/>
      </w:rPr>
    </w:lvl>
    <w:lvl w:ilvl="1" w:tplc="DCBEE960">
      <w:start w:val="1"/>
      <w:numFmt w:val="lowerLetter"/>
      <w:lvlText w:val="%2)"/>
      <w:lvlJc w:val="left"/>
      <w:pPr>
        <w:ind w:left="1440" w:hanging="360"/>
      </w:pPr>
      <w:rPr>
        <w:rFonts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2">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DDC2BF7"/>
    <w:multiLevelType w:val="hybridMultilevel"/>
    <w:tmpl w:val="B538B0C6"/>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4">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num>
  <w:num w:numId="4">
    <w:abstractNumId w:val="28"/>
  </w:num>
  <w:num w:numId="5">
    <w:abstractNumId w:val="38"/>
  </w:num>
  <w:num w:numId="6">
    <w:abstractNumId w:val="58"/>
  </w:num>
  <w:num w:numId="7">
    <w:abstractNumId w:val="54"/>
  </w:num>
  <w:num w:numId="8">
    <w:abstractNumId w:val="27"/>
  </w:num>
  <w:num w:numId="9">
    <w:abstractNumId w:val="61"/>
  </w:num>
  <w:num w:numId="10">
    <w:abstractNumId w:val="76"/>
  </w:num>
  <w:num w:numId="11">
    <w:abstractNumId w:val="41"/>
  </w:num>
  <w:num w:numId="12">
    <w:abstractNumId w:val="79"/>
  </w:num>
  <w:num w:numId="13">
    <w:abstractNumId w:val="94"/>
  </w:num>
  <w:num w:numId="14">
    <w:abstractNumId w:val="40"/>
  </w:num>
  <w:num w:numId="15">
    <w:abstractNumId w:val="51"/>
  </w:num>
  <w:num w:numId="16">
    <w:abstractNumId w:val="78"/>
  </w:num>
  <w:num w:numId="17">
    <w:abstractNumId w:val="71"/>
  </w:num>
  <w:num w:numId="18">
    <w:abstractNumId w:val="57"/>
  </w:num>
  <w:num w:numId="19">
    <w:abstractNumId w:val="90"/>
  </w:num>
  <w:num w:numId="20">
    <w:abstractNumId w:val="35"/>
  </w:num>
  <w:num w:numId="21">
    <w:abstractNumId w:val="77"/>
  </w:num>
  <w:num w:numId="22">
    <w:abstractNumId w:val="67"/>
  </w:num>
  <w:num w:numId="23">
    <w:abstractNumId w:val="63"/>
  </w:num>
  <w:num w:numId="24">
    <w:abstractNumId w:val="47"/>
  </w:num>
  <w:num w:numId="25">
    <w:abstractNumId w:val="85"/>
  </w:num>
  <w:num w:numId="26">
    <w:abstractNumId w:val="64"/>
  </w:num>
  <w:num w:numId="27">
    <w:abstractNumId w:val="45"/>
  </w:num>
  <w:num w:numId="28">
    <w:abstractNumId w:val="33"/>
  </w:num>
  <w:num w:numId="29">
    <w:abstractNumId w:val="62"/>
  </w:num>
  <w:num w:numId="30">
    <w:abstractNumId w:val="5"/>
  </w:num>
  <w:num w:numId="31">
    <w:abstractNumId w:val="10"/>
  </w:num>
  <w:num w:numId="32">
    <w:abstractNumId w:val="82"/>
  </w:num>
  <w:num w:numId="33">
    <w:abstractNumId w:val="55"/>
  </w:num>
  <w:num w:numId="34">
    <w:abstractNumId w:val="36"/>
  </w:num>
  <w:num w:numId="35">
    <w:abstractNumId w:val="30"/>
  </w:num>
  <w:num w:numId="36">
    <w:abstractNumId w:val="74"/>
  </w:num>
  <w:num w:numId="37">
    <w:abstractNumId w:val="86"/>
  </w:num>
  <w:num w:numId="38">
    <w:abstractNumId w:val="60"/>
  </w:num>
  <w:num w:numId="39">
    <w:abstractNumId w:val="84"/>
  </w:num>
  <w:num w:numId="40">
    <w:abstractNumId w:val="34"/>
  </w:num>
  <w:num w:numId="41">
    <w:abstractNumId w:val="96"/>
  </w:num>
  <w:num w:numId="42">
    <w:abstractNumId w:val="29"/>
  </w:num>
  <w:num w:numId="43">
    <w:abstractNumId w:val="87"/>
  </w:num>
  <w:num w:numId="44">
    <w:abstractNumId w:val="68"/>
  </w:num>
  <w:num w:numId="45">
    <w:abstractNumId w:val="15"/>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26"/>
  </w:num>
  <w:num w:numId="49">
    <w:abstractNumId w:val="50"/>
  </w:num>
  <w:num w:numId="50">
    <w:abstractNumId w:val="46"/>
  </w:num>
  <w:num w:numId="51">
    <w:abstractNumId w:val="6"/>
  </w:num>
  <w:num w:numId="52">
    <w:abstractNumId w:val="39"/>
  </w:num>
  <w:num w:numId="53">
    <w:abstractNumId w:val="4"/>
  </w:num>
  <w:num w:numId="54">
    <w:abstractNumId w:val="65"/>
  </w:num>
  <w:num w:numId="55">
    <w:abstractNumId w:val="81"/>
  </w:num>
  <w:num w:numId="56">
    <w:abstractNumId w:val="92"/>
  </w:num>
  <w:num w:numId="57">
    <w:abstractNumId w:val="44"/>
  </w:num>
  <w:num w:numId="58">
    <w:abstractNumId w:val="32"/>
  </w:num>
  <w:num w:numId="59">
    <w:abstractNumId w:val="91"/>
  </w:num>
  <w:num w:numId="60">
    <w:abstractNumId w:val="56"/>
  </w:num>
  <w:num w:numId="61">
    <w:abstractNumId w:val="83"/>
  </w:num>
  <w:num w:numId="62">
    <w:abstractNumId w:val="48"/>
  </w:num>
  <w:num w:numId="63">
    <w:abstractNumId w:val="93"/>
  </w:num>
  <w:num w:numId="64">
    <w:abstractNumId w:val="24"/>
  </w:num>
  <w:num w:numId="65">
    <w:abstractNumId w:val="25"/>
  </w:num>
  <w:num w:numId="66">
    <w:abstractNumId w:val="95"/>
  </w:num>
  <w:num w:numId="67">
    <w:abstractNumId w:val="88"/>
  </w:num>
  <w:num w:numId="68">
    <w:abstractNumId w:val="53"/>
  </w:num>
  <w:num w:numId="69">
    <w:abstractNumId w:val="69"/>
  </w:num>
  <w:num w:numId="70">
    <w:abstractNumId w:val="75"/>
  </w:num>
  <w:num w:numId="71">
    <w:abstractNumId w:val="89"/>
  </w:num>
  <w:num w:numId="72">
    <w:abstractNumId w:val="80"/>
  </w:num>
  <w:num w:numId="73">
    <w:abstractNumId w:val="49"/>
  </w:num>
  <w:num w:numId="74">
    <w:abstractNumId w:val="72"/>
  </w:num>
  <w:num w:numId="75">
    <w:abstractNumId w:val="73"/>
  </w:num>
  <w:num w:numId="76">
    <w:abstractNumId w:val="52"/>
  </w:num>
  <w:num w:numId="7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824AE"/>
    <w:rsid w:val="00086931"/>
    <w:rsid w:val="000A4BA9"/>
    <w:rsid w:val="000B2E1A"/>
    <w:rsid w:val="000C4EC3"/>
    <w:rsid w:val="000E16B6"/>
    <w:rsid w:val="000F0780"/>
    <w:rsid w:val="000F1C45"/>
    <w:rsid w:val="000F2EF9"/>
    <w:rsid w:val="0010655F"/>
    <w:rsid w:val="00110EEC"/>
    <w:rsid w:val="0011682E"/>
    <w:rsid w:val="0012152E"/>
    <w:rsid w:val="00122465"/>
    <w:rsid w:val="00122C5B"/>
    <w:rsid w:val="00131D20"/>
    <w:rsid w:val="001328D2"/>
    <w:rsid w:val="00141F98"/>
    <w:rsid w:val="00150661"/>
    <w:rsid w:val="0015151F"/>
    <w:rsid w:val="0015419B"/>
    <w:rsid w:val="00154BD7"/>
    <w:rsid w:val="00154CD6"/>
    <w:rsid w:val="00166C2E"/>
    <w:rsid w:val="00187A95"/>
    <w:rsid w:val="001954CA"/>
    <w:rsid w:val="001B2E83"/>
    <w:rsid w:val="001E44CC"/>
    <w:rsid w:val="001F2484"/>
    <w:rsid w:val="001F4A30"/>
    <w:rsid w:val="002034F9"/>
    <w:rsid w:val="002063F7"/>
    <w:rsid w:val="002107F8"/>
    <w:rsid w:val="002516B4"/>
    <w:rsid w:val="00260261"/>
    <w:rsid w:val="00260321"/>
    <w:rsid w:val="002611D7"/>
    <w:rsid w:val="00264DAE"/>
    <w:rsid w:val="002860FA"/>
    <w:rsid w:val="002928C8"/>
    <w:rsid w:val="00294864"/>
    <w:rsid w:val="002A29E2"/>
    <w:rsid w:val="002C78C7"/>
    <w:rsid w:val="002D142A"/>
    <w:rsid w:val="002D67CA"/>
    <w:rsid w:val="002D6CE3"/>
    <w:rsid w:val="002E2F96"/>
    <w:rsid w:val="002E4C9C"/>
    <w:rsid w:val="002E60F5"/>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E510A"/>
    <w:rsid w:val="003F6088"/>
    <w:rsid w:val="00402048"/>
    <w:rsid w:val="00402E7D"/>
    <w:rsid w:val="004056A7"/>
    <w:rsid w:val="00410EF4"/>
    <w:rsid w:val="0042278C"/>
    <w:rsid w:val="0042361D"/>
    <w:rsid w:val="00427895"/>
    <w:rsid w:val="004315C4"/>
    <w:rsid w:val="00432907"/>
    <w:rsid w:val="00437AE0"/>
    <w:rsid w:val="00443CAB"/>
    <w:rsid w:val="00452C20"/>
    <w:rsid w:val="00462B80"/>
    <w:rsid w:val="00462FC5"/>
    <w:rsid w:val="00463A2B"/>
    <w:rsid w:val="0046454A"/>
    <w:rsid w:val="00467E0B"/>
    <w:rsid w:val="00497F92"/>
    <w:rsid w:val="004A55C1"/>
    <w:rsid w:val="004B22E4"/>
    <w:rsid w:val="004B41AD"/>
    <w:rsid w:val="004C5BD7"/>
    <w:rsid w:val="004C676C"/>
    <w:rsid w:val="004C6DA8"/>
    <w:rsid w:val="004D7264"/>
    <w:rsid w:val="004E1C4C"/>
    <w:rsid w:val="004E1DCF"/>
    <w:rsid w:val="004F1502"/>
    <w:rsid w:val="004F1C1E"/>
    <w:rsid w:val="004F3343"/>
    <w:rsid w:val="00500DF9"/>
    <w:rsid w:val="00506EF6"/>
    <w:rsid w:val="005218D2"/>
    <w:rsid w:val="00534812"/>
    <w:rsid w:val="00536BD5"/>
    <w:rsid w:val="00536C35"/>
    <w:rsid w:val="0054166B"/>
    <w:rsid w:val="00542555"/>
    <w:rsid w:val="005438A1"/>
    <w:rsid w:val="005536AE"/>
    <w:rsid w:val="005549A2"/>
    <w:rsid w:val="005615F5"/>
    <w:rsid w:val="00580729"/>
    <w:rsid w:val="00583985"/>
    <w:rsid w:val="005A3CA8"/>
    <w:rsid w:val="005B0352"/>
    <w:rsid w:val="005E730F"/>
    <w:rsid w:val="00604097"/>
    <w:rsid w:val="00613989"/>
    <w:rsid w:val="00630A84"/>
    <w:rsid w:val="006349CF"/>
    <w:rsid w:val="006534F9"/>
    <w:rsid w:val="00661125"/>
    <w:rsid w:val="00676C86"/>
    <w:rsid w:val="006878E0"/>
    <w:rsid w:val="00687DE3"/>
    <w:rsid w:val="00693368"/>
    <w:rsid w:val="006A0CFA"/>
    <w:rsid w:val="006A1F9C"/>
    <w:rsid w:val="006B38F7"/>
    <w:rsid w:val="006B4C4D"/>
    <w:rsid w:val="006C6653"/>
    <w:rsid w:val="006F7C41"/>
    <w:rsid w:val="00703FC4"/>
    <w:rsid w:val="0070617E"/>
    <w:rsid w:val="0070720A"/>
    <w:rsid w:val="00720C51"/>
    <w:rsid w:val="00740ECC"/>
    <w:rsid w:val="00747106"/>
    <w:rsid w:val="007512C8"/>
    <w:rsid w:val="00756E9A"/>
    <w:rsid w:val="007572D0"/>
    <w:rsid w:val="00767750"/>
    <w:rsid w:val="00770A92"/>
    <w:rsid w:val="00772A57"/>
    <w:rsid w:val="00772C66"/>
    <w:rsid w:val="00774CC3"/>
    <w:rsid w:val="00776A21"/>
    <w:rsid w:val="00783DDC"/>
    <w:rsid w:val="00784BEA"/>
    <w:rsid w:val="00792B15"/>
    <w:rsid w:val="007A01CC"/>
    <w:rsid w:val="007A28E4"/>
    <w:rsid w:val="007A4020"/>
    <w:rsid w:val="007A7D71"/>
    <w:rsid w:val="007C0903"/>
    <w:rsid w:val="007C77D5"/>
    <w:rsid w:val="007C77F4"/>
    <w:rsid w:val="007F0620"/>
    <w:rsid w:val="007F520F"/>
    <w:rsid w:val="007F5CEF"/>
    <w:rsid w:val="00815127"/>
    <w:rsid w:val="00825E9B"/>
    <w:rsid w:val="00827DE5"/>
    <w:rsid w:val="00831332"/>
    <w:rsid w:val="00843064"/>
    <w:rsid w:val="00844AF6"/>
    <w:rsid w:val="00847D10"/>
    <w:rsid w:val="008611A2"/>
    <w:rsid w:val="00863377"/>
    <w:rsid w:val="00863410"/>
    <w:rsid w:val="0088474A"/>
    <w:rsid w:val="00893A21"/>
    <w:rsid w:val="00896EEB"/>
    <w:rsid w:val="008A4A4F"/>
    <w:rsid w:val="008B3359"/>
    <w:rsid w:val="008B49B3"/>
    <w:rsid w:val="008B514D"/>
    <w:rsid w:val="008B5871"/>
    <w:rsid w:val="008B68FD"/>
    <w:rsid w:val="008C0E04"/>
    <w:rsid w:val="008C4679"/>
    <w:rsid w:val="008C7879"/>
    <w:rsid w:val="008D1F40"/>
    <w:rsid w:val="008F5DB4"/>
    <w:rsid w:val="00900110"/>
    <w:rsid w:val="00903F1D"/>
    <w:rsid w:val="00904906"/>
    <w:rsid w:val="009135A9"/>
    <w:rsid w:val="00915C8E"/>
    <w:rsid w:val="00920CF1"/>
    <w:rsid w:val="00923195"/>
    <w:rsid w:val="00944099"/>
    <w:rsid w:val="00946104"/>
    <w:rsid w:val="009479F8"/>
    <w:rsid w:val="009520D6"/>
    <w:rsid w:val="00961308"/>
    <w:rsid w:val="00967991"/>
    <w:rsid w:val="009714AA"/>
    <w:rsid w:val="009746D9"/>
    <w:rsid w:val="00974B34"/>
    <w:rsid w:val="00976F62"/>
    <w:rsid w:val="009813A1"/>
    <w:rsid w:val="00996044"/>
    <w:rsid w:val="009A5BA6"/>
    <w:rsid w:val="009A6D45"/>
    <w:rsid w:val="009B1268"/>
    <w:rsid w:val="009B6638"/>
    <w:rsid w:val="009B78FB"/>
    <w:rsid w:val="009C1091"/>
    <w:rsid w:val="009C34FC"/>
    <w:rsid w:val="009C793F"/>
    <w:rsid w:val="009E39C2"/>
    <w:rsid w:val="009E7032"/>
    <w:rsid w:val="009F362A"/>
    <w:rsid w:val="009F676B"/>
    <w:rsid w:val="00A00FC3"/>
    <w:rsid w:val="00A1218B"/>
    <w:rsid w:val="00A164BD"/>
    <w:rsid w:val="00A23385"/>
    <w:rsid w:val="00A26334"/>
    <w:rsid w:val="00A77651"/>
    <w:rsid w:val="00A81520"/>
    <w:rsid w:val="00A81D11"/>
    <w:rsid w:val="00A87A55"/>
    <w:rsid w:val="00A87FA0"/>
    <w:rsid w:val="00AA10F9"/>
    <w:rsid w:val="00AB3F09"/>
    <w:rsid w:val="00AC1796"/>
    <w:rsid w:val="00AC7380"/>
    <w:rsid w:val="00AC7B1C"/>
    <w:rsid w:val="00AD3431"/>
    <w:rsid w:val="00AE1024"/>
    <w:rsid w:val="00AE5A4C"/>
    <w:rsid w:val="00AF481B"/>
    <w:rsid w:val="00B01983"/>
    <w:rsid w:val="00B16F92"/>
    <w:rsid w:val="00B215D6"/>
    <w:rsid w:val="00B40768"/>
    <w:rsid w:val="00B40BE2"/>
    <w:rsid w:val="00B45AEF"/>
    <w:rsid w:val="00B53529"/>
    <w:rsid w:val="00B676A4"/>
    <w:rsid w:val="00B71068"/>
    <w:rsid w:val="00B72232"/>
    <w:rsid w:val="00B75220"/>
    <w:rsid w:val="00B80146"/>
    <w:rsid w:val="00B879DD"/>
    <w:rsid w:val="00B93E89"/>
    <w:rsid w:val="00B9417F"/>
    <w:rsid w:val="00B963E4"/>
    <w:rsid w:val="00BA11ED"/>
    <w:rsid w:val="00BA18AD"/>
    <w:rsid w:val="00BB5C0E"/>
    <w:rsid w:val="00BC26F5"/>
    <w:rsid w:val="00BE32D0"/>
    <w:rsid w:val="00BF434B"/>
    <w:rsid w:val="00C27CF1"/>
    <w:rsid w:val="00C27DE8"/>
    <w:rsid w:val="00C43F0E"/>
    <w:rsid w:val="00C45381"/>
    <w:rsid w:val="00C52523"/>
    <w:rsid w:val="00C63E5B"/>
    <w:rsid w:val="00C7041F"/>
    <w:rsid w:val="00C749C8"/>
    <w:rsid w:val="00C81B86"/>
    <w:rsid w:val="00C86329"/>
    <w:rsid w:val="00C92A9F"/>
    <w:rsid w:val="00C93F19"/>
    <w:rsid w:val="00CA4865"/>
    <w:rsid w:val="00CB106C"/>
    <w:rsid w:val="00CB6A60"/>
    <w:rsid w:val="00CC01EF"/>
    <w:rsid w:val="00CD1810"/>
    <w:rsid w:val="00CE0D36"/>
    <w:rsid w:val="00CF6A95"/>
    <w:rsid w:val="00D050B0"/>
    <w:rsid w:val="00D10E55"/>
    <w:rsid w:val="00D323C4"/>
    <w:rsid w:val="00D52ABD"/>
    <w:rsid w:val="00D53708"/>
    <w:rsid w:val="00D669BA"/>
    <w:rsid w:val="00D70BD4"/>
    <w:rsid w:val="00D73163"/>
    <w:rsid w:val="00D84E94"/>
    <w:rsid w:val="00D85640"/>
    <w:rsid w:val="00D9233D"/>
    <w:rsid w:val="00D965AD"/>
    <w:rsid w:val="00DA1E81"/>
    <w:rsid w:val="00DA2571"/>
    <w:rsid w:val="00DA2E3D"/>
    <w:rsid w:val="00DA44DC"/>
    <w:rsid w:val="00DB0131"/>
    <w:rsid w:val="00DC31DF"/>
    <w:rsid w:val="00DC473F"/>
    <w:rsid w:val="00DD384F"/>
    <w:rsid w:val="00DD58B0"/>
    <w:rsid w:val="00DF3705"/>
    <w:rsid w:val="00DF7DD1"/>
    <w:rsid w:val="00E003A1"/>
    <w:rsid w:val="00E0277B"/>
    <w:rsid w:val="00E030CB"/>
    <w:rsid w:val="00E14A2A"/>
    <w:rsid w:val="00E16DD8"/>
    <w:rsid w:val="00E40359"/>
    <w:rsid w:val="00E4122D"/>
    <w:rsid w:val="00E4779B"/>
    <w:rsid w:val="00E56C87"/>
    <w:rsid w:val="00E65B31"/>
    <w:rsid w:val="00E669DC"/>
    <w:rsid w:val="00E714EB"/>
    <w:rsid w:val="00E77F71"/>
    <w:rsid w:val="00E93CA5"/>
    <w:rsid w:val="00EA0C39"/>
    <w:rsid w:val="00EF3BF8"/>
    <w:rsid w:val="00EF4C69"/>
    <w:rsid w:val="00EF5913"/>
    <w:rsid w:val="00EF6502"/>
    <w:rsid w:val="00F01F8B"/>
    <w:rsid w:val="00F059BC"/>
    <w:rsid w:val="00F22BFA"/>
    <w:rsid w:val="00F249FB"/>
    <w:rsid w:val="00F27426"/>
    <w:rsid w:val="00F30B75"/>
    <w:rsid w:val="00F55251"/>
    <w:rsid w:val="00F621B5"/>
    <w:rsid w:val="00F717FD"/>
    <w:rsid w:val="00F8022F"/>
    <w:rsid w:val="00F82551"/>
    <w:rsid w:val="00F85AE8"/>
    <w:rsid w:val="00F86DB8"/>
    <w:rsid w:val="00F944FC"/>
    <w:rsid w:val="00F96575"/>
    <w:rsid w:val="00FA16B2"/>
    <w:rsid w:val="00FA36A2"/>
    <w:rsid w:val="00FB23E4"/>
    <w:rsid w:val="00FB7974"/>
    <w:rsid w:val="00FC0EEF"/>
    <w:rsid w:val="00FC18ED"/>
    <w:rsid w:val="00FC4206"/>
    <w:rsid w:val="00FD73B9"/>
    <w:rsid w:val="00FE1F6A"/>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4B22E4"/>
    <w:rPr>
      <w:color w:val="800080"/>
      <w:u w:val="single"/>
    </w:rPr>
  </w:style>
  <w:style w:type="paragraph" w:customStyle="1" w:styleId="xl65">
    <w:name w:val="xl6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4B22E4"/>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4B22E4"/>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4B22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4B22E4"/>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4B22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4B22E4"/>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4B22E4"/>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4B22E4"/>
    <w:rPr>
      <w:color w:val="800080"/>
      <w:u w:val="single"/>
    </w:rPr>
  </w:style>
  <w:style w:type="paragraph" w:customStyle="1" w:styleId="xl65">
    <w:name w:val="xl6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4B22E4"/>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4B22E4"/>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4B22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4B22E4"/>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4B22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4B22E4"/>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4B22E4"/>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0F18-E0E9-4321-9944-277B57B9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36</Pages>
  <Words>14547</Words>
  <Characters>87287</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140</cp:revision>
  <cp:lastPrinted>2019-09-09T11:59:00Z</cp:lastPrinted>
  <dcterms:created xsi:type="dcterms:W3CDTF">2017-06-05T11:05:00Z</dcterms:created>
  <dcterms:modified xsi:type="dcterms:W3CDTF">2020-01-16T11:10:00Z</dcterms:modified>
</cp:coreProperties>
</file>