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1BA" w:rsidRPr="006111BA" w:rsidRDefault="006111BA" w:rsidP="006111BA">
      <w:pPr>
        <w:pBdr>
          <w:bottom w:val="single" w:sz="6" w:space="1" w:color="auto"/>
        </w:pBdr>
        <w:spacing w:after="0" w:line="240" w:lineRule="auto"/>
        <w:jc w:val="both"/>
        <w:rPr>
          <w:rFonts w:ascii="Tahoma" w:eastAsia="Times New Roman" w:hAnsi="Tahoma" w:cs="Tahoma"/>
          <w:vanish/>
          <w:sz w:val="20"/>
          <w:szCs w:val="20"/>
          <w:lang w:eastAsia="pl-PL"/>
        </w:rPr>
      </w:pPr>
      <w:r w:rsidRPr="006111BA">
        <w:rPr>
          <w:rFonts w:ascii="Tahoma" w:eastAsia="Times New Roman" w:hAnsi="Tahoma" w:cs="Tahoma"/>
          <w:vanish/>
          <w:sz w:val="20"/>
          <w:szCs w:val="20"/>
          <w:lang w:eastAsia="pl-PL"/>
        </w:rPr>
        <w:t>Początek formularza</w:t>
      </w:r>
    </w:p>
    <w:p w:rsidR="006111BA" w:rsidRPr="006111BA" w:rsidRDefault="006111BA" w:rsidP="006111BA">
      <w:pPr>
        <w:spacing w:after="0" w:line="240" w:lineRule="auto"/>
        <w:jc w:val="center"/>
        <w:rPr>
          <w:rFonts w:ascii="Tahoma" w:eastAsia="Times New Roman" w:hAnsi="Tahoma" w:cs="Tahoma"/>
          <w:b/>
          <w:smallCaps/>
          <w:sz w:val="28"/>
          <w:szCs w:val="20"/>
          <w:lang w:eastAsia="pl-PL"/>
        </w:rPr>
      </w:pPr>
      <w:r w:rsidRPr="006111BA">
        <w:rPr>
          <w:rFonts w:ascii="Tahoma" w:eastAsia="Times New Roman" w:hAnsi="Tahoma" w:cs="Tahoma"/>
          <w:b/>
          <w:smallCaps/>
          <w:sz w:val="28"/>
          <w:szCs w:val="20"/>
          <w:lang w:eastAsia="pl-PL"/>
        </w:rPr>
        <w:t>Ogłoszenie nr 534721-N-2019 z dnia 2019-04-09 r.</w:t>
      </w:r>
    </w:p>
    <w:p w:rsidR="006111BA" w:rsidRDefault="006111BA" w:rsidP="006111BA">
      <w:pPr>
        <w:spacing w:after="0" w:line="240" w:lineRule="auto"/>
        <w:jc w:val="center"/>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Powiat Iławski: Wykonanie II etapu robót związanych z zadaniem pn. „Remont i przebudowa części budynku </w:t>
      </w:r>
      <w:proofErr w:type="spellStart"/>
      <w:r w:rsidRPr="006111BA">
        <w:rPr>
          <w:rFonts w:ascii="Tahoma" w:eastAsia="Times New Roman" w:hAnsi="Tahoma" w:cs="Tahoma"/>
          <w:sz w:val="20"/>
          <w:szCs w:val="20"/>
          <w:lang w:eastAsia="pl-PL"/>
        </w:rPr>
        <w:t>mieszkalno</w:t>
      </w:r>
      <w:proofErr w:type="spellEnd"/>
      <w:r w:rsidRPr="006111BA">
        <w:rPr>
          <w:rFonts w:ascii="Tahoma" w:eastAsia="Times New Roman" w:hAnsi="Tahoma" w:cs="Tahoma"/>
          <w:sz w:val="20"/>
          <w:szCs w:val="20"/>
          <w:lang w:eastAsia="pl-PL"/>
        </w:rPr>
        <w:t xml:space="preserve"> – biurowego w Kisielicach przy ul. Szkolnej 4 oraz zagospodarowanie terenu z przystosowaniem do potrzeb powstającej placówki opiekuńczo – wychowawczej”</w:t>
      </w:r>
      <w:r w:rsidRPr="006111BA">
        <w:rPr>
          <w:rFonts w:ascii="Tahoma" w:eastAsia="Times New Roman" w:hAnsi="Tahoma" w:cs="Tahoma"/>
          <w:sz w:val="20"/>
          <w:szCs w:val="20"/>
          <w:lang w:eastAsia="pl-PL"/>
        </w:rPr>
        <w:br/>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OGŁOSZENIE O ZAMÓWIENIU - Roboty budowlane </w:t>
      </w:r>
    </w:p>
    <w:p w:rsidR="006111BA" w:rsidRPr="006111BA" w:rsidRDefault="006111BA" w:rsidP="006111BA">
      <w:pPr>
        <w:spacing w:after="0" w:line="240" w:lineRule="auto"/>
        <w:jc w:val="both"/>
        <w:rPr>
          <w:rFonts w:ascii="Tahoma" w:eastAsia="Times New Roman" w:hAnsi="Tahoma" w:cs="Tahoma"/>
          <w:sz w:val="20"/>
          <w:szCs w:val="20"/>
          <w:lang w:eastAsia="pl-PL"/>
        </w:rPr>
      </w:pP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b/>
          <w:bCs/>
          <w:sz w:val="20"/>
          <w:szCs w:val="20"/>
          <w:lang w:eastAsia="pl-PL"/>
        </w:rPr>
        <w:t>Zamieszczanie ogłoszenia:</w:t>
      </w:r>
      <w:r w:rsidRPr="006111BA">
        <w:rPr>
          <w:rFonts w:ascii="Tahoma" w:eastAsia="Times New Roman" w:hAnsi="Tahoma" w:cs="Tahoma"/>
          <w:sz w:val="20"/>
          <w:szCs w:val="20"/>
          <w:lang w:eastAsia="pl-PL"/>
        </w:rPr>
        <w:t xml:space="preserve"> Zamieszczanie obowiązkowe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b/>
          <w:bCs/>
          <w:sz w:val="20"/>
          <w:szCs w:val="20"/>
          <w:lang w:eastAsia="pl-PL"/>
        </w:rPr>
        <w:t>Ogłoszenie dotyczy:</w:t>
      </w:r>
      <w:r w:rsidRPr="006111BA">
        <w:rPr>
          <w:rFonts w:ascii="Tahoma" w:eastAsia="Times New Roman" w:hAnsi="Tahoma" w:cs="Tahoma"/>
          <w:sz w:val="20"/>
          <w:szCs w:val="20"/>
          <w:lang w:eastAsia="pl-PL"/>
        </w:rPr>
        <w:t xml:space="preserve"> Zamówienia publicznego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b/>
          <w:bCs/>
          <w:sz w:val="20"/>
          <w:szCs w:val="20"/>
          <w:lang w:eastAsia="pl-PL"/>
        </w:rPr>
        <w:t xml:space="preserve">Zamówienie dotyczy projektu lub programu współfinansowanego ze środków Unii Europejskiej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Nie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br/>
      </w:r>
      <w:r w:rsidRPr="006111BA">
        <w:rPr>
          <w:rFonts w:ascii="Tahoma" w:eastAsia="Times New Roman" w:hAnsi="Tahoma" w:cs="Tahoma"/>
          <w:b/>
          <w:bCs/>
          <w:sz w:val="20"/>
          <w:szCs w:val="20"/>
          <w:lang w:eastAsia="pl-PL"/>
        </w:rPr>
        <w:t>Nazwa projektu lub programu</w:t>
      </w:r>
      <w:r w:rsidRPr="006111BA">
        <w:rPr>
          <w:rFonts w:ascii="Tahoma" w:eastAsia="Times New Roman" w:hAnsi="Tahoma" w:cs="Tahoma"/>
          <w:sz w:val="20"/>
          <w:szCs w:val="20"/>
          <w:lang w:eastAsia="pl-PL"/>
        </w:rPr>
        <w:t xml:space="preserve"> </w:t>
      </w:r>
    </w:p>
    <w:p w:rsidR="006111BA" w:rsidRPr="006111BA" w:rsidRDefault="006111BA" w:rsidP="006111BA">
      <w:pPr>
        <w:spacing w:after="0" w:line="240" w:lineRule="auto"/>
        <w:jc w:val="both"/>
        <w:rPr>
          <w:rFonts w:ascii="Tahoma" w:eastAsia="Times New Roman" w:hAnsi="Tahoma" w:cs="Tahoma"/>
          <w:sz w:val="20"/>
          <w:szCs w:val="20"/>
          <w:lang w:eastAsia="pl-PL"/>
        </w:rPr>
      </w:pP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Nie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br/>
        <w:t xml:space="preserve">Należy podać minimalny procentowy wskaźnik zatrudnienia osób należących do jednej lub więcej kategorii, o których mowa w art. 22 ust. 2 ustawy </w:t>
      </w:r>
      <w:proofErr w:type="spellStart"/>
      <w:r w:rsidRPr="006111BA">
        <w:rPr>
          <w:rFonts w:ascii="Tahoma" w:eastAsia="Times New Roman" w:hAnsi="Tahoma" w:cs="Tahoma"/>
          <w:sz w:val="20"/>
          <w:szCs w:val="20"/>
          <w:lang w:eastAsia="pl-PL"/>
        </w:rPr>
        <w:t>Pzp</w:t>
      </w:r>
      <w:proofErr w:type="spellEnd"/>
      <w:r w:rsidRPr="006111BA">
        <w:rPr>
          <w:rFonts w:ascii="Tahoma" w:eastAsia="Times New Roman" w:hAnsi="Tahoma" w:cs="Tahoma"/>
          <w:sz w:val="20"/>
          <w:szCs w:val="20"/>
          <w:lang w:eastAsia="pl-PL"/>
        </w:rPr>
        <w:t xml:space="preserve">, nie mniejszy niż 30%, osób zatrudnionych przez zakłady pracy chronionej lub wykonawców albo ich jednostki (w %) </w:t>
      </w:r>
    </w:p>
    <w:p w:rsidR="006111BA" w:rsidRPr="006111BA" w:rsidRDefault="006111BA" w:rsidP="006111BA">
      <w:pPr>
        <w:spacing w:after="0" w:line="240" w:lineRule="auto"/>
        <w:jc w:val="both"/>
        <w:rPr>
          <w:rFonts w:ascii="Tahoma" w:eastAsia="Times New Roman" w:hAnsi="Tahoma" w:cs="Tahoma"/>
          <w:sz w:val="20"/>
          <w:szCs w:val="20"/>
          <w:lang w:eastAsia="pl-PL"/>
        </w:rPr>
      </w:pP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u w:val="single"/>
          <w:lang w:eastAsia="pl-PL"/>
        </w:rPr>
        <w:t>SEKCJA I: ZAMAWIAJĄCY</w:t>
      </w:r>
      <w:r w:rsidRPr="006111BA">
        <w:rPr>
          <w:rFonts w:ascii="Tahoma" w:eastAsia="Times New Roman" w:hAnsi="Tahoma" w:cs="Tahoma"/>
          <w:sz w:val="20"/>
          <w:szCs w:val="20"/>
          <w:lang w:eastAsia="pl-PL"/>
        </w:rPr>
        <w:t xml:space="preserve">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b/>
          <w:bCs/>
          <w:sz w:val="20"/>
          <w:szCs w:val="20"/>
          <w:lang w:eastAsia="pl-PL"/>
        </w:rPr>
        <w:t xml:space="preserve">Postępowanie przeprowadza centralny zamawiający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Nie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b/>
          <w:bCs/>
          <w:sz w:val="20"/>
          <w:szCs w:val="20"/>
          <w:lang w:eastAsia="pl-PL"/>
        </w:rPr>
        <w:t xml:space="preserve">Postępowanie przeprowadza podmiot, któremu zamawiający powierzył/powierzyli przeprowadzenie postępowania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Nie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b/>
          <w:bCs/>
          <w:sz w:val="20"/>
          <w:szCs w:val="20"/>
          <w:lang w:eastAsia="pl-PL"/>
        </w:rPr>
        <w:t>Informacje na temat podmiotu któremu zamawiający powierzył/powierzyli prowadzenie postępowania:</w:t>
      </w:r>
      <w:r w:rsidRPr="006111BA">
        <w:rPr>
          <w:rFonts w:ascii="Tahoma" w:eastAsia="Times New Roman" w:hAnsi="Tahoma" w:cs="Tahoma"/>
          <w:sz w:val="20"/>
          <w:szCs w:val="20"/>
          <w:lang w:eastAsia="pl-PL"/>
        </w:rPr>
        <w:t xml:space="preserve"> </w:t>
      </w:r>
      <w:r w:rsidRPr="006111BA">
        <w:rPr>
          <w:rFonts w:ascii="Tahoma" w:eastAsia="Times New Roman" w:hAnsi="Tahoma" w:cs="Tahoma"/>
          <w:sz w:val="20"/>
          <w:szCs w:val="20"/>
          <w:lang w:eastAsia="pl-PL"/>
        </w:rPr>
        <w:br/>
      </w:r>
      <w:r w:rsidRPr="006111BA">
        <w:rPr>
          <w:rFonts w:ascii="Tahoma" w:eastAsia="Times New Roman" w:hAnsi="Tahoma" w:cs="Tahoma"/>
          <w:b/>
          <w:bCs/>
          <w:sz w:val="20"/>
          <w:szCs w:val="20"/>
          <w:lang w:eastAsia="pl-PL"/>
        </w:rPr>
        <w:t>Postępowanie jest przeprowadzane wspólnie przez zamawiających</w:t>
      </w:r>
      <w:r w:rsidRPr="006111BA">
        <w:rPr>
          <w:rFonts w:ascii="Tahoma" w:eastAsia="Times New Roman" w:hAnsi="Tahoma" w:cs="Tahoma"/>
          <w:sz w:val="20"/>
          <w:szCs w:val="20"/>
          <w:lang w:eastAsia="pl-PL"/>
        </w:rPr>
        <w:t xml:space="preserve">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Nie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6111BA">
        <w:rPr>
          <w:rFonts w:ascii="Tahoma" w:eastAsia="Times New Roman" w:hAnsi="Tahoma" w:cs="Tahoma"/>
          <w:sz w:val="20"/>
          <w:szCs w:val="20"/>
          <w:lang w:eastAsia="pl-PL"/>
        </w:rPr>
        <w:br/>
      </w:r>
      <w:r w:rsidRPr="006111BA">
        <w:rPr>
          <w:rFonts w:ascii="Tahoma" w:eastAsia="Times New Roman" w:hAnsi="Tahoma" w:cs="Tahoma"/>
          <w:sz w:val="20"/>
          <w:szCs w:val="20"/>
          <w:lang w:eastAsia="pl-PL"/>
        </w:rPr>
        <w:br/>
      </w:r>
      <w:r w:rsidRPr="006111BA">
        <w:rPr>
          <w:rFonts w:ascii="Tahoma" w:eastAsia="Times New Roman" w:hAnsi="Tahoma" w:cs="Tahoma"/>
          <w:b/>
          <w:bCs/>
          <w:sz w:val="20"/>
          <w:szCs w:val="20"/>
          <w:lang w:eastAsia="pl-PL"/>
        </w:rPr>
        <w:t xml:space="preserve">Postępowanie jest przeprowadzane wspólnie z zamawiającymi z innych państw członkowskich Unii Europejskiej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Nie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b/>
          <w:bCs/>
          <w:sz w:val="20"/>
          <w:szCs w:val="20"/>
          <w:lang w:eastAsia="pl-PL"/>
        </w:rPr>
        <w:t>W przypadku przeprowadzania postępowania wspólnie z zamawiającymi z innych państw członkowskich Unii Europejskiej – mające zastosowanie krajowe prawo zamówień publicznych:</w:t>
      </w:r>
      <w:r w:rsidRPr="006111BA">
        <w:rPr>
          <w:rFonts w:ascii="Tahoma" w:eastAsia="Times New Roman" w:hAnsi="Tahoma" w:cs="Tahoma"/>
          <w:sz w:val="20"/>
          <w:szCs w:val="20"/>
          <w:lang w:eastAsia="pl-PL"/>
        </w:rPr>
        <w:t xml:space="preserve"> </w:t>
      </w:r>
      <w:r w:rsidRPr="006111BA">
        <w:rPr>
          <w:rFonts w:ascii="Tahoma" w:eastAsia="Times New Roman" w:hAnsi="Tahoma" w:cs="Tahoma"/>
          <w:sz w:val="20"/>
          <w:szCs w:val="20"/>
          <w:lang w:eastAsia="pl-PL"/>
        </w:rPr>
        <w:br/>
      </w:r>
      <w:r w:rsidRPr="006111BA">
        <w:rPr>
          <w:rFonts w:ascii="Tahoma" w:eastAsia="Times New Roman" w:hAnsi="Tahoma" w:cs="Tahoma"/>
          <w:b/>
          <w:bCs/>
          <w:sz w:val="20"/>
          <w:szCs w:val="20"/>
          <w:lang w:eastAsia="pl-PL"/>
        </w:rPr>
        <w:t>Informacje dodatkowe:</w:t>
      </w:r>
      <w:r w:rsidRPr="006111BA">
        <w:rPr>
          <w:rFonts w:ascii="Tahoma" w:eastAsia="Times New Roman" w:hAnsi="Tahoma" w:cs="Tahoma"/>
          <w:sz w:val="20"/>
          <w:szCs w:val="20"/>
          <w:lang w:eastAsia="pl-PL"/>
        </w:rPr>
        <w:t xml:space="preserve">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b/>
          <w:bCs/>
          <w:sz w:val="20"/>
          <w:szCs w:val="20"/>
          <w:lang w:eastAsia="pl-PL"/>
        </w:rPr>
        <w:t xml:space="preserve">I. 1) NAZWA I ADRES: </w:t>
      </w:r>
      <w:r w:rsidRPr="006111BA">
        <w:rPr>
          <w:rFonts w:ascii="Tahoma" w:eastAsia="Times New Roman" w:hAnsi="Tahoma" w:cs="Tahoma"/>
          <w:sz w:val="20"/>
          <w:szCs w:val="20"/>
          <w:lang w:eastAsia="pl-PL"/>
        </w:rPr>
        <w:t xml:space="preserve">Powiat Iławski, krajowy numer identyfikacyjny 51074246800000, ul. ul. Gen. Władysława Andersa  , 14-200  Iława, woj. warmińsko-mazurskie, państwo Polska, tel. 089 649 07 42, e-mail przetargi@powiat-ilawski.pl, faks 089 649 66 00.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br/>
        <w:t xml:space="preserve">Adres strony internetowej (URL): http://bip.powiat-ilawski.pl/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br/>
        <w:t xml:space="preserve">Adres profilu nabywcy: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br/>
        <w:t xml:space="preserve">Adres strony internetowej pod którym można uzyskać dostęp do narzędzi i urządzeń lub formatów plików, które nie są ogólnie dostępne </w:t>
      </w:r>
    </w:p>
    <w:p w:rsidR="006111BA" w:rsidRPr="006111BA" w:rsidRDefault="006111BA" w:rsidP="006111BA">
      <w:pPr>
        <w:spacing w:after="0" w:line="240" w:lineRule="auto"/>
        <w:jc w:val="both"/>
        <w:rPr>
          <w:rFonts w:ascii="Tahoma" w:eastAsia="Times New Roman" w:hAnsi="Tahoma" w:cs="Tahoma"/>
          <w:sz w:val="20"/>
          <w:szCs w:val="20"/>
          <w:lang w:eastAsia="pl-PL"/>
        </w:rPr>
      </w:pP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b/>
          <w:bCs/>
          <w:sz w:val="20"/>
          <w:szCs w:val="20"/>
          <w:lang w:eastAsia="pl-PL"/>
        </w:rPr>
        <w:t xml:space="preserve">I. 2) RODZAJ ZAMAWIAJĄCEGO: </w:t>
      </w:r>
      <w:r w:rsidRPr="006111BA">
        <w:rPr>
          <w:rFonts w:ascii="Tahoma" w:eastAsia="Times New Roman" w:hAnsi="Tahoma" w:cs="Tahoma"/>
          <w:sz w:val="20"/>
          <w:szCs w:val="20"/>
          <w:lang w:eastAsia="pl-PL"/>
        </w:rPr>
        <w:t xml:space="preserve">Administracja samorządowa </w:t>
      </w:r>
    </w:p>
    <w:p w:rsidR="006111BA" w:rsidRDefault="006111BA" w:rsidP="006111BA">
      <w:pPr>
        <w:spacing w:after="0" w:line="240" w:lineRule="auto"/>
        <w:jc w:val="both"/>
        <w:rPr>
          <w:rFonts w:ascii="Tahoma" w:eastAsia="Times New Roman" w:hAnsi="Tahoma" w:cs="Tahoma"/>
          <w:b/>
          <w:bCs/>
          <w:sz w:val="20"/>
          <w:szCs w:val="20"/>
          <w:lang w:eastAsia="pl-PL"/>
        </w:rPr>
      </w:pP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b/>
          <w:bCs/>
          <w:sz w:val="20"/>
          <w:szCs w:val="20"/>
          <w:lang w:eastAsia="pl-PL"/>
        </w:rPr>
        <w:lastRenderedPageBreak/>
        <w:t xml:space="preserve">I.3) WSPÓLNE UDZIELANIE ZAMÓWIENIA </w:t>
      </w:r>
      <w:r w:rsidRPr="006111BA">
        <w:rPr>
          <w:rFonts w:ascii="Tahoma" w:eastAsia="Times New Roman" w:hAnsi="Tahoma" w:cs="Tahoma"/>
          <w:b/>
          <w:bCs/>
          <w:i/>
          <w:iCs/>
          <w:sz w:val="20"/>
          <w:szCs w:val="20"/>
          <w:lang w:eastAsia="pl-PL"/>
        </w:rPr>
        <w:t>(jeżeli dotyczy)</w:t>
      </w:r>
      <w:r w:rsidRPr="006111BA">
        <w:rPr>
          <w:rFonts w:ascii="Tahoma" w:eastAsia="Times New Roman" w:hAnsi="Tahoma" w:cs="Tahoma"/>
          <w:b/>
          <w:bCs/>
          <w:sz w:val="20"/>
          <w:szCs w:val="20"/>
          <w:lang w:eastAsia="pl-PL"/>
        </w:rPr>
        <w:t xml:space="preserve">: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6111BA" w:rsidRPr="006111BA" w:rsidRDefault="006111BA" w:rsidP="006111BA">
      <w:pPr>
        <w:spacing w:after="0" w:line="240" w:lineRule="auto"/>
        <w:jc w:val="both"/>
        <w:rPr>
          <w:rFonts w:ascii="Tahoma" w:eastAsia="Times New Roman" w:hAnsi="Tahoma" w:cs="Tahoma"/>
          <w:sz w:val="20"/>
          <w:szCs w:val="20"/>
          <w:lang w:eastAsia="pl-PL"/>
        </w:rPr>
      </w:pPr>
    </w:p>
    <w:p w:rsidR="006111BA" w:rsidRDefault="006111BA" w:rsidP="006111BA">
      <w:pPr>
        <w:spacing w:after="0" w:line="240" w:lineRule="auto"/>
        <w:jc w:val="both"/>
        <w:rPr>
          <w:rFonts w:ascii="Tahoma" w:eastAsia="Times New Roman" w:hAnsi="Tahoma" w:cs="Tahoma"/>
          <w:b/>
          <w:bCs/>
          <w:sz w:val="20"/>
          <w:szCs w:val="20"/>
          <w:lang w:eastAsia="pl-PL"/>
        </w:rPr>
      </w:pPr>
      <w:r w:rsidRPr="006111BA">
        <w:rPr>
          <w:rFonts w:ascii="Tahoma" w:eastAsia="Times New Roman" w:hAnsi="Tahoma" w:cs="Tahoma"/>
          <w:b/>
          <w:bCs/>
          <w:sz w:val="20"/>
          <w:szCs w:val="20"/>
          <w:lang w:eastAsia="pl-PL"/>
        </w:rPr>
        <w:t xml:space="preserve">I.4) KOMUNIKACJA: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b/>
          <w:bCs/>
          <w:sz w:val="20"/>
          <w:szCs w:val="20"/>
          <w:lang w:eastAsia="pl-PL"/>
        </w:rPr>
        <w:t>Nieograniczony, pełny i bezpośredni dostęp do dokumentów z postępowania można uzyskać pod adresem (URL)</w:t>
      </w:r>
      <w:r w:rsidRPr="006111BA">
        <w:rPr>
          <w:rFonts w:ascii="Tahoma" w:eastAsia="Times New Roman" w:hAnsi="Tahoma" w:cs="Tahoma"/>
          <w:sz w:val="20"/>
          <w:szCs w:val="20"/>
          <w:lang w:eastAsia="pl-PL"/>
        </w:rPr>
        <w:t xml:space="preserve">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Tak </w:t>
      </w:r>
      <w:r w:rsidRPr="006111BA">
        <w:rPr>
          <w:rFonts w:ascii="Tahoma" w:eastAsia="Times New Roman" w:hAnsi="Tahoma" w:cs="Tahoma"/>
          <w:sz w:val="20"/>
          <w:szCs w:val="20"/>
          <w:lang w:eastAsia="pl-PL"/>
        </w:rPr>
        <w:br/>
        <w:t xml:space="preserve">http://bip.powiat-ilawski.pl/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br/>
      </w:r>
      <w:r w:rsidRPr="006111BA">
        <w:rPr>
          <w:rFonts w:ascii="Tahoma" w:eastAsia="Times New Roman" w:hAnsi="Tahoma" w:cs="Tahoma"/>
          <w:b/>
          <w:bCs/>
          <w:sz w:val="20"/>
          <w:szCs w:val="20"/>
          <w:lang w:eastAsia="pl-PL"/>
        </w:rPr>
        <w:t xml:space="preserve">Adres strony internetowej, na której zamieszczona będzie specyfikacja istotnych warunków zamówienia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Tak </w:t>
      </w:r>
      <w:r w:rsidRPr="006111BA">
        <w:rPr>
          <w:rFonts w:ascii="Tahoma" w:eastAsia="Times New Roman" w:hAnsi="Tahoma" w:cs="Tahoma"/>
          <w:sz w:val="20"/>
          <w:szCs w:val="20"/>
          <w:lang w:eastAsia="pl-PL"/>
        </w:rPr>
        <w:br/>
        <w:t xml:space="preserve">http://bip.powiat-ilawski.pl/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br/>
      </w:r>
      <w:r w:rsidRPr="006111BA">
        <w:rPr>
          <w:rFonts w:ascii="Tahoma" w:eastAsia="Times New Roman" w:hAnsi="Tahoma" w:cs="Tahoma"/>
          <w:b/>
          <w:bCs/>
          <w:sz w:val="20"/>
          <w:szCs w:val="20"/>
          <w:lang w:eastAsia="pl-PL"/>
        </w:rPr>
        <w:t xml:space="preserve">Dostęp do dokumentów z postępowania jest ograniczony - więcej informacji można uzyskać pod adresem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Nie </w:t>
      </w:r>
      <w:r w:rsidRPr="006111BA">
        <w:rPr>
          <w:rFonts w:ascii="Tahoma" w:eastAsia="Times New Roman" w:hAnsi="Tahoma" w:cs="Tahoma"/>
          <w:sz w:val="20"/>
          <w:szCs w:val="20"/>
          <w:lang w:eastAsia="pl-PL"/>
        </w:rPr>
        <w:br/>
      </w:r>
      <w:r w:rsidRPr="006111BA">
        <w:rPr>
          <w:rFonts w:ascii="Tahoma" w:eastAsia="Times New Roman" w:hAnsi="Tahoma" w:cs="Tahoma"/>
          <w:sz w:val="20"/>
          <w:szCs w:val="20"/>
          <w:lang w:eastAsia="pl-PL"/>
        </w:rPr>
        <w:br/>
      </w:r>
      <w:r w:rsidRPr="006111BA">
        <w:rPr>
          <w:rFonts w:ascii="Tahoma" w:eastAsia="Times New Roman" w:hAnsi="Tahoma" w:cs="Tahoma"/>
          <w:b/>
          <w:bCs/>
          <w:sz w:val="20"/>
          <w:szCs w:val="20"/>
          <w:lang w:eastAsia="pl-PL"/>
        </w:rPr>
        <w:t>Oferty lub wnioski o dopuszczenie do udziału w postępowaniu należy przesyłać:</w:t>
      </w:r>
      <w:r w:rsidRPr="006111BA">
        <w:rPr>
          <w:rFonts w:ascii="Tahoma" w:eastAsia="Times New Roman" w:hAnsi="Tahoma" w:cs="Tahoma"/>
          <w:sz w:val="20"/>
          <w:szCs w:val="20"/>
          <w:lang w:eastAsia="pl-PL"/>
        </w:rPr>
        <w:t xml:space="preserve"> </w:t>
      </w:r>
      <w:r w:rsidRPr="006111BA">
        <w:rPr>
          <w:rFonts w:ascii="Tahoma" w:eastAsia="Times New Roman" w:hAnsi="Tahoma" w:cs="Tahoma"/>
          <w:sz w:val="20"/>
          <w:szCs w:val="20"/>
          <w:lang w:eastAsia="pl-PL"/>
        </w:rPr>
        <w:br/>
      </w:r>
      <w:r w:rsidRPr="006111BA">
        <w:rPr>
          <w:rFonts w:ascii="Tahoma" w:eastAsia="Times New Roman" w:hAnsi="Tahoma" w:cs="Tahoma"/>
          <w:b/>
          <w:bCs/>
          <w:sz w:val="20"/>
          <w:szCs w:val="20"/>
          <w:lang w:eastAsia="pl-PL"/>
        </w:rPr>
        <w:t>Elektronicznie</w:t>
      </w:r>
      <w:r w:rsidRPr="006111BA">
        <w:rPr>
          <w:rFonts w:ascii="Tahoma" w:eastAsia="Times New Roman" w:hAnsi="Tahoma" w:cs="Tahoma"/>
          <w:sz w:val="20"/>
          <w:szCs w:val="20"/>
          <w:lang w:eastAsia="pl-PL"/>
        </w:rPr>
        <w:t xml:space="preserve"> </w:t>
      </w:r>
    </w:p>
    <w:p w:rsidR="006111BA" w:rsidRPr="006111BA" w:rsidRDefault="006111BA" w:rsidP="006111BA">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Nie </w:t>
      </w:r>
      <w:r>
        <w:rPr>
          <w:rFonts w:ascii="Tahoma" w:eastAsia="Times New Roman" w:hAnsi="Tahoma" w:cs="Tahoma"/>
          <w:sz w:val="20"/>
          <w:szCs w:val="20"/>
          <w:lang w:eastAsia="pl-PL"/>
        </w:rPr>
        <w:br/>
        <w:t xml:space="preserve">adres </w:t>
      </w:r>
    </w:p>
    <w:p w:rsidR="006111BA" w:rsidRPr="006111BA" w:rsidRDefault="006111BA" w:rsidP="006111BA">
      <w:pPr>
        <w:spacing w:after="0" w:line="240" w:lineRule="auto"/>
        <w:jc w:val="both"/>
        <w:rPr>
          <w:rFonts w:ascii="Tahoma" w:eastAsia="Times New Roman" w:hAnsi="Tahoma" w:cs="Tahoma"/>
          <w:sz w:val="20"/>
          <w:szCs w:val="20"/>
          <w:lang w:eastAsia="pl-PL"/>
        </w:rPr>
      </w:pPr>
    </w:p>
    <w:p w:rsidR="006111BA" w:rsidRDefault="006111BA" w:rsidP="006111BA">
      <w:pPr>
        <w:spacing w:after="0" w:line="240" w:lineRule="auto"/>
        <w:jc w:val="both"/>
        <w:rPr>
          <w:rFonts w:ascii="Tahoma" w:eastAsia="Times New Roman" w:hAnsi="Tahoma" w:cs="Tahoma"/>
          <w:b/>
          <w:bCs/>
          <w:sz w:val="20"/>
          <w:szCs w:val="20"/>
          <w:lang w:eastAsia="pl-PL"/>
        </w:rPr>
      </w:pPr>
      <w:r w:rsidRPr="006111BA">
        <w:rPr>
          <w:rFonts w:ascii="Tahoma" w:eastAsia="Times New Roman" w:hAnsi="Tahoma" w:cs="Tahoma"/>
          <w:b/>
          <w:bCs/>
          <w:sz w:val="20"/>
          <w:szCs w:val="20"/>
          <w:lang w:eastAsia="pl-PL"/>
        </w:rPr>
        <w:t xml:space="preserve">Dopuszczone jest przesłanie ofert lub wniosków o dopuszczenie do udziału w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b/>
          <w:bCs/>
          <w:sz w:val="20"/>
          <w:szCs w:val="20"/>
          <w:lang w:eastAsia="pl-PL"/>
        </w:rPr>
        <w:t>postępowaniu w inny sposób:</w:t>
      </w:r>
      <w:r w:rsidRPr="006111BA">
        <w:rPr>
          <w:rFonts w:ascii="Tahoma" w:eastAsia="Times New Roman" w:hAnsi="Tahoma" w:cs="Tahoma"/>
          <w:sz w:val="20"/>
          <w:szCs w:val="20"/>
          <w:lang w:eastAsia="pl-PL"/>
        </w:rPr>
        <w:t xml:space="preserve">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Nie </w:t>
      </w:r>
      <w:r w:rsidRPr="006111BA">
        <w:rPr>
          <w:rFonts w:ascii="Tahoma" w:eastAsia="Times New Roman" w:hAnsi="Tahoma" w:cs="Tahoma"/>
          <w:sz w:val="20"/>
          <w:szCs w:val="20"/>
          <w:lang w:eastAsia="pl-PL"/>
        </w:rPr>
        <w:br/>
        <w:t xml:space="preserve">Inny sposób: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br/>
      </w:r>
      <w:r w:rsidRPr="006111BA">
        <w:rPr>
          <w:rFonts w:ascii="Tahoma" w:eastAsia="Times New Roman" w:hAnsi="Tahoma" w:cs="Tahoma"/>
          <w:b/>
          <w:bCs/>
          <w:sz w:val="20"/>
          <w:szCs w:val="20"/>
          <w:lang w:eastAsia="pl-PL"/>
        </w:rPr>
        <w:t>Wymagane jest przesłanie ofert lub wniosków o dopuszczenie do udziału w postępowaniu w inny sposób:</w:t>
      </w:r>
      <w:r w:rsidRPr="006111BA">
        <w:rPr>
          <w:rFonts w:ascii="Tahoma" w:eastAsia="Times New Roman" w:hAnsi="Tahoma" w:cs="Tahoma"/>
          <w:sz w:val="20"/>
          <w:szCs w:val="20"/>
          <w:lang w:eastAsia="pl-PL"/>
        </w:rPr>
        <w:t xml:space="preserve">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Tak </w:t>
      </w:r>
      <w:r w:rsidRPr="006111BA">
        <w:rPr>
          <w:rFonts w:ascii="Tahoma" w:eastAsia="Times New Roman" w:hAnsi="Tahoma" w:cs="Tahoma"/>
          <w:sz w:val="20"/>
          <w:szCs w:val="20"/>
          <w:lang w:eastAsia="pl-PL"/>
        </w:rPr>
        <w:br/>
        <w:t xml:space="preserve">Inny sposób: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pisemnie </w:t>
      </w:r>
      <w:r w:rsidRPr="006111BA">
        <w:rPr>
          <w:rFonts w:ascii="Tahoma" w:eastAsia="Times New Roman" w:hAnsi="Tahoma" w:cs="Tahoma"/>
          <w:sz w:val="20"/>
          <w:szCs w:val="20"/>
          <w:lang w:eastAsia="pl-PL"/>
        </w:rPr>
        <w:br/>
        <w:t xml:space="preserve">Adres: </w:t>
      </w:r>
      <w:r w:rsidRPr="006111BA">
        <w:rPr>
          <w:rFonts w:ascii="Tahoma" w:eastAsia="Times New Roman" w:hAnsi="Tahoma" w:cs="Tahoma"/>
          <w:sz w:val="20"/>
          <w:szCs w:val="20"/>
          <w:lang w:eastAsia="pl-PL"/>
        </w:rPr>
        <w:br/>
        <w:t xml:space="preserve">ul. Gen. Wł. Andersa 2a, 14-200 Iława, pokój 115 (sekretariat)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br/>
      </w:r>
      <w:r w:rsidRPr="006111BA">
        <w:rPr>
          <w:rFonts w:ascii="Tahoma" w:eastAsia="Times New Roman" w:hAnsi="Tahoma" w:cs="Tahoma"/>
          <w:b/>
          <w:bCs/>
          <w:sz w:val="20"/>
          <w:szCs w:val="20"/>
          <w:lang w:eastAsia="pl-PL"/>
        </w:rPr>
        <w:t>Komunikacja elektroniczna wymaga korzystania z narzędzi i urządzeń lub formatów plików, które nie są ogólnie dostępne</w:t>
      </w:r>
      <w:r w:rsidRPr="006111BA">
        <w:rPr>
          <w:rFonts w:ascii="Tahoma" w:eastAsia="Times New Roman" w:hAnsi="Tahoma" w:cs="Tahoma"/>
          <w:sz w:val="20"/>
          <w:szCs w:val="20"/>
          <w:lang w:eastAsia="pl-PL"/>
        </w:rPr>
        <w:t xml:space="preserve">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Nie </w:t>
      </w:r>
      <w:r w:rsidRPr="006111BA">
        <w:rPr>
          <w:rFonts w:ascii="Tahoma" w:eastAsia="Times New Roman" w:hAnsi="Tahoma" w:cs="Tahoma"/>
          <w:sz w:val="20"/>
          <w:szCs w:val="20"/>
          <w:lang w:eastAsia="pl-PL"/>
        </w:rPr>
        <w:br/>
        <w:t xml:space="preserve">Nieograniczony, pełny, bezpośredni i bezpłatny dostęp do tych narzędzi można uzyskać pod adresem: (URL) </w:t>
      </w:r>
      <w:r w:rsidRPr="006111BA">
        <w:rPr>
          <w:rFonts w:ascii="Tahoma" w:eastAsia="Times New Roman" w:hAnsi="Tahoma" w:cs="Tahoma"/>
          <w:sz w:val="20"/>
          <w:szCs w:val="20"/>
          <w:lang w:eastAsia="pl-PL"/>
        </w:rPr>
        <w:br/>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u w:val="single"/>
          <w:lang w:eastAsia="pl-PL"/>
        </w:rPr>
        <w:t xml:space="preserve">SEKCJA II: PRZEDMIOT ZAMÓWIENIA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br/>
      </w:r>
      <w:r w:rsidRPr="006111BA">
        <w:rPr>
          <w:rFonts w:ascii="Tahoma" w:eastAsia="Times New Roman" w:hAnsi="Tahoma" w:cs="Tahoma"/>
          <w:b/>
          <w:bCs/>
          <w:sz w:val="20"/>
          <w:szCs w:val="20"/>
          <w:lang w:eastAsia="pl-PL"/>
        </w:rPr>
        <w:t xml:space="preserve">II.1) Nazwa nadana zamówieniu przez zamawiającego: </w:t>
      </w:r>
      <w:r w:rsidRPr="006111BA">
        <w:rPr>
          <w:rFonts w:ascii="Tahoma" w:eastAsia="Times New Roman" w:hAnsi="Tahoma" w:cs="Tahoma"/>
          <w:sz w:val="20"/>
          <w:szCs w:val="20"/>
          <w:lang w:eastAsia="pl-PL"/>
        </w:rPr>
        <w:t xml:space="preserve">Wykonanie II etapu robót związanych </w:t>
      </w:r>
      <w:r>
        <w:rPr>
          <w:rFonts w:ascii="Tahoma" w:eastAsia="Times New Roman" w:hAnsi="Tahoma" w:cs="Tahoma"/>
          <w:sz w:val="20"/>
          <w:szCs w:val="20"/>
          <w:lang w:eastAsia="pl-PL"/>
        </w:rPr>
        <w:br/>
      </w:r>
      <w:r w:rsidRPr="006111BA">
        <w:rPr>
          <w:rFonts w:ascii="Tahoma" w:eastAsia="Times New Roman" w:hAnsi="Tahoma" w:cs="Tahoma"/>
          <w:sz w:val="20"/>
          <w:szCs w:val="20"/>
          <w:lang w:eastAsia="pl-PL"/>
        </w:rPr>
        <w:t xml:space="preserve">z zadaniem pn. „Remont i przebudowa części budynku </w:t>
      </w:r>
      <w:proofErr w:type="spellStart"/>
      <w:r w:rsidRPr="006111BA">
        <w:rPr>
          <w:rFonts w:ascii="Tahoma" w:eastAsia="Times New Roman" w:hAnsi="Tahoma" w:cs="Tahoma"/>
          <w:sz w:val="20"/>
          <w:szCs w:val="20"/>
          <w:lang w:eastAsia="pl-PL"/>
        </w:rPr>
        <w:t>mieszkalno</w:t>
      </w:r>
      <w:proofErr w:type="spellEnd"/>
      <w:r w:rsidRPr="006111BA">
        <w:rPr>
          <w:rFonts w:ascii="Tahoma" w:eastAsia="Times New Roman" w:hAnsi="Tahoma" w:cs="Tahoma"/>
          <w:sz w:val="20"/>
          <w:szCs w:val="20"/>
          <w:lang w:eastAsia="pl-PL"/>
        </w:rPr>
        <w:t xml:space="preserve"> – biurowego w Kisielicach przy ul. Szkolnej 4 oraz zagospodarowanie terenu z przystosowaniem do potrzeb powstającej placówki opiekuńczo – wychowawczej”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br/>
      </w:r>
      <w:r w:rsidRPr="006111BA">
        <w:rPr>
          <w:rFonts w:ascii="Tahoma" w:eastAsia="Times New Roman" w:hAnsi="Tahoma" w:cs="Tahoma"/>
          <w:b/>
          <w:bCs/>
          <w:sz w:val="20"/>
          <w:szCs w:val="20"/>
          <w:lang w:eastAsia="pl-PL"/>
        </w:rPr>
        <w:t xml:space="preserve">Numer referencyjny: </w:t>
      </w:r>
      <w:r w:rsidRPr="006111BA">
        <w:rPr>
          <w:rFonts w:ascii="Tahoma" w:eastAsia="Times New Roman" w:hAnsi="Tahoma" w:cs="Tahoma"/>
          <w:sz w:val="20"/>
          <w:szCs w:val="20"/>
          <w:lang w:eastAsia="pl-PL"/>
        </w:rPr>
        <w:t xml:space="preserve">OSO.272.2.2019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b/>
          <w:bCs/>
          <w:sz w:val="20"/>
          <w:szCs w:val="20"/>
          <w:lang w:eastAsia="pl-PL"/>
        </w:rPr>
        <w:t xml:space="preserve">Przed wszczęciem postępowania o udzielenie zamówienia przeprowadzono dialog techniczny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Nie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lastRenderedPageBreak/>
        <w:br/>
      </w:r>
      <w:r w:rsidRPr="006111BA">
        <w:rPr>
          <w:rFonts w:ascii="Tahoma" w:eastAsia="Times New Roman" w:hAnsi="Tahoma" w:cs="Tahoma"/>
          <w:b/>
          <w:bCs/>
          <w:sz w:val="20"/>
          <w:szCs w:val="20"/>
          <w:lang w:eastAsia="pl-PL"/>
        </w:rPr>
        <w:t xml:space="preserve">II.2) Rodzaj zamówienia: </w:t>
      </w:r>
      <w:r w:rsidRPr="006111BA">
        <w:rPr>
          <w:rFonts w:ascii="Tahoma" w:eastAsia="Times New Roman" w:hAnsi="Tahoma" w:cs="Tahoma"/>
          <w:sz w:val="20"/>
          <w:szCs w:val="20"/>
          <w:lang w:eastAsia="pl-PL"/>
        </w:rPr>
        <w:t xml:space="preserve">Roboty budowlane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b/>
          <w:bCs/>
          <w:sz w:val="20"/>
          <w:szCs w:val="20"/>
          <w:lang w:eastAsia="pl-PL"/>
        </w:rPr>
        <w:t>II.3) Informacja o możliwości składania ofert częściowych</w:t>
      </w:r>
      <w:r w:rsidRPr="006111BA">
        <w:rPr>
          <w:rFonts w:ascii="Tahoma" w:eastAsia="Times New Roman" w:hAnsi="Tahoma" w:cs="Tahoma"/>
          <w:sz w:val="20"/>
          <w:szCs w:val="20"/>
          <w:lang w:eastAsia="pl-PL"/>
        </w:rPr>
        <w:t xml:space="preserve">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Zamówienie podzielone jest na części: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Nie </w:t>
      </w:r>
      <w:r w:rsidRPr="006111BA">
        <w:rPr>
          <w:rFonts w:ascii="Tahoma" w:eastAsia="Times New Roman" w:hAnsi="Tahoma" w:cs="Tahoma"/>
          <w:sz w:val="20"/>
          <w:szCs w:val="20"/>
          <w:lang w:eastAsia="pl-PL"/>
        </w:rPr>
        <w:br/>
      </w:r>
      <w:r w:rsidRPr="006111BA">
        <w:rPr>
          <w:rFonts w:ascii="Tahoma" w:eastAsia="Times New Roman" w:hAnsi="Tahoma" w:cs="Tahoma"/>
          <w:b/>
          <w:bCs/>
          <w:sz w:val="20"/>
          <w:szCs w:val="20"/>
          <w:lang w:eastAsia="pl-PL"/>
        </w:rPr>
        <w:t>Oferty lub wnioski o dopuszczenie do udziału w postępowaniu można składać w odniesieniu do:</w:t>
      </w:r>
      <w:r w:rsidRPr="006111BA">
        <w:rPr>
          <w:rFonts w:ascii="Tahoma" w:eastAsia="Times New Roman" w:hAnsi="Tahoma" w:cs="Tahoma"/>
          <w:sz w:val="20"/>
          <w:szCs w:val="20"/>
          <w:lang w:eastAsia="pl-PL"/>
        </w:rPr>
        <w:t xml:space="preserve"> </w:t>
      </w:r>
      <w:r w:rsidRPr="006111BA">
        <w:rPr>
          <w:rFonts w:ascii="Tahoma" w:eastAsia="Times New Roman" w:hAnsi="Tahoma" w:cs="Tahoma"/>
          <w:sz w:val="20"/>
          <w:szCs w:val="20"/>
          <w:lang w:eastAsia="pl-PL"/>
        </w:rPr>
        <w:br/>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b/>
          <w:bCs/>
          <w:sz w:val="20"/>
          <w:szCs w:val="20"/>
          <w:lang w:eastAsia="pl-PL"/>
        </w:rPr>
        <w:t>Zamawiający zastrzega sobie prawo do udzielenia łącznie następujących części lub grup części:</w:t>
      </w:r>
      <w:r w:rsidRPr="006111BA">
        <w:rPr>
          <w:rFonts w:ascii="Tahoma" w:eastAsia="Times New Roman" w:hAnsi="Tahoma" w:cs="Tahoma"/>
          <w:sz w:val="20"/>
          <w:szCs w:val="20"/>
          <w:lang w:eastAsia="pl-PL"/>
        </w:rPr>
        <w:t xml:space="preserve"> </w:t>
      </w:r>
      <w:r w:rsidRPr="006111BA">
        <w:rPr>
          <w:rFonts w:ascii="Tahoma" w:eastAsia="Times New Roman" w:hAnsi="Tahoma" w:cs="Tahoma"/>
          <w:sz w:val="20"/>
          <w:szCs w:val="20"/>
          <w:lang w:eastAsia="pl-PL"/>
        </w:rPr>
        <w:br/>
      </w:r>
      <w:r w:rsidRPr="006111BA">
        <w:rPr>
          <w:rFonts w:ascii="Tahoma" w:eastAsia="Times New Roman" w:hAnsi="Tahoma" w:cs="Tahoma"/>
          <w:sz w:val="20"/>
          <w:szCs w:val="20"/>
          <w:lang w:eastAsia="pl-PL"/>
        </w:rPr>
        <w:br/>
      </w:r>
      <w:r w:rsidRPr="006111BA">
        <w:rPr>
          <w:rFonts w:ascii="Tahoma" w:eastAsia="Times New Roman" w:hAnsi="Tahoma" w:cs="Tahoma"/>
          <w:b/>
          <w:bCs/>
          <w:sz w:val="20"/>
          <w:szCs w:val="20"/>
          <w:lang w:eastAsia="pl-PL"/>
        </w:rPr>
        <w:t>Maksymalna liczba części zamówienia, na które może zostać udzielone zamówienie jednemu wykonawcy:</w:t>
      </w:r>
      <w:r w:rsidRPr="006111BA">
        <w:rPr>
          <w:rFonts w:ascii="Tahoma" w:eastAsia="Times New Roman" w:hAnsi="Tahoma" w:cs="Tahoma"/>
          <w:sz w:val="20"/>
          <w:szCs w:val="20"/>
          <w:lang w:eastAsia="pl-PL"/>
        </w:rPr>
        <w:t xml:space="preserve">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br/>
      </w:r>
      <w:r w:rsidRPr="006111BA">
        <w:rPr>
          <w:rFonts w:ascii="Tahoma" w:eastAsia="Times New Roman" w:hAnsi="Tahoma" w:cs="Tahoma"/>
          <w:b/>
          <w:bCs/>
          <w:sz w:val="20"/>
          <w:szCs w:val="20"/>
          <w:lang w:eastAsia="pl-PL"/>
        </w:rPr>
        <w:t xml:space="preserve">II.4) Krótki opis przedmiotu zamówienia </w:t>
      </w:r>
      <w:r w:rsidRPr="006111BA">
        <w:rPr>
          <w:rFonts w:ascii="Tahoma" w:eastAsia="Times New Roman" w:hAnsi="Tahoma" w:cs="Tahoma"/>
          <w:i/>
          <w:iCs/>
          <w:sz w:val="20"/>
          <w:szCs w:val="20"/>
          <w:lang w:eastAsia="pl-PL"/>
        </w:rPr>
        <w:t>(wielkość, zakres, rodzaj i ilość dostaw, usług lub robót budowlanych lub określenie zapotrzebowania i wymagań )</w:t>
      </w:r>
      <w:r w:rsidRPr="006111BA">
        <w:rPr>
          <w:rFonts w:ascii="Tahoma" w:eastAsia="Times New Roman" w:hAnsi="Tahoma" w:cs="Tahoma"/>
          <w:b/>
          <w:bCs/>
          <w:sz w:val="20"/>
          <w:szCs w:val="20"/>
          <w:lang w:eastAsia="pl-PL"/>
        </w:rPr>
        <w:t xml:space="preserve"> a w przypadku partnerstwa innowacyjnego - określenie zapotrzebowania na innowacyjny produkt, usługę lub roboty budowlane: </w:t>
      </w:r>
      <w:r w:rsidRPr="006111BA">
        <w:rPr>
          <w:rFonts w:ascii="Tahoma" w:eastAsia="Times New Roman" w:hAnsi="Tahoma" w:cs="Tahoma"/>
          <w:sz w:val="20"/>
          <w:szCs w:val="20"/>
          <w:lang w:eastAsia="pl-PL"/>
        </w:rPr>
        <w:t xml:space="preserve">1. Przedmiotem zamówienia jest realizacja II etapu robót związanych z zadaniem pn. „Remont i przebudowa części budynku </w:t>
      </w:r>
      <w:proofErr w:type="spellStart"/>
      <w:r w:rsidRPr="006111BA">
        <w:rPr>
          <w:rFonts w:ascii="Tahoma" w:eastAsia="Times New Roman" w:hAnsi="Tahoma" w:cs="Tahoma"/>
          <w:sz w:val="20"/>
          <w:szCs w:val="20"/>
          <w:lang w:eastAsia="pl-PL"/>
        </w:rPr>
        <w:t>mieszkalno</w:t>
      </w:r>
      <w:proofErr w:type="spellEnd"/>
      <w:r w:rsidRPr="006111BA">
        <w:rPr>
          <w:rFonts w:ascii="Tahoma" w:eastAsia="Times New Roman" w:hAnsi="Tahoma" w:cs="Tahoma"/>
          <w:sz w:val="20"/>
          <w:szCs w:val="20"/>
          <w:lang w:eastAsia="pl-PL"/>
        </w:rPr>
        <w:t xml:space="preserve"> – biurowego w Kisielicach przy ul. Szkolnej 4 oraz zagospodarowanie terenu z przystosowaniem do potrzeb powstającej placówko opiekuńczo – wychowawczej”. 2. Cała inwestycja podzielona była na dwa etapy. Pierwszy etap dotyczył remontu budynku i został zrealizowany w 2018 roku przez wykonawcę wybranego w postępowaniu o udzielenie zamówienia. Etap II stanowiący przedmiot niniejszego postępowania obejmuje: 1) Roboty budowlane: a) wykonanie robót drogowych tj. nawierzchni utwardzonych terenu z kostki </w:t>
      </w:r>
      <w:proofErr w:type="spellStart"/>
      <w:r w:rsidRPr="006111BA">
        <w:rPr>
          <w:rFonts w:ascii="Tahoma" w:eastAsia="Times New Roman" w:hAnsi="Tahoma" w:cs="Tahoma"/>
          <w:sz w:val="20"/>
          <w:szCs w:val="20"/>
          <w:lang w:eastAsia="pl-PL"/>
        </w:rPr>
        <w:t>polbruk</w:t>
      </w:r>
      <w:proofErr w:type="spellEnd"/>
      <w:r w:rsidRPr="006111BA">
        <w:rPr>
          <w:rFonts w:ascii="Tahoma" w:eastAsia="Times New Roman" w:hAnsi="Tahoma" w:cs="Tahoma"/>
          <w:sz w:val="20"/>
          <w:szCs w:val="20"/>
          <w:lang w:eastAsia="pl-PL"/>
        </w:rPr>
        <w:t xml:space="preserve"> (chodniki, plac-miejsca parkingowe, wjazd z drogi gminnej ), b) wykonanie placu zabaw wraz z elementami wyposażenia, c) wykonanie boiska o nawierzchni trawiastej, d) ogrodzenie boiska i placu zabaw, e) instalację elementów małej architektury m.in. wiata na odpady, kosze na śmieci, altana ogrodowa, ławki, f) założenie trawników, nasadzenie krzewów i drzew, 2) Wykonanie instalacji elektrycznej (oświetlenie zewnętrzne). 3. Lokalizacja budowy: miasto Kisielice, obręb 1, dz. Nr ¼, 567/4 i 8. 4. Szczegółowy opis przedmiotu zamówienia w niniejszym postępowaniu został zawarty w dokumentacji projektowej, specyfikacji technicznej wykonania i odbioru robót budowlanych w dalszej części zwanej </w:t>
      </w:r>
      <w:proofErr w:type="spellStart"/>
      <w:r w:rsidRPr="006111BA">
        <w:rPr>
          <w:rFonts w:ascii="Tahoma" w:eastAsia="Times New Roman" w:hAnsi="Tahoma" w:cs="Tahoma"/>
          <w:sz w:val="20"/>
          <w:szCs w:val="20"/>
          <w:lang w:eastAsia="pl-PL"/>
        </w:rPr>
        <w:t>STWiORB</w:t>
      </w:r>
      <w:proofErr w:type="spellEnd"/>
      <w:r w:rsidRPr="006111BA">
        <w:rPr>
          <w:rFonts w:ascii="Tahoma" w:eastAsia="Times New Roman" w:hAnsi="Tahoma" w:cs="Tahoma"/>
          <w:sz w:val="20"/>
          <w:szCs w:val="20"/>
          <w:lang w:eastAsia="pl-PL"/>
        </w:rPr>
        <w:t xml:space="preserve"> (w treściach dotyczących zagospodarowania terenu) oraz tylko pomocniczo w przedmiarach robót (przy wycenie realizacji robót nie należy opierać się tylko i wyłącznie na przedmiarach). 5. Zgodnie z art. 30 ust. 4 ustawy Prawo zamówień publicznych w przypadku przywołania w dokumentacji projektowej oraz specyfikacji technicznej wykonania i odbioru robót budowlanych norm, europejskich ocen technicznych, aprobat, specyfikacji technicznych i systemów referencji technicznych Zamawiający dopuszcza rozwiązania równoważne do opisywanych w ww. dokumentach. 6. W przypadku wskazania w dokumentacji projektowej, </w:t>
      </w:r>
      <w:proofErr w:type="spellStart"/>
      <w:r w:rsidRPr="006111BA">
        <w:rPr>
          <w:rFonts w:ascii="Tahoma" w:eastAsia="Times New Roman" w:hAnsi="Tahoma" w:cs="Tahoma"/>
          <w:sz w:val="20"/>
          <w:szCs w:val="20"/>
          <w:lang w:eastAsia="pl-PL"/>
        </w:rPr>
        <w:t>STWiORB</w:t>
      </w:r>
      <w:proofErr w:type="spellEnd"/>
      <w:r w:rsidRPr="006111BA">
        <w:rPr>
          <w:rFonts w:ascii="Tahoma" w:eastAsia="Times New Roman" w:hAnsi="Tahoma" w:cs="Tahoma"/>
          <w:sz w:val="20"/>
          <w:szCs w:val="20"/>
          <w:lang w:eastAsia="pl-PL"/>
        </w:rPr>
        <w:t xml:space="preserve">, przedmiarach, SIWZ znaków towarowych, patentów lub pochodzenia, źródła lub szczególnego procesu charakteryzującego produkty lub usługi Zamawiający dopuszcza zaoferowanie rozwiązań równoważnych w stosunku do wskazanych ww. dokumentacji pod warunkiem zapewnienia parametrów nie gorszych niż określone w tej dokumentacji. Wykonawca, który powołuje się na rozwiązania równoważne opisane przez Zamawiającego, jest obowiązany wykazać, że zapewniają one uzyskanie parametrów technicznych przedmiotu zamówienia nie gorszych od założonych w wyżej wymienionych dokumentach. 7. Zamawiający przewiduje unieważnienie postępowania o udzielenie zamówienia, w przypadku nieprzyznania środków, które miały być przeznaczone na sfinansowanie całości lub części zamówienia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br/>
      </w:r>
      <w:r w:rsidRPr="006111BA">
        <w:rPr>
          <w:rFonts w:ascii="Tahoma" w:eastAsia="Times New Roman" w:hAnsi="Tahoma" w:cs="Tahoma"/>
          <w:b/>
          <w:bCs/>
          <w:sz w:val="20"/>
          <w:szCs w:val="20"/>
          <w:lang w:eastAsia="pl-PL"/>
        </w:rPr>
        <w:t xml:space="preserve">II.5) Główny kod CPV: </w:t>
      </w:r>
      <w:r w:rsidRPr="006111BA">
        <w:rPr>
          <w:rFonts w:ascii="Tahoma" w:eastAsia="Times New Roman" w:hAnsi="Tahoma" w:cs="Tahoma"/>
          <w:sz w:val="20"/>
          <w:szCs w:val="20"/>
          <w:lang w:eastAsia="pl-PL"/>
        </w:rPr>
        <w:t xml:space="preserve">45000000-7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b/>
          <w:bCs/>
          <w:sz w:val="20"/>
          <w:szCs w:val="20"/>
          <w:lang w:eastAsia="pl-PL"/>
        </w:rPr>
        <w:t>Dodatkowe kody CPV:</w:t>
      </w:r>
      <w:r w:rsidRPr="006111BA">
        <w:rPr>
          <w:rFonts w:ascii="Tahoma" w:eastAsia="Times New Roman" w:hAnsi="Tahoma" w:cs="Tahoma"/>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86"/>
      </w:tblGrid>
      <w:tr w:rsidR="006111BA" w:rsidRPr="006111BA" w:rsidTr="006111BA">
        <w:tc>
          <w:tcPr>
            <w:tcW w:w="0" w:type="auto"/>
            <w:tcBorders>
              <w:top w:val="single" w:sz="6" w:space="0" w:color="000000"/>
              <w:left w:val="single" w:sz="6" w:space="0" w:color="000000"/>
              <w:bottom w:val="single" w:sz="6" w:space="0" w:color="000000"/>
              <w:right w:val="single" w:sz="6" w:space="0" w:color="000000"/>
            </w:tcBorders>
            <w:vAlign w:val="center"/>
            <w:hideMark/>
          </w:tcPr>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Kod CPV</w:t>
            </w:r>
          </w:p>
        </w:tc>
      </w:tr>
      <w:tr w:rsidR="006111BA" w:rsidRPr="006111BA" w:rsidTr="006111BA">
        <w:tc>
          <w:tcPr>
            <w:tcW w:w="0" w:type="auto"/>
            <w:tcBorders>
              <w:top w:val="single" w:sz="6" w:space="0" w:color="000000"/>
              <w:left w:val="single" w:sz="6" w:space="0" w:color="000000"/>
              <w:bottom w:val="single" w:sz="6" w:space="0" w:color="000000"/>
              <w:right w:val="single" w:sz="6" w:space="0" w:color="000000"/>
            </w:tcBorders>
            <w:vAlign w:val="center"/>
            <w:hideMark/>
          </w:tcPr>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45310000-3</w:t>
            </w:r>
          </w:p>
        </w:tc>
      </w:tr>
      <w:tr w:rsidR="006111BA" w:rsidRPr="006111BA" w:rsidTr="006111BA">
        <w:tc>
          <w:tcPr>
            <w:tcW w:w="0" w:type="auto"/>
            <w:tcBorders>
              <w:top w:val="single" w:sz="6" w:space="0" w:color="000000"/>
              <w:left w:val="single" w:sz="6" w:space="0" w:color="000000"/>
              <w:bottom w:val="single" w:sz="6" w:space="0" w:color="000000"/>
              <w:right w:val="single" w:sz="6" w:space="0" w:color="000000"/>
            </w:tcBorders>
            <w:vAlign w:val="center"/>
            <w:hideMark/>
          </w:tcPr>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45421000-4</w:t>
            </w:r>
          </w:p>
        </w:tc>
      </w:tr>
      <w:tr w:rsidR="006111BA" w:rsidRPr="006111BA" w:rsidTr="006111BA">
        <w:tc>
          <w:tcPr>
            <w:tcW w:w="0" w:type="auto"/>
            <w:tcBorders>
              <w:top w:val="single" w:sz="6" w:space="0" w:color="000000"/>
              <w:left w:val="single" w:sz="6" w:space="0" w:color="000000"/>
              <w:bottom w:val="single" w:sz="6" w:space="0" w:color="000000"/>
              <w:right w:val="single" w:sz="6" w:space="0" w:color="000000"/>
            </w:tcBorders>
            <w:vAlign w:val="center"/>
            <w:hideMark/>
          </w:tcPr>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45233222-1</w:t>
            </w:r>
          </w:p>
        </w:tc>
      </w:tr>
      <w:tr w:rsidR="006111BA" w:rsidRPr="006111BA" w:rsidTr="006111BA">
        <w:tc>
          <w:tcPr>
            <w:tcW w:w="0" w:type="auto"/>
            <w:tcBorders>
              <w:top w:val="single" w:sz="6" w:space="0" w:color="000000"/>
              <w:left w:val="single" w:sz="6" w:space="0" w:color="000000"/>
              <w:bottom w:val="single" w:sz="6" w:space="0" w:color="000000"/>
              <w:right w:val="single" w:sz="6" w:space="0" w:color="000000"/>
            </w:tcBorders>
            <w:vAlign w:val="center"/>
            <w:hideMark/>
          </w:tcPr>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45112710-5</w:t>
            </w:r>
          </w:p>
        </w:tc>
      </w:tr>
    </w:tbl>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br/>
      </w:r>
      <w:r w:rsidRPr="006111BA">
        <w:rPr>
          <w:rFonts w:ascii="Tahoma" w:eastAsia="Times New Roman" w:hAnsi="Tahoma" w:cs="Tahoma"/>
          <w:sz w:val="20"/>
          <w:szCs w:val="20"/>
          <w:lang w:eastAsia="pl-PL"/>
        </w:rPr>
        <w:br/>
      </w:r>
      <w:r w:rsidRPr="006111BA">
        <w:rPr>
          <w:rFonts w:ascii="Tahoma" w:eastAsia="Times New Roman" w:hAnsi="Tahoma" w:cs="Tahoma"/>
          <w:b/>
          <w:bCs/>
          <w:sz w:val="20"/>
          <w:szCs w:val="20"/>
          <w:lang w:eastAsia="pl-PL"/>
        </w:rPr>
        <w:t xml:space="preserve">II.6) Całkowita wartość zamówienia </w:t>
      </w:r>
      <w:r w:rsidRPr="006111BA">
        <w:rPr>
          <w:rFonts w:ascii="Tahoma" w:eastAsia="Times New Roman" w:hAnsi="Tahoma" w:cs="Tahoma"/>
          <w:i/>
          <w:iCs/>
          <w:sz w:val="20"/>
          <w:szCs w:val="20"/>
          <w:lang w:eastAsia="pl-PL"/>
        </w:rPr>
        <w:t>(jeżeli zamawiający podaje informacje o wartości zamówienia)</w:t>
      </w:r>
      <w:r w:rsidRPr="006111BA">
        <w:rPr>
          <w:rFonts w:ascii="Tahoma" w:eastAsia="Times New Roman" w:hAnsi="Tahoma" w:cs="Tahoma"/>
          <w:sz w:val="20"/>
          <w:szCs w:val="20"/>
          <w:lang w:eastAsia="pl-PL"/>
        </w:rPr>
        <w:t xml:space="preserve">: </w:t>
      </w:r>
      <w:r w:rsidRPr="006111BA">
        <w:rPr>
          <w:rFonts w:ascii="Tahoma" w:eastAsia="Times New Roman" w:hAnsi="Tahoma" w:cs="Tahoma"/>
          <w:sz w:val="20"/>
          <w:szCs w:val="20"/>
          <w:lang w:eastAsia="pl-PL"/>
        </w:rPr>
        <w:br/>
        <w:t xml:space="preserve">Wartość bez VAT: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Waluta: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lastRenderedPageBreak/>
        <w:br/>
      </w:r>
      <w:r w:rsidRPr="006111BA">
        <w:rPr>
          <w:rFonts w:ascii="Tahoma" w:eastAsia="Times New Roman" w:hAnsi="Tahoma" w:cs="Tahoma"/>
          <w:i/>
          <w:iCs/>
          <w:sz w:val="20"/>
          <w:szCs w:val="20"/>
          <w:lang w:eastAsia="pl-PL"/>
        </w:rPr>
        <w:t>(w przypadku umów ramowych lub dynamicznego systemu zakupów – szacunkowa całkowita maksymalna wartość w całym okresie obowiązywania umowy ramowej lub dynamicznego systemu zakupów)</w:t>
      </w:r>
      <w:r w:rsidRPr="006111BA">
        <w:rPr>
          <w:rFonts w:ascii="Tahoma" w:eastAsia="Times New Roman" w:hAnsi="Tahoma" w:cs="Tahoma"/>
          <w:sz w:val="20"/>
          <w:szCs w:val="20"/>
          <w:lang w:eastAsia="pl-PL"/>
        </w:rPr>
        <w:t xml:space="preserve">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br/>
      </w:r>
      <w:r w:rsidRPr="006111BA">
        <w:rPr>
          <w:rFonts w:ascii="Tahoma" w:eastAsia="Times New Roman" w:hAnsi="Tahoma" w:cs="Tahoma"/>
          <w:b/>
          <w:bCs/>
          <w:sz w:val="20"/>
          <w:szCs w:val="20"/>
          <w:lang w:eastAsia="pl-PL"/>
        </w:rPr>
        <w:t xml:space="preserve">II.7) Czy przewiduje się udzielenie zamówień, o których mowa w art. 67 ust. 1 pkt 6 i 7 lub w art. 134 ust. 6 pkt 3 ustawy </w:t>
      </w:r>
      <w:proofErr w:type="spellStart"/>
      <w:r w:rsidRPr="006111BA">
        <w:rPr>
          <w:rFonts w:ascii="Tahoma" w:eastAsia="Times New Roman" w:hAnsi="Tahoma" w:cs="Tahoma"/>
          <w:b/>
          <w:bCs/>
          <w:sz w:val="20"/>
          <w:szCs w:val="20"/>
          <w:lang w:eastAsia="pl-PL"/>
        </w:rPr>
        <w:t>Pzp</w:t>
      </w:r>
      <w:proofErr w:type="spellEnd"/>
      <w:r w:rsidRPr="006111BA">
        <w:rPr>
          <w:rFonts w:ascii="Tahoma" w:eastAsia="Times New Roman" w:hAnsi="Tahoma" w:cs="Tahoma"/>
          <w:b/>
          <w:bCs/>
          <w:sz w:val="20"/>
          <w:szCs w:val="20"/>
          <w:lang w:eastAsia="pl-PL"/>
        </w:rPr>
        <w:t xml:space="preserve">: </w:t>
      </w:r>
      <w:r w:rsidRPr="006111BA">
        <w:rPr>
          <w:rFonts w:ascii="Tahoma" w:eastAsia="Times New Roman" w:hAnsi="Tahoma" w:cs="Tahoma"/>
          <w:sz w:val="20"/>
          <w:szCs w:val="20"/>
          <w:lang w:eastAsia="pl-PL"/>
        </w:rPr>
        <w:t xml:space="preserve">Nie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Określenie przedmiotu, wielkości lub zakresu oraz warunków na jakich zostaną udzielone zamówienia, o których mowa w art. 67 ust. 1 pkt 6 lub w art. 134 ust. 6 pkt 3 ustawy </w:t>
      </w:r>
      <w:proofErr w:type="spellStart"/>
      <w:r w:rsidRPr="006111BA">
        <w:rPr>
          <w:rFonts w:ascii="Tahoma" w:eastAsia="Times New Roman" w:hAnsi="Tahoma" w:cs="Tahoma"/>
          <w:sz w:val="20"/>
          <w:szCs w:val="20"/>
          <w:lang w:eastAsia="pl-PL"/>
        </w:rPr>
        <w:t>Pzp</w:t>
      </w:r>
      <w:proofErr w:type="spellEnd"/>
      <w:r w:rsidRPr="006111BA">
        <w:rPr>
          <w:rFonts w:ascii="Tahoma" w:eastAsia="Times New Roman" w:hAnsi="Tahoma" w:cs="Tahoma"/>
          <w:sz w:val="20"/>
          <w:szCs w:val="20"/>
          <w:lang w:eastAsia="pl-PL"/>
        </w:rPr>
        <w:t xml:space="preserve">: </w:t>
      </w:r>
      <w:r w:rsidRPr="006111BA">
        <w:rPr>
          <w:rFonts w:ascii="Tahoma" w:eastAsia="Times New Roman" w:hAnsi="Tahoma" w:cs="Tahoma"/>
          <w:sz w:val="20"/>
          <w:szCs w:val="20"/>
          <w:lang w:eastAsia="pl-PL"/>
        </w:rPr>
        <w:br/>
      </w:r>
      <w:r w:rsidRPr="006111BA">
        <w:rPr>
          <w:rFonts w:ascii="Tahoma" w:eastAsia="Times New Roman" w:hAnsi="Tahoma" w:cs="Tahoma"/>
          <w:b/>
          <w:bCs/>
          <w:sz w:val="20"/>
          <w:szCs w:val="20"/>
          <w:lang w:eastAsia="pl-PL"/>
        </w:rPr>
        <w:t>II.8) Okres, w którym realizowane będzie zamówienie lub okres, na który została zawarta umowa ramowa lub okres, na który został ustanowiony dynamiczny system zakupów:</w:t>
      </w:r>
      <w:r w:rsidRPr="006111BA">
        <w:rPr>
          <w:rFonts w:ascii="Tahoma" w:eastAsia="Times New Roman" w:hAnsi="Tahoma" w:cs="Tahoma"/>
          <w:sz w:val="20"/>
          <w:szCs w:val="20"/>
          <w:lang w:eastAsia="pl-PL"/>
        </w:rPr>
        <w:t xml:space="preserve"> </w:t>
      </w:r>
      <w:r w:rsidRPr="006111BA">
        <w:rPr>
          <w:rFonts w:ascii="Tahoma" w:eastAsia="Times New Roman" w:hAnsi="Tahoma" w:cs="Tahoma"/>
          <w:sz w:val="20"/>
          <w:szCs w:val="20"/>
          <w:lang w:eastAsia="pl-PL"/>
        </w:rPr>
        <w:br/>
        <w:t>miesiącach:   </w:t>
      </w:r>
      <w:r w:rsidRPr="006111BA">
        <w:rPr>
          <w:rFonts w:ascii="Tahoma" w:eastAsia="Times New Roman" w:hAnsi="Tahoma" w:cs="Tahoma"/>
          <w:i/>
          <w:iCs/>
          <w:sz w:val="20"/>
          <w:szCs w:val="20"/>
          <w:lang w:eastAsia="pl-PL"/>
        </w:rPr>
        <w:t xml:space="preserve"> lub </w:t>
      </w:r>
      <w:r w:rsidRPr="006111BA">
        <w:rPr>
          <w:rFonts w:ascii="Tahoma" w:eastAsia="Times New Roman" w:hAnsi="Tahoma" w:cs="Tahoma"/>
          <w:b/>
          <w:bCs/>
          <w:sz w:val="20"/>
          <w:szCs w:val="20"/>
          <w:lang w:eastAsia="pl-PL"/>
        </w:rPr>
        <w:t>dniach:</w:t>
      </w:r>
      <w:r w:rsidRPr="006111BA">
        <w:rPr>
          <w:rFonts w:ascii="Tahoma" w:eastAsia="Times New Roman" w:hAnsi="Tahoma" w:cs="Tahoma"/>
          <w:sz w:val="20"/>
          <w:szCs w:val="20"/>
          <w:lang w:eastAsia="pl-PL"/>
        </w:rPr>
        <w:t xml:space="preserve">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i/>
          <w:iCs/>
          <w:sz w:val="20"/>
          <w:szCs w:val="20"/>
          <w:lang w:eastAsia="pl-PL"/>
        </w:rPr>
        <w:t>lub</w:t>
      </w:r>
      <w:r w:rsidRPr="006111BA">
        <w:rPr>
          <w:rFonts w:ascii="Tahoma" w:eastAsia="Times New Roman" w:hAnsi="Tahoma" w:cs="Tahoma"/>
          <w:sz w:val="20"/>
          <w:szCs w:val="20"/>
          <w:lang w:eastAsia="pl-PL"/>
        </w:rPr>
        <w:t xml:space="preserve"> </w:t>
      </w:r>
      <w:r w:rsidRPr="006111BA">
        <w:rPr>
          <w:rFonts w:ascii="Tahoma" w:eastAsia="Times New Roman" w:hAnsi="Tahoma" w:cs="Tahoma"/>
          <w:sz w:val="20"/>
          <w:szCs w:val="20"/>
          <w:lang w:eastAsia="pl-PL"/>
        </w:rPr>
        <w:br/>
      </w:r>
      <w:r w:rsidRPr="006111BA">
        <w:rPr>
          <w:rFonts w:ascii="Tahoma" w:eastAsia="Times New Roman" w:hAnsi="Tahoma" w:cs="Tahoma"/>
          <w:b/>
          <w:bCs/>
          <w:sz w:val="20"/>
          <w:szCs w:val="20"/>
          <w:lang w:eastAsia="pl-PL"/>
        </w:rPr>
        <w:t xml:space="preserve">data rozpoczęcia: </w:t>
      </w:r>
      <w:r w:rsidRPr="006111BA">
        <w:rPr>
          <w:rFonts w:ascii="Tahoma" w:eastAsia="Times New Roman" w:hAnsi="Tahoma" w:cs="Tahoma"/>
          <w:sz w:val="20"/>
          <w:szCs w:val="20"/>
          <w:lang w:eastAsia="pl-PL"/>
        </w:rPr>
        <w:t> </w:t>
      </w:r>
      <w:r w:rsidRPr="006111BA">
        <w:rPr>
          <w:rFonts w:ascii="Tahoma" w:eastAsia="Times New Roman" w:hAnsi="Tahoma" w:cs="Tahoma"/>
          <w:i/>
          <w:iCs/>
          <w:sz w:val="20"/>
          <w:szCs w:val="20"/>
          <w:lang w:eastAsia="pl-PL"/>
        </w:rPr>
        <w:t xml:space="preserve"> lub </w:t>
      </w:r>
      <w:r w:rsidRPr="006111BA">
        <w:rPr>
          <w:rFonts w:ascii="Tahoma" w:eastAsia="Times New Roman" w:hAnsi="Tahoma" w:cs="Tahoma"/>
          <w:b/>
          <w:bCs/>
          <w:sz w:val="20"/>
          <w:szCs w:val="20"/>
          <w:lang w:eastAsia="pl-PL"/>
        </w:rPr>
        <w:t xml:space="preserve">zakończenia: </w:t>
      </w:r>
      <w:r w:rsidRPr="006111BA">
        <w:rPr>
          <w:rFonts w:ascii="Tahoma" w:eastAsia="Times New Roman" w:hAnsi="Tahoma" w:cs="Tahoma"/>
          <w:sz w:val="20"/>
          <w:szCs w:val="20"/>
          <w:lang w:eastAsia="pl-PL"/>
        </w:rPr>
        <w:t xml:space="preserve">2019-09-30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2"/>
        <w:gridCol w:w="1388"/>
        <w:gridCol w:w="1524"/>
        <w:gridCol w:w="1568"/>
      </w:tblGrid>
      <w:tr w:rsidR="006111BA" w:rsidRPr="006111BA" w:rsidTr="006111BA">
        <w:tc>
          <w:tcPr>
            <w:tcW w:w="0" w:type="auto"/>
            <w:tcBorders>
              <w:top w:val="single" w:sz="6" w:space="0" w:color="000000"/>
              <w:left w:val="single" w:sz="6" w:space="0" w:color="000000"/>
              <w:bottom w:val="single" w:sz="6" w:space="0" w:color="000000"/>
              <w:right w:val="single" w:sz="6" w:space="0" w:color="000000"/>
            </w:tcBorders>
            <w:vAlign w:val="center"/>
            <w:hideMark/>
          </w:tcPr>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Data zakończenia</w:t>
            </w:r>
          </w:p>
        </w:tc>
      </w:tr>
      <w:tr w:rsidR="006111BA" w:rsidRPr="006111BA" w:rsidTr="006111BA">
        <w:tc>
          <w:tcPr>
            <w:tcW w:w="0" w:type="auto"/>
            <w:tcBorders>
              <w:top w:val="single" w:sz="6" w:space="0" w:color="000000"/>
              <w:left w:val="single" w:sz="6" w:space="0" w:color="000000"/>
              <w:bottom w:val="single" w:sz="6" w:space="0" w:color="000000"/>
              <w:right w:val="single" w:sz="6" w:space="0" w:color="000000"/>
            </w:tcBorders>
            <w:vAlign w:val="center"/>
            <w:hideMark/>
          </w:tcPr>
          <w:p w:rsidR="006111BA" w:rsidRPr="006111BA" w:rsidRDefault="006111BA" w:rsidP="006111BA">
            <w:pPr>
              <w:spacing w:after="0" w:line="240" w:lineRule="auto"/>
              <w:jc w:val="both"/>
              <w:rPr>
                <w:rFonts w:ascii="Tahoma" w:eastAsia="Times New Roman" w:hAnsi="Tahoma" w:cs="Tahoma"/>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1BA" w:rsidRPr="006111BA" w:rsidRDefault="006111BA" w:rsidP="006111BA">
            <w:pPr>
              <w:spacing w:after="0" w:line="240" w:lineRule="auto"/>
              <w:jc w:val="both"/>
              <w:rPr>
                <w:rFonts w:ascii="Tahoma" w:eastAsia="Times New Roman" w:hAnsi="Tahoma" w:cs="Tahoma"/>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1BA" w:rsidRPr="006111BA" w:rsidRDefault="006111BA" w:rsidP="006111BA">
            <w:pPr>
              <w:spacing w:after="0" w:line="240" w:lineRule="auto"/>
              <w:jc w:val="both"/>
              <w:rPr>
                <w:rFonts w:ascii="Tahoma" w:eastAsia="Times New Roman" w:hAnsi="Tahoma" w:cs="Tahoma"/>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2019-09-30</w:t>
            </w:r>
          </w:p>
        </w:tc>
      </w:tr>
    </w:tbl>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br/>
      </w:r>
      <w:r w:rsidRPr="006111BA">
        <w:rPr>
          <w:rFonts w:ascii="Tahoma" w:eastAsia="Times New Roman" w:hAnsi="Tahoma" w:cs="Tahoma"/>
          <w:b/>
          <w:bCs/>
          <w:sz w:val="20"/>
          <w:szCs w:val="20"/>
          <w:lang w:eastAsia="pl-PL"/>
        </w:rPr>
        <w:t xml:space="preserve">II.9) Informacje dodatkowe: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u w:val="single"/>
          <w:lang w:eastAsia="pl-PL"/>
        </w:rPr>
        <w:t xml:space="preserve">SEKCJA III: INFORMACJE O CHARAKTERZE PRAWNYM, EKONOMICZNYM, FINANSOWYM I TECHNICZNYM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b/>
          <w:bCs/>
          <w:sz w:val="20"/>
          <w:szCs w:val="20"/>
          <w:lang w:eastAsia="pl-PL"/>
        </w:rPr>
        <w:t xml:space="preserve">III.1) WARUNKI UDZIAŁU W POSTĘPOWANIU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b/>
          <w:bCs/>
          <w:sz w:val="20"/>
          <w:szCs w:val="20"/>
          <w:lang w:eastAsia="pl-PL"/>
        </w:rPr>
        <w:t>III.1.1) Kompetencje lub uprawnienia do prowadzenia określonej działalności zawodowej, o ile wynika to z odrębnych przepisów</w:t>
      </w:r>
      <w:r w:rsidRPr="006111BA">
        <w:rPr>
          <w:rFonts w:ascii="Tahoma" w:eastAsia="Times New Roman" w:hAnsi="Tahoma" w:cs="Tahoma"/>
          <w:sz w:val="20"/>
          <w:szCs w:val="20"/>
          <w:lang w:eastAsia="pl-PL"/>
        </w:rPr>
        <w:t xml:space="preserve">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br/>
        <w:t xml:space="preserve">Określenie warunków: W zakresie warunku dotyczącego kompetencji lub uprawnień do prowadzenia określonej działalności zawodowej, o ile wynika to z odrębnych przepisów, Zamawiający nie określa szczegółowego warunku udziału w postępowaniu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br/>
        <w:t xml:space="preserve">Informacje dodatkowe </w:t>
      </w:r>
    </w:p>
    <w:p w:rsidR="006111BA" w:rsidRDefault="006111BA" w:rsidP="006111BA">
      <w:pPr>
        <w:spacing w:after="0" w:line="240" w:lineRule="auto"/>
        <w:jc w:val="both"/>
        <w:rPr>
          <w:rFonts w:ascii="Tahoma" w:eastAsia="Times New Roman" w:hAnsi="Tahoma" w:cs="Tahoma"/>
          <w:b/>
          <w:bCs/>
          <w:sz w:val="20"/>
          <w:szCs w:val="20"/>
          <w:lang w:eastAsia="pl-PL"/>
        </w:rPr>
      </w:pPr>
      <w:r w:rsidRPr="006111BA">
        <w:rPr>
          <w:rFonts w:ascii="Tahoma" w:eastAsia="Times New Roman" w:hAnsi="Tahoma" w:cs="Tahoma"/>
          <w:b/>
          <w:bCs/>
          <w:sz w:val="20"/>
          <w:szCs w:val="20"/>
          <w:lang w:eastAsia="pl-PL"/>
        </w:rPr>
        <w:t xml:space="preserve">III.1.2) Sytuacja finansowa lub ekonomiczna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Określenie warunków: W zakresie warunku dotyczącego posiadania sytuacji ekonomicznej lub finansowej Zamawiający nie określa szczegółowego warunku udziału w postępowaniu </w:t>
      </w:r>
      <w:r w:rsidRPr="006111BA">
        <w:rPr>
          <w:rFonts w:ascii="Tahoma" w:eastAsia="Times New Roman" w:hAnsi="Tahoma" w:cs="Tahoma"/>
          <w:sz w:val="20"/>
          <w:szCs w:val="20"/>
          <w:lang w:eastAsia="pl-PL"/>
        </w:rPr>
        <w:br/>
        <w:t xml:space="preserve">Informacje dodatkowe </w:t>
      </w:r>
    </w:p>
    <w:p w:rsidR="006111BA" w:rsidRDefault="006111BA" w:rsidP="006111BA">
      <w:pPr>
        <w:spacing w:after="0" w:line="240" w:lineRule="auto"/>
        <w:jc w:val="both"/>
        <w:rPr>
          <w:rFonts w:ascii="Tahoma" w:eastAsia="Times New Roman" w:hAnsi="Tahoma" w:cs="Tahoma"/>
          <w:b/>
          <w:bCs/>
          <w:sz w:val="20"/>
          <w:szCs w:val="20"/>
          <w:lang w:eastAsia="pl-PL"/>
        </w:rPr>
      </w:pPr>
      <w:r w:rsidRPr="006111BA">
        <w:rPr>
          <w:rFonts w:ascii="Tahoma" w:eastAsia="Times New Roman" w:hAnsi="Tahoma" w:cs="Tahoma"/>
          <w:sz w:val="20"/>
          <w:szCs w:val="20"/>
          <w:lang w:eastAsia="pl-PL"/>
        </w:rPr>
        <w:br/>
      </w:r>
      <w:r w:rsidRPr="006111BA">
        <w:rPr>
          <w:rFonts w:ascii="Tahoma" w:eastAsia="Times New Roman" w:hAnsi="Tahoma" w:cs="Tahoma"/>
          <w:b/>
          <w:bCs/>
          <w:sz w:val="20"/>
          <w:szCs w:val="20"/>
          <w:lang w:eastAsia="pl-PL"/>
        </w:rPr>
        <w:t>III.1.3) Zdolność techniczna lub zawodowa</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Określenie warunków: W zakresie warunku dotyczącego zdolności technicznej lub zawodowej dla uznania, że Wykonawca spełnia warunek, musi on wykazać, że: 1. posiada doświadczenie zawodowe: Zamawiający nie określa szczegółowego warunku udziału w postępowaniu. 2. dysponuje niżej wymienioną kadrą: a) minimum jedną osobą, która będzie pełniła funkcję kierownika budowy. Minimalne wymagania: posiadanie uprawnień do kierowania robotami budowlanymi w specjalności </w:t>
      </w:r>
      <w:proofErr w:type="spellStart"/>
      <w:r w:rsidRPr="006111BA">
        <w:rPr>
          <w:rFonts w:ascii="Tahoma" w:eastAsia="Times New Roman" w:hAnsi="Tahoma" w:cs="Tahoma"/>
          <w:sz w:val="20"/>
          <w:szCs w:val="20"/>
          <w:lang w:eastAsia="pl-PL"/>
        </w:rPr>
        <w:t>konstrukcyjno</w:t>
      </w:r>
      <w:proofErr w:type="spellEnd"/>
      <w:r w:rsidRPr="006111BA">
        <w:rPr>
          <w:rFonts w:ascii="Tahoma" w:eastAsia="Times New Roman" w:hAnsi="Tahoma" w:cs="Tahoma"/>
          <w:sz w:val="20"/>
          <w:szCs w:val="20"/>
          <w:lang w:eastAsia="pl-PL"/>
        </w:rPr>
        <w:t xml:space="preserve"> - budowlanej bez ograniczeń. b) minimum jedną osobą, która będzie pełniła funkcję kierownika robót w specjalności elektroenergetycznej. Minimalne wymagania: posiadanie uprawnień do kierowania robotami budowlanymi w specjalności instalacyjnej w zakresie sieci, instalacji i urządzeń elektrycznych i elektroenergetycznych bez ograniczeń. Zamawiający dopuszcza wykazanie tej samej osoby posiadającej uprawnienia w więcej niż jednej z wyżej wskazanych branż. Zamawiający, określając wymogi dla ww. osób w zakresie posiadanych uprawnień budowlanych, dopuszcza odpowiadające im ważne uprawnienia budowlane, które zostały wydane na podstawie wcześniej obowiązujących przepisów oraz uprawnienia wydane obywatelom państw Europejskiego Obszaru Gospodarczego oraz Konfederacji Szwajcarskiej, z zastrzeżeniem art. 12a ustawy Prawo budowlane oraz ustawy o zasadach uznania kwalifikacji zawodowych nabytych w państwach członkowskich Unii Europejskiej. Wykonawcy wspólnie ubiegający się o udzielenie zamówienia muszą wykazać, że łącznie spełniają w/w warunek. Zamawiający informuje, że wymaga, aby osoby wskazane w załączniku Nr 3 do formularza ofertowego, brały bezpośredni udział w wykonywaniu zamówienia. Weryfikacja spełniania tego warunku dokonana zostanie na podstawie wstępnego oświadczenia o spełnieniu warunku zgodnie z wzorem stanowiącym załącznik Nr 1 do formularza ofertowego a następnie na podstawie wypełnionego formularza stanowiącego załącznik Nr 3 do formularza ofertowego „wykaz osób skierowanych do realizacji zamówienia” - przedłożonego na wezwanie Zamawiającego. 3. zdolność techniczna - Zamawiający nie określa szczegółowego warunku udziału w tym zakresie.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Informacje dodatkowe: Wykonawca może w celu potwierdzenia spełniania warunków udziału w postępowaniu polegać na zdolnościach technicznych lub zawodowych lub sytuacji finansowej lub ekonomicznej innych podmiotów niezależnie od charakteru prawnego łączących go z nimi stosunków prawnych. 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Sytuacja o której mowa powyżej wystąpi wyłącznie w przypadku kiedy: 1)Wykonawca,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2)Zamawiający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3)W odniesieniu do warunków dotyczących wykształcenia, kwalifikacji zawodowych lub doświadczenia, wykonawcy mogą polegać na zdolnościach innych podmiotów, jeśli podmioty te zrealizują roboty budowlane lub usługi, do realizacji których te zdolności są wymagane. Ocena potwierdzenia czy Wykonawca wykazał spełnienie warunków zawartych w pkt 2.1.3. nastąpi w szczególności na podstawie złożonego przez Wykonawcę pisemnego zobowiązania innych podmiotów do oddania do dyspozycji Wykonawcy niezbędnych zasobów na okres korzystania z nich przy realizacji zamówienia lub innego dokumentu potwierdzającego oddanie do dyspozycji Wykonawcy zasobów innego podmiotu (np. promesa wspólnego działania, umowa </w:t>
      </w:r>
      <w:proofErr w:type="spellStart"/>
      <w:r w:rsidRPr="006111BA">
        <w:rPr>
          <w:rFonts w:ascii="Tahoma" w:eastAsia="Times New Roman" w:hAnsi="Tahoma" w:cs="Tahoma"/>
          <w:sz w:val="20"/>
          <w:szCs w:val="20"/>
          <w:lang w:eastAsia="pl-PL"/>
        </w:rPr>
        <w:t>itp</w:t>
      </w:r>
      <w:proofErr w:type="spellEnd"/>
      <w:r w:rsidRPr="006111BA">
        <w:rPr>
          <w:rFonts w:ascii="Tahoma" w:eastAsia="Times New Roman" w:hAnsi="Tahoma" w:cs="Tahoma"/>
          <w:sz w:val="20"/>
          <w:szCs w:val="20"/>
          <w:lang w:eastAsia="pl-PL"/>
        </w:rPr>
        <w:t xml:space="preserve">) . Z treści powyższego dokumentu musi jasno wynikać, 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pkt 1 określone w części 7 niniejszej </w:t>
      </w:r>
      <w:proofErr w:type="spellStart"/>
      <w:r w:rsidRPr="006111BA">
        <w:rPr>
          <w:rFonts w:ascii="Tahoma" w:eastAsia="Times New Roman" w:hAnsi="Tahoma" w:cs="Tahoma"/>
          <w:sz w:val="20"/>
          <w:szCs w:val="20"/>
          <w:lang w:eastAsia="pl-PL"/>
        </w:rPr>
        <w:t>siwz</w:t>
      </w:r>
      <w:proofErr w:type="spellEnd"/>
      <w:r w:rsidRPr="006111BA">
        <w:rPr>
          <w:rFonts w:ascii="Tahoma" w:eastAsia="Times New Roman" w:hAnsi="Tahoma" w:cs="Tahoma"/>
          <w:sz w:val="20"/>
          <w:szCs w:val="20"/>
          <w:lang w:eastAsia="pl-PL"/>
        </w:rPr>
        <w:t xml:space="preserve">. 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których wymaga Zamawiający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b/>
          <w:bCs/>
          <w:sz w:val="20"/>
          <w:szCs w:val="20"/>
          <w:lang w:eastAsia="pl-PL"/>
        </w:rPr>
        <w:t xml:space="preserve">III.2) PODSTAWY WYKLUCZENIA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b/>
          <w:bCs/>
          <w:sz w:val="20"/>
          <w:szCs w:val="20"/>
          <w:lang w:eastAsia="pl-PL"/>
        </w:rPr>
        <w:t xml:space="preserve">III.2.1) Podstawy wykluczenia określone w art. 24 ust. 1 ustawy </w:t>
      </w:r>
      <w:proofErr w:type="spellStart"/>
      <w:r w:rsidRPr="006111BA">
        <w:rPr>
          <w:rFonts w:ascii="Tahoma" w:eastAsia="Times New Roman" w:hAnsi="Tahoma" w:cs="Tahoma"/>
          <w:b/>
          <w:bCs/>
          <w:sz w:val="20"/>
          <w:szCs w:val="20"/>
          <w:lang w:eastAsia="pl-PL"/>
        </w:rPr>
        <w:t>Pzp</w:t>
      </w:r>
      <w:proofErr w:type="spellEnd"/>
      <w:r w:rsidRPr="006111BA">
        <w:rPr>
          <w:rFonts w:ascii="Tahoma" w:eastAsia="Times New Roman" w:hAnsi="Tahoma" w:cs="Tahoma"/>
          <w:sz w:val="20"/>
          <w:szCs w:val="20"/>
          <w:lang w:eastAsia="pl-PL"/>
        </w:rPr>
        <w:t xml:space="preserve">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b/>
          <w:bCs/>
          <w:sz w:val="20"/>
          <w:szCs w:val="20"/>
          <w:lang w:eastAsia="pl-PL"/>
        </w:rPr>
        <w:t xml:space="preserve">III.2.2) Zamawiający przewiduje wykluczenie wykonawcy na podstawie art. 24 ust. 5 ustawy </w:t>
      </w:r>
      <w:proofErr w:type="spellStart"/>
      <w:r w:rsidRPr="006111BA">
        <w:rPr>
          <w:rFonts w:ascii="Tahoma" w:eastAsia="Times New Roman" w:hAnsi="Tahoma" w:cs="Tahoma"/>
          <w:b/>
          <w:bCs/>
          <w:sz w:val="20"/>
          <w:szCs w:val="20"/>
          <w:lang w:eastAsia="pl-PL"/>
        </w:rPr>
        <w:t>Pzp</w:t>
      </w:r>
      <w:proofErr w:type="spellEnd"/>
      <w:r w:rsidRPr="006111BA">
        <w:rPr>
          <w:rFonts w:ascii="Tahoma" w:eastAsia="Times New Roman" w:hAnsi="Tahoma" w:cs="Tahoma"/>
          <w:sz w:val="20"/>
          <w:szCs w:val="20"/>
          <w:lang w:eastAsia="pl-PL"/>
        </w:rPr>
        <w:t xml:space="preserve"> Tak Zamawiający przewiduje następujące fakultatywne podstawy wykluczenia: Tak (podstawa wykluczenia określona w art. 24 ust. 5 pkt 1 ustawy </w:t>
      </w:r>
      <w:proofErr w:type="spellStart"/>
      <w:r w:rsidRPr="006111BA">
        <w:rPr>
          <w:rFonts w:ascii="Tahoma" w:eastAsia="Times New Roman" w:hAnsi="Tahoma" w:cs="Tahoma"/>
          <w:sz w:val="20"/>
          <w:szCs w:val="20"/>
          <w:lang w:eastAsia="pl-PL"/>
        </w:rPr>
        <w:t>Pzp</w:t>
      </w:r>
      <w:proofErr w:type="spellEnd"/>
      <w:r w:rsidRPr="006111BA">
        <w:rPr>
          <w:rFonts w:ascii="Tahoma" w:eastAsia="Times New Roman" w:hAnsi="Tahoma" w:cs="Tahoma"/>
          <w:sz w:val="20"/>
          <w:szCs w:val="20"/>
          <w:lang w:eastAsia="pl-PL"/>
        </w:rPr>
        <w:t xml:space="preserve">)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br/>
      </w:r>
      <w:r w:rsidRPr="006111BA">
        <w:rPr>
          <w:rFonts w:ascii="Tahoma" w:eastAsia="Times New Roman" w:hAnsi="Tahoma" w:cs="Tahoma"/>
          <w:sz w:val="20"/>
          <w:szCs w:val="20"/>
          <w:lang w:eastAsia="pl-PL"/>
        </w:rPr>
        <w:br/>
      </w:r>
      <w:r w:rsidRPr="006111BA">
        <w:rPr>
          <w:rFonts w:ascii="Tahoma" w:eastAsia="Times New Roman" w:hAnsi="Tahoma" w:cs="Tahoma"/>
          <w:sz w:val="20"/>
          <w:szCs w:val="20"/>
          <w:lang w:eastAsia="pl-PL"/>
        </w:rPr>
        <w:br/>
      </w:r>
      <w:r w:rsidRPr="006111BA">
        <w:rPr>
          <w:rFonts w:ascii="Tahoma" w:eastAsia="Times New Roman" w:hAnsi="Tahoma" w:cs="Tahoma"/>
          <w:sz w:val="20"/>
          <w:szCs w:val="20"/>
          <w:lang w:eastAsia="pl-PL"/>
        </w:rPr>
        <w:br/>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6111BA" w:rsidRDefault="006111BA" w:rsidP="006111BA">
      <w:pPr>
        <w:spacing w:after="0" w:line="240" w:lineRule="auto"/>
        <w:jc w:val="both"/>
        <w:rPr>
          <w:rFonts w:ascii="Tahoma" w:eastAsia="Times New Roman" w:hAnsi="Tahoma" w:cs="Tahoma"/>
          <w:b/>
          <w:bCs/>
          <w:sz w:val="20"/>
          <w:szCs w:val="20"/>
          <w:lang w:eastAsia="pl-PL"/>
        </w:rPr>
      </w:pPr>
      <w:r w:rsidRPr="006111BA">
        <w:rPr>
          <w:rFonts w:ascii="Tahoma" w:eastAsia="Times New Roman" w:hAnsi="Tahoma" w:cs="Tahoma"/>
          <w:b/>
          <w:bCs/>
          <w:sz w:val="20"/>
          <w:szCs w:val="20"/>
          <w:lang w:eastAsia="pl-PL"/>
        </w:rPr>
        <w:t xml:space="preserve">Oświadczenie o niepodleganiu wykluczeniu oraz spełnianiu warunków udziału </w:t>
      </w:r>
      <w:r>
        <w:rPr>
          <w:rFonts w:ascii="Tahoma" w:eastAsia="Times New Roman" w:hAnsi="Tahoma" w:cs="Tahoma"/>
          <w:b/>
          <w:bCs/>
          <w:sz w:val="20"/>
          <w:szCs w:val="20"/>
          <w:lang w:eastAsia="pl-PL"/>
        </w:rPr>
        <w:br/>
      </w:r>
      <w:r w:rsidRPr="006111BA">
        <w:rPr>
          <w:rFonts w:ascii="Tahoma" w:eastAsia="Times New Roman" w:hAnsi="Tahoma" w:cs="Tahoma"/>
          <w:b/>
          <w:bCs/>
          <w:sz w:val="20"/>
          <w:szCs w:val="20"/>
          <w:lang w:eastAsia="pl-PL"/>
        </w:rPr>
        <w:t xml:space="preserve">w postępowaniu </w:t>
      </w:r>
    </w:p>
    <w:p w:rsidR="006111BA" w:rsidRDefault="006111BA" w:rsidP="006111BA">
      <w:pPr>
        <w:spacing w:after="0" w:line="240" w:lineRule="auto"/>
        <w:jc w:val="both"/>
        <w:rPr>
          <w:rFonts w:ascii="Tahoma" w:eastAsia="Times New Roman" w:hAnsi="Tahoma" w:cs="Tahoma"/>
          <w:b/>
          <w:bCs/>
          <w:sz w:val="20"/>
          <w:szCs w:val="20"/>
          <w:lang w:eastAsia="pl-PL"/>
        </w:rPr>
      </w:pPr>
      <w:r w:rsidRPr="006111BA">
        <w:rPr>
          <w:rFonts w:ascii="Tahoma" w:eastAsia="Times New Roman" w:hAnsi="Tahoma" w:cs="Tahoma"/>
          <w:sz w:val="20"/>
          <w:szCs w:val="20"/>
          <w:lang w:eastAsia="pl-PL"/>
        </w:rPr>
        <w:t xml:space="preserve">Tak </w:t>
      </w:r>
      <w:r w:rsidRPr="006111BA">
        <w:rPr>
          <w:rFonts w:ascii="Tahoma" w:eastAsia="Times New Roman" w:hAnsi="Tahoma" w:cs="Tahoma"/>
          <w:sz w:val="20"/>
          <w:szCs w:val="20"/>
          <w:lang w:eastAsia="pl-PL"/>
        </w:rPr>
        <w:br/>
      </w:r>
      <w:r w:rsidRPr="006111BA">
        <w:rPr>
          <w:rFonts w:ascii="Tahoma" w:eastAsia="Times New Roman" w:hAnsi="Tahoma" w:cs="Tahoma"/>
          <w:b/>
          <w:bCs/>
          <w:sz w:val="20"/>
          <w:szCs w:val="20"/>
          <w:lang w:eastAsia="pl-PL"/>
        </w:rPr>
        <w:t xml:space="preserve">Oświadczenie o spełnianiu kryteriów selekcji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br/>
        <w:t xml:space="preserve">Nie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b/>
          <w:bCs/>
          <w:sz w:val="20"/>
          <w:szCs w:val="20"/>
          <w:lang w:eastAsia="pl-PL"/>
        </w:rPr>
        <w:t xml:space="preserve">III.4) WYKAZ OŚWIADCZEŃ LUB DOKUMENTÓW , SKŁADANYCH PRZEZ WYKONAWCĘ </w:t>
      </w:r>
      <w:r>
        <w:rPr>
          <w:rFonts w:ascii="Tahoma" w:eastAsia="Times New Roman" w:hAnsi="Tahoma" w:cs="Tahoma"/>
          <w:b/>
          <w:bCs/>
          <w:sz w:val="20"/>
          <w:szCs w:val="20"/>
          <w:lang w:eastAsia="pl-PL"/>
        </w:rPr>
        <w:br/>
      </w:r>
      <w:r w:rsidRPr="006111BA">
        <w:rPr>
          <w:rFonts w:ascii="Tahoma" w:eastAsia="Times New Roman" w:hAnsi="Tahoma" w:cs="Tahoma"/>
          <w:b/>
          <w:bCs/>
          <w:sz w:val="20"/>
          <w:szCs w:val="20"/>
          <w:lang w:eastAsia="pl-PL"/>
        </w:rPr>
        <w:t xml:space="preserve">W POSTĘPOWANIU NA WEZWANIE ZAMAWIAJACEGO W CELU POTWIERDZENIA OKOLICZNOŚCI, O KTÓRYCH MOWA W ART. 25 UST. 1 PKT 3 USTAWY PZP: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lastRenderedPageBreak/>
        <w:t xml:space="preserve">Odpis z właściwego rejestru lub z centralnej ewidencji i informacji o działalności gospodarczej, jeżeli odrębne przepisy wymagają wpisu do rejestru lub ewidencji, w celu potwierdzenia braku podstaw do wykluczenia na podstawie art. 24 ust. 5 pkt 1 </w:t>
      </w:r>
      <w:proofErr w:type="spellStart"/>
      <w:r w:rsidRPr="006111BA">
        <w:rPr>
          <w:rFonts w:ascii="Tahoma" w:eastAsia="Times New Roman" w:hAnsi="Tahoma" w:cs="Tahoma"/>
          <w:sz w:val="20"/>
          <w:szCs w:val="20"/>
          <w:lang w:eastAsia="pl-PL"/>
        </w:rPr>
        <w:t>pzp</w:t>
      </w:r>
      <w:proofErr w:type="spellEnd"/>
      <w:r w:rsidRPr="006111BA">
        <w:rPr>
          <w:rFonts w:ascii="Tahoma" w:eastAsia="Times New Roman" w:hAnsi="Tahoma" w:cs="Tahoma"/>
          <w:sz w:val="20"/>
          <w:szCs w:val="20"/>
          <w:lang w:eastAsia="pl-PL"/>
        </w:rPr>
        <w:t xml:space="preserve"> (dla Wykonawcy i podmiotu na zdolnościach którego wykonawca polega). </w:t>
      </w:r>
      <w:r>
        <w:rPr>
          <w:rFonts w:ascii="Tahoma" w:eastAsia="Times New Roman" w:hAnsi="Tahoma" w:cs="Tahoma"/>
          <w:sz w:val="20"/>
          <w:szCs w:val="20"/>
          <w:lang w:eastAsia="pl-PL"/>
        </w:rPr>
        <w:br/>
      </w:r>
      <w:r w:rsidRPr="006111BA">
        <w:rPr>
          <w:rFonts w:ascii="Tahoma" w:eastAsia="Times New Roman" w:hAnsi="Tahoma" w:cs="Tahoma"/>
          <w:sz w:val="20"/>
          <w:szCs w:val="20"/>
          <w:lang w:eastAsia="pl-PL"/>
        </w:rPr>
        <w:t xml:space="preserve">W przypadku „krajowych” Wykonawców dla potwierdzenia spełnienia określonego warunku udziału </w:t>
      </w:r>
      <w:r>
        <w:rPr>
          <w:rFonts w:ascii="Tahoma" w:eastAsia="Times New Roman" w:hAnsi="Tahoma" w:cs="Tahoma"/>
          <w:sz w:val="20"/>
          <w:szCs w:val="20"/>
          <w:lang w:eastAsia="pl-PL"/>
        </w:rPr>
        <w:br/>
      </w:r>
      <w:r w:rsidRPr="006111BA">
        <w:rPr>
          <w:rFonts w:ascii="Tahoma" w:eastAsia="Times New Roman" w:hAnsi="Tahoma" w:cs="Tahoma"/>
          <w:sz w:val="20"/>
          <w:szCs w:val="20"/>
          <w:lang w:eastAsia="pl-PL"/>
        </w:rPr>
        <w:t xml:space="preserve">w postępowaniu Zamawiający zastosuje dyspozycję art. 26 ust. 6 ustawy </w:t>
      </w:r>
      <w:proofErr w:type="spellStart"/>
      <w:r w:rsidRPr="006111BA">
        <w:rPr>
          <w:rFonts w:ascii="Tahoma" w:eastAsia="Times New Roman" w:hAnsi="Tahoma" w:cs="Tahoma"/>
          <w:sz w:val="20"/>
          <w:szCs w:val="20"/>
          <w:lang w:eastAsia="pl-PL"/>
        </w:rPr>
        <w:t>pzp</w:t>
      </w:r>
      <w:proofErr w:type="spellEnd"/>
      <w:r w:rsidRPr="006111BA">
        <w:rPr>
          <w:rFonts w:ascii="Tahoma" w:eastAsia="Times New Roman" w:hAnsi="Tahoma" w:cs="Tahoma"/>
          <w:sz w:val="20"/>
          <w:szCs w:val="20"/>
          <w:lang w:eastAsia="pl-PL"/>
        </w:rPr>
        <w:t xml:space="preserve"> i skorzysta z dokumentów znajdujących się w ogólnodostępnej bazie danych. Wykonawcy „zagraniczni” winni wskazać z jakich elektronicznych i ogólnodostępnych baz danych Zamawiający samodzielnie może pobrać wymagane dokumenty (formularz ofertowy pkt 9). Jeżeli Wykonawca ma siedzibę lub miejsce zamieszkania poza terytorium Rzeczypospolitej Polskiej: a)zamiast dokumentu, o którym mowa powyżej składa dokument lub dokumenty wystawione w kraju, w którym ma siedzibę lub miejsce zamieszkania, potwierdzające, że nie otwarto jego likwidacji, ani nie ogłoszono upadłości - wystawiony nie wcześniej niż 6 miesięcy przed upływem terminu składania ofert; b)jeżeli w kraju, w którym Wykonawca ma siedzibę lub miejsce zamieszkania ma osoba, której dokument dotyczy – nie wydaje się dokumentu, o którym mowa w lit. a, zastępuje się go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lit a.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b/>
          <w:bCs/>
          <w:sz w:val="20"/>
          <w:szCs w:val="20"/>
          <w:lang w:eastAsia="pl-PL"/>
        </w:rPr>
        <w:t xml:space="preserve">III.5) WYKAZ OŚWIADCZEŃ LUB DOKUMENTÓW SKŁADANYCH PRZEZ WYKONAWCĘ </w:t>
      </w:r>
      <w:r>
        <w:rPr>
          <w:rFonts w:ascii="Tahoma" w:eastAsia="Times New Roman" w:hAnsi="Tahoma" w:cs="Tahoma"/>
          <w:b/>
          <w:bCs/>
          <w:sz w:val="20"/>
          <w:szCs w:val="20"/>
          <w:lang w:eastAsia="pl-PL"/>
        </w:rPr>
        <w:br/>
      </w:r>
      <w:r w:rsidRPr="006111BA">
        <w:rPr>
          <w:rFonts w:ascii="Tahoma" w:eastAsia="Times New Roman" w:hAnsi="Tahoma" w:cs="Tahoma"/>
          <w:b/>
          <w:bCs/>
          <w:sz w:val="20"/>
          <w:szCs w:val="20"/>
          <w:lang w:eastAsia="pl-PL"/>
        </w:rPr>
        <w:t xml:space="preserve">W POSTĘPOWANIU NA WEZWANIE ZAMAWIAJACEGO W CELU POTWIERDZENIA OKOLICZNOŚCI, O KTÓRYCH MOWA W ART. 25 UST. 1 PKT 1 USTAWY PZP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b/>
          <w:bCs/>
          <w:sz w:val="20"/>
          <w:szCs w:val="20"/>
          <w:lang w:eastAsia="pl-PL"/>
        </w:rPr>
        <w:t>III.5.1) W ZAKRESIE SPEŁNIANIA WARUNKÓW UDZIAŁU W POSTĘPOWANIU:</w:t>
      </w:r>
      <w:r w:rsidRPr="006111BA">
        <w:rPr>
          <w:rFonts w:ascii="Tahoma" w:eastAsia="Times New Roman" w:hAnsi="Tahoma" w:cs="Tahoma"/>
          <w:sz w:val="20"/>
          <w:szCs w:val="20"/>
          <w:lang w:eastAsia="pl-PL"/>
        </w:rPr>
        <w:t xml:space="preserve"> </w:t>
      </w:r>
      <w:r w:rsidRPr="006111BA">
        <w:rPr>
          <w:rFonts w:ascii="Tahoma" w:eastAsia="Times New Roman" w:hAnsi="Tahoma" w:cs="Tahoma"/>
          <w:sz w:val="20"/>
          <w:szCs w:val="20"/>
          <w:lang w:eastAsia="pl-PL"/>
        </w:rPr>
        <w:b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informacje o podstawie do dysponowania tymi osobami – sporządzony wg wzoru stanowiącego załącznik Nr 3 do formularza ofertowego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b/>
          <w:bCs/>
          <w:sz w:val="20"/>
          <w:szCs w:val="20"/>
          <w:lang w:eastAsia="pl-PL"/>
        </w:rPr>
        <w:t>III.5.2) W ZAKRESIE KRYTERIÓW SELEKCJI:</w:t>
      </w:r>
      <w:r w:rsidRPr="006111BA">
        <w:rPr>
          <w:rFonts w:ascii="Tahoma" w:eastAsia="Times New Roman" w:hAnsi="Tahoma" w:cs="Tahoma"/>
          <w:sz w:val="20"/>
          <w:szCs w:val="20"/>
          <w:lang w:eastAsia="pl-PL"/>
        </w:rPr>
        <w:t xml:space="preserve"> </w:t>
      </w:r>
    </w:p>
    <w:p w:rsidR="006111BA" w:rsidRPr="006111BA" w:rsidRDefault="006111BA" w:rsidP="006111BA">
      <w:pPr>
        <w:spacing w:after="0" w:line="240" w:lineRule="auto"/>
        <w:jc w:val="both"/>
        <w:rPr>
          <w:rFonts w:ascii="Tahoma" w:eastAsia="Times New Roman" w:hAnsi="Tahoma" w:cs="Tahoma"/>
          <w:sz w:val="20"/>
          <w:szCs w:val="20"/>
          <w:lang w:eastAsia="pl-PL"/>
        </w:rPr>
      </w:pP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b/>
          <w:bCs/>
          <w:sz w:val="20"/>
          <w:szCs w:val="20"/>
          <w:lang w:eastAsia="pl-PL"/>
        </w:rPr>
        <w:t xml:space="preserve">III.6) WYKAZ OŚWIADCZEŃ LUB DOKUMENTÓW SKŁADANYCH PRZEZ WYKONAWCĘ </w:t>
      </w:r>
      <w:r>
        <w:rPr>
          <w:rFonts w:ascii="Tahoma" w:eastAsia="Times New Roman" w:hAnsi="Tahoma" w:cs="Tahoma"/>
          <w:b/>
          <w:bCs/>
          <w:sz w:val="20"/>
          <w:szCs w:val="20"/>
          <w:lang w:eastAsia="pl-PL"/>
        </w:rPr>
        <w:br/>
      </w:r>
      <w:r w:rsidRPr="006111BA">
        <w:rPr>
          <w:rFonts w:ascii="Tahoma" w:eastAsia="Times New Roman" w:hAnsi="Tahoma" w:cs="Tahoma"/>
          <w:b/>
          <w:bCs/>
          <w:sz w:val="20"/>
          <w:szCs w:val="20"/>
          <w:lang w:eastAsia="pl-PL"/>
        </w:rPr>
        <w:t xml:space="preserve">W POSTĘPOWANIU NA WEZWANIE ZAMAWIAJACEGO W CELU POTWIERDZENIA OKOLICZNOŚCI, O KTÓRYCH MOWA W ART. 25 UST. 1 PKT 2 USTAWY PZP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b/>
          <w:bCs/>
          <w:sz w:val="20"/>
          <w:szCs w:val="20"/>
          <w:lang w:eastAsia="pl-PL"/>
        </w:rPr>
        <w:t xml:space="preserve">III.7) INNE DOKUMENTY NIE WYMIENIONE W pkt III.3) - III.6)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1. formularz ofertowy zgodny z załącznikiem Nr 1 do </w:t>
      </w:r>
      <w:proofErr w:type="spellStart"/>
      <w:r w:rsidRPr="006111BA">
        <w:rPr>
          <w:rFonts w:ascii="Tahoma" w:eastAsia="Times New Roman" w:hAnsi="Tahoma" w:cs="Tahoma"/>
          <w:sz w:val="20"/>
          <w:szCs w:val="20"/>
          <w:lang w:eastAsia="pl-PL"/>
        </w:rPr>
        <w:t>siwz</w:t>
      </w:r>
      <w:proofErr w:type="spellEnd"/>
      <w:r w:rsidRPr="006111BA">
        <w:rPr>
          <w:rFonts w:ascii="Tahoma" w:eastAsia="Times New Roman" w:hAnsi="Tahoma" w:cs="Tahoma"/>
          <w:sz w:val="20"/>
          <w:szCs w:val="20"/>
          <w:lang w:eastAsia="pl-PL"/>
        </w:rPr>
        <w:t xml:space="preserve">, 2. Pisemne zobowiązanie innych podmiotów do oddania do dyspozycji wykonawcy niezbędnych zasobów na okres korzystania z nich przy wykonaniu zamówienia, zgodnie z wzorem stanowiącym załącznik Nr 2 do formularza ofertowego lub inny dokument </w:t>
      </w:r>
      <w:r>
        <w:rPr>
          <w:rFonts w:ascii="Tahoma" w:eastAsia="Times New Roman" w:hAnsi="Tahoma" w:cs="Tahoma"/>
          <w:sz w:val="20"/>
          <w:szCs w:val="20"/>
          <w:lang w:eastAsia="pl-PL"/>
        </w:rPr>
        <w:br/>
      </w:r>
      <w:r w:rsidRPr="006111BA">
        <w:rPr>
          <w:rFonts w:ascii="Tahoma" w:eastAsia="Times New Roman" w:hAnsi="Tahoma" w:cs="Tahoma"/>
          <w:sz w:val="20"/>
          <w:szCs w:val="20"/>
          <w:lang w:eastAsia="pl-PL"/>
        </w:rPr>
        <w:t xml:space="preserve">z którego wynikać będzie oddanie do dyspozycji wykonawcy zasobów podmiotu trzeciego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u w:val="single"/>
          <w:lang w:eastAsia="pl-PL"/>
        </w:rPr>
        <w:t xml:space="preserve">SEKCJA IV: PROCEDURA </w:t>
      </w:r>
    </w:p>
    <w:p w:rsidR="006111BA" w:rsidRDefault="006111BA" w:rsidP="006111BA">
      <w:pPr>
        <w:spacing w:after="0" w:line="240" w:lineRule="auto"/>
        <w:jc w:val="both"/>
        <w:rPr>
          <w:rFonts w:ascii="Tahoma" w:eastAsia="Times New Roman" w:hAnsi="Tahoma" w:cs="Tahoma"/>
          <w:b/>
          <w:bCs/>
          <w:sz w:val="20"/>
          <w:szCs w:val="20"/>
          <w:lang w:eastAsia="pl-PL"/>
        </w:rPr>
      </w:pPr>
      <w:r w:rsidRPr="006111BA">
        <w:rPr>
          <w:rFonts w:ascii="Tahoma" w:eastAsia="Times New Roman" w:hAnsi="Tahoma" w:cs="Tahoma"/>
          <w:b/>
          <w:bCs/>
          <w:sz w:val="20"/>
          <w:szCs w:val="20"/>
          <w:lang w:eastAsia="pl-PL"/>
        </w:rPr>
        <w:t xml:space="preserve">IV.1) OPIS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b/>
          <w:bCs/>
          <w:sz w:val="20"/>
          <w:szCs w:val="20"/>
          <w:lang w:eastAsia="pl-PL"/>
        </w:rPr>
        <w:t xml:space="preserve">IV.1.1) Tryb udzielenia zamówienia: </w:t>
      </w:r>
      <w:r w:rsidRPr="006111BA">
        <w:rPr>
          <w:rFonts w:ascii="Tahoma" w:eastAsia="Times New Roman" w:hAnsi="Tahoma" w:cs="Tahoma"/>
          <w:sz w:val="20"/>
          <w:szCs w:val="20"/>
          <w:lang w:eastAsia="pl-PL"/>
        </w:rPr>
        <w:t xml:space="preserve">Przetarg nieograniczony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b/>
          <w:bCs/>
          <w:sz w:val="20"/>
          <w:szCs w:val="20"/>
          <w:lang w:eastAsia="pl-PL"/>
        </w:rPr>
        <w:t>IV.1.2) Zamawiający żąda wniesienia wadium:</w:t>
      </w:r>
      <w:r w:rsidRPr="006111BA">
        <w:rPr>
          <w:rFonts w:ascii="Tahoma" w:eastAsia="Times New Roman" w:hAnsi="Tahoma" w:cs="Tahoma"/>
          <w:sz w:val="20"/>
          <w:szCs w:val="20"/>
          <w:lang w:eastAsia="pl-PL"/>
        </w:rPr>
        <w:t xml:space="preserve">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Nie </w:t>
      </w:r>
      <w:r w:rsidRPr="006111BA">
        <w:rPr>
          <w:rFonts w:ascii="Tahoma" w:eastAsia="Times New Roman" w:hAnsi="Tahoma" w:cs="Tahoma"/>
          <w:sz w:val="20"/>
          <w:szCs w:val="20"/>
          <w:lang w:eastAsia="pl-PL"/>
        </w:rPr>
        <w:br/>
        <w:t xml:space="preserve">Informacja na temat wadium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br/>
      </w:r>
      <w:r w:rsidRPr="006111BA">
        <w:rPr>
          <w:rFonts w:ascii="Tahoma" w:eastAsia="Times New Roman" w:hAnsi="Tahoma" w:cs="Tahoma"/>
          <w:b/>
          <w:bCs/>
          <w:sz w:val="20"/>
          <w:szCs w:val="20"/>
          <w:lang w:eastAsia="pl-PL"/>
        </w:rPr>
        <w:t>IV.1.3) Przewiduje się udzielenie zaliczek na poczet wykonania zamówienia:</w:t>
      </w:r>
      <w:r w:rsidRPr="006111BA">
        <w:rPr>
          <w:rFonts w:ascii="Tahoma" w:eastAsia="Times New Roman" w:hAnsi="Tahoma" w:cs="Tahoma"/>
          <w:sz w:val="20"/>
          <w:szCs w:val="20"/>
          <w:lang w:eastAsia="pl-PL"/>
        </w:rPr>
        <w:t xml:space="preserve">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Nie </w:t>
      </w:r>
      <w:r w:rsidRPr="006111BA">
        <w:rPr>
          <w:rFonts w:ascii="Tahoma" w:eastAsia="Times New Roman" w:hAnsi="Tahoma" w:cs="Tahoma"/>
          <w:sz w:val="20"/>
          <w:szCs w:val="20"/>
          <w:lang w:eastAsia="pl-PL"/>
        </w:rPr>
        <w:br/>
        <w:t xml:space="preserve">Należy podać informacje na temat udzielania zaliczek: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br/>
      </w:r>
      <w:r w:rsidRPr="006111BA">
        <w:rPr>
          <w:rFonts w:ascii="Tahoma" w:eastAsia="Times New Roman" w:hAnsi="Tahoma" w:cs="Tahoma"/>
          <w:b/>
          <w:bCs/>
          <w:sz w:val="20"/>
          <w:szCs w:val="20"/>
          <w:lang w:eastAsia="pl-PL"/>
        </w:rPr>
        <w:t xml:space="preserve">IV.1.4) Wymaga się złożenia ofert w postaci katalogów elektronicznych lub dołączenia do ofert katalogów elektronicznych: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Nie </w:t>
      </w:r>
      <w:r w:rsidRPr="006111BA">
        <w:rPr>
          <w:rFonts w:ascii="Tahoma" w:eastAsia="Times New Roman" w:hAnsi="Tahoma" w:cs="Tahoma"/>
          <w:sz w:val="20"/>
          <w:szCs w:val="20"/>
          <w:lang w:eastAsia="pl-PL"/>
        </w:rPr>
        <w:br/>
        <w:t xml:space="preserve">Dopuszcza się złożenie ofert w postaci katalogów elektronicznych lub dołączenia do ofert katalogów elektronicznych: </w:t>
      </w:r>
      <w:r w:rsidRPr="006111BA">
        <w:rPr>
          <w:rFonts w:ascii="Tahoma" w:eastAsia="Times New Roman" w:hAnsi="Tahoma" w:cs="Tahoma"/>
          <w:sz w:val="20"/>
          <w:szCs w:val="20"/>
          <w:lang w:eastAsia="pl-PL"/>
        </w:rPr>
        <w:br/>
        <w:t xml:space="preserve">Nie </w:t>
      </w:r>
      <w:r w:rsidRPr="006111BA">
        <w:rPr>
          <w:rFonts w:ascii="Tahoma" w:eastAsia="Times New Roman" w:hAnsi="Tahoma" w:cs="Tahoma"/>
          <w:sz w:val="20"/>
          <w:szCs w:val="20"/>
          <w:lang w:eastAsia="pl-PL"/>
        </w:rPr>
        <w:br/>
        <w:t xml:space="preserve">Informacje dodatkowe: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lastRenderedPageBreak/>
        <w:br/>
      </w:r>
      <w:r w:rsidRPr="006111BA">
        <w:rPr>
          <w:rFonts w:ascii="Tahoma" w:eastAsia="Times New Roman" w:hAnsi="Tahoma" w:cs="Tahoma"/>
          <w:b/>
          <w:bCs/>
          <w:sz w:val="20"/>
          <w:szCs w:val="20"/>
          <w:lang w:eastAsia="pl-PL"/>
        </w:rPr>
        <w:t xml:space="preserve">IV.1.5.) Wymaga się złożenia oferty wariantowej: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Nie </w:t>
      </w:r>
      <w:r w:rsidRPr="006111BA">
        <w:rPr>
          <w:rFonts w:ascii="Tahoma" w:eastAsia="Times New Roman" w:hAnsi="Tahoma" w:cs="Tahoma"/>
          <w:sz w:val="20"/>
          <w:szCs w:val="20"/>
          <w:lang w:eastAsia="pl-PL"/>
        </w:rPr>
        <w:br/>
        <w:t xml:space="preserve">Dopuszcza się złożenie oferty wariantowej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Nie </w:t>
      </w:r>
      <w:r w:rsidRPr="006111BA">
        <w:rPr>
          <w:rFonts w:ascii="Tahoma" w:eastAsia="Times New Roman" w:hAnsi="Tahoma" w:cs="Tahoma"/>
          <w:sz w:val="20"/>
          <w:szCs w:val="20"/>
          <w:lang w:eastAsia="pl-PL"/>
        </w:rPr>
        <w:br/>
        <w:t xml:space="preserve">Złożenie oferty wariantowej dopuszcza się tylko z jednoczesnym złożeniem oferty zasadniczej: </w:t>
      </w:r>
      <w:r w:rsidRPr="006111BA">
        <w:rPr>
          <w:rFonts w:ascii="Tahoma" w:eastAsia="Times New Roman" w:hAnsi="Tahoma" w:cs="Tahoma"/>
          <w:sz w:val="20"/>
          <w:szCs w:val="20"/>
          <w:lang w:eastAsia="pl-PL"/>
        </w:rPr>
        <w:br/>
        <w:t xml:space="preserve">Nie </w:t>
      </w:r>
    </w:p>
    <w:p w:rsidR="006111BA" w:rsidRDefault="006111BA" w:rsidP="006111BA">
      <w:pPr>
        <w:spacing w:after="0" w:line="240" w:lineRule="auto"/>
        <w:jc w:val="both"/>
        <w:rPr>
          <w:rFonts w:ascii="Tahoma" w:eastAsia="Times New Roman" w:hAnsi="Tahoma" w:cs="Tahoma"/>
          <w:b/>
          <w:bCs/>
          <w:sz w:val="20"/>
          <w:szCs w:val="20"/>
          <w:lang w:eastAsia="pl-PL"/>
        </w:rPr>
      </w:pPr>
      <w:r w:rsidRPr="006111BA">
        <w:rPr>
          <w:rFonts w:ascii="Tahoma" w:eastAsia="Times New Roman" w:hAnsi="Tahoma" w:cs="Tahoma"/>
          <w:sz w:val="20"/>
          <w:szCs w:val="20"/>
          <w:lang w:eastAsia="pl-PL"/>
        </w:rPr>
        <w:br/>
      </w:r>
      <w:r w:rsidRPr="006111BA">
        <w:rPr>
          <w:rFonts w:ascii="Tahoma" w:eastAsia="Times New Roman" w:hAnsi="Tahoma" w:cs="Tahoma"/>
          <w:b/>
          <w:bCs/>
          <w:sz w:val="20"/>
          <w:szCs w:val="20"/>
          <w:lang w:eastAsia="pl-PL"/>
        </w:rPr>
        <w:t xml:space="preserve">IV.1.6) Przewidywana liczba wykonawców, którzy zostaną zaproszeni do udziału </w:t>
      </w:r>
      <w:r>
        <w:rPr>
          <w:rFonts w:ascii="Tahoma" w:eastAsia="Times New Roman" w:hAnsi="Tahoma" w:cs="Tahoma"/>
          <w:b/>
          <w:bCs/>
          <w:sz w:val="20"/>
          <w:szCs w:val="20"/>
          <w:lang w:eastAsia="pl-PL"/>
        </w:rPr>
        <w:br/>
      </w:r>
      <w:r w:rsidRPr="006111BA">
        <w:rPr>
          <w:rFonts w:ascii="Tahoma" w:eastAsia="Times New Roman" w:hAnsi="Tahoma" w:cs="Tahoma"/>
          <w:b/>
          <w:bCs/>
          <w:sz w:val="20"/>
          <w:szCs w:val="20"/>
          <w:lang w:eastAsia="pl-PL"/>
        </w:rPr>
        <w:t>w postępowaniu</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i/>
          <w:iCs/>
          <w:sz w:val="20"/>
          <w:szCs w:val="20"/>
          <w:lang w:eastAsia="pl-PL"/>
        </w:rPr>
        <w:t xml:space="preserve">(przetarg ograniczony, negocjacje z ogłoszeniem, dialog konkurencyjny, partnerstwo innowacyjne)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Liczba wykonawców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br/>
        <w:t xml:space="preserve">Przewidywana minimalna liczba wykonawców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br/>
        <w:t xml:space="preserve">Maksymalna liczba wykonawców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br/>
        <w:t xml:space="preserve">Kryteria selekcji wykonawców: </w:t>
      </w:r>
    </w:p>
    <w:p w:rsidR="006111BA" w:rsidRPr="006111BA" w:rsidRDefault="006111BA" w:rsidP="006111BA">
      <w:pPr>
        <w:spacing w:after="0" w:line="240" w:lineRule="auto"/>
        <w:jc w:val="both"/>
        <w:rPr>
          <w:rFonts w:ascii="Tahoma" w:eastAsia="Times New Roman" w:hAnsi="Tahoma" w:cs="Tahoma"/>
          <w:sz w:val="20"/>
          <w:szCs w:val="20"/>
          <w:lang w:eastAsia="pl-PL"/>
        </w:rPr>
      </w:pP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br/>
      </w:r>
      <w:r w:rsidRPr="006111BA">
        <w:rPr>
          <w:rFonts w:ascii="Tahoma" w:eastAsia="Times New Roman" w:hAnsi="Tahoma" w:cs="Tahoma"/>
          <w:b/>
          <w:bCs/>
          <w:sz w:val="20"/>
          <w:szCs w:val="20"/>
          <w:lang w:eastAsia="pl-PL"/>
        </w:rPr>
        <w:t xml:space="preserve">IV.1.7) Informacje na temat umowy ramowej lub dynamicznego systemu zakupów: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Umowa ramowa będzie zawarta: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Czy przewiduje się ograniczenie liczby uczestników umowy ramowej: </w:t>
      </w:r>
    </w:p>
    <w:p w:rsidR="006111BA" w:rsidRDefault="006111BA" w:rsidP="006111BA">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P</w:t>
      </w:r>
      <w:r w:rsidRPr="006111BA">
        <w:rPr>
          <w:rFonts w:ascii="Tahoma" w:eastAsia="Times New Roman" w:hAnsi="Tahoma" w:cs="Tahoma"/>
          <w:sz w:val="20"/>
          <w:szCs w:val="20"/>
          <w:lang w:eastAsia="pl-PL"/>
        </w:rPr>
        <w:t xml:space="preserve">rzewidziana maksymalna liczba uczestników umowy ramowej: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Informacje dodatkowe: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Zamówienie obejmuje ustanowienie dynamicznego systemu zakupów: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Adres strony internetowej, na której będą zamieszczone dodatkowe informacje dotyczące dynamicznego systemu zakupów: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Informacje dodatkowe: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W ramach umowy ramowej/dynamicznego systemu zakupów dopuszcza się złożenie ofert w formie katalogów elektronicznych: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br/>
        <w:t xml:space="preserve">Przewiduje się pobranie ze złożonych katalogów elektronicznych informacji potrzebnych do sporządzenia ofert w ramach umowy ramowej/dynamicznego systemu zakupów: </w:t>
      </w:r>
    </w:p>
    <w:p w:rsidR="006111BA" w:rsidRDefault="006111BA" w:rsidP="006111BA">
      <w:pPr>
        <w:spacing w:after="0" w:line="240" w:lineRule="auto"/>
        <w:jc w:val="both"/>
        <w:rPr>
          <w:rFonts w:ascii="Tahoma" w:eastAsia="Times New Roman" w:hAnsi="Tahoma" w:cs="Tahoma"/>
          <w:b/>
          <w:bCs/>
          <w:sz w:val="20"/>
          <w:szCs w:val="20"/>
          <w:lang w:eastAsia="pl-PL"/>
        </w:rPr>
      </w:pPr>
      <w:r w:rsidRPr="006111BA">
        <w:rPr>
          <w:rFonts w:ascii="Tahoma" w:eastAsia="Times New Roman" w:hAnsi="Tahoma" w:cs="Tahoma"/>
          <w:sz w:val="20"/>
          <w:szCs w:val="20"/>
          <w:lang w:eastAsia="pl-PL"/>
        </w:rPr>
        <w:br/>
      </w:r>
      <w:r w:rsidRPr="006111BA">
        <w:rPr>
          <w:rFonts w:ascii="Tahoma" w:eastAsia="Times New Roman" w:hAnsi="Tahoma" w:cs="Tahoma"/>
          <w:b/>
          <w:bCs/>
          <w:sz w:val="20"/>
          <w:szCs w:val="20"/>
          <w:lang w:eastAsia="pl-PL"/>
        </w:rPr>
        <w:t xml:space="preserve">IV.1.8) Aukcja elektroniczna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b/>
          <w:bCs/>
          <w:sz w:val="20"/>
          <w:szCs w:val="20"/>
          <w:lang w:eastAsia="pl-PL"/>
        </w:rPr>
        <w:t xml:space="preserve">Przewidziane jest przeprowadzenie aukcji elektronicznej </w:t>
      </w:r>
      <w:r w:rsidRPr="006111BA">
        <w:rPr>
          <w:rFonts w:ascii="Tahoma" w:eastAsia="Times New Roman" w:hAnsi="Tahoma" w:cs="Tahoma"/>
          <w:i/>
          <w:iCs/>
          <w:sz w:val="20"/>
          <w:szCs w:val="20"/>
          <w:lang w:eastAsia="pl-PL"/>
        </w:rPr>
        <w:t xml:space="preserve">(przetarg nieograniczony, przetarg ograniczony, negocjacje z ogłoszeniem) </w:t>
      </w:r>
      <w:r w:rsidRPr="006111BA">
        <w:rPr>
          <w:rFonts w:ascii="Tahoma" w:eastAsia="Times New Roman" w:hAnsi="Tahoma" w:cs="Tahoma"/>
          <w:sz w:val="20"/>
          <w:szCs w:val="20"/>
          <w:lang w:eastAsia="pl-PL"/>
        </w:rPr>
        <w:t xml:space="preserve">Nie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Należy podać adres strony internetowej, na której aukcja będzie prowadzona: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br/>
      </w:r>
      <w:r w:rsidRPr="006111BA">
        <w:rPr>
          <w:rFonts w:ascii="Tahoma" w:eastAsia="Times New Roman" w:hAnsi="Tahoma" w:cs="Tahoma"/>
          <w:b/>
          <w:bCs/>
          <w:sz w:val="20"/>
          <w:szCs w:val="20"/>
          <w:lang w:eastAsia="pl-PL"/>
        </w:rPr>
        <w:t xml:space="preserve">Należy wskazać elementy, których wartości będą przedmiotem aukcji elektronicznej: </w:t>
      </w:r>
      <w:r w:rsidRPr="006111BA">
        <w:rPr>
          <w:rFonts w:ascii="Tahoma" w:eastAsia="Times New Roman" w:hAnsi="Tahoma" w:cs="Tahoma"/>
          <w:sz w:val="20"/>
          <w:szCs w:val="20"/>
          <w:lang w:eastAsia="pl-PL"/>
        </w:rPr>
        <w:br/>
      </w:r>
      <w:r w:rsidRPr="006111BA">
        <w:rPr>
          <w:rFonts w:ascii="Tahoma" w:eastAsia="Times New Roman" w:hAnsi="Tahoma" w:cs="Tahoma"/>
          <w:b/>
          <w:bCs/>
          <w:sz w:val="20"/>
          <w:szCs w:val="20"/>
          <w:lang w:eastAsia="pl-PL"/>
        </w:rPr>
        <w:t>Przewiduje się ograniczenia co do przedstawionych wartości, wynikające z opisu przedmiotu zamówienia:</w:t>
      </w:r>
      <w:r w:rsidRPr="006111BA">
        <w:rPr>
          <w:rFonts w:ascii="Tahoma" w:eastAsia="Times New Roman" w:hAnsi="Tahoma" w:cs="Tahoma"/>
          <w:sz w:val="20"/>
          <w:szCs w:val="20"/>
          <w:lang w:eastAsia="pl-PL"/>
        </w:rPr>
        <w:t xml:space="preserve">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Należy podać, które informacje zostaną udostępnione wykonawcom w trakcie aukcji elektronicznej oraz jaki będzie termin ich udostępnienia: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Informacje dotyczące przebiegu aukcji elektronicznej: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Jaki jest przewidziany sposób postępowania w toku aukcji elektronicznej i jakie będą warunki, na jakich wykonawcy będą mogli licytować (minimalne wysokości postąpień):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Informacje dotyczące wykorzystywanego sprzętu elektronicznego, rozwiązań i specyfikacji technicznych </w:t>
      </w:r>
      <w:r>
        <w:rPr>
          <w:rFonts w:ascii="Tahoma" w:eastAsia="Times New Roman" w:hAnsi="Tahoma" w:cs="Tahoma"/>
          <w:sz w:val="20"/>
          <w:szCs w:val="20"/>
          <w:lang w:eastAsia="pl-PL"/>
        </w:rPr>
        <w:br/>
      </w:r>
      <w:r w:rsidRPr="006111BA">
        <w:rPr>
          <w:rFonts w:ascii="Tahoma" w:eastAsia="Times New Roman" w:hAnsi="Tahoma" w:cs="Tahoma"/>
          <w:sz w:val="20"/>
          <w:szCs w:val="20"/>
          <w:lang w:eastAsia="pl-PL"/>
        </w:rPr>
        <w:t xml:space="preserve">w zakresie połączeń: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Wymagania dotyczące rejestracji i identyfikacji wykonawców w aukcji elektronicznej: </w:t>
      </w:r>
      <w:r w:rsidRPr="006111BA">
        <w:rPr>
          <w:rFonts w:ascii="Tahoma" w:eastAsia="Times New Roman" w:hAnsi="Tahoma" w:cs="Tahoma"/>
          <w:sz w:val="20"/>
          <w:szCs w:val="20"/>
          <w:lang w:eastAsia="pl-PL"/>
        </w:rPr>
        <w:br/>
        <w:t xml:space="preserve">Informacje o liczbie etapów aukcji elektronicznej i czasie ich trwania: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br/>
        <w:t xml:space="preserve">Czas trwania: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br/>
        <w:t xml:space="preserve">Czy wykonawcy, którzy nie złożyli nowych postąpień, zostaną zakwalifikowani do następnego etapu: </w:t>
      </w:r>
      <w:r w:rsidRPr="006111BA">
        <w:rPr>
          <w:rFonts w:ascii="Tahoma" w:eastAsia="Times New Roman" w:hAnsi="Tahoma" w:cs="Tahoma"/>
          <w:sz w:val="20"/>
          <w:szCs w:val="20"/>
          <w:lang w:eastAsia="pl-PL"/>
        </w:rPr>
        <w:br/>
        <w:t xml:space="preserve">Warunki zamknięcia aukcji elektronicznej: </w:t>
      </w:r>
    </w:p>
    <w:p w:rsidR="006111BA" w:rsidRDefault="006111BA" w:rsidP="006111BA">
      <w:pPr>
        <w:spacing w:after="0" w:line="240" w:lineRule="auto"/>
        <w:jc w:val="both"/>
        <w:rPr>
          <w:rFonts w:ascii="Tahoma" w:eastAsia="Times New Roman" w:hAnsi="Tahoma" w:cs="Tahoma"/>
          <w:b/>
          <w:bCs/>
          <w:sz w:val="20"/>
          <w:szCs w:val="20"/>
          <w:lang w:eastAsia="pl-PL"/>
        </w:rPr>
      </w:pPr>
    </w:p>
    <w:p w:rsidR="006111BA" w:rsidRDefault="006111BA" w:rsidP="006111BA">
      <w:pPr>
        <w:spacing w:after="0" w:line="240" w:lineRule="auto"/>
        <w:jc w:val="both"/>
        <w:rPr>
          <w:rFonts w:ascii="Tahoma" w:eastAsia="Times New Roman" w:hAnsi="Tahoma" w:cs="Tahoma"/>
          <w:b/>
          <w:bCs/>
          <w:sz w:val="20"/>
          <w:szCs w:val="20"/>
          <w:lang w:eastAsia="pl-PL"/>
        </w:rPr>
      </w:pPr>
      <w:r w:rsidRPr="006111BA">
        <w:rPr>
          <w:rFonts w:ascii="Tahoma" w:eastAsia="Times New Roman" w:hAnsi="Tahoma" w:cs="Tahoma"/>
          <w:b/>
          <w:bCs/>
          <w:sz w:val="20"/>
          <w:szCs w:val="20"/>
          <w:lang w:eastAsia="pl-PL"/>
        </w:rPr>
        <w:t xml:space="preserve">IV.2) KRYTERIA OCENY OFERT </w:t>
      </w:r>
    </w:p>
    <w:p w:rsidR="006111BA" w:rsidRDefault="006111BA" w:rsidP="006111BA">
      <w:pPr>
        <w:spacing w:after="0" w:line="240" w:lineRule="auto"/>
        <w:jc w:val="both"/>
        <w:rPr>
          <w:rFonts w:ascii="Tahoma" w:eastAsia="Times New Roman" w:hAnsi="Tahoma" w:cs="Tahoma"/>
          <w:b/>
          <w:bCs/>
          <w:sz w:val="20"/>
          <w:szCs w:val="20"/>
          <w:lang w:eastAsia="pl-PL"/>
        </w:rPr>
      </w:pPr>
      <w:r w:rsidRPr="006111BA">
        <w:rPr>
          <w:rFonts w:ascii="Tahoma" w:eastAsia="Times New Roman" w:hAnsi="Tahoma" w:cs="Tahoma"/>
          <w:b/>
          <w:bCs/>
          <w:sz w:val="20"/>
          <w:szCs w:val="20"/>
          <w:lang w:eastAsia="pl-PL"/>
        </w:rPr>
        <w:t xml:space="preserve">IV.2.1) Kryteria oceny ofert: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br/>
      </w:r>
      <w:r w:rsidRPr="006111BA">
        <w:rPr>
          <w:rFonts w:ascii="Tahoma" w:eastAsia="Times New Roman" w:hAnsi="Tahoma" w:cs="Tahoma"/>
          <w:b/>
          <w:bCs/>
          <w:sz w:val="20"/>
          <w:szCs w:val="20"/>
          <w:lang w:eastAsia="pl-PL"/>
        </w:rPr>
        <w:t>IV.2.2) Kryteria</w:t>
      </w:r>
      <w:r w:rsidRPr="006111BA">
        <w:rPr>
          <w:rFonts w:ascii="Tahoma" w:eastAsia="Times New Roman" w:hAnsi="Tahoma" w:cs="Tahoma"/>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37"/>
        <w:gridCol w:w="908"/>
      </w:tblGrid>
      <w:tr w:rsidR="006111BA" w:rsidRPr="006111BA" w:rsidTr="006111BA">
        <w:tc>
          <w:tcPr>
            <w:tcW w:w="0" w:type="auto"/>
            <w:tcBorders>
              <w:top w:val="single" w:sz="6" w:space="0" w:color="000000"/>
              <w:left w:val="single" w:sz="6" w:space="0" w:color="000000"/>
              <w:bottom w:val="single" w:sz="6" w:space="0" w:color="000000"/>
              <w:right w:val="single" w:sz="6" w:space="0" w:color="000000"/>
            </w:tcBorders>
            <w:vAlign w:val="center"/>
            <w:hideMark/>
          </w:tcPr>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Znaczenie</w:t>
            </w:r>
          </w:p>
        </w:tc>
      </w:tr>
      <w:tr w:rsidR="006111BA" w:rsidRPr="006111BA" w:rsidTr="006111BA">
        <w:tc>
          <w:tcPr>
            <w:tcW w:w="0" w:type="auto"/>
            <w:tcBorders>
              <w:top w:val="single" w:sz="6" w:space="0" w:color="000000"/>
              <w:left w:val="single" w:sz="6" w:space="0" w:color="000000"/>
              <w:bottom w:val="single" w:sz="6" w:space="0" w:color="000000"/>
              <w:right w:val="single" w:sz="6" w:space="0" w:color="000000"/>
            </w:tcBorders>
            <w:vAlign w:val="center"/>
            <w:hideMark/>
          </w:tcPr>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60,00</w:t>
            </w:r>
          </w:p>
        </w:tc>
      </w:tr>
      <w:tr w:rsidR="006111BA" w:rsidRPr="006111BA" w:rsidTr="006111BA">
        <w:tc>
          <w:tcPr>
            <w:tcW w:w="0" w:type="auto"/>
            <w:tcBorders>
              <w:top w:val="single" w:sz="6" w:space="0" w:color="000000"/>
              <w:left w:val="single" w:sz="6" w:space="0" w:color="000000"/>
              <w:bottom w:val="single" w:sz="6" w:space="0" w:color="000000"/>
              <w:right w:val="single" w:sz="6" w:space="0" w:color="000000"/>
            </w:tcBorders>
            <w:vAlign w:val="center"/>
            <w:hideMark/>
          </w:tcPr>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okres gwarancji i rękojmi na wykonane roboty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20,00</w:t>
            </w:r>
          </w:p>
        </w:tc>
      </w:tr>
      <w:tr w:rsidR="006111BA" w:rsidRPr="006111BA" w:rsidTr="006111BA">
        <w:tc>
          <w:tcPr>
            <w:tcW w:w="0" w:type="auto"/>
            <w:tcBorders>
              <w:top w:val="single" w:sz="6" w:space="0" w:color="000000"/>
              <w:left w:val="single" w:sz="6" w:space="0" w:color="000000"/>
              <w:bottom w:val="single" w:sz="6" w:space="0" w:color="000000"/>
              <w:right w:val="single" w:sz="6" w:space="0" w:color="000000"/>
            </w:tcBorders>
            <w:vAlign w:val="center"/>
            <w:hideMark/>
          </w:tcPr>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okres gwarancji i rękojmi na dostarczone urządzenia i wyposażenie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20,00</w:t>
            </w:r>
          </w:p>
        </w:tc>
      </w:tr>
    </w:tbl>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br/>
      </w:r>
      <w:r w:rsidRPr="006111BA">
        <w:rPr>
          <w:rFonts w:ascii="Tahoma" w:eastAsia="Times New Roman" w:hAnsi="Tahoma" w:cs="Tahoma"/>
          <w:b/>
          <w:bCs/>
          <w:sz w:val="20"/>
          <w:szCs w:val="20"/>
          <w:lang w:eastAsia="pl-PL"/>
        </w:rPr>
        <w:t xml:space="preserve">IV.2.3) Zastosowanie procedury, o której mowa w art. 24aa ust. 1 ustawy </w:t>
      </w:r>
      <w:proofErr w:type="spellStart"/>
      <w:r w:rsidRPr="006111BA">
        <w:rPr>
          <w:rFonts w:ascii="Tahoma" w:eastAsia="Times New Roman" w:hAnsi="Tahoma" w:cs="Tahoma"/>
          <w:b/>
          <w:bCs/>
          <w:sz w:val="20"/>
          <w:szCs w:val="20"/>
          <w:lang w:eastAsia="pl-PL"/>
        </w:rPr>
        <w:t>Pzp</w:t>
      </w:r>
      <w:proofErr w:type="spellEnd"/>
      <w:r w:rsidRPr="006111BA">
        <w:rPr>
          <w:rFonts w:ascii="Tahoma" w:eastAsia="Times New Roman" w:hAnsi="Tahoma" w:cs="Tahoma"/>
          <w:b/>
          <w:bCs/>
          <w:sz w:val="20"/>
          <w:szCs w:val="20"/>
          <w:lang w:eastAsia="pl-PL"/>
        </w:rPr>
        <w:t xml:space="preserve"> </w:t>
      </w:r>
      <w:r w:rsidRPr="006111BA">
        <w:rPr>
          <w:rFonts w:ascii="Tahoma" w:eastAsia="Times New Roman" w:hAnsi="Tahoma" w:cs="Tahoma"/>
          <w:sz w:val="20"/>
          <w:szCs w:val="20"/>
          <w:lang w:eastAsia="pl-PL"/>
        </w:rPr>
        <w:t xml:space="preserve">(przetarg nieograniczony) </w:t>
      </w:r>
      <w:r w:rsidRPr="006111BA">
        <w:rPr>
          <w:rFonts w:ascii="Tahoma" w:eastAsia="Times New Roman" w:hAnsi="Tahoma" w:cs="Tahoma"/>
          <w:sz w:val="20"/>
          <w:szCs w:val="20"/>
          <w:lang w:eastAsia="pl-PL"/>
        </w:rPr>
        <w:br/>
        <w:t xml:space="preserve">Tak </w:t>
      </w:r>
      <w:r w:rsidRPr="006111BA">
        <w:rPr>
          <w:rFonts w:ascii="Tahoma" w:eastAsia="Times New Roman" w:hAnsi="Tahoma" w:cs="Tahoma"/>
          <w:sz w:val="20"/>
          <w:szCs w:val="20"/>
          <w:lang w:eastAsia="pl-PL"/>
        </w:rPr>
        <w:br/>
      </w:r>
      <w:r w:rsidRPr="006111BA">
        <w:rPr>
          <w:rFonts w:ascii="Tahoma" w:eastAsia="Times New Roman" w:hAnsi="Tahoma" w:cs="Tahoma"/>
          <w:b/>
          <w:bCs/>
          <w:sz w:val="20"/>
          <w:szCs w:val="20"/>
          <w:lang w:eastAsia="pl-PL"/>
        </w:rPr>
        <w:t xml:space="preserve">IV.3) Negocjacje z ogłoszeniem, dialog konkurencyjny, partnerstwo innowacyjne </w:t>
      </w:r>
      <w:r w:rsidRPr="006111BA">
        <w:rPr>
          <w:rFonts w:ascii="Tahoma" w:eastAsia="Times New Roman" w:hAnsi="Tahoma" w:cs="Tahoma"/>
          <w:sz w:val="20"/>
          <w:szCs w:val="20"/>
          <w:lang w:eastAsia="pl-PL"/>
        </w:rPr>
        <w:br/>
      </w:r>
      <w:r w:rsidRPr="006111BA">
        <w:rPr>
          <w:rFonts w:ascii="Tahoma" w:eastAsia="Times New Roman" w:hAnsi="Tahoma" w:cs="Tahoma"/>
          <w:b/>
          <w:bCs/>
          <w:sz w:val="20"/>
          <w:szCs w:val="20"/>
          <w:lang w:eastAsia="pl-PL"/>
        </w:rPr>
        <w:t>IV.3.1) Informacje na temat negocjacji z ogłoszeniem</w:t>
      </w:r>
      <w:r w:rsidRPr="006111BA">
        <w:rPr>
          <w:rFonts w:ascii="Tahoma" w:eastAsia="Times New Roman" w:hAnsi="Tahoma" w:cs="Tahoma"/>
          <w:sz w:val="20"/>
          <w:szCs w:val="20"/>
          <w:lang w:eastAsia="pl-PL"/>
        </w:rPr>
        <w:t xml:space="preserve">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Minimalne wymagania, które muszą spełniać wszystkie oferty: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Przewidziane jest zastrzeżenie prawa do udzielenia zamówienia na podstawie ofert wstępnych bez przeprowadzenia negocjacji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Przewidziany jest podział negocjacji na etapy w celu ograniczenia liczby ofert: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Należy podać informacje na temat etapów negocjacji (w tym liczbę etapów):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br/>
        <w:t xml:space="preserve">Informacje dodatkowe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br/>
      </w:r>
      <w:r w:rsidRPr="006111BA">
        <w:rPr>
          <w:rFonts w:ascii="Tahoma" w:eastAsia="Times New Roman" w:hAnsi="Tahoma" w:cs="Tahoma"/>
          <w:b/>
          <w:bCs/>
          <w:sz w:val="20"/>
          <w:szCs w:val="20"/>
          <w:lang w:eastAsia="pl-PL"/>
        </w:rPr>
        <w:t>IV.3.2) Informacje na temat dialogu konkurencyjnego</w:t>
      </w:r>
      <w:r w:rsidRPr="006111BA">
        <w:rPr>
          <w:rFonts w:ascii="Tahoma" w:eastAsia="Times New Roman" w:hAnsi="Tahoma" w:cs="Tahoma"/>
          <w:sz w:val="20"/>
          <w:szCs w:val="20"/>
          <w:lang w:eastAsia="pl-PL"/>
        </w:rPr>
        <w:t xml:space="preserve">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Opis potrzeb i wymagań zamawiającego lub informacja o sposobie uzyskania tego opisu: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Informacja o wysokości nagród dla wykonawców, którzy podczas dialogu konkurencyjnego przedstawili rozwiązania stanowiące podstawę do składania ofert, jeżeli zamawiający przewiduje nagrody: </w:t>
      </w:r>
      <w:r w:rsidRPr="006111BA">
        <w:rPr>
          <w:rFonts w:ascii="Tahoma" w:eastAsia="Times New Roman" w:hAnsi="Tahoma" w:cs="Tahoma"/>
          <w:sz w:val="20"/>
          <w:szCs w:val="20"/>
          <w:lang w:eastAsia="pl-PL"/>
        </w:rPr>
        <w:br/>
      </w:r>
      <w:r w:rsidRPr="006111BA">
        <w:rPr>
          <w:rFonts w:ascii="Tahoma" w:eastAsia="Times New Roman" w:hAnsi="Tahoma" w:cs="Tahoma"/>
          <w:sz w:val="20"/>
          <w:szCs w:val="20"/>
          <w:lang w:eastAsia="pl-PL"/>
        </w:rPr>
        <w:br/>
        <w:t xml:space="preserve">Wstępny harmonogram postępowania: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Podział dialogu na etapy w celu ograniczenia liczby rozwiązań: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Należy podać informacje na temat etapów dialogu: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Informacje dodatkowe: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b/>
          <w:bCs/>
          <w:sz w:val="20"/>
          <w:szCs w:val="20"/>
          <w:lang w:eastAsia="pl-PL"/>
        </w:rPr>
        <w:t>IV.3.3) Informacje na temat partnerstwa innowacyjnego</w:t>
      </w:r>
      <w:r w:rsidRPr="006111BA">
        <w:rPr>
          <w:rFonts w:ascii="Tahoma" w:eastAsia="Times New Roman" w:hAnsi="Tahoma" w:cs="Tahoma"/>
          <w:sz w:val="20"/>
          <w:szCs w:val="20"/>
          <w:lang w:eastAsia="pl-PL"/>
        </w:rPr>
        <w:t xml:space="preserve">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Elementy opisu przedmiotu zamówienia definiujące minimalne wymagania, którym muszą odpowiadać wszystkie oferty: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Podział negocjacji na etapy w celu ograniczeniu liczby ofert podlegających negocjacjom poprzez zastosowanie kryteriów oceny ofert wskazanych w specyfikacji istotnych warunków zamówienia: </w:t>
      </w:r>
      <w:r w:rsidRPr="006111BA">
        <w:rPr>
          <w:rFonts w:ascii="Tahoma" w:eastAsia="Times New Roman" w:hAnsi="Tahoma" w:cs="Tahoma"/>
          <w:sz w:val="20"/>
          <w:szCs w:val="20"/>
          <w:lang w:eastAsia="pl-PL"/>
        </w:rPr>
        <w:br/>
      </w:r>
      <w:r w:rsidRPr="006111BA">
        <w:rPr>
          <w:rFonts w:ascii="Tahoma" w:eastAsia="Times New Roman" w:hAnsi="Tahoma" w:cs="Tahoma"/>
          <w:sz w:val="20"/>
          <w:szCs w:val="20"/>
          <w:lang w:eastAsia="pl-PL"/>
        </w:rPr>
        <w:br/>
        <w:t xml:space="preserve">Informacje dodatkowe: </w:t>
      </w:r>
    </w:p>
    <w:p w:rsidR="006111BA" w:rsidRDefault="006111BA" w:rsidP="006111BA">
      <w:pPr>
        <w:spacing w:after="0" w:line="240" w:lineRule="auto"/>
        <w:jc w:val="both"/>
        <w:rPr>
          <w:rFonts w:ascii="Tahoma" w:eastAsia="Times New Roman" w:hAnsi="Tahoma" w:cs="Tahoma"/>
          <w:b/>
          <w:bCs/>
          <w:sz w:val="20"/>
          <w:szCs w:val="20"/>
          <w:lang w:eastAsia="pl-PL"/>
        </w:rPr>
      </w:pPr>
      <w:r w:rsidRPr="006111BA">
        <w:rPr>
          <w:rFonts w:ascii="Tahoma" w:eastAsia="Times New Roman" w:hAnsi="Tahoma" w:cs="Tahoma"/>
          <w:b/>
          <w:bCs/>
          <w:sz w:val="20"/>
          <w:szCs w:val="20"/>
          <w:lang w:eastAsia="pl-PL"/>
        </w:rPr>
        <w:t xml:space="preserve">IV.4) Licytacja elektroniczna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Adres strony internetowej, na której będzie prowadzona licytacja elektroniczna: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Adres strony internetowej, na której jest dostępny opis przedmiotu zamówienia w licytacji elektronicznej: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Wymagania dotyczące rejestracji i identyfikacji wykonawców w licytacji elektronicznej, w tym wymagania techniczne urządzeń informatycznych: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Sposób postępowania w toku licytacji elektronicznej, w tym określenie minimalnych wysokości postąpień: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Informacje o liczbie etapów licytacji elektronicznej i czasie ich trwania: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Czas trwania: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br/>
        <w:t xml:space="preserve">Wykonawcy, którzy nie złożyli nowych postąpień, zostaną zakwalifikowani do następnego etapu: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Termin składania wniosków o dopuszczenie do udziału w licytacji elektronicznej: </w:t>
      </w:r>
      <w:r w:rsidRPr="006111BA">
        <w:rPr>
          <w:rFonts w:ascii="Tahoma" w:eastAsia="Times New Roman" w:hAnsi="Tahoma" w:cs="Tahoma"/>
          <w:sz w:val="20"/>
          <w:szCs w:val="20"/>
          <w:lang w:eastAsia="pl-PL"/>
        </w:rPr>
        <w:br/>
        <w:t xml:space="preserve">Data: godzina: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Termin otwarcia licytacji elektronicznej: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Termin i warunki zamknięcia licytacji elektronicznej: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br/>
        <w:t xml:space="preserve">Istotne dla stron postanowienia, które zostaną wprowadzone do treści zawieranej umowy w sprawie zamówienia publicznego, albo ogólne warunki umowy, albo wzór umowy: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lastRenderedPageBreak/>
        <w:br/>
        <w:t xml:space="preserve">Wymagania dotyczące zabezpieczenia należytego wykonania umowy: </w:t>
      </w: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br/>
        <w:t xml:space="preserve">Informacje dodatkowe: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b/>
          <w:bCs/>
          <w:sz w:val="20"/>
          <w:szCs w:val="20"/>
          <w:lang w:eastAsia="pl-PL"/>
        </w:rPr>
        <w:t>IV.5) ZMIANA UMOWY</w:t>
      </w:r>
      <w:r w:rsidRPr="006111BA">
        <w:rPr>
          <w:rFonts w:ascii="Tahoma" w:eastAsia="Times New Roman" w:hAnsi="Tahoma" w:cs="Tahoma"/>
          <w:sz w:val="20"/>
          <w:szCs w:val="20"/>
          <w:lang w:eastAsia="pl-PL"/>
        </w:rPr>
        <w:t xml:space="preserve">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b/>
          <w:bCs/>
          <w:sz w:val="20"/>
          <w:szCs w:val="20"/>
          <w:lang w:eastAsia="pl-PL"/>
        </w:rPr>
        <w:t>Przewiduje się istotne zmiany postanowień zawartej umowy w stosunku do treści oferty, na podstawie której dokonano wyboru wykonawcy:</w:t>
      </w:r>
      <w:r w:rsidRPr="006111BA">
        <w:rPr>
          <w:rFonts w:ascii="Tahoma" w:eastAsia="Times New Roman" w:hAnsi="Tahoma" w:cs="Tahoma"/>
          <w:sz w:val="20"/>
          <w:szCs w:val="20"/>
          <w:lang w:eastAsia="pl-PL"/>
        </w:rPr>
        <w:t xml:space="preserve"> Tak</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 </w:t>
      </w:r>
      <w:r w:rsidRPr="006111BA">
        <w:rPr>
          <w:rFonts w:ascii="Tahoma" w:eastAsia="Times New Roman" w:hAnsi="Tahoma" w:cs="Tahoma"/>
          <w:sz w:val="20"/>
          <w:szCs w:val="20"/>
          <w:lang w:eastAsia="pl-PL"/>
        </w:rPr>
        <w:br/>
        <w:t xml:space="preserve">Należy wskazać zakres, charakter zmian oraz warunki wprowadzenia zmian: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1. Zamawiający przewiduje możliwość zmian zawartej umowy w stosunku do treści oferty, na podstawie której dokonano wyboru Wykonawcy w następujących przypadkach: 1) zmiany w przedmiocie zamówienia oraz sposobie wykonania przedmiotu umowy w przypadku: a) poprawy jakości lub innych parametrów charakterystycznych dla objętego proponowaną zmianą elementu robót budowlanych lub zmiany technologii na korzystniejszą, nowocześniejszą, tańszą niż określona w dokumentacji; b) możliwości zastosowania materiałów lub urządzeń o równym lub lepszym standardzie niż przyjęte w projekcie, pozwalających na zaoszczędzenie kosztów realizacji przedmiotu umowy, c) konieczności usunięcia sprzeczności w dokumentacji projektowej, d) konieczności wykonania robót zamiennych, o których mowa w § 18 umowy, e) wprowadzenia 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 f) konieczności zrealizowania przedmiotu umowy przy zastosowaniu innych rozwiązań technicznych w uzasadnionych przypadkach (np. spowodowanych wadami dokumentacji projektowej), gdy realizacja zadania wg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Zamawiający wprowadzi zmiany dotyczące zakresu rzeczowego dokumentacji projektowej oraz wykonanych na jej podstawie robót budowlanych, a także zmiany dotyczące terminu. Zamawiający określi termin opracowania dokumentacji oraz ostateczny termin realizacji przedmiotu umowy. g) wystąpienia zmian spowodowanych nieprzewidzianymi w dokumentacji projektowej oraz </w:t>
      </w:r>
      <w:proofErr w:type="spellStart"/>
      <w:r w:rsidRPr="006111BA">
        <w:rPr>
          <w:rFonts w:ascii="Tahoma" w:eastAsia="Times New Roman" w:hAnsi="Tahoma" w:cs="Tahoma"/>
          <w:sz w:val="20"/>
          <w:szCs w:val="20"/>
          <w:lang w:eastAsia="pl-PL"/>
        </w:rPr>
        <w:t>STWiORB</w:t>
      </w:r>
      <w:proofErr w:type="spellEnd"/>
      <w:r w:rsidRPr="006111BA">
        <w:rPr>
          <w:rFonts w:ascii="Tahoma" w:eastAsia="Times New Roman" w:hAnsi="Tahoma" w:cs="Tahoma"/>
          <w:sz w:val="20"/>
          <w:szCs w:val="20"/>
          <w:lang w:eastAsia="pl-PL"/>
        </w:rPr>
        <w:t xml:space="preserve">, warunkami geologicznymi, archeologicznymi lub terenowymi w szczególności: niewypały, niewybuchy, wykopaliska archeologiczne, h) wystąpienia odmiennych od przyjętych w dokumentacji projektowej oraz </w:t>
      </w:r>
      <w:proofErr w:type="spellStart"/>
      <w:r w:rsidRPr="006111BA">
        <w:rPr>
          <w:rFonts w:ascii="Tahoma" w:eastAsia="Times New Roman" w:hAnsi="Tahoma" w:cs="Tahoma"/>
          <w:sz w:val="20"/>
          <w:szCs w:val="20"/>
          <w:lang w:eastAsia="pl-PL"/>
        </w:rPr>
        <w:t>STWiORB</w:t>
      </w:r>
      <w:proofErr w:type="spellEnd"/>
      <w:r w:rsidRPr="006111BA">
        <w:rPr>
          <w:rFonts w:ascii="Tahoma" w:eastAsia="Times New Roman" w:hAnsi="Tahoma" w:cs="Tahoma"/>
          <w:sz w:val="20"/>
          <w:szCs w:val="20"/>
          <w:lang w:eastAsia="pl-PL"/>
        </w:rPr>
        <w:t xml:space="preserve"> warunków terenowych, w szczególności istnienie niezinwentaryzowanych lub błędnie zinwentaryzowanych obiektów budowlanych, i) niedostępnością na rynku materiałów lub urządzeń, wskazanych w dokumentacji projektowej lub </w:t>
      </w:r>
      <w:proofErr w:type="spellStart"/>
      <w:r w:rsidRPr="006111BA">
        <w:rPr>
          <w:rFonts w:ascii="Tahoma" w:eastAsia="Times New Roman" w:hAnsi="Tahoma" w:cs="Tahoma"/>
          <w:sz w:val="20"/>
          <w:szCs w:val="20"/>
          <w:lang w:eastAsia="pl-PL"/>
        </w:rPr>
        <w:t>STWiORB</w:t>
      </w:r>
      <w:proofErr w:type="spellEnd"/>
      <w:r w:rsidRPr="006111BA">
        <w:rPr>
          <w:rFonts w:ascii="Tahoma" w:eastAsia="Times New Roman" w:hAnsi="Tahoma" w:cs="Tahoma"/>
          <w:sz w:val="20"/>
          <w:szCs w:val="20"/>
          <w:lang w:eastAsia="pl-PL"/>
        </w:rPr>
        <w:t xml:space="preserve">, spowodowanej zaprzestaniem produkcji lub wycofaniem z rynku tych materiałów lub urządzeń, j) konieczności ograniczenia przedmiotu zamówienia w przypadku zaistnienia uzasadnionych okoliczności, w których zbędne będzie wykonanie danej części/zakresu zamówienia. W takim przypadku przewiduje się obniżenie wynagrodzenia Wykonawcy na podstawie cen jednostkowych wskazanych w kosztorysie proporcjonalnie do ograniczenia przedmiotu zamówienia, k) konieczności zmiany zakresu rzeczowego poprzez zaniechanie wykonania niektórych robót (na podstawie wyraźnego oświadczenia Zamawiającego) wraz ze zmianą wysokości wynagrodzenia, gdy w trakcie realizacji umowy wystąpią okoliczności powodujące, że niecelowe będzie wykonanie pełnego zakresu robót zgodnie z dokumentacją projektową. W razie całkowitego zaniechania robót danego zakresu lub rodzaju wynagrodzenie Wykonawcy zostanie pomniejszone o kwotę przewidzianą w kosztorysie Wykonawcy za te roboty. W razie częściowego zaniechania robót danego rodzaju rozliczenie następuje na podstawie obmiaru rzeczywiście wykonanych robót danego elementu, który to obmiar potwierdzony będzie przez inspektora nadzoru inwestorskiego. 2) zmiany terminu wykonania przedmiotu umowy w przypadku: a) wystąpienia zmian wskazanych w ust. 1 lit. c-i, b) wstrzymania, zawieszenia wykonywania robót na skutek wystąpienia na budowie okoliczności niezależnych od stron. Za okoliczności niezależne od stron uznaje się takie zdarzenia, których strony działając rozsądnie i profesjonalnie, nie zakładały i nie planowały. Za takie zdarzenia uznaje się: działania siły wyższej tzn. losowe zdarzenia zewnętrzne niemożliwe do przewidzenia w momencie zawarcia umowy i którym nie można było zapobiec mimo dochowania należytej staranności, w szczególności: pożar, powódź, trzęsienie ziemi, huragan, które wystąpiły w miejscu prowadzenia robót i są z miejscem tym związane, c) wystąpienia niekorzystnych warunków atmosferycznych polegających na intensywnych opadach deszczu, gradu, śniegu oraz </w:t>
      </w:r>
      <w:r w:rsidRPr="006111BA">
        <w:rPr>
          <w:rFonts w:ascii="Tahoma" w:eastAsia="Times New Roman" w:hAnsi="Tahoma" w:cs="Tahoma"/>
          <w:sz w:val="20"/>
          <w:szCs w:val="20"/>
          <w:lang w:eastAsia="pl-PL"/>
        </w:rPr>
        <w:lastRenderedPageBreak/>
        <w:t xml:space="preserve">wystąpienia temperatury powietrza powyżej 30 stopni C lub poniżej -10 </w:t>
      </w:r>
      <w:proofErr w:type="spellStart"/>
      <w:r w:rsidRPr="006111BA">
        <w:rPr>
          <w:rFonts w:ascii="Tahoma" w:eastAsia="Times New Roman" w:hAnsi="Tahoma" w:cs="Tahoma"/>
          <w:sz w:val="20"/>
          <w:szCs w:val="20"/>
          <w:lang w:eastAsia="pl-PL"/>
        </w:rPr>
        <w:t>stopnii</w:t>
      </w:r>
      <w:proofErr w:type="spellEnd"/>
      <w:r w:rsidRPr="006111BA">
        <w:rPr>
          <w:rFonts w:ascii="Tahoma" w:eastAsia="Times New Roman" w:hAnsi="Tahoma" w:cs="Tahoma"/>
          <w:sz w:val="20"/>
          <w:szCs w:val="20"/>
          <w:lang w:eastAsia="pl-PL"/>
        </w:rPr>
        <w:t xml:space="preserve"> C trwających nieprzerwanie przez 10 dni, w wyniku których Wykonawca zmuszony jest przerwać realizację robót lub nie jest w stanie ich realizować w normalnym trybie czynności, a nie jest możliwie wykonywanie w tym czasie innych robót na budowie. W takiej sytuacji termin realizacji umowy ulega wydłużeniu o uzasadniony powyższymi okolicznościami okres, d) wprowadzenia do umowy zmian określonych w art. 144 ust. 1 pkt 2, 3 i 6 ustawy </w:t>
      </w:r>
      <w:proofErr w:type="spellStart"/>
      <w:r w:rsidRPr="006111BA">
        <w:rPr>
          <w:rFonts w:ascii="Tahoma" w:eastAsia="Times New Roman" w:hAnsi="Tahoma" w:cs="Tahoma"/>
          <w:sz w:val="20"/>
          <w:szCs w:val="20"/>
          <w:lang w:eastAsia="pl-PL"/>
        </w:rPr>
        <w:t>Pzp</w:t>
      </w:r>
      <w:proofErr w:type="spellEnd"/>
      <w:r w:rsidRPr="006111BA">
        <w:rPr>
          <w:rFonts w:ascii="Tahoma" w:eastAsia="Times New Roman" w:hAnsi="Tahoma" w:cs="Tahoma"/>
          <w:sz w:val="20"/>
          <w:szCs w:val="20"/>
          <w:lang w:eastAsia="pl-PL"/>
        </w:rPr>
        <w:t xml:space="preserve">; e) gdy wydłuży się termin dostaw materiałów niezbędnych do wykonania przedmiotu zamówienia z przyczyn niezależnych od Wykonawcy/Podwykonawcy.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 f) 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g) uzyskania zgody instytucji wdrażającej lub innego organu na wydłużenie terminów realizacji projektu, w tym zakończenia rzeczowej lub finansowej realizacji projektu, jednak nie dłużej niż o dwa miesiące, jeżeli Zamawiający wystąpi o zgodę do instytucji wdrażającej, h) wstrzymania robót spowodowanego wykryciem na budowie przedmiotów niebezpiecznych, szczątków ludzkich, pozostałości budowli podziemnych wykopalisk archeologicznych, niezinwentaryzowanych w dokumentacji projektowej kolizji, uzbrojenia podziemnego </w:t>
      </w:r>
      <w:proofErr w:type="spellStart"/>
      <w:r w:rsidRPr="006111BA">
        <w:rPr>
          <w:rFonts w:ascii="Tahoma" w:eastAsia="Times New Roman" w:hAnsi="Tahoma" w:cs="Tahoma"/>
          <w:sz w:val="20"/>
          <w:szCs w:val="20"/>
          <w:lang w:eastAsia="pl-PL"/>
        </w:rPr>
        <w:t>itp</w:t>
      </w:r>
      <w:proofErr w:type="spellEnd"/>
      <w:r w:rsidRPr="006111BA">
        <w:rPr>
          <w:rFonts w:ascii="Tahoma" w:eastAsia="Times New Roman" w:hAnsi="Tahoma" w:cs="Tahoma"/>
          <w:sz w:val="20"/>
          <w:szCs w:val="20"/>
          <w:lang w:eastAsia="pl-PL"/>
        </w:rPr>
        <w:t xml:space="preserve">, i) wystąpienia niezgodności map geodezyjnych ze stanem faktycznym, które spowodują przerwę w pracach na okres dłuższy niż 2 tygodnie. 3) zmiana trybu, zasad, terminów oraz sposobu rozliczeń - w przypadku konieczności uwzględnienia okoliczności, których nie można było przewidzieć w chwili zawarcia umowy o udzielenie zamówienia publicznego jak również w przypadku, gdy ze względu na interes Zamawiającego zmiana warunków, terminu płatności oraz sposobu rozliczeń jest konieczna, w szczególności wszelkie zmiany wynikające z zasad dofinansowania projektu w ramach programów zewnętrznych lub zapisów planu rzeczowo - finansowego Zamawiającego, a także zmiany terminów płatności wynikające z wszelkich uzasadnionych (koniecznych) zmian wprowadzanych do umowy. 4) zmiany Podwykonawcy: 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10 umowy mają zastosowanie. Jeżeli zmiana albo rezygnacja z Podwykonawcy dotyczy podmiotu, na którego zasoby Wykonawca powoływał się na zasadach określonych w art. 22a ust. 1 </w:t>
      </w:r>
      <w:proofErr w:type="spellStart"/>
      <w:r w:rsidRPr="006111BA">
        <w:rPr>
          <w:rFonts w:ascii="Tahoma" w:eastAsia="Times New Roman" w:hAnsi="Tahoma" w:cs="Tahoma"/>
          <w:sz w:val="20"/>
          <w:szCs w:val="20"/>
          <w:lang w:eastAsia="pl-PL"/>
        </w:rPr>
        <w:t>Pzp</w:t>
      </w:r>
      <w:proofErr w:type="spellEnd"/>
      <w:r w:rsidRPr="006111BA">
        <w:rPr>
          <w:rFonts w:ascii="Tahoma" w:eastAsia="Times New Roman" w:hAnsi="Tahoma" w:cs="Tahoma"/>
          <w:sz w:val="20"/>
          <w:szCs w:val="20"/>
          <w:lang w:eastAsia="pl-PL"/>
        </w:rPr>
        <w:t xml:space="preserve"> w celu wykazania spełniania warunków udziału w postępowaniu, o których mowa w art. 22 ust. 1 </w:t>
      </w:r>
      <w:proofErr w:type="spellStart"/>
      <w:r w:rsidRPr="006111BA">
        <w:rPr>
          <w:rFonts w:ascii="Tahoma" w:eastAsia="Times New Roman" w:hAnsi="Tahoma" w:cs="Tahoma"/>
          <w:sz w:val="20"/>
          <w:szCs w:val="20"/>
          <w:lang w:eastAsia="pl-PL"/>
        </w:rPr>
        <w:t>Pzp</w:t>
      </w:r>
      <w:proofErr w:type="spellEnd"/>
      <w:r w:rsidRPr="006111BA">
        <w:rPr>
          <w:rFonts w:ascii="Tahoma" w:eastAsia="Times New Roman" w:hAnsi="Tahoma" w:cs="Tahoma"/>
          <w:sz w:val="20"/>
          <w:szCs w:val="20"/>
          <w:lang w:eastAsia="pl-PL"/>
        </w:rPr>
        <w:t xml:space="preserve">, Wykonawca jest obowiązany wykazać Zamawiającemu, iż proponowany inny Podwykonawca lub Wykonawca samodzielnie spełnia je w stopniu niemniejszym niż wymagany w trakcie postępowania o udzielenie zamówienia. Zmiana będzie dokonana na wiosek Wykonawcy zgodnie z § 8 ust. 3 umowy; 5) zmiany zakresu prac wykonywanych przez Podwykonawcę: Jeżeli w trakcie realizacji umowy Wykonawca złoży oświadczenie o zmianie zakresu prac powierzonych Podwykonawcy, zmianie ulegnie zakres prac powierzonych Podwykonawcy. W takiej sytuacji zapisy § 8 i 10 umowy mają zastosowanie. Jeżeli w trakcie realizacji umowy Wykonawca zgłosi wykonywanie części lub całości prac przez Podwykonawcę, który nie został wcześnie wykazany w jego ofercie, umowa ulegnie zmianie w zakresie podwykonawstwa. W takiej sytuacji zapisy § 8 i 10 umowy mają zastosowanie; 6) zmiany kierownika budowy / robót. Jeżeli wskazany przez Wykonawcę kierownik budowy/robót zaprzestanie pełnienia funkcji, Wykonawca poinformuje o tym fakcie Zamawiającego na piśmie w terminie 3 dni od wystąpienia zmiany, wskazując z imienia i nazwiska nowego kierownika budowy / robót oraz podając powody zmiany. Nowa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osób. 7) jeżeli Wykonawca w trakcie realizacji umowy złoży oświadczenie o konieczności jej realizacji przy udziale Podwykonawców, Zamawiający dokona zmian umowy w powyższym zakresie. 8) zmiany osób wskazanych przez Wykonawcę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przez Zamawiającego. 9) zmiany osób wskazanych przez Zamawiającego w § 5 ust. 6 umowy. 2. Zmiana zgodna z § 17 ust. 1 pkt 1 lit. c umowy wymaga akceptacji Zamawiającego oraz wykonania projektu zamiennego zawierającego opis proponowanych zmian oraz niezbędne rysunki. Projekt taki wymaga także akceptacji autora </w:t>
      </w:r>
      <w:r w:rsidRPr="006111BA">
        <w:rPr>
          <w:rFonts w:ascii="Tahoma" w:eastAsia="Times New Roman" w:hAnsi="Tahoma" w:cs="Tahoma"/>
          <w:sz w:val="20"/>
          <w:szCs w:val="20"/>
          <w:lang w:eastAsia="pl-PL"/>
        </w:rPr>
        <w:lastRenderedPageBreak/>
        <w:t xml:space="preserve">pierwotnej dokumentacji projektowej. Koszty wykonania dokumentacji zamiennej pokryje Zamawiający. 3. Zmiana, o której mowa w § 17 ust. 1 pkt 2 umowy będzie możliwa pod warunkiem potwierdzenia przez autora dokumentacji projektowej wystąpienia okoliczności uzasadniających zmianę terminu. 4. Warunkiem dokonania zmian, o których mowa w § 17 ust. 1 umowy, jest złożenie wniosku przez stronę inicjującą zmianę zawierającego: a/ opis propozycji zmiany, b/ uzasadnienie zmiany. 5. Uzasadnienie zmiany, o którym mowa w § 17 ust. 4 lit. b umowy może dotyczyć w szczególności: a/ obniżenia kosztu wykonania robót, b/ poprawy wartości lub podniesienia sprawności ukończonych robót, c/ podniesienia wydajności urządzeń, d/ podniesienia bezpieczeństwa wykonywania robót, e/ usprawnienia w trakcie użytkowania obiektu. 6. Przesunięcie terminu realizacji przedmiotu zamówienia będzie musiało być szczegółowo uzasadnione przez Wykonawcę </w:t>
      </w:r>
      <w:r>
        <w:rPr>
          <w:rFonts w:ascii="Tahoma" w:eastAsia="Times New Roman" w:hAnsi="Tahoma" w:cs="Tahoma"/>
          <w:sz w:val="20"/>
          <w:szCs w:val="20"/>
          <w:lang w:eastAsia="pl-PL"/>
        </w:rPr>
        <w:br/>
      </w:r>
      <w:r w:rsidRPr="006111BA">
        <w:rPr>
          <w:rFonts w:ascii="Tahoma" w:eastAsia="Times New Roman" w:hAnsi="Tahoma" w:cs="Tahoma"/>
          <w:sz w:val="20"/>
          <w:szCs w:val="20"/>
          <w:lang w:eastAsia="pl-PL"/>
        </w:rPr>
        <w:t xml:space="preserve">i zaakceptowane przez Zamawiającego. Warunek akceptacji przez Zamawiającego nie dotyczy okoliczności, </w:t>
      </w:r>
      <w:r>
        <w:rPr>
          <w:rFonts w:ascii="Tahoma" w:eastAsia="Times New Roman" w:hAnsi="Tahoma" w:cs="Tahoma"/>
          <w:sz w:val="20"/>
          <w:szCs w:val="20"/>
          <w:lang w:eastAsia="pl-PL"/>
        </w:rPr>
        <w:br/>
      </w:r>
      <w:r w:rsidRPr="006111BA">
        <w:rPr>
          <w:rFonts w:ascii="Tahoma" w:eastAsia="Times New Roman" w:hAnsi="Tahoma" w:cs="Tahoma"/>
          <w:sz w:val="20"/>
          <w:szCs w:val="20"/>
          <w:lang w:eastAsia="pl-PL"/>
        </w:rPr>
        <w:t xml:space="preserve">o których mowa w § 17 ust. 1 pkt 2 lit. a umowy. 7. Wykonawca jest zobowiązany, na żądanie Zamawiającego, do zaakceptowania zmiany sposobu rozliczania umowy lub dokonywania płatności na rzecz Wykonawcy w związku ze zmianami zawartej przez Zamawiającego umowy o dofinansowanie zadania lub zmianami wytycznych instytucji wdrażającej dotyczących realizacji zadania. 8. Wszelkie zmiany umowy wymagają formy pisemnej pod rygorem nieważności. </w:t>
      </w:r>
    </w:p>
    <w:p w:rsidR="006111BA" w:rsidRDefault="006111BA" w:rsidP="006111BA">
      <w:pPr>
        <w:spacing w:after="0" w:line="240" w:lineRule="auto"/>
        <w:jc w:val="both"/>
        <w:rPr>
          <w:rFonts w:ascii="Tahoma" w:eastAsia="Times New Roman" w:hAnsi="Tahoma" w:cs="Tahoma"/>
          <w:b/>
          <w:bCs/>
          <w:sz w:val="20"/>
          <w:szCs w:val="20"/>
          <w:lang w:eastAsia="pl-PL"/>
        </w:rPr>
      </w:pPr>
      <w:r w:rsidRPr="006111BA">
        <w:rPr>
          <w:rFonts w:ascii="Tahoma" w:eastAsia="Times New Roman" w:hAnsi="Tahoma" w:cs="Tahoma"/>
          <w:sz w:val="20"/>
          <w:szCs w:val="20"/>
          <w:lang w:eastAsia="pl-PL"/>
        </w:rPr>
        <w:br/>
      </w:r>
      <w:r w:rsidRPr="006111BA">
        <w:rPr>
          <w:rFonts w:ascii="Tahoma" w:eastAsia="Times New Roman" w:hAnsi="Tahoma" w:cs="Tahoma"/>
          <w:b/>
          <w:bCs/>
          <w:sz w:val="20"/>
          <w:szCs w:val="20"/>
          <w:lang w:eastAsia="pl-PL"/>
        </w:rPr>
        <w:t xml:space="preserve">IV.6) INFORMACJE ADMINISTRACYJNE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b/>
          <w:bCs/>
          <w:sz w:val="20"/>
          <w:szCs w:val="20"/>
          <w:lang w:eastAsia="pl-PL"/>
        </w:rPr>
        <w:t xml:space="preserve">IV.6.1) Sposób udostępniania informacji o charakterze poufnym </w:t>
      </w:r>
      <w:r w:rsidRPr="006111BA">
        <w:rPr>
          <w:rFonts w:ascii="Tahoma" w:eastAsia="Times New Roman" w:hAnsi="Tahoma" w:cs="Tahoma"/>
          <w:i/>
          <w:iCs/>
          <w:sz w:val="20"/>
          <w:szCs w:val="20"/>
          <w:lang w:eastAsia="pl-PL"/>
        </w:rPr>
        <w:t xml:space="preserve">(jeżeli dotyczy): </w:t>
      </w:r>
      <w:r w:rsidRPr="006111BA">
        <w:rPr>
          <w:rFonts w:ascii="Tahoma" w:eastAsia="Times New Roman" w:hAnsi="Tahoma" w:cs="Tahoma"/>
          <w:sz w:val="20"/>
          <w:szCs w:val="20"/>
          <w:lang w:eastAsia="pl-PL"/>
        </w:rPr>
        <w:br/>
      </w:r>
      <w:r w:rsidRPr="006111BA">
        <w:rPr>
          <w:rFonts w:ascii="Tahoma" w:eastAsia="Times New Roman" w:hAnsi="Tahoma" w:cs="Tahoma"/>
          <w:sz w:val="20"/>
          <w:szCs w:val="20"/>
          <w:lang w:eastAsia="pl-PL"/>
        </w:rPr>
        <w:br/>
      </w:r>
      <w:r w:rsidRPr="006111BA">
        <w:rPr>
          <w:rFonts w:ascii="Tahoma" w:eastAsia="Times New Roman" w:hAnsi="Tahoma" w:cs="Tahoma"/>
          <w:b/>
          <w:bCs/>
          <w:sz w:val="20"/>
          <w:szCs w:val="20"/>
          <w:lang w:eastAsia="pl-PL"/>
        </w:rPr>
        <w:t>Środki służące ochronie informacji o charakterze poufnym</w:t>
      </w:r>
      <w:r w:rsidRPr="006111BA">
        <w:rPr>
          <w:rFonts w:ascii="Tahoma" w:eastAsia="Times New Roman" w:hAnsi="Tahoma" w:cs="Tahoma"/>
          <w:sz w:val="20"/>
          <w:szCs w:val="20"/>
          <w:lang w:eastAsia="pl-PL"/>
        </w:rPr>
        <w:t xml:space="preserve">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b/>
          <w:bCs/>
          <w:sz w:val="20"/>
          <w:szCs w:val="20"/>
          <w:lang w:eastAsia="pl-PL"/>
        </w:rPr>
        <w:t xml:space="preserve">IV.6.2) Termin składania ofert lub wniosków o dopuszczenie do udziału w postępowaniu: </w:t>
      </w:r>
      <w:r w:rsidRPr="006111BA">
        <w:rPr>
          <w:rFonts w:ascii="Tahoma" w:eastAsia="Times New Roman" w:hAnsi="Tahoma" w:cs="Tahoma"/>
          <w:sz w:val="20"/>
          <w:szCs w:val="20"/>
          <w:lang w:eastAsia="pl-PL"/>
        </w:rPr>
        <w:br/>
        <w:t xml:space="preserve">Data: 2019-04-24, godzina: 09:00,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br/>
        <w:t xml:space="preserve">Skrócenie terminu składania wniosków, ze względu na pilną potrzebę udzielenia zamówienia (przetarg nieograniczony, przetarg ograniczony, negocjacje z ogłoszeniem):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Wskazać powody: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Język lub języki, w jakich mogą być sporządzane oferty lub wnioski o dopuszczenie do udziału w postępowaniu </w:t>
      </w:r>
      <w:r w:rsidRPr="006111BA">
        <w:rPr>
          <w:rFonts w:ascii="Tahoma" w:eastAsia="Times New Roman" w:hAnsi="Tahoma" w:cs="Tahoma"/>
          <w:sz w:val="20"/>
          <w:szCs w:val="20"/>
          <w:lang w:eastAsia="pl-PL"/>
        </w:rPr>
        <w:br/>
        <w:t xml:space="preserve">&gt; polski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br/>
      </w:r>
      <w:r w:rsidRPr="006111BA">
        <w:rPr>
          <w:rFonts w:ascii="Tahoma" w:eastAsia="Times New Roman" w:hAnsi="Tahoma" w:cs="Tahoma"/>
          <w:b/>
          <w:bCs/>
          <w:sz w:val="20"/>
          <w:szCs w:val="20"/>
          <w:lang w:eastAsia="pl-PL"/>
        </w:rPr>
        <w:t xml:space="preserve">IV.6.3) Termin związania ofertą: </w:t>
      </w:r>
      <w:r w:rsidRPr="006111BA">
        <w:rPr>
          <w:rFonts w:ascii="Tahoma" w:eastAsia="Times New Roman" w:hAnsi="Tahoma" w:cs="Tahoma"/>
          <w:sz w:val="20"/>
          <w:szCs w:val="20"/>
          <w:lang w:eastAsia="pl-PL"/>
        </w:rPr>
        <w:t xml:space="preserve">do: okres w dniach: 30 (od ostatecznego terminu składania ofert) </w:t>
      </w:r>
      <w:r w:rsidRPr="006111BA">
        <w:rPr>
          <w:rFonts w:ascii="Tahoma" w:eastAsia="Times New Roman" w:hAnsi="Tahoma" w:cs="Tahoma"/>
          <w:sz w:val="20"/>
          <w:szCs w:val="20"/>
          <w:lang w:eastAsia="pl-PL"/>
        </w:rPr>
        <w:br/>
      </w:r>
      <w:r w:rsidRPr="006111BA">
        <w:rPr>
          <w:rFonts w:ascii="Tahoma" w:eastAsia="Times New Roman" w:hAnsi="Tahoma" w:cs="Tahoma"/>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111BA">
        <w:rPr>
          <w:rFonts w:ascii="Tahoma" w:eastAsia="Times New Roman" w:hAnsi="Tahoma" w:cs="Tahoma"/>
          <w:sz w:val="20"/>
          <w:szCs w:val="20"/>
          <w:lang w:eastAsia="pl-PL"/>
        </w:rPr>
        <w:t xml:space="preserve"> Tak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br/>
      </w:r>
      <w:r w:rsidRPr="006111BA">
        <w:rPr>
          <w:rFonts w:ascii="Tahoma" w:eastAsia="Times New Roman" w:hAnsi="Tahoma" w:cs="Tahoma"/>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111BA">
        <w:rPr>
          <w:rFonts w:ascii="Tahoma" w:eastAsia="Times New Roman" w:hAnsi="Tahoma" w:cs="Tahoma"/>
          <w:sz w:val="20"/>
          <w:szCs w:val="20"/>
          <w:lang w:eastAsia="pl-PL"/>
        </w:rPr>
        <w:t xml:space="preserve">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br/>
      </w:r>
      <w:r w:rsidRPr="006111BA">
        <w:rPr>
          <w:rFonts w:ascii="Tahoma" w:eastAsia="Times New Roman" w:hAnsi="Tahoma" w:cs="Tahoma"/>
          <w:b/>
          <w:bCs/>
          <w:sz w:val="20"/>
          <w:szCs w:val="20"/>
          <w:lang w:eastAsia="pl-PL"/>
        </w:rPr>
        <w:t>IV.6.6) Informacje dodatkowe:</w:t>
      </w:r>
      <w:r w:rsidRPr="006111BA">
        <w:rPr>
          <w:rFonts w:ascii="Tahoma" w:eastAsia="Times New Roman" w:hAnsi="Tahoma" w:cs="Tahoma"/>
          <w:sz w:val="20"/>
          <w:szCs w:val="20"/>
          <w:lang w:eastAsia="pl-PL"/>
        </w:rPr>
        <w:t xml:space="preserve"> </w:t>
      </w:r>
    </w:p>
    <w:p w:rsid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lang w:eastAsia="pl-PL"/>
        </w:rPr>
        <w:t xml:space="preserve">Zgodnie z art. 93 ust. 1a ust. prawo zamówień publicznych zamawiający unieważni postępowanie, jeżeli środki, które zamierzał przeznaczyć na sfinansowanie całości lub części zamówienia, nie zostaną mu przyznane. POZOSTAŁE INFORMACJE: a)Wykonawcy mogą wspólnie ubiegać się o udzielenie zamówienia. b)W przypadku o którym mowa w pkt. a., zgodnie z art. 23 ust. 2 ustawy </w:t>
      </w:r>
      <w:proofErr w:type="spellStart"/>
      <w:r w:rsidRPr="006111BA">
        <w:rPr>
          <w:rFonts w:ascii="Tahoma" w:eastAsia="Times New Roman" w:hAnsi="Tahoma" w:cs="Tahoma"/>
          <w:sz w:val="20"/>
          <w:szCs w:val="20"/>
          <w:lang w:eastAsia="pl-PL"/>
        </w:rPr>
        <w:t>pzp</w:t>
      </w:r>
      <w:proofErr w:type="spellEnd"/>
      <w:r w:rsidRPr="006111BA">
        <w:rPr>
          <w:rFonts w:ascii="Tahoma" w:eastAsia="Times New Roman" w:hAnsi="Tahoma" w:cs="Tahoma"/>
          <w:sz w:val="20"/>
          <w:szCs w:val="20"/>
          <w:lang w:eastAsia="pl-PL"/>
        </w:rPr>
        <w:t xml:space="preserve"> Wykonawcy ustanawiają pełnomocnika do: </w:t>
      </w:r>
      <w:r w:rsidRPr="006111BA">
        <w:rPr>
          <w:rFonts w:ascii="Tahoma" w:eastAsia="Times New Roman" w:hAnsi="Tahoma" w:cs="Tahoma"/>
          <w:sz w:val="20"/>
          <w:szCs w:val="20"/>
          <w:lang w:eastAsia="pl-PL"/>
        </w:rPr>
        <w:sym w:font="Symbol" w:char="F02D"/>
      </w:r>
      <w:r w:rsidRPr="006111BA">
        <w:rPr>
          <w:rFonts w:ascii="Tahoma" w:eastAsia="Times New Roman" w:hAnsi="Tahoma" w:cs="Tahoma"/>
          <w:sz w:val="20"/>
          <w:szCs w:val="20"/>
          <w:lang w:eastAsia="pl-PL"/>
        </w:rPr>
        <w:t xml:space="preserve">reprezentowania ich w postępowaniu o udzielenie zamówienia publicznego albo </w:t>
      </w:r>
      <w:r w:rsidRPr="006111BA">
        <w:rPr>
          <w:rFonts w:ascii="Tahoma" w:eastAsia="Times New Roman" w:hAnsi="Tahoma" w:cs="Tahoma"/>
          <w:sz w:val="20"/>
          <w:szCs w:val="20"/>
          <w:lang w:eastAsia="pl-PL"/>
        </w:rPr>
        <w:sym w:font="Symbol" w:char="F02D"/>
      </w:r>
      <w:r w:rsidRPr="006111BA">
        <w:rPr>
          <w:rFonts w:ascii="Tahoma" w:eastAsia="Times New Roman" w:hAnsi="Tahoma" w:cs="Tahoma"/>
          <w:sz w:val="20"/>
          <w:szCs w:val="20"/>
          <w:lang w:eastAsia="pl-PL"/>
        </w:rPr>
        <w:t xml:space="preserve">reprezentowania w postępowaniu i zawarcia umowy w sprawie zamówienia publicznego. c)Treść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d)Pełnomocnictwo, o którym mowa w pkt c musi znajdować się w ofercie wspólnej Wykonawców. e)Załączone do oferty dokumenty powinny potwierdzać, że osoby podpisujące pełnomocnictwo są uprawnione do składania oświadczeń woli w imieniu Wykonawcy. f)Wszelka korespondencja oraz rozliczenia dokonywane będą wyłącznie z Wykonawcą występującym jako pełnomocnik pozostałych. </w:t>
      </w:r>
      <w:r w:rsidRPr="006111BA">
        <w:rPr>
          <w:rFonts w:ascii="Tahoma" w:eastAsia="Times New Roman" w:hAnsi="Tahoma" w:cs="Tahoma"/>
          <w:sz w:val="20"/>
          <w:szCs w:val="20"/>
          <w:lang w:eastAsia="pl-PL"/>
        </w:rPr>
        <w:lastRenderedPageBreak/>
        <w:t xml:space="preserve">g)Wykonawcy składający ofertę wspólnie, ponoszą solidarną odpowiedzialność za wykonanie umowy. h)Jeżeli oferta Wykonawców wspólnie ubiegających się o uzyskanie zamówienia zostanie wybrana, Zamawiający może żądać przed zawarciem umowy w sprawie zamówienia publicznego umowy regulującej współpracę tych Wykonawców. i)Poświadczenie dokumentów odbywa się zgodnie z zapisami niniejszej </w:t>
      </w:r>
      <w:proofErr w:type="spellStart"/>
      <w:r w:rsidRPr="006111BA">
        <w:rPr>
          <w:rFonts w:ascii="Tahoma" w:eastAsia="Times New Roman" w:hAnsi="Tahoma" w:cs="Tahoma"/>
          <w:sz w:val="20"/>
          <w:szCs w:val="20"/>
          <w:lang w:eastAsia="pl-PL"/>
        </w:rPr>
        <w:t>siwz</w:t>
      </w:r>
      <w:proofErr w:type="spellEnd"/>
      <w:r w:rsidRPr="006111BA">
        <w:rPr>
          <w:rFonts w:ascii="Tahoma" w:eastAsia="Times New Roman" w:hAnsi="Tahoma" w:cs="Tahoma"/>
          <w:sz w:val="20"/>
          <w:szCs w:val="20"/>
          <w:lang w:eastAsia="pl-PL"/>
        </w:rPr>
        <w:t xml:space="preserve"> oraz § 14 ust. 3 rozporządzenia w sprawie rodzajów dokumentów jakich może żądać Zamawiający od wykonawcy </w:t>
      </w:r>
      <w:r>
        <w:rPr>
          <w:rFonts w:ascii="Tahoma" w:eastAsia="Times New Roman" w:hAnsi="Tahoma" w:cs="Tahoma"/>
          <w:sz w:val="20"/>
          <w:szCs w:val="20"/>
          <w:lang w:eastAsia="pl-PL"/>
        </w:rPr>
        <w:br/>
      </w:r>
      <w:r w:rsidRPr="006111BA">
        <w:rPr>
          <w:rFonts w:ascii="Tahoma" w:eastAsia="Times New Roman" w:hAnsi="Tahoma" w:cs="Tahoma"/>
          <w:sz w:val="20"/>
          <w:szCs w:val="20"/>
          <w:lang w:eastAsia="pl-PL"/>
        </w:rPr>
        <w:t xml:space="preserve">w postępowaniu o udzielenie zamówienia publicznego. j)Oferta wspólna składana przez dwóch lub więcej Wykonawców winna spełniać niżej wymienione wymagania: </w:t>
      </w:r>
      <w:r w:rsidRPr="006111BA">
        <w:rPr>
          <w:rFonts w:ascii="Tahoma" w:eastAsia="Times New Roman" w:hAnsi="Tahoma" w:cs="Tahoma"/>
          <w:sz w:val="20"/>
          <w:szCs w:val="20"/>
          <w:lang w:eastAsia="pl-PL"/>
        </w:rPr>
        <w:sym w:font="Symbol" w:char="F02D"/>
      </w:r>
      <w:r w:rsidRPr="006111BA">
        <w:rPr>
          <w:rFonts w:ascii="Tahoma" w:eastAsia="Times New Roman" w:hAnsi="Tahoma" w:cs="Tahoma"/>
          <w:sz w:val="20"/>
          <w:szCs w:val="20"/>
          <w:lang w:eastAsia="pl-PL"/>
        </w:rPr>
        <w:t xml:space="preserve">oświadczenie w zakresie wykazania braku podstaw do wykluczenia z postepowania składa każdy z wykonawców składających ofertę wspólną </w:t>
      </w:r>
      <w:r w:rsidRPr="006111BA">
        <w:rPr>
          <w:rFonts w:ascii="Tahoma" w:eastAsia="Times New Roman" w:hAnsi="Tahoma" w:cs="Tahoma"/>
          <w:sz w:val="20"/>
          <w:szCs w:val="20"/>
          <w:lang w:eastAsia="pl-PL"/>
        </w:rPr>
        <w:sym w:font="Symbol" w:char="F02D"/>
      </w:r>
      <w:r w:rsidRPr="006111BA">
        <w:rPr>
          <w:rFonts w:ascii="Tahoma" w:eastAsia="Times New Roman" w:hAnsi="Tahoma" w:cs="Tahoma"/>
          <w:sz w:val="20"/>
          <w:szCs w:val="20"/>
          <w:lang w:eastAsia="pl-PL"/>
        </w:rPr>
        <w:t xml:space="preserve">dokumenty wspólne np.: oferta cenowa, harmonogramy, formularze sprzętowe, formularze asortymentowo – cenowe, wykaz robót, wykaz dostaw, wykaz osób itp. (jeżeli są wymagane w SIWZ) składa pełnomocnik Wykonawców występujących wspólnie, </w:t>
      </w:r>
      <w:r w:rsidRPr="006111BA">
        <w:rPr>
          <w:rFonts w:ascii="Tahoma" w:eastAsia="Times New Roman" w:hAnsi="Tahoma" w:cs="Tahoma"/>
          <w:sz w:val="20"/>
          <w:szCs w:val="20"/>
          <w:lang w:eastAsia="pl-PL"/>
        </w:rPr>
        <w:sym w:font="Symbol" w:char="F02D"/>
      </w:r>
      <w:r w:rsidRPr="006111BA">
        <w:rPr>
          <w:rFonts w:ascii="Tahoma" w:eastAsia="Times New Roman" w:hAnsi="Tahoma" w:cs="Tahoma"/>
          <w:sz w:val="20"/>
          <w:szCs w:val="20"/>
          <w:lang w:eastAsia="pl-PL"/>
        </w:rPr>
        <w:t xml:space="preserve">oferta składana przez spółkę cywilną na wezwanie Zamawiającego, o którym mowa w rozdziale 7 część II </w:t>
      </w:r>
      <w:proofErr w:type="spellStart"/>
      <w:r w:rsidRPr="006111BA">
        <w:rPr>
          <w:rFonts w:ascii="Tahoma" w:eastAsia="Times New Roman" w:hAnsi="Tahoma" w:cs="Tahoma"/>
          <w:sz w:val="20"/>
          <w:szCs w:val="20"/>
          <w:lang w:eastAsia="pl-PL"/>
        </w:rPr>
        <w:t>siwz</w:t>
      </w:r>
      <w:proofErr w:type="spellEnd"/>
      <w:r w:rsidRPr="006111BA">
        <w:rPr>
          <w:rFonts w:ascii="Tahoma" w:eastAsia="Times New Roman" w:hAnsi="Tahoma" w:cs="Tahoma"/>
          <w:sz w:val="20"/>
          <w:szCs w:val="20"/>
          <w:lang w:eastAsia="pl-PL"/>
        </w:rPr>
        <w:t xml:space="preserve"> każdy ze wspólników spółki cywilnej składa we własnym imieniu dokumenty </w:t>
      </w:r>
      <w:r>
        <w:rPr>
          <w:rFonts w:ascii="Tahoma" w:eastAsia="Times New Roman" w:hAnsi="Tahoma" w:cs="Tahoma"/>
          <w:sz w:val="20"/>
          <w:szCs w:val="20"/>
          <w:lang w:eastAsia="pl-PL"/>
        </w:rPr>
        <w:br/>
      </w:r>
      <w:r w:rsidRPr="006111BA">
        <w:rPr>
          <w:rFonts w:ascii="Tahoma" w:eastAsia="Times New Roman" w:hAnsi="Tahoma" w:cs="Tahoma"/>
          <w:sz w:val="20"/>
          <w:szCs w:val="20"/>
          <w:lang w:eastAsia="pl-PL"/>
        </w:rPr>
        <w:t xml:space="preserve">w zakresie wykazania braku podstaw do wykluczenia </w:t>
      </w:r>
      <w:r>
        <w:rPr>
          <w:rFonts w:ascii="Tahoma" w:eastAsia="Times New Roman" w:hAnsi="Tahoma" w:cs="Tahoma"/>
          <w:sz w:val="20"/>
          <w:szCs w:val="20"/>
          <w:lang w:eastAsia="pl-PL"/>
        </w:rPr>
        <w:t xml:space="preserve"> </w:t>
      </w:r>
      <w:r w:rsidRPr="006111BA">
        <w:rPr>
          <w:rFonts w:ascii="Tahoma" w:eastAsia="Times New Roman" w:hAnsi="Tahoma" w:cs="Tahoma"/>
          <w:sz w:val="20"/>
          <w:szCs w:val="20"/>
          <w:lang w:eastAsia="pl-PL"/>
        </w:rPr>
        <w:t xml:space="preserve">z postępowania. </w:t>
      </w:r>
    </w:p>
    <w:p w:rsidR="006111BA" w:rsidRPr="006111BA" w:rsidRDefault="006111BA" w:rsidP="006111BA">
      <w:pPr>
        <w:spacing w:after="0" w:line="240" w:lineRule="auto"/>
        <w:jc w:val="both"/>
        <w:rPr>
          <w:rFonts w:ascii="Tahoma" w:eastAsia="Times New Roman" w:hAnsi="Tahoma" w:cs="Tahoma"/>
          <w:sz w:val="20"/>
          <w:szCs w:val="20"/>
          <w:lang w:eastAsia="pl-PL"/>
        </w:rPr>
      </w:pPr>
    </w:p>
    <w:p w:rsidR="006111BA" w:rsidRPr="006111BA" w:rsidRDefault="006111BA" w:rsidP="006111BA">
      <w:pPr>
        <w:spacing w:after="0" w:line="240" w:lineRule="auto"/>
        <w:jc w:val="both"/>
        <w:rPr>
          <w:rFonts w:ascii="Tahoma" w:eastAsia="Times New Roman" w:hAnsi="Tahoma" w:cs="Tahoma"/>
          <w:sz w:val="20"/>
          <w:szCs w:val="20"/>
          <w:lang w:eastAsia="pl-PL"/>
        </w:rPr>
      </w:pPr>
      <w:r w:rsidRPr="006111BA">
        <w:rPr>
          <w:rFonts w:ascii="Tahoma" w:eastAsia="Times New Roman" w:hAnsi="Tahoma" w:cs="Tahoma"/>
          <w:sz w:val="20"/>
          <w:szCs w:val="20"/>
          <w:u w:val="single"/>
          <w:lang w:eastAsia="pl-PL"/>
        </w:rPr>
        <w:t xml:space="preserve">ZAŁĄCZNIK I - INFORMACJE DOTYCZĄCE OFERT CZĘŚCIOWYCH </w:t>
      </w:r>
    </w:p>
    <w:p w:rsidR="006111BA" w:rsidRPr="006111BA" w:rsidRDefault="006111BA" w:rsidP="006111BA">
      <w:pPr>
        <w:spacing w:after="0" w:line="240" w:lineRule="auto"/>
        <w:jc w:val="both"/>
        <w:rPr>
          <w:rFonts w:ascii="Tahoma" w:eastAsia="Times New Roman" w:hAnsi="Tahoma" w:cs="Tahoma"/>
          <w:sz w:val="20"/>
          <w:szCs w:val="20"/>
          <w:lang w:eastAsia="pl-PL"/>
        </w:rPr>
      </w:pPr>
    </w:p>
    <w:p w:rsidR="00FC459D" w:rsidRDefault="0098529B" w:rsidP="0098529B">
      <w:pPr>
        <w:tabs>
          <w:tab w:val="center" w:pos="7088"/>
        </w:tabs>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ab/>
      </w:r>
      <w:r w:rsidR="00FC459D">
        <w:rPr>
          <w:rFonts w:ascii="Tahoma" w:eastAsia="Times New Roman" w:hAnsi="Tahoma" w:cs="Tahoma"/>
          <w:sz w:val="20"/>
          <w:szCs w:val="20"/>
          <w:lang w:eastAsia="pl-PL"/>
        </w:rPr>
        <w:t xml:space="preserve">/-/ z up. Starosty </w:t>
      </w:r>
    </w:p>
    <w:p w:rsidR="006111BA" w:rsidRDefault="00FC459D" w:rsidP="0098529B">
      <w:pPr>
        <w:tabs>
          <w:tab w:val="center" w:pos="7088"/>
        </w:tabs>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ab/>
      </w:r>
      <w:r w:rsidR="0098529B">
        <w:rPr>
          <w:rFonts w:ascii="Tahoma" w:eastAsia="Times New Roman" w:hAnsi="Tahoma" w:cs="Tahoma"/>
          <w:sz w:val="20"/>
          <w:szCs w:val="20"/>
          <w:lang w:eastAsia="pl-PL"/>
        </w:rPr>
        <w:t xml:space="preserve">Anna Rabczyńska </w:t>
      </w:r>
    </w:p>
    <w:p w:rsidR="00FC459D" w:rsidRDefault="00FC459D" w:rsidP="0098529B">
      <w:pPr>
        <w:tabs>
          <w:tab w:val="center" w:pos="7088"/>
        </w:tabs>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ab/>
        <w:t xml:space="preserve">Sekretarz Powiatu </w:t>
      </w:r>
    </w:p>
    <w:p w:rsidR="0098529B" w:rsidRDefault="00FC459D" w:rsidP="0098529B">
      <w:pPr>
        <w:spacing w:after="0" w:line="240" w:lineRule="auto"/>
        <w:ind w:left="4956"/>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r w:rsidR="0098529B">
        <w:rPr>
          <w:rFonts w:ascii="Tahoma" w:eastAsia="Times New Roman" w:hAnsi="Tahoma" w:cs="Tahoma"/>
          <w:sz w:val="20"/>
          <w:szCs w:val="20"/>
          <w:lang w:eastAsia="pl-PL"/>
        </w:rPr>
        <w:t>.............................................................</w:t>
      </w:r>
      <w:r w:rsidR="0098529B" w:rsidRPr="0098529B">
        <w:rPr>
          <w:rFonts w:ascii="Tahoma" w:eastAsia="Times New Roman" w:hAnsi="Tahoma" w:cs="Tahoma"/>
          <w:sz w:val="20"/>
          <w:szCs w:val="20"/>
          <w:lang w:eastAsia="pl-PL"/>
        </w:rPr>
        <w:t xml:space="preserve"> </w:t>
      </w:r>
    </w:p>
    <w:p w:rsidR="0098529B" w:rsidRPr="006111BA" w:rsidRDefault="0098529B" w:rsidP="0098529B">
      <w:pPr>
        <w:spacing w:after="0" w:line="240" w:lineRule="auto"/>
        <w:ind w:left="4956"/>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r w:rsidR="00FC459D">
        <w:rPr>
          <w:rFonts w:ascii="Tahoma" w:eastAsia="Times New Roman" w:hAnsi="Tahoma" w:cs="Tahoma"/>
          <w:sz w:val="20"/>
          <w:szCs w:val="20"/>
          <w:lang w:eastAsia="pl-PL"/>
        </w:rPr>
        <w:t xml:space="preserve">     </w:t>
      </w:r>
      <w:bookmarkStart w:id="0" w:name="_GoBack"/>
      <w:bookmarkEnd w:id="0"/>
      <w:r>
        <w:rPr>
          <w:rFonts w:ascii="Tahoma" w:eastAsia="Times New Roman" w:hAnsi="Tahoma" w:cs="Tahoma"/>
          <w:sz w:val="20"/>
          <w:szCs w:val="20"/>
          <w:lang w:eastAsia="pl-PL"/>
        </w:rPr>
        <w:t xml:space="preserve">podpis Pełnomocnika </w:t>
      </w:r>
      <w:r w:rsidRPr="006111BA">
        <w:rPr>
          <w:rFonts w:ascii="Tahoma" w:eastAsia="Times New Roman" w:hAnsi="Tahoma" w:cs="Tahoma"/>
          <w:vanish/>
          <w:sz w:val="20"/>
          <w:szCs w:val="20"/>
          <w:lang w:eastAsia="pl-PL"/>
        </w:rPr>
        <w:t>Dół formularza</w:t>
      </w:r>
    </w:p>
    <w:p w:rsidR="006111BA" w:rsidRPr="006111BA" w:rsidRDefault="006111BA" w:rsidP="006111BA">
      <w:pPr>
        <w:spacing w:after="0" w:line="240" w:lineRule="auto"/>
        <w:jc w:val="both"/>
        <w:rPr>
          <w:rFonts w:ascii="Tahoma" w:eastAsia="Times New Roman" w:hAnsi="Tahoma" w:cs="Tahoma"/>
          <w:sz w:val="20"/>
          <w:szCs w:val="20"/>
          <w:lang w:eastAsia="pl-PL"/>
        </w:rPr>
      </w:pPr>
    </w:p>
    <w:p w:rsidR="006111BA" w:rsidRPr="006111BA" w:rsidRDefault="006111BA" w:rsidP="0098529B">
      <w:pPr>
        <w:spacing w:after="0" w:line="240" w:lineRule="auto"/>
        <w:jc w:val="both"/>
        <w:rPr>
          <w:rFonts w:ascii="Tahoma" w:eastAsia="Times New Roman" w:hAnsi="Tahoma" w:cs="Tahoma"/>
          <w:sz w:val="20"/>
          <w:szCs w:val="20"/>
          <w:lang w:eastAsia="pl-PL"/>
        </w:rPr>
      </w:pPr>
    </w:p>
    <w:p w:rsidR="0098529B" w:rsidRDefault="0098529B" w:rsidP="0098529B">
      <w:pPr>
        <w:spacing w:after="0" w:line="240" w:lineRule="auto"/>
        <w:ind w:left="4956"/>
        <w:jc w:val="both"/>
        <w:rPr>
          <w:rFonts w:ascii="Tahoma" w:eastAsia="Times New Roman" w:hAnsi="Tahoma" w:cs="Tahoma"/>
          <w:sz w:val="20"/>
          <w:szCs w:val="20"/>
          <w:lang w:eastAsia="pl-PL"/>
        </w:rPr>
      </w:pPr>
    </w:p>
    <w:p w:rsidR="006111BA" w:rsidRPr="006111BA" w:rsidRDefault="006111BA" w:rsidP="006111BA">
      <w:pPr>
        <w:pBdr>
          <w:bottom w:val="single" w:sz="6" w:space="1" w:color="auto"/>
        </w:pBdr>
        <w:spacing w:after="0" w:line="240" w:lineRule="auto"/>
        <w:jc w:val="both"/>
        <w:rPr>
          <w:rFonts w:ascii="Tahoma" w:eastAsia="Times New Roman" w:hAnsi="Tahoma" w:cs="Tahoma"/>
          <w:vanish/>
          <w:sz w:val="20"/>
          <w:szCs w:val="20"/>
          <w:lang w:eastAsia="pl-PL"/>
        </w:rPr>
      </w:pPr>
      <w:r w:rsidRPr="006111BA">
        <w:rPr>
          <w:rFonts w:ascii="Tahoma" w:eastAsia="Times New Roman" w:hAnsi="Tahoma" w:cs="Tahoma"/>
          <w:vanish/>
          <w:sz w:val="20"/>
          <w:szCs w:val="20"/>
          <w:lang w:eastAsia="pl-PL"/>
        </w:rPr>
        <w:t>Początek formularza</w:t>
      </w:r>
    </w:p>
    <w:p w:rsidR="006111BA" w:rsidRPr="006111BA" w:rsidRDefault="006111BA" w:rsidP="006111BA">
      <w:pPr>
        <w:pBdr>
          <w:top w:val="single" w:sz="6" w:space="1" w:color="auto"/>
        </w:pBdr>
        <w:spacing w:after="0" w:line="240" w:lineRule="auto"/>
        <w:jc w:val="both"/>
        <w:rPr>
          <w:rFonts w:ascii="Tahoma" w:eastAsia="Times New Roman" w:hAnsi="Tahoma" w:cs="Tahoma"/>
          <w:vanish/>
          <w:sz w:val="20"/>
          <w:szCs w:val="20"/>
          <w:lang w:eastAsia="pl-PL"/>
        </w:rPr>
      </w:pPr>
      <w:r w:rsidRPr="006111BA">
        <w:rPr>
          <w:rFonts w:ascii="Tahoma" w:eastAsia="Times New Roman" w:hAnsi="Tahoma" w:cs="Tahoma"/>
          <w:vanish/>
          <w:sz w:val="20"/>
          <w:szCs w:val="20"/>
          <w:lang w:eastAsia="pl-PL"/>
        </w:rPr>
        <w:t>Dół formularza</w:t>
      </w:r>
    </w:p>
    <w:p w:rsidR="00A05943" w:rsidRPr="006111BA" w:rsidRDefault="00A05943" w:rsidP="006111BA">
      <w:pPr>
        <w:spacing w:after="0"/>
        <w:jc w:val="both"/>
        <w:rPr>
          <w:rFonts w:ascii="Tahoma" w:hAnsi="Tahoma" w:cs="Tahoma"/>
          <w:sz w:val="20"/>
          <w:szCs w:val="20"/>
        </w:rPr>
      </w:pPr>
    </w:p>
    <w:sectPr w:rsidR="00A05943" w:rsidRPr="006111BA" w:rsidSect="006111B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1BA"/>
    <w:rsid w:val="002A0413"/>
    <w:rsid w:val="006111BA"/>
    <w:rsid w:val="0098529B"/>
    <w:rsid w:val="00A05943"/>
    <w:rsid w:val="00FC45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DFBD9-D54E-472A-8500-3C2FAA5A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111B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111B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111B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111BA"/>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9852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52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242814">
      <w:bodyDiv w:val="1"/>
      <w:marLeft w:val="0"/>
      <w:marRight w:val="0"/>
      <w:marTop w:val="0"/>
      <w:marBottom w:val="0"/>
      <w:divBdr>
        <w:top w:val="none" w:sz="0" w:space="0" w:color="auto"/>
        <w:left w:val="none" w:sz="0" w:space="0" w:color="auto"/>
        <w:bottom w:val="none" w:sz="0" w:space="0" w:color="auto"/>
        <w:right w:val="none" w:sz="0" w:space="0" w:color="auto"/>
      </w:divBdr>
      <w:divsChild>
        <w:div w:id="1666203355">
          <w:marLeft w:val="0"/>
          <w:marRight w:val="0"/>
          <w:marTop w:val="0"/>
          <w:marBottom w:val="0"/>
          <w:divBdr>
            <w:top w:val="none" w:sz="0" w:space="0" w:color="auto"/>
            <w:left w:val="none" w:sz="0" w:space="0" w:color="auto"/>
            <w:bottom w:val="none" w:sz="0" w:space="0" w:color="auto"/>
            <w:right w:val="none" w:sz="0" w:space="0" w:color="auto"/>
          </w:divBdr>
          <w:divsChild>
            <w:div w:id="1452745094">
              <w:marLeft w:val="0"/>
              <w:marRight w:val="0"/>
              <w:marTop w:val="0"/>
              <w:marBottom w:val="0"/>
              <w:divBdr>
                <w:top w:val="none" w:sz="0" w:space="0" w:color="auto"/>
                <w:left w:val="none" w:sz="0" w:space="0" w:color="auto"/>
                <w:bottom w:val="none" w:sz="0" w:space="0" w:color="auto"/>
                <w:right w:val="none" w:sz="0" w:space="0" w:color="auto"/>
              </w:divBdr>
              <w:divsChild>
                <w:div w:id="642003338">
                  <w:marLeft w:val="0"/>
                  <w:marRight w:val="0"/>
                  <w:marTop w:val="0"/>
                  <w:marBottom w:val="0"/>
                  <w:divBdr>
                    <w:top w:val="none" w:sz="0" w:space="0" w:color="auto"/>
                    <w:left w:val="none" w:sz="0" w:space="0" w:color="auto"/>
                    <w:bottom w:val="none" w:sz="0" w:space="0" w:color="auto"/>
                    <w:right w:val="none" w:sz="0" w:space="0" w:color="auto"/>
                  </w:divBdr>
                </w:div>
                <w:div w:id="81144987">
                  <w:marLeft w:val="0"/>
                  <w:marRight w:val="0"/>
                  <w:marTop w:val="0"/>
                  <w:marBottom w:val="0"/>
                  <w:divBdr>
                    <w:top w:val="none" w:sz="0" w:space="0" w:color="auto"/>
                    <w:left w:val="none" w:sz="0" w:space="0" w:color="auto"/>
                    <w:bottom w:val="none" w:sz="0" w:space="0" w:color="auto"/>
                    <w:right w:val="none" w:sz="0" w:space="0" w:color="auto"/>
                  </w:divBdr>
                </w:div>
                <w:div w:id="991983152">
                  <w:marLeft w:val="0"/>
                  <w:marRight w:val="0"/>
                  <w:marTop w:val="0"/>
                  <w:marBottom w:val="0"/>
                  <w:divBdr>
                    <w:top w:val="none" w:sz="0" w:space="0" w:color="auto"/>
                    <w:left w:val="none" w:sz="0" w:space="0" w:color="auto"/>
                    <w:bottom w:val="none" w:sz="0" w:space="0" w:color="auto"/>
                    <w:right w:val="none" w:sz="0" w:space="0" w:color="auto"/>
                  </w:divBdr>
                  <w:divsChild>
                    <w:div w:id="947733607">
                      <w:marLeft w:val="0"/>
                      <w:marRight w:val="0"/>
                      <w:marTop w:val="0"/>
                      <w:marBottom w:val="0"/>
                      <w:divBdr>
                        <w:top w:val="none" w:sz="0" w:space="0" w:color="auto"/>
                        <w:left w:val="none" w:sz="0" w:space="0" w:color="auto"/>
                        <w:bottom w:val="none" w:sz="0" w:space="0" w:color="auto"/>
                        <w:right w:val="none" w:sz="0" w:space="0" w:color="auto"/>
                      </w:divBdr>
                    </w:div>
                  </w:divsChild>
                </w:div>
                <w:div w:id="271860100">
                  <w:marLeft w:val="0"/>
                  <w:marRight w:val="0"/>
                  <w:marTop w:val="0"/>
                  <w:marBottom w:val="0"/>
                  <w:divBdr>
                    <w:top w:val="none" w:sz="0" w:space="0" w:color="auto"/>
                    <w:left w:val="none" w:sz="0" w:space="0" w:color="auto"/>
                    <w:bottom w:val="none" w:sz="0" w:space="0" w:color="auto"/>
                    <w:right w:val="none" w:sz="0" w:space="0" w:color="auto"/>
                  </w:divBdr>
                  <w:divsChild>
                    <w:div w:id="859003447">
                      <w:marLeft w:val="0"/>
                      <w:marRight w:val="0"/>
                      <w:marTop w:val="0"/>
                      <w:marBottom w:val="0"/>
                      <w:divBdr>
                        <w:top w:val="none" w:sz="0" w:space="0" w:color="auto"/>
                        <w:left w:val="none" w:sz="0" w:space="0" w:color="auto"/>
                        <w:bottom w:val="none" w:sz="0" w:space="0" w:color="auto"/>
                        <w:right w:val="none" w:sz="0" w:space="0" w:color="auto"/>
                      </w:divBdr>
                    </w:div>
                  </w:divsChild>
                </w:div>
                <w:div w:id="1704592372">
                  <w:marLeft w:val="0"/>
                  <w:marRight w:val="0"/>
                  <w:marTop w:val="0"/>
                  <w:marBottom w:val="0"/>
                  <w:divBdr>
                    <w:top w:val="none" w:sz="0" w:space="0" w:color="auto"/>
                    <w:left w:val="none" w:sz="0" w:space="0" w:color="auto"/>
                    <w:bottom w:val="none" w:sz="0" w:space="0" w:color="auto"/>
                    <w:right w:val="none" w:sz="0" w:space="0" w:color="auto"/>
                  </w:divBdr>
                  <w:divsChild>
                    <w:div w:id="2147045697">
                      <w:marLeft w:val="0"/>
                      <w:marRight w:val="0"/>
                      <w:marTop w:val="0"/>
                      <w:marBottom w:val="0"/>
                      <w:divBdr>
                        <w:top w:val="none" w:sz="0" w:space="0" w:color="auto"/>
                        <w:left w:val="none" w:sz="0" w:space="0" w:color="auto"/>
                        <w:bottom w:val="none" w:sz="0" w:space="0" w:color="auto"/>
                        <w:right w:val="none" w:sz="0" w:space="0" w:color="auto"/>
                      </w:divBdr>
                    </w:div>
                    <w:div w:id="1357194136">
                      <w:marLeft w:val="0"/>
                      <w:marRight w:val="0"/>
                      <w:marTop w:val="0"/>
                      <w:marBottom w:val="0"/>
                      <w:divBdr>
                        <w:top w:val="none" w:sz="0" w:space="0" w:color="auto"/>
                        <w:left w:val="none" w:sz="0" w:space="0" w:color="auto"/>
                        <w:bottom w:val="none" w:sz="0" w:space="0" w:color="auto"/>
                        <w:right w:val="none" w:sz="0" w:space="0" w:color="auto"/>
                      </w:divBdr>
                    </w:div>
                    <w:div w:id="492067907">
                      <w:marLeft w:val="0"/>
                      <w:marRight w:val="0"/>
                      <w:marTop w:val="0"/>
                      <w:marBottom w:val="0"/>
                      <w:divBdr>
                        <w:top w:val="none" w:sz="0" w:space="0" w:color="auto"/>
                        <w:left w:val="none" w:sz="0" w:space="0" w:color="auto"/>
                        <w:bottom w:val="none" w:sz="0" w:space="0" w:color="auto"/>
                        <w:right w:val="none" w:sz="0" w:space="0" w:color="auto"/>
                      </w:divBdr>
                    </w:div>
                    <w:div w:id="316038313">
                      <w:marLeft w:val="0"/>
                      <w:marRight w:val="0"/>
                      <w:marTop w:val="0"/>
                      <w:marBottom w:val="0"/>
                      <w:divBdr>
                        <w:top w:val="none" w:sz="0" w:space="0" w:color="auto"/>
                        <w:left w:val="none" w:sz="0" w:space="0" w:color="auto"/>
                        <w:bottom w:val="none" w:sz="0" w:space="0" w:color="auto"/>
                        <w:right w:val="none" w:sz="0" w:space="0" w:color="auto"/>
                      </w:divBdr>
                    </w:div>
                  </w:divsChild>
                </w:div>
                <w:div w:id="2116748165">
                  <w:marLeft w:val="0"/>
                  <w:marRight w:val="0"/>
                  <w:marTop w:val="0"/>
                  <w:marBottom w:val="0"/>
                  <w:divBdr>
                    <w:top w:val="none" w:sz="0" w:space="0" w:color="auto"/>
                    <w:left w:val="none" w:sz="0" w:space="0" w:color="auto"/>
                    <w:bottom w:val="none" w:sz="0" w:space="0" w:color="auto"/>
                    <w:right w:val="none" w:sz="0" w:space="0" w:color="auto"/>
                  </w:divBdr>
                  <w:divsChild>
                    <w:div w:id="670059715">
                      <w:marLeft w:val="0"/>
                      <w:marRight w:val="0"/>
                      <w:marTop w:val="0"/>
                      <w:marBottom w:val="0"/>
                      <w:divBdr>
                        <w:top w:val="none" w:sz="0" w:space="0" w:color="auto"/>
                        <w:left w:val="none" w:sz="0" w:space="0" w:color="auto"/>
                        <w:bottom w:val="none" w:sz="0" w:space="0" w:color="auto"/>
                        <w:right w:val="none" w:sz="0" w:space="0" w:color="auto"/>
                      </w:divBdr>
                    </w:div>
                    <w:div w:id="1720395249">
                      <w:marLeft w:val="0"/>
                      <w:marRight w:val="0"/>
                      <w:marTop w:val="0"/>
                      <w:marBottom w:val="0"/>
                      <w:divBdr>
                        <w:top w:val="none" w:sz="0" w:space="0" w:color="auto"/>
                        <w:left w:val="none" w:sz="0" w:space="0" w:color="auto"/>
                        <w:bottom w:val="none" w:sz="0" w:space="0" w:color="auto"/>
                        <w:right w:val="none" w:sz="0" w:space="0" w:color="auto"/>
                      </w:divBdr>
                    </w:div>
                    <w:div w:id="281084136">
                      <w:marLeft w:val="0"/>
                      <w:marRight w:val="0"/>
                      <w:marTop w:val="0"/>
                      <w:marBottom w:val="0"/>
                      <w:divBdr>
                        <w:top w:val="none" w:sz="0" w:space="0" w:color="auto"/>
                        <w:left w:val="none" w:sz="0" w:space="0" w:color="auto"/>
                        <w:bottom w:val="none" w:sz="0" w:space="0" w:color="auto"/>
                        <w:right w:val="none" w:sz="0" w:space="0" w:color="auto"/>
                      </w:divBdr>
                    </w:div>
                    <w:div w:id="1464889593">
                      <w:marLeft w:val="0"/>
                      <w:marRight w:val="0"/>
                      <w:marTop w:val="0"/>
                      <w:marBottom w:val="0"/>
                      <w:divBdr>
                        <w:top w:val="none" w:sz="0" w:space="0" w:color="auto"/>
                        <w:left w:val="none" w:sz="0" w:space="0" w:color="auto"/>
                        <w:bottom w:val="none" w:sz="0" w:space="0" w:color="auto"/>
                        <w:right w:val="none" w:sz="0" w:space="0" w:color="auto"/>
                      </w:divBdr>
                    </w:div>
                    <w:div w:id="492456569">
                      <w:marLeft w:val="0"/>
                      <w:marRight w:val="0"/>
                      <w:marTop w:val="0"/>
                      <w:marBottom w:val="0"/>
                      <w:divBdr>
                        <w:top w:val="none" w:sz="0" w:space="0" w:color="auto"/>
                        <w:left w:val="none" w:sz="0" w:space="0" w:color="auto"/>
                        <w:bottom w:val="none" w:sz="0" w:space="0" w:color="auto"/>
                        <w:right w:val="none" w:sz="0" w:space="0" w:color="auto"/>
                      </w:divBdr>
                    </w:div>
                    <w:div w:id="803817837">
                      <w:marLeft w:val="0"/>
                      <w:marRight w:val="0"/>
                      <w:marTop w:val="0"/>
                      <w:marBottom w:val="0"/>
                      <w:divBdr>
                        <w:top w:val="none" w:sz="0" w:space="0" w:color="auto"/>
                        <w:left w:val="none" w:sz="0" w:space="0" w:color="auto"/>
                        <w:bottom w:val="none" w:sz="0" w:space="0" w:color="auto"/>
                        <w:right w:val="none" w:sz="0" w:space="0" w:color="auto"/>
                      </w:divBdr>
                    </w:div>
                    <w:div w:id="2079091816">
                      <w:marLeft w:val="0"/>
                      <w:marRight w:val="0"/>
                      <w:marTop w:val="0"/>
                      <w:marBottom w:val="0"/>
                      <w:divBdr>
                        <w:top w:val="none" w:sz="0" w:space="0" w:color="auto"/>
                        <w:left w:val="none" w:sz="0" w:space="0" w:color="auto"/>
                        <w:bottom w:val="none" w:sz="0" w:space="0" w:color="auto"/>
                        <w:right w:val="none" w:sz="0" w:space="0" w:color="auto"/>
                      </w:divBdr>
                    </w:div>
                  </w:divsChild>
                </w:div>
                <w:div w:id="141505871">
                  <w:marLeft w:val="0"/>
                  <w:marRight w:val="0"/>
                  <w:marTop w:val="0"/>
                  <w:marBottom w:val="0"/>
                  <w:divBdr>
                    <w:top w:val="none" w:sz="0" w:space="0" w:color="auto"/>
                    <w:left w:val="none" w:sz="0" w:space="0" w:color="auto"/>
                    <w:bottom w:val="none" w:sz="0" w:space="0" w:color="auto"/>
                    <w:right w:val="none" w:sz="0" w:space="0" w:color="auto"/>
                  </w:divBdr>
                  <w:divsChild>
                    <w:div w:id="509687214">
                      <w:marLeft w:val="0"/>
                      <w:marRight w:val="0"/>
                      <w:marTop w:val="0"/>
                      <w:marBottom w:val="0"/>
                      <w:divBdr>
                        <w:top w:val="none" w:sz="0" w:space="0" w:color="auto"/>
                        <w:left w:val="none" w:sz="0" w:space="0" w:color="auto"/>
                        <w:bottom w:val="none" w:sz="0" w:space="0" w:color="auto"/>
                        <w:right w:val="none" w:sz="0" w:space="0" w:color="auto"/>
                      </w:divBdr>
                    </w:div>
                    <w:div w:id="202601445">
                      <w:marLeft w:val="0"/>
                      <w:marRight w:val="0"/>
                      <w:marTop w:val="0"/>
                      <w:marBottom w:val="0"/>
                      <w:divBdr>
                        <w:top w:val="none" w:sz="0" w:space="0" w:color="auto"/>
                        <w:left w:val="none" w:sz="0" w:space="0" w:color="auto"/>
                        <w:bottom w:val="none" w:sz="0" w:space="0" w:color="auto"/>
                        <w:right w:val="none" w:sz="0" w:space="0" w:color="auto"/>
                      </w:divBdr>
                    </w:div>
                  </w:divsChild>
                </w:div>
                <w:div w:id="535117497">
                  <w:marLeft w:val="0"/>
                  <w:marRight w:val="0"/>
                  <w:marTop w:val="0"/>
                  <w:marBottom w:val="0"/>
                  <w:divBdr>
                    <w:top w:val="none" w:sz="0" w:space="0" w:color="auto"/>
                    <w:left w:val="none" w:sz="0" w:space="0" w:color="auto"/>
                    <w:bottom w:val="none" w:sz="0" w:space="0" w:color="auto"/>
                    <w:right w:val="none" w:sz="0" w:space="0" w:color="auto"/>
                  </w:divBdr>
                  <w:divsChild>
                    <w:div w:id="1023937702">
                      <w:marLeft w:val="0"/>
                      <w:marRight w:val="0"/>
                      <w:marTop w:val="0"/>
                      <w:marBottom w:val="0"/>
                      <w:divBdr>
                        <w:top w:val="none" w:sz="0" w:space="0" w:color="auto"/>
                        <w:left w:val="none" w:sz="0" w:space="0" w:color="auto"/>
                        <w:bottom w:val="none" w:sz="0" w:space="0" w:color="auto"/>
                        <w:right w:val="none" w:sz="0" w:space="0" w:color="auto"/>
                      </w:divBdr>
                    </w:div>
                    <w:div w:id="945772550">
                      <w:marLeft w:val="0"/>
                      <w:marRight w:val="0"/>
                      <w:marTop w:val="0"/>
                      <w:marBottom w:val="0"/>
                      <w:divBdr>
                        <w:top w:val="none" w:sz="0" w:space="0" w:color="auto"/>
                        <w:left w:val="none" w:sz="0" w:space="0" w:color="auto"/>
                        <w:bottom w:val="none" w:sz="0" w:space="0" w:color="auto"/>
                        <w:right w:val="none" w:sz="0" w:space="0" w:color="auto"/>
                      </w:divBdr>
                    </w:div>
                    <w:div w:id="216160698">
                      <w:marLeft w:val="0"/>
                      <w:marRight w:val="0"/>
                      <w:marTop w:val="0"/>
                      <w:marBottom w:val="0"/>
                      <w:divBdr>
                        <w:top w:val="none" w:sz="0" w:space="0" w:color="auto"/>
                        <w:left w:val="none" w:sz="0" w:space="0" w:color="auto"/>
                        <w:bottom w:val="none" w:sz="0" w:space="0" w:color="auto"/>
                        <w:right w:val="none" w:sz="0" w:space="0" w:color="auto"/>
                      </w:divBdr>
                    </w:div>
                    <w:div w:id="1206867522">
                      <w:marLeft w:val="0"/>
                      <w:marRight w:val="0"/>
                      <w:marTop w:val="0"/>
                      <w:marBottom w:val="0"/>
                      <w:divBdr>
                        <w:top w:val="none" w:sz="0" w:space="0" w:color="auto"/>
                        <w:left w:val="none" w:sz="0" w:space="0" w:color="auto"/>
                        <w:bottom w:val="none" w:sz="0" w:space="0" w:color="auto"/>
                        <w:right w:val="none" w:sz="0" w:space="0" w:color="auto"/>
                      </w:divBdr>
                    </w:div>
                    <w:div w:id="1400127317">
                      <w:marLeft w:val="0"/>
                      <w:marRight w:val="0"/>
                      <w:marTop w:val="0"/>
                      <w:marBottom w:val="0"/>
                      <w:divBdr>
                        <w:top w:val="none" w:sz="0" w:space="0" w:color="auto"/>
                        <w:left w:val="none" w:sz="0" w:space="0" w:color="auto"/>
                        <w:bottom w:val="none" w:sz="0" w:space="0" w:color="auto"/>
                        <w:right w:val="none" w:sz="0" w:space="0" w:color="auto"/>
                      </w:divBdr>
                    </w:div>
                    <w:div w:id="877744208">
                      <w:marLeft w:val="0"/>
                      <w:marRight w:val="0"/>
                      <w:marTop w:val="0"/>
                      <w:marBottom w:val="0"/>
                      <w:divBdr>
                        <w:top w:val="none" w:sz="0" w:space="0" w:color="auto"/>
                        <w:left w:val="none" w:sz="0" w:space="0" w:color="auto"/>
                        <w:bottom w:val="none" w:sz="0" w:space="0" w:color="auto"/>
                        <w:right w:val="none" w:sz="0" w:space="0" w:color="auto"/>
                      </w:divBdr>
                    </w:div>
                  </w:divsChild>
                </w:div>
                <w:div w:id="577790290">
                  <w:marLeft w:val="0"/>
                  <w:marRight w:val="0"/>
                  <w:marTop w:val="0"/>
                  <w:marBottom w:val="0"/>
                  <w:divBdr>
                    <w:top w:val="none" w:sz="0" w:space="0" w:color="auto"/>
                    <w:left w:val="none" w:sz="0" w:space="0" w:color="auto"/>
                    <w:bottom w:val="none" w:sz="0" w:space="0" w:color="auto"/>
                    <w:right w:val="none" w:sz="0" w:space="0" w:color="auto"/>
                  </w:divBdr>
                  <w:divsChild>
                    <w:div w:id="1697997745">
                      <w:marLeft w:val="0"/>
                      <w:marRight w:val="0"/>
                      <w:marTop w:val="0"/>
                      <w:marBottom w:val="0"/>
                      <w:divBdr>
                        <w:top w:val="none" w:sz="0" w:space="0" w:color="auto"/>
                        <w:left w:val="none" w:sz="0" w:space="0" w:color="auto"/>
                        <w:bottom w:val="none" w:sz="0" w:space="0" w:color="auto"/>
                        <w:right w:val="none" w:sz="0" w:space="0" w:color="auto"/>
                      </w:divBdr>
                    </w:div>
                    <w:div w:id="759837640">
                      <w:marLeft w:val="0"/>
                      <w:marRight w:val="0"/>
                      <w:marTop w:val="0"/>
                      <w:marBottom w:val="0"/>
                      <w:divBdr>
                        <w:top w:val="none" w:sz="0" w:space="0" w:color="auto"/>
                        <w:left w:val="none" w:sz="0" w:space="0" w:color="auto"/>
                        <w:bottom w:val="none" w:sz="0" w:space="0" w:color="auto"/>
                        <w:right w:val="none" w:sz="0" w:space="0" w:color="auto"/>
                      </w:divBdr>
                    </w:div>
                    <w:div w:id="329140801">
                      <w:marLeft w:val="0"/>
                      <w:marRight w:val="0"/>
                      <w:marTop w:val="0"/>
                      <w:marBottom w:val="0"/>
                      <w:divBdr>
                        <w:top w:val="none" w:sz="0" w:space="0" w:color="auto"/>
                        <w:left w:val="none" w:sz="0" w:space="0" w:color="auto"/>
                        <w:bottom w:val="none" w:sz="0" w:space="0" w:color="auto"/>
                        <w:right w:val="none" w:sz="0" w:space="0" w:color="auto"/>
                      </w:divBdr>
                    </w:div>
                    <w:div w:id="1121531213">
                      <w:marLeft w:val="0"/>
                      <w:marRight w:val="0"/>
                      <w:marTop w:val="0"/>
                      <w:marBottom w:val="0"/>
                      <w:divBdr>
                        <w:top w:val="none" w:sz="0" w:space="0" w:color="auto"/>
                        <w:left w:val="none" w:sz="0" w:space="0" w:color="auto"/>
                        <w:bottom w:val="none" w:sz="0" w:space="0" w:color="auto"/>
                        <w:right w:val="none" w:sz="0" w:space="0" w:color="auto"/>
                      </w:divBdr>
                    </w:div>
                    <w:div w:id="1900897687">
                      <w:marLeft w:val="0"/>
                      <w:marRight w:val="0"/>
                      <w:marTop w:val="0"/>
                      <w:marBottom w:val="0"/>
                      <w:divBdr>
                        <w:top w:val="none" w:sz="0" w:space="0" w:color="auto"/>
                        <w:left w:val="none" w:sz="0" w:space="0" w:color="auto"/>
                        <w:bottom w:val="none" w:sz="0" w:space="0" w:color="auto"/>
                        <w:right w:val="none" w:sz="0" w:space="0" w:color="auto"/>
                      </w:divBdr>
                    </w:div>
                    <w:div w:id="1807357224">
                      <w:marLeft w:val="0"/>
                      <w:marRight w:val="0"/>
                      <w:marTop w:val="0"/>
                      <w:marBottom w:val="0"/>
                      <w:divBdr>
                        <w:top w:val="none" w:sz="0" w:space="0" w:color="auto"/>
                        <w:left w:val="none" w:sz="0" w:space="0" w:color="auto"/>
                        <w:bottom w:val="none" w:sz="0" w:space="0" w:color="auto"/>
                        <w:right w:val="none" w:sz="0" w:space="0" w:color="auto"/>
                      </w:divBdr>
                    </w:div>
                    <w:div w:id="619186468">
                      <w:marLeft w:val="0"/>
                      <w:marRight w:val="0"/>
                      <w:marTop w:val="0"/>
                      <w:marBottom w:val="0"/>
                      <w:divBdr>
                        <w:top w:val="none" w:sz="0" w:space="0" w:color="auto"/>
                        <w:left w:val="none" w:sz="0" w:space="0" w:color="auto"/>
                        <w:bottom w:val="none" w:sz="0" w:space="0" w:color="auto"/>
                        <w:right w:val="none" w:sz="0" w:space="0" w:color="auto"/>
                      </w:divBdr>
                    </w:div>
                    <w:div w:id="1129470299">
                      <w:marLeft w:val="0"/>
                      <w:marRight w:val="0"/>
                      <w:marTop w:val="0"/>
                      <w:marBottom w:val="0"/>
                      <w:divBdr>
                        <w:top w:val="none" w:sz="0" w:space="0" w:color="auto"/>
                        <w:left w:val="none" w:sz="0" w:space="0" w:color="auto"/>
                        <w:bottom w:val="none" w:sz="0" w:space="0" w:color="auto"/>
                        <w:right w:val="none" w:sz="0" w:space="0" w:color="auto"/>
                      </w:divBdr>
                    </w:div>
                  </w:divsChild>
                </w:div>
                <w:div w:id="5396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D272B-5104-4A38-A062-D9D5187C7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6076</Words>
  <Characters>36461</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Dorota Rynkowska</cp:lastModifiedBy>
  <cp:revision>2</cp:revision>
  <cp:lastPrinted>2019-04-09T09:06:00Z</cp:lastPrinted>
  <dcterms:created xsi:type="dcterms:W3CDTF">2019-04-09T08:47:00Z</dcterms:created>
  <dcterms:modified xsi:type="dcterms:W3CDTF">2019-04-09T09:18:00Z</dcterms:modified>
</cp:coreProperties>
</file>