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F2" w:rsidRPr="00E24AA8" w:rsidRDefault="005969F2" w:rsidP="005969F2">
      <w:pPr>
        <w:ind w:left="4248" w:firstLine="8510"/>
        <w:rPr>
          <w:sz w:val="20"/>
          <w:szCs w:val="20"/>
        </w:rPr>
      </w:pPr>
      <w:r w:rsidRPr="00E24AA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:rsidR="005969F2" w:rsidRPr="00E24AA8" w:rsidRDefault="005969F2" w:rsidP="005969F2">
      <w:pPr>
        <w:tabs>
          <w:tab w:val="left" w:pos="9356"/>
        </w:tabs>
        <w:ind w:left="8496" w:firstLine="860"/>
        <w:rPr>
          <w:sz w:val="20"/>
          <w:szCs w:val="20"/>
        </w:rPr>
      </w:pPr>
      <w:r w:rsidRPr="00E24AA8">
        <w:rPr>
          <w:sz w:val="20"/>
          <w:szCs w:val="20"/>
        </w:rPr>
        <w:t>do Uchwały Nr 218/1078/18 Zarządu Powiatu Iławskiego</w:t>
      </w:r>
    </w:p>
    <w:p w:rsidR="005969F2" w:rsidRPr="00E24AA8" w:rsidRDefault="005969F2" w:rsidP="005969F2">
      <w:pPr>
        <w:ind w:left="11624" w:firstLine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24AA8">
        <w:rPr>
          <w:sz w:val="20"/>
          <w:szCs w:val="20"/>
        </w:rPr>
        <w:t xml:space="preserve">z dnia 13 marca 2018 roku </w:t>
      </w:r>
    </w:p>
    <w:p w:rsidR="00EB6709" w:rsidRDefault="00EB6709" w:rsidP="006101E5">
      <w:pPr>
        <w:ind w:left="4248"/>
        <w:rPr>
          <w:b/>
          <w:sz w:val="28"/>
          <w:szCs w:val="28"/>
        </w:rPr>
      </w:pPr>
    </w:p>
    <w:p w:rsidR="00EB6709" w:rsidRDefault="00EB6709" w:rsidP="006101E5">
      <w:pPr>
        <w:ind w:left="4248"/>
        <w:rPr>
          <w:b/>
          <w:sz w:val="28"/>
          <w:szCs w:val="28"/>
        </w:rPr>
      </w:pPr>
    </w:p>
    <w:p w:rsidR="008C4CAD" w:rsidRDefault="009E42C5" w:rsidP="008D63C9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8C4CAD">
        <w:rPr>
          <w:b/>
          <w:sz w:val="28"/>
          <w:szCs w:val="28"/>
        </w:rPr>
        <w:t>DIAGNOZA</w:t>
      </w:r>
    </w:p>
    <w:p w:rsidR="008C4CAD" w:rsidRDefault="008C4CAD" w:rsidP="008D63C9">
      <w:pPr>
        <w:jc w:val="center"/>
        <w:rPr>
          <w:b/>
          <w:sz w:val="28"/>
          <w:szCs w:val="28"/>
        </w:rPr>
      </w:pPr>
    </w:p>
    <w:p w:rsidR="008C4CAD" w:rsidRDefault="003D3C67" w:rsidP="008261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POWIATOWEGO CENTRUM KSZTAŁCENIA PRAKTYCZNEGO</w:t>
      </w:r>
    </w:p>
    <w:p w:rsidR="008C4CAD" w:rsidRDefault="008C4CAD" w:rsidP="008261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IŁAWIE</w:t>
      </w:r>
    </w:p>
    <w:p w:rsidR="008C4CAD" w:rsidRDefault="008C4CAD" w:rsidP="0082611B">
      <w:pPr>
        <w:spacing w:line="360" w:lineRule="auto"/>
        <w:jc w:val="center"/>
        <w:rPr>
          <w:b/>
          <w:sz w:val="28"/>
          <w:szCs w:val="28"/>
        </w:rPr>
      </w:pPr>
    </w:p>
    <w:p w:rsidR="008C4CAD" w:rsidRDefault="008C4CAD" w:rsidP="008D6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WSPARCIE W RAMACH REGIONALNEGO</w:t>
      </w:r>
    </w:p>
    <w:p w:rsidR="008C4CAD" w:rsidRDefault="008C4CAD" w:rsidP="008D63C9">
      <w:pPr>
        <w:jc w:val="center"/>
        <w:rPr>
          <w:b/>
          <w:sz w:val="28"/>
          <w:szCs w:val="28"/>
        </w:rPr>
      </w:pPr>
    </w:p>
    <w:p w:rsidR="008C4CAD" w:rsidRDefault="008C4CAD" w:rsidP="008D6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PROGRAMU OPERACYJNEGO</w:t>
      </w:r>
    </w:p>
    <w:p w:rsidR="008C4CAD" w:rsidRDefault="008C4CAD" w:rsidP="008D63C9">
      <w:pPr>
        <w:jc w:val="center"/>
        <w:rPr>
          <w:b/>
          <w:sz w:val="28"/>
          <w:szCs w:val="28"/>
        </w:rPr>
      </w:pPr>
    </w:p>
    <w:p w:rsidR="008C4CAD" w:rsidRDefault="008C4CAD" w:rsidP="008D6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WOJEWÓDZTWA</w:t>
      </w:r>
    </w:p>
    <w:p w:rsidR="008C4CAD" w:rsidRDefault="008C4CAD" w:rsidP="008D63C9">
      <w:pPr>
        <w:jc w:val="center"/>
        <w:rPr>
          <w:b/>
          <w:sz w:val="28"/>
          <w:szCs w:val="28"/>
        </w:rPr>
      </w:pPr>
    </w:p>
    <w:p w:rsidR="008C4CAD" w:rsidRDefault="008C4CAD" w:rsidP="008D6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WARMIŃSKO-MAZURSKIEGO</w:t>
      </w:r>
    </w:p>
    <w:p w:rsidR="008C4CAD" w:rsidRDefault="008C4CAD" w:rsidP="008D63C9">
      <w:pPr>
        <w:jc w:val="center"/>
        <w:rPr>
          <w:b/>
          <w:sz w:val="28"/>
          <w:szCs w:val="28"/>
        </w:rPr>
      </w:pPr>
    </w:p>
    <w:p w:rsidR="008C4CAD" w:rsidRDefault="008C4CAD" w:rsidP="008D6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2014-2020</w:t>
      </w:r>
    </w:p>
    <w:p w:rsidR="008C4CAD" w:rsidRDefault="008C4CAD" w:rsidP="008D63C9">
      <w:pPr>
        <w:jc w:val="center"/>
        <w:rPr>
          <w:b/>
          <w:sz w:val="28"/>
          <w:szCs w:val="28"/>
        </w:rPr>
      </w:pPr>
    </w:p>
    <w:p w:rsidR="00B23C38" w:rsidRDefault="00B23C38" w:rsidP="008D63C9">
      <w:pPr>
        <w:jc w:val="center"/>
      </w:pPr>
    </w:p>
    <w:p w:rsidR="000618B8" w:rsidRDefault="000618B8"/>
    <w:p w:rsidR="000618B8" w:rsidRDefault="000618B8"/>
    <w:p w:rsidR="000618B8" w:rsidRDefault="000618B8"/>
    <w:p w:rsidR="000618B8" w:rsidRDefault="000618B8"/>
    <w:p w:rsidR="000618B8" w:rsidRDefault="000618B8"/>
    <w:p w:rsidR="000618B8" w:rsidRDefault="000618B8"/>
    <w:p w:rsidR="00EB6709" w:rsidRDefault="00EB6709" w:rsidP="00EB6709">
      <w:pPr>
        <w:jc w:val="center"/>
        <w:rPr>
          <w:b/>
        </w:rPr>
      </w:pPr>
      <w:r w:rsidRPr="005F3074">
        <w:rPr>
          <w:b/>
        </w:rPr>
        <w:t>IŁAWA 2018</w:t>
      </w:r>
    </w:p>
    <w:p w:rsidR="000618B8" w:rsidRDefault="000618B8"/>
    <w:p w:rsidR="000618B8" w:rsidRDefault="000618B8"/>
    <w:p w:rsidR="000618B8" w:rsidRDefault="000618B8"/>
    <w:p w:rsidR="000618B8" w:rsidRPr="00C817A0" w:rsidRDefault="000618B8" w:rsidP="00C817A0">
      <w:pPr>
        <w:spacing w:line="360" w:lineRule="auto"/>
        <w:rPr>
          <w:b/>
        </w:rPr>
      </w:pPr>
      <w:r w:rsidRPr="00C817A0">
        <w:rPr>
          <w:b/>
        </w:rPr>
        <w:t>Ogólne informacje:</w:t>
      </w:r>
    </w:p>
    <w:p w:rsidR="000618B8" w:rsidRDefault="000618B8" w:rsidP="000618B8">
      <w:pPr>
        <w:jc w:val="center"/>
        <w:rPr>
          <w:b/>
        </w:rPr>
      </w:pPr>
    </w:p>
    <w:p w:rsidR="00F94E0B" w:rsidRDefault="000618B8" w:rsidP="000618B8">
      <w:pPr>
        <w:spacing w:line="360" w:lineRule="auto"/>
      </w:pPr>
      <w:r>
        <w:t xml:space="preserve">Nazwa szkoły: </w:t>
      </w:r>
      <w:r w:rsidR="00F94E0B">
        <w:t>Powiatowe Centrum Kształcenia Praktycznego w Iławie</w:t>
      </w:r>
    </w:p>
    <w:p w:rsidR="000618B8" w:rsidRPr="000618B8" w:rsidRDefault="00F94E0B" w:rsidP="000618B8">
      <w:pPr>
        <w:spacing w:line="360" w:lineRule="auto"/>
      </w:pPr>
      <w:r>
        <w:t>ul. 1 Maja 8</w:t>
      </w:r>
      <w:r w:rsidR="000618B8" w:rsidRPr="000618B8">
        <w:t>, 14-200 Iława</w:t>
      </w:r>
    </w:p>
    <w:p w:rsidR="000618B8" w:rsidRPr="000618B8" w:rsidRDefault="000618B8" w:rsidP="000618B8">
      <w:pPr>
        <w:spacing w:line="360" w:lineRule="auto"/>
      </w:pPr>
      <w:r w:rsidRPr="000618B8">
        <w:t>Te</w:t>
      </w:r>
      <w:r w:rsidR="00104C99">
        <w:t>l</w:t>
      </w:r>
      <w:r w:rsidRPr="000618B8">
        <w:t>. 89  649</w:t>
      </w:r>
      <w:r w:rsidR="00104C99">
        <w:t xml:space="preserve"> 50 85</w:t>
      </w:r>
    </w:p>
    <w:p w:rsidR="000618B8" w:rsidRPr="000618B8" w:rsidRDefault="00104C99" w:rsidP="000618B8">
      <w:pPr>
        <w:spacing w:line="360" w:lineRule="auto"/>
      </w:pPr>
      <w:r w:rsidRPr="00104C99">
        <w:t>www.pckp.net</w:t>
      </w:r>
    </w:p>
    <w:p w:rsidR="000618B8" w:rsidRPr="000618B8" w:rsidRDefault="00104C99" w:rsidP="000618B8">
      <w:pPr>
        <w:spacing w:line="360" w:lineRule="auto"/>
      </w:pPr>
      <w:r>
        <w:t>e-mail: sekretariat@pckp.net</w:t>
      </w:r>
    </w:p>
    <w:p w:rsidR="000618B8" w:rsidRDefault="000618B8" w:rsidP="000618B8">
      <w:pPr>
        <w:spacing w:line="360" w:lineRule="auto"/>
      </w:pPr>
    </w:p>
    <w:p w:rsidR="000618B8" w:rsidRDefault="000618B8" w:rsidP="000618B8">
      <w:pPr>
        <w:spacing w:line="360" w:lineRule="auto"/>
      </w:pPr>
      <w:r>
        <w:t>Organ prowadzący: Powiat Iławski</w:t>
      </w:r>
    </w:p>
    <w:p w:rsidR="000618B8" w:rsidRDefault="000618B8" w:rsidP="000618B8">
      <w:pPr>
        <w:spacing w:line="360" w:lineRule="auto"/>
      </w:pPr>
    </w:p>
    <w:p w:rsidR="000618B8" w:rsidRDefault="000618B8" w:rsidP="000618B8">
      <w:pPr>
        <w:spacing w:line="360" w:lineRule="auto"/>
      </w:pPr>
      <w:r>
        <w:t>Okres sporządz</w:t>
      </w:r>
      <w:r w:rsidR="00F94E0B">
        <w:t xml:space="preserve">enia: luty </w:t>
      </w:r>
      <w:r w:rsidR="009E42C5">
        <w:t xml:space="preserve">– marzec </w:t>
      </w:r>
      <w:r w:rsidR="00F94E0B">
        <w:t>2018</w:t>
      </w:r>
    </w:p>
    <w:p w:rsidR="000618B8" w:rsidRDefault="000618B8"/>
    <w:p w:rsidR="00CF150D" w:rsidRDefault="007A6239" w:rsidP="00CF150D">
      <w:pPr>
        <w:spacing w:line="360" w:lineRule="auto"/>
        <w:rPr>
          <w:b/>
          <w:bCs/>
        </w:rPr>
      </w:pPr>
      <w:r>
        <w:rPr>
          <w:b/>
          <w:bCs/>
        </w:rPr>
        <w:t>Kierunki kształcenia,  uczniowie</w:t>
      </w:r>
    </w:p>
    <w:p w:rsidR="00B33391" w:rsidRPr="00CB7068" w:rsidRDefault="00B038CE" w:rsidP="00B038CE">
      <w:pPr>
        <w:spacing w:before="100" w:beforeAutospacing="1" w:after="100" w:afterAutospacing="1" w:line="360" w:lineRule="auto"/>
        <w:jc w:val="both"/>
        <w:rPr>
          <w:lang w:eastAsia="pl-PL"/>
        </w:rPr>
      </w:pPr>
      <w:r>
        <w:t xml:space="preserve">Powiatowe Centrum Kształcenia Praktycznego </w:t>
      </w:r>
      <w:r w:rsidR="00B33391" w:rsidRPr="00CB7068">
        <w:rPr>
          <w:lang w:eastAsia="pl-PL"/>
        </w:rPr>
        <w:t>realizuj</w:t>
      </w:r>
      <w:r w:rsidR="00B33391">
        <w:rPr>
          <w:lang w:eastAsia="pl-PL"/>
        </w:rPr>
        <w:t>e</w:t>
      </w:r>
      <w:r w:rsidR="00B33391" w:rsidRPr="00CB7068">
        <w:rPr>
          <w:lang w:eastAsia="pl-PL"/>
        </w:rPr>
        <w:t xml:space="preserve"> zadania z zakresu praktycznej nauki zawodu, wynikające z podstawy programowej dla danego zawodu oraz programów nauczania. Centr</w:t>
      </w:r>
      <w:r w:rsidR="00B33391">
        <w:rPr>
          <w:lang w:eastAsia="pl-PL"/>
        </w:rPr>
        <w:t>um</w:t>
      </w:r>
      <w:r w:rsidR="00B33391" w:rsidRPr="00CB7068">
        <w:rPr>
          <w:lang w:eastAsia="pl-PL"/>
        </w:rPr>
        <w:t xml:space="preserve"> uczestnicz</w:t>
      </w:r>
      <w:r w:rsidR="00B33391">
        <w:rPr>
          <w:lang w:eastAsia="pl-PL"/>
        </w:rPr>
        <w:t>y</w:t>
      </w:r>
      <w:r w:rsidR="00B33391" w:rsidRPr="00CB7068">
        <w:rPr>
          <w:lang w:eastAsia="pl-PL"/>
        </w:rPr>
        <w:t xml:space="preserve"> także w przeprowadzaniu egzaminów zawodowych oraz w kształceniu ustawicznym.</w:t>
      </w:r>
    </w:p>
    <w:p w:rsidR="003E2ACC" w:rsidRDefault="00B25120" w:rsidP="00335A76">
      <w:pPr>
        <w:spacing w:line="360" w:lineRule="auto"/>
      </w:pPr>
      <w:r>
        <w:t xml:space="preserve">PCKP </w:t>
      </w:r>
      <w:r w:rsidR="00CF150D" w:rsidRPr="003D5CFF">
        <w:t>prowadzi kształ</w:t>
      </w:r>
      <w:r w:rsidR="00A02E6F">
        <w:t>cenie w 3</w:t>
      </w:r>
      <w:r w:rsidR="00CF150D">
        <w:t xml:space="preserve"> zawodach na poziomie T</w:t>
      </w:r>
      <w:r w:rsidR="00CF150D" w:rsidRPr="003D5CFF">
        <w:t>echnikum</w:t>
      </w:r>
      <w:r w:rsidR="00335A76">
        <w:t>:</w:t>
      </w:r>
      <w:r w:rsidR="009E42C5">
        <w:t xml:space="preserve"> </w:t>
      </w:r>
      <w:r w:rsidR="00335A76">
        <w:t>Technik budownictwa, Technik drogownictwa, Technik przemysłu mody</w:t>
      </w:r>
      <w:r w:rsidR="00335A76" w:rsidRPr="003D5CFF">
        <w:t xml:space="preserve"> i </w:t>
      </w:r>
      <w:r w:rsidR="00335A76">
        <w:t xml:space="preserve"> w </w:t>
      </w:r>
      <w:r w:rsidR="00335A76" w:rsidRPr="003D5CFF">
        <w:t xml:space="preserve">1 zawodzie na poziomie Branżowej Szkoły </w:t>
      </w:r>
      <w:r w:rsidR="00335A76">
        <w:t>I S</w:t>
      </w:r>
      <w:r w:rsidR="00335A76" w:rsidRPr="003D5CFF">
        <w:t xml:space="preserve">topnia z oddziałami Zasadniczej Szkoły </w:t>
      </w:r>
      <w:proofErr w:type="spellStart"/>
      <w:r w:rsidR="00335A76" w:rsidRPr="003D5CFF">
        <w:t>Zaw</w:t>
      </w:r>
      <w:r w:rsidR="00335A76">
        <w:t>odowej:Monter</w:t>
      </w:r>
      <w:proofErr w:type="spellEnd"/>
      <w:r w:rsidR="00335A76">
        <w:t xml:space="preserve"> zabudowy i robót wykończeniowych w budownictwie. </w:t>
      </w:r>
      <w:r w:rsidR="00A02E6F">
        <w:t>Liczba uczniów w placówce od 3 lat oscyluje wokół 275</w:t>
      </w:r>
      <w:r w:rsidR="00CF150D" w:rsidRPr="003D5CFF">
        <w:t xml:space="preserve"> osób</w:t>
      </w:r>
      <w:r w:rsidR="00A02E6F">
        <w:t xml:space="preserve">( 90K, 185 M).  </w:t>
      </w:r>
      <w:r w:rsidR="0068735E">
        <w:t>W roku szkolnym</w:t>
      </w:r>
      <w:r w:rsidR="00A02E6F">
        <w:t xml:space="preserve"> PCKP  </w:t>
      </w:r>
      <w:r w:rsidR="0068735E">
        <w:lastRenderedPageBreak/>
        <w:t>przyjmuje około</w:t>
      </w:r>
      <w:r w:rsidR="00335A76">
        <w:t>103</w:t>
      </w:r>
      <w:r w:rsidR="00CF150D" w:rsidRPr="003D5CFF">
        <w:t xml:space="preserve"> nowych uczniów. W roku szkolnym 2017/2018 przyjęto </w:t>
      </w:r>
      <w:r w:rsidR="00CF150D">
        <w:t>do k</w:t>
      </w:r>
      <w:r w:rsidR="008444EB">
        <w:t xml:space="preserve">las </w:t>
      </w:r>
      <w:r w:rsidR="0068735E">
        <w:t xml:space="preserve">I </w:t>
      </w:r>
      <w:r w:rsidR="00CF150D">
        <w:t>uczniów</w:t>
      </w:r>
      <w:r w:rsidR="0068735E">
        <w:t xml:space="preserve"> 103 (40</w:t>
      </w:r>
      <w:r w:rsidR="00E15E9F">
        <w:t xml:space="preserve"> K ;</w:t>
      </w:r>
      <w:r w:rsidR="0068735E">
        <w:t xml:space="preserve"> 63 </w:t>
      </w:r>
      <w:r w:rsidR="00CF150D" w:rsidRPr="003D5CFF">
        <w:t>M)w tym na</w:t>
      </w:r>
      <w:r w:rsidR="00A02E6F">
        <w:t xml:space="preserve"> kierunki: </w:t>
      </w:r>
      <w:r w:rsidR="00E15E9F">
        <w:t>technik budownictwa 59 ucz. (16K; 43</w:t>
      </w:r>
      <w:r w:rsidR="00CF150D" w:rsidRPr="003D5CFF">
        <w:t>M</w:t>
      </w:r>
      <w:r w:rsidR="00E15E9F">
        <w:t>); technik przemysłu mody 27 ucz.(24K;3</w:t>
      </w:r>
      <w:r w:rsidR="00CF150D" w:rsidRPr="003D5CFF">
        <w:t>M)</w:t>
      </w:r>
      <w:r w:rsidR="00CF150D">
        <w:t xml:space="preserve"> – nowy zawód</w:t>
      </w:r>
      <w:r w:rsidR="00CF150D" w:rsidRPr="003D5CFF">
        <w:t>; monter zabudowy i robót w</w:t>
      </w:r>
      <w:r w:rsidR="00E15E9F">
        <w:t>ykończeniowych w budownictwie 17(17M</w:t>
      </w:r>
      <w:r w:rsidR="00CF150D" w:rsidRPr="003D5CFF">
        <w:t xml:space="preserve">) </w:t>
      </w:r>
      <w:r w:rsidR="003E2ACC">
        <w:t>.</w:t>
      </w:r>
    </w:p>
    <w:p w:rsidR="003E2ACC" w:rsidRDefault="003E2ACC" w:rsidP="00CF150D">
      <w:pPr>
        <w:spacing w:line="360" w:lineRule="auto"/>
        <w:jc w:val="both"/>
        <w:rPr>
          <w:bCs/>
        </w:rPr>
      </w:pPr>
    </w:p>
    <w:p w:rsidR="003E2ACC" w:rsidRPr="003E2ACC" w:rsidRDefault="003E2ACC" w:rsidP="00CF150D">
      <w:pPr>
        <w:spacing w:line="360" w:lineRule="auto"/>
        <w:jc w:val="both"/>
        <w:rPr>
          <w:b/>
        </w:rPr>
      </w:pPr>
      <w:r w:rsidRPr="003E2ACC">
        <w:rPr>
          <w:b/>
          <w:bCs/>
        </w:rPr>
        <w:t>Kadra (nauczycieli kształcenia zawodowego)</w:t>
      </w:r>
    </w:p>
    <w:p w:rsidR="003E2ACC" w:rsidRDefault="003E2ACC" w:rsidP="0015448E">
      <w:pPr>
        <w:spacing w:line="360" w:lineRule="auto"/>
        <w:jc w:val="both"/>
      </w:pPr>
      <w:r w:rsidRPr="003D5CFF">
        <w:t xml:space="preserve">W szkole zatrudnionych jest </w:t>
      </w:r>
      <w:r w:rsidR="0015448E">
        <w:t>11</w:t>
      </w:r>
      <w:r w:rsidRPr="003D5CFF">
        <w:t>naucz</w:t>
      </w:r>
      <w:r>
        <w:t xml:space="preserve">ycieli  </w:t>
      </w:r>
      <w:r w:rsidR="0015448E">
        <w:t>praktycznej nauki zawodu (4K;7</w:t>
      </w:r>
      <w:r>
        <w:t xml:space="preserve">M)  w tym: </w:t>
      </w:r>
      <w:r w:rsidR="0015448E">
        <w:t>2 dyplomowanych; 8</w:t>
      </w:r>
      <w:r w:rsidRPr="003D5CFF">
        <w:t xml:space="preserve"> mianowanych; </w:t>
      </w:r>
      <w:r w:rsidR="0015448E">
        <w:t>1 stażysta</w:t>
      </w:r>
      <w:r w:rsidRPr="003D5CFF">
        <w:t>). Wszyscy nauczyciele posiadaj</w:t>
      </w:r>
      <w:r>
        <w:t>ą kwalifikacje do nauczania</w:t>
      </w:r>
      <w:r w:rsidR="00890E3A">
        <w:t xml:space="preserve"> w</w:t>
      </w:r>
      <w:r>
        <w:t xml:space="preserve"> wyżej wymienionych </w:t>
      </w:r>
      <w:r w:rsidR="00890E3A">
        <w:t>zawodach.</w:t>
      </w:r>
    </w:p>
    <w:p w:rsidR="00D93216" w:rsidRDefault="008A22B0" w:rsidP="003E2ACC">
      <w:pPr>
        <w:jc w:val="both"/>
        <w:rPr>
          <w:b/>
        </w:rPr>
      </w:pPr>
      <w:r w:rsidRPr="008A22B0">
        <w:rPr>
          <w:b/>
        </w:rPr>
        <w:t>Baza Szkoły</w:t>
      </w:r>
    </w:p>
    <w:p w:rsidR="005F1860" w:rsidRDefault="005F1860" w:rsidP="003E2ACC">
      <w:pPr>
        <w:jc w:val="both"/>
        <w:rPr>
          <w:b/>
        </w:rPr>
      </w:pPr>
    </w:p>
    <w:p w:rsidR="00EA41A0" w:rsidRDefault="00EA41A0" w:rsidP="00EA41A0">
      <w:pPr>
        <w:spacing w:line="360" w:lineRule="auto"/>
      </w:pPr>
      <w:r>
        <w:t>6 pracowni budowlanych</w:t>
      </w:r>
      <w:r w:rsidR="00790D60">
        <w:t xml:space="preserve"> - każda  przystosowana</w:t>
      </w:r>
      <w:r>
        <w:t xml:space="preserve"> na 9 osób</w:t>
      </w:r>
    </w:p>
    <w:p w:rsidR="00EA41A0" w:rsidRDefault="00EA41A0" w:rsidP="00EA41A0">
      <w:pPr>
        <w:spacing w:line="360" w:lineRule="auto"/>
      </w:pPr>
      <w:r>
        <w:t xml:space="preserve">1 laboratorium drogownictwa </w:t>
      </w:r>
    </w:p>
    <w:p w:rsidR="00EA41A0" w:rsidRDefault="00EA41A0" w:rsidP="00EA41A0">
      <w:pPr>
        <w:spacing w:line="360" w:lineRule="auto"/>
      </w:pPr>
      <w:r>
        <w:t>1 pracownia krawiecka  przystosowana na 10 osób</w:t>
      </w:r>
    </w:p>
    <w:p w:rsidR="00054ED0" w:rsidRDefault="00054ED0" w:rsidP="00EA41A0">
      <w:pPr>
        <w:spacing w:line="360" w:lineRule="auto"/>
      </w:pPr>
      <w:r>
        <w:t>1 pracownia komputerowa przystosowana na 20 osób</w:t>
      </w:r>
    </w:p>
    <w:p w:rsidR="00DF3688" w:rsidRDefault="00DF3688" w:rsidP="00EA41A0">
      <w:pPr>
        <w:spacing w:line="360" w:lineRule="auto"/>
      </w:pPr>
      <w:r>
        <w:t xml:space="preserve">1 pracownia </w:t>
      </w:r>
      <w:proofErr w:type="spellStart"/>
      <w:r>
        <w:t>ogólnodydaktyczna</w:t>
      </w:r>
      <w:proofErr w:type="spellEnd"/>
      <w:r>
        <w:t xml:space="preserve"> </w:t>
      </w:r>
    </w:p>
    <w:p w:rsidR="00003636" w:rsidRPr="001910F3" w:rsidRDefault="00003636" w:rsidP="00EA41A0">
      <w:pPr>
        <w:spacing w:line="360" w:lineRule="auto"/>
        <w:jc w:val="both"/>
      </w:pPr>
    </w:p>
    <w:p w:rsidR="00C817A0" w:rsidRDefault="00C817A0" w:rsidP="003E2ACC">
      <w:pPr>
        <w:jc w:val="both"/>
        <w:rPr>
          <w:b/>
        </w:rPr>
      </w:pPr>
    </w:p>
    <w:p w:rsidR="00C817A0" w:rsidRPr="00582B17" w:rsidRDefault="00C817A0" w:rsidP="00C817A0">
      <w:pPr>
        <w:spacing w:line="360" w:lineRule="auto"/>
        <w:rPr>
          <w:b/>
        </w:rPr>
      </w:pPr>
      <w:r>
        <w:rPr>
          <w:b/>
          <w:u w:val="single"/>
        </w:rPr>
        <w:t xml:space="preserve">1. </w:t>
      </w:r>
      <w:r w:rsidRPr="00582B17">
        <w:rPr>
          <w:b/>
          <w:u w:val="single"/>
        </w:rPr>
        <w:t>Cel i zakres diagnozy:</w:t>
      </w:r>
    </w:p>
    <w:p w:rsidR="00547B84" w:rsidRDefault="00C817A0" w:rsidP="00C817A0">
      <w:pPr>
        <w:spacing w:line="360" w:lineRule="auto"/>
        <w:jc w:val="both"/>
      </w:pPr>
      <w:r>
        <w:t xml:space="preserve">- potrzeba </w:t>
      </w:r>
      <w:r w:rsidRPr="005B744D">
        <w:t xml:space="preserve">doposażenia bazy dydaktycznej </w:t>
      </w:r>
      <w:proofErr w:type="spellStart"/>
      <w:r w:rsidR="00547B84">
        <w:t>placówkiw</w:t>
      </w:r>
      <w:proofErr w:type="spellEnd"/>
      <w:r w:rsidR="00547B84">
        <w:t xml:space="preserve"> niezbędny sprzęt, maszyny, urządzenia i materiały dydaktyczne </w:t>
      </w:r>
    </w:p>
    <w:p w:rsidR="00C817A0" w:rsidRDefault="00C817A0" w:rsidP="00C817A0">
      <w:pPr>
        <w:spacing w:line="360" w:lineRule="auto"/>
        <w:jc w:val="both"/>
      </w:pPr>
      <w:r>
        <w:t>- określenie indywidualnych potrzeb</w:t>
      </w:r>
      <w:r w:rsidR="00547B84">
        <w:t xml:space="preserve"> PCKP </w:t>
      </w:r>
      <w:r>
        <w:t xml:space="preserve"> w Iławie dotyczących wprowadzenia  w roku s</w:t>
      </w:r>
      <w:r w:rsidR="00F23CA0">
        <w:t xml:space="preserve">zkolnym 2017/2018 nowego zawodu </w:t>
      </w:r>
      <w:r>
        <w:t xml:space="preserve">oraz zmodernizowania , dopasowania  metod i treści kształcenia   </w:t>
      </w:r>
    </w:p>
    <w:p w:rsidR="00C817A0" w:rsidRDefault="00C817A0" w:rsidP="00C817A0">
      <w:pPr>
        <w:spacing w:line="360" w:lineRule="auto"/>
        <w:jc w:val="both"/>
      </w:pPr>
      <w:r>
        <w:t xml:space="preserve">- wsparcie na rzecz doskonalenia umiejętności i kompetencji zawodowych nauczycieli kształcenia zawodowego </w:t>
      </w:r>
    </w:p>
    <w:p w:rsidR="00C817A0" w:rsidRDefault="00C817A0" w:rsidP="00C817A0">
      <w:pPr>
        <w:spacing w:line="360" w:lineRule="auto"/>
        <w:jc w:val="both"/>
      </w:pPr>
      <w:r>
        <w:t xml:space="preserve">- określenie bieżących potrzeb pracodawców/partnerów społeczno-gospodarczych,  ich oceny jakości kształcenia w  </w:t>
      </w:r>
      <w:r w:rsidR="00547B84">
        <w:t>Powiatowym Centrum</w:t>
      </w:r>
    </w:p>
    <w:p w:rsidR="00547B84" w:rsidRDefault="00547B84" w:rsidP="00C817A0">
      <w:pPr>
        <w:spacing w:line="360" w:lineRule="auto"/>
        <w:jc w:val="both"/>
      </w:pPr>
      <w:r>
        <w:t>Kształcenia Praktycznego w Iławie</w:t>
      </w:r>
    </w:p>
    <w:p w:rsidR="00CB380B" w:rsidRDefault="00CB380B" w:rsidP="00C817A0">
      <w:pPr>
        <w:spacing w:line="360" w:lineRule="auto"/>
        <w:jc w:val="both"/>
      </w:pPr>
    </w:p>
    <w:p w:rsidR="0066236E" w:rsidRDefault="0066236E" w:rsidP="00C817A0">
      <w:pPr>
        <w:spacing w:line="360" w:lineRule="auto"/>
        <w:rPr>
          <w:b/>
          <w:u w:val="single"/>
        </w:rPr>
      </w:pPr>
    </w:p>
    <w:p w:rsidR="00C817A0" w:rsidRPr="00582B17" w:rsidRDefault="00C817A0" w:rsidP="00C817A0">
      <w:pPr>
        <w:spacing w:line="360" w:lineRule="auto"/>
        <w:rPr>
          <w:b/>
          <w:u w:val="single"/>
        </w:rPr>
      </w:pPr>
      <w:r w:rsidRPr="00582B17">
        <w:rPr>
          <w:b/>
          <w:u w:val="single"/>
        </w:rPr>
        <w:t xml:space="preserve">2. Narzędzia badawcze </w:t>
      </w:r>
    </w:p>
    <w:p w:rsidR="00C817A0" w:rsidRDefault="00C817A0" w:rsidP="00C817A0">
      <w:pPr>
        <w:spacing w:line="360" w:lineRule="auto"/>
      </w:pPr>
      <w:r>
        <w:t>-  analiza spisu inwentarza oraz ocena stanu technic</w:t>
      </w:r>
      <w:r w:rsidR="002E12DF">
        <w:t>znego pomieszczeń i wyposażenia</w:t>
      </w:r>
    </w:p>
    <w:p w:rsidR="00C817A0" w:rsidRDefault="004B7B85" w:rsidP="00C817A0">
      <w:pPr>
        <w:spacing w:line="360" w:lineRule="auto"/>
      </w:pPr>
      <w:r>
        <w:t xml:space="preserve"> - ankiety dla nauczycieli</w:t>
      </w:r>
    </w:p>
    <w:p w:rsidR="00C817A0" w:rsidRDefault="00C817A0" w:rsidP="00C817A0">
      <w:pPr>
        <w:spacing w:line="360" w:lineRule="auto"/>
        <w:jc w:val="both"/>
      </w:pPr>
      <w:r>
        <w:t>- wy</w:t>
      </w:r>
      <w:r w:rsidR="002E12DF">
        <w:t>wiad bezpośredni z pracodawcami</w:t>
      </w:r>
    </w:p>
    <w:p w:rsidR="00C817A0" w:rsidRDefault="00C817A0" w:rsidP="00C817A0">
      <w:pPr>
        <w:spacing w:line="360" w:lineRule="auto"/>
        <w:jc w:val="both"/>
      </w:pPr>
      <w:r>
        <w:t xml:space="preserve">- analiza sytuacji na rynku pracy w powiecie iławskim na podstawie raportów z Powiatowego Urzędu Pracy w </w:t>
      </w:r>
      <w:proofErr w:type="spellStart"/>
      <w:r>
        <w:t>Iławiew</w:t>
      </w:r>
      <w:proofErr w:type="spellEnd"/>
      <w:r>
        <w:t xml:space="preserve"> latach 2015-2017</w:t>
      </w:r>
    </w:p>
    <w:p w:rsidR="009F1DEC" w:rsidRPr="003D5CFF" w:rsidRDefault="009F1DEC" w:rsidP="00C817A0">
      <w:pPr>
        <w:spacing w:line="360" w:lineRule="auto"/>
        <w:jc w:val="both"/>
      </w:pPr>
      <w:r>
        <w:t>- analiza wyników egzaminów zewnętrznych zawodowych w okresie 2015- 2017</w:t>
      </w:r>
    </w:p>
    <w:p w:rsidR="00580438" w:rsidRDefault="00580438" w:rsidP="00C817A0">
      <w:pPr>
        <w:spacing w:line="360" w:lineRule="auto"/>
        <w:rPr>
          <w:b/>
          <w:u w:val="single"/>
        </w:rPr>
      </w:pPr>
    </w:p>
    <w:p w:rsidR="00C817A0" w:rsidRPr="00582B17" w:rsidRDefault="00C817A0" w:rsidP="00C817A0">
      <w:pPr>
        <w:spacing w:line="360" w:lineRule="auto"/>
        <w:rPr>
          <w:b/>
          <w:u w:val="single"/>
        </w:rPr>
      </w:pPr>
      <w:r w:rsidRPr="00582B17">
        <w:rPr>
          <w:b/>
          <w:u w:val="single"/>
        </w:rPr>
        <w:t xml:space="preserve">3. Grupa poddana badaniom </w:t>
      </w:r>
    </w:p>
    <w:p w:rsidR="00C817A0" w:rsidRDefault="003C1DE7" w:rsidP="00C817A0">
      <w:pPr>
        <w:spacing w:line="360" w:lineRule="auto"/>
      </w:pPr>
      <w:r>
        <w:t>11</w:t>
      </w:r>
      <w:r w:rsidR="00004253">
        <w:t xml:space="preserve"> nauczycieli przedmiotów zawodowych</w:t>
      </w:r>
    </w:p>
    <w:p w:rsidR="00C817A0" w:rsidRDefault="00DB1301" w:rsidP="00C817A0">
      <w:pPr>
        <w:spacing w:line="360" w:lineRule="auto"/>
      </w:pPr>
      <w:r>
        <w:t>5</w:t>
      </w:r>
      <w:r w:rsidR="00431771">
        <w:t xml:space="preserve"> </w:t>
      </w:r>
      <w:r w:rsidR="00C817A0">
        <w:t>pracodawców</w:t>
      </w:r>
    </w:p>
    <w:p w:rsidR="00C817A0" w:rsidRDefault="00C817A0" w:rsidP="00C817A0">
      <w:pPr>
        <w:spacing w:line="360" w:lineRule="auto"/>
      </w:pPr>
    </w:p>
    <w:p w:rsidR="00C817A0" w:rsidRPr="00582B17" w:rsidRDefault="00C817A0" w:rsidP="00C817A0">
      <w:pPr>
        <w:spacing w:line="360" w:lineRule="auto"/>
        <w:rPr>
          <w:u w:val="single"/>
        </w:rPr>
      </w:pPr>
      <w:r w:rsidRPr="00582B17">
        <w:rPr>
          <w:b/>
          <w:u w:val="single"/>
        </w:rPr>
        <w:t xml:space="preserve">4. Ogólny proces identyfikacji i analizy potrzeb i barier edukacyjnych w </w:t>
      </w:r>
      <w:r w:rsidR="00C67406">
        <w:rPr>
          <w:b/>
          <w:u w:val="single"/>
        </w:rPr>
        <w:t xml:space="preserve">Powiatowym Centrum Kształcenia </w:t>
      </w:r>
      <w:proofErr w:type="spellStart"/>
      <w:r w:rsidR="00C67406">
        <w:rPr>
          <w:b/>
          <w:u w:val="single"/>
        </w:rPr>
        <w:t>Praktycznego</w:t>
      </w:r>
      <w:r w:rsidRPr="00582B17">
        <w:rPr>
          <w:b/>
          <w:u w:val="single"/>
        </w:rPr>
        <w:t>w</w:t>
      </w:r>
      <w:proofErr w:type="spellEnd"/>
      <w:r w:rsidRPr="00582B17">
        <w:rPr>
          <w:b/>
          <w:u w:val="single"/>
        </w:rPr>
        <w:t xml:space="preserve"> Iławie </w:t>
      </w:r>
    </w:p>
    <w:p w:rsidR="00C817A0" w:rsidRDefault="00C817A0" w:rsidP="00C817A0">
      <w:pPr>
        <w:spacing w:line="360" w:lineRule="auto"/>
      </w:pPr>
      <w:r>
        <w:t>-</w:t>
      </w:r>
      <w:r w:rsidRPr="00011912">
        <w:t xml:space="preserve"> zdefiniowanie i zdiagnozowanie obszaru, który poddany został analizie (w tym wypadku zdecydowano się na szerokie potraktowanie obszaru diagnozy obej</w:t>
      </w:r>
      <w:r w:rsidR="00223D3D">
        <w:t xml:space="preserve">mującego nauczycieli w placówce </w:t>
      </w:r>
      <w:r w:rsidRPr="00011912">
        <w:t xml:space="preserve"> ale również doposażenie pracowni, ich otoczenie, czyli pracodawców i instytucje rynku pracy) </w:t>
      </w:r>
    </w:p>
    <w:p w:rsidR="00C817A0" w:rsidRDefault="00C817A0" w:rsidP="00C817A0">
      <w:pPr>
        <w:spacing w:line="360" w:lineRule="auto"/>
      </w:pPr>
      <w:r>
        <w:t>-</w:t>
      </w:r>
      <w:r w:rsidRPr="00011912">
        <w:t xml:space="preserve"> zbieranie danych rzucających nowe światło na problemy występujące w diagnozowanym obszarze (w ramach projektu zbierano dane</w:t>
      </w:r>
      <w:r w:rsidR="00223D3D">
        <w:t xml:space="preserve"> zastane, jak i przeprowadzono badania  ilościowe i jakościowe</w:t>
      </w:r>
      <w:r w:rsidRPr="00011912">
        <w:t>)</w:t>
      </w:r>
    </w:p>
    <w:p w:rsidR="00C817A0" w:rsidRDefault="00C817A0" w:rsidP="00C817A0">
      <w:pPr>
        <w:spacing w:line="360" w:lineRule="auto"/>
      </w:pPr>
      <w:r>
        <w:t>-</w:t>
      </w:r>
      <w:r w:rsidRPr="00011912">
        <w:t xml:space="preserve"> analiza danych zebranych w badaniach </w:t>
      </w:r>
    </w:p>
    <w:p w:rsidR="00C817A0" w:rsidRPr="00F54E87" w:rsidRDefault="00C817A0" w:rsidP="00C817A0">
      <w:pPr>
        <w:spacing w:line="360" w:lineRule="auto"/>
      </w:pPr>
      <w:r>
        <w:t>-</w:t>
      </w:r>
      <w:r w:rsidRPr="00011912">
        <w:t xml:space="preserve"> identyfikacja przyczyn problemów, które mogą obejmować potrzeby</w:t>
      </w:r>
      <w:r w:rsidR="00431771">
        <w:t xml:space="preserve"> </w:t>
      </w:r>
      <w:r w:rsidRPr="00F54E87">
        <w:t xml:space="preserve">edukacyjne  (w identyfikację przyczyn i wielostronną analizę problemów zostali włączeni  lokalni przedsiębiorcy) </w:t>
      </w:r>
    </w:p>
    <w:p w:rsidR="00C817A0" w:rsidRPr="00F54E87" w:rsidRDefault="00C817A0" w:rsidP="00C817A0">
      <w:pPr>
        <w:spacing w:line="360" w:lineRule="auto"/>
      </w:pPr>
      <w:r w:rsidRPr="00F54E87">
        <w:t xml:space="preserve"> - ustalenie ważności hierarchii problemów i potrzeb edukacyjnych</w:t>
      </w:r>
    </w:p>
    <w:p w:rsidR="00C817A0" w:rsidRDefault="00C817A0" w:rsidP="00C817A0">
      <w:pPr>
        <w:spacing w:line="360" w:lineRule="auto"/>
      </w:pPr>
      <w:r w:rsidRPr="00F54E87">
        <w:lastRenderedPageBreak/>
        <w:t xml:space="preserve"> - proponowanie możliwych rozwiązań.  </w:t>
      </w:r>
    </w:p>
    <w:p w:rsidR="00DB1301" w:rsidRDefault="00DB1301" w:rsidP="00C817A0">
      <w:pPr>
        <w:rPr>
          <w:b/>
        </w:rPr>
      </w:pPr>
    </w:p>
    <w:p w:rsidR="00C817A0" w:rsidRDefault="00C817A0" w:rsidP="00C817A0">
      <w:pPr>
        <w:rPr>
          <w:b/>
        </w:rPr>
      </w:pPr>
      <w:r>
        <w:rPr>
          <w:b/>
        </w:rPr>
        <w:t xml:space="preserve">5. </w:t>
      </w:r>
      <w:r w:rsidRPr="00011912">
        <w:rPr>
          <w:b/>
        </w:rPr>
        <w:t>Wnioski z analizy problemów:</w:t>
      </w:r>
    </w:p>
    <w:p w:rsidR="00C817A0" w:rsidRDefault="00C817A0" w:rsidP="00C817A0">
      <w:pPr>
        <w:rPr>
          <w:b/>
        </w:rPr>
      </w:pPr>
    </w:p>
    <w:p w:rsidR="00C817A0" w:rsidRDefault="00C817A0" w:rsidP="00C817A0">
      <w:pPr>
        <w:rPr>
          <w:b/>
        </w:rPr>
      </w:pPr>
      <w:r w:rsidRPr="00A960D6">
        <w:rPr>
          <w:b/>
        </w:rPr>
        <w:t xml:space="preserve">-  </w:t>
      </w:r>
      <w:r w:rsidR="00B33391">
        <w:rPr>
          <w:b/>
        </w:rPr>
        <w:t xml:space="preserve">potrzeba </w:t>
      </w:r>
      <w:r w:rsidR="00B25120">
        <w:rPr>
          <w:b/>
        </w:rPr>
        <w:t>wyposażenia 2 pracowni krawieckich</w:t>
      </w:r>
      <w:r w:rsidR="0066236E">
        <w:rPr>
          <w:b/>
        </w:rPr>
        <w:t xml:space="preserve"> w</w:t>
      </w:r>
      <w:r w:rsidR="00B25120">
        <w:rPr>
          <w:b/>
        </w:rPr>
        <w:t xml:space="preserve"> ramach kształcenia</w:t>
      </w:r>
      <w:r>
        <w:rPr>
          <w:b/>
        </w:rPr>
        <w:t xml:space="preserve"> w zawodzie Technik Przemysłu Mody </w:t>
      </w:r>
    </w:p>
    <w:p w:rsidR="00C817A0" w:rsidRPr="00A960D6" w:rsidRDefault="00C817A0" w:rsidP="00C817A0">
      <w:pPr>
        <w:rPr>
          <w:b/>
        </w:rPr>
      </w:pPr>
    </w:p>
    <w:p w:rsidR="00C817A0" w:rsidRDefault="002601D0" w:rsidP="00C817A0">
      <w:pPr>
        <w:spacing w:line="360" w:lineRule="auto"/>
        <w:jc w:val="both"/>
      </w:pPr>
      <w:r>
        <w:rPr>
          <w:rFonts w:eastAsia="Calibri"/>
        </w:rPr>
        <w:t>Powiatowe Centrum Kształcenia Praktycznego</w:t>
      </w:r>
      <w:r>
        <w:t xml:space="preserve"> w Iławie ma zamiar ubiegać się o wsparcie w ramach RPO  i planuje zakup</w:t>
      </w:r>
      <w:r w:rsidR="008A54B6">
        <w:t xml:space="preserve"> </w:t>
      </w:r>
      <w:r w:rsidRPr="00FC6294">
        <w:t>nowoczesnego sprzętu</w:t>
      </w:r>
      <w:r>
        <w:t xml:space="preserve"> dydaktycznego</w:t>
      </w:r>
      <w:r w:rsidR="00D55197">
        <w:t xml:space="preserve"> </w:t>
      </w:r>
      <w:r w:rsidR="00CA5846">
        <w:t xml:space="preserve">w celu utworzenia 2 pracowni krawieckich </w:t>
      </w:r>
      <w:r>
        <w:t xml:space="preserve">, gdzie uczniowie będą realizować zajęcia praktyczne. </w:t>
      </w:r>
      <w:r w:rsidR="00D55197">
        <w:t>PCKP</w:t>
      </w:r>
      <w:r w:rsidR="00431771">
        <w:t xml:space="preserve"> </w:t>
      </w:r>
      <w:r w:rsidR="00D55197">
        <w:t xml:space="preserve"> posiada częściowe wyposażenie</w:t>
      </w:r>
      <w:r w:rsidR="00D55197" w:rsidRPr="00D55197">
        <w:t xml:space="preserve"> (park maszynowy z lat 90-tych) na potrzeby nauki praktycznej krawiectwa. Na potrzeby utw</w:t>
      </w:r>
      <w:r w:rsidR="00D55197">
        <w:t>orzenia w roku szkolnym</w:t>
      </w:r>
      <w:r w:rsidR="00D55197" w:rsidRPr="00D55197">
        <w:t xml:space="preserve"> 2017/2018 w ZS</w:t>
      </w:r>
      <w:r w:rsidR="00D55197">
        <w:t xml:space="preserve"> im. Bohaterów Września 1939 Roku w Iławie kierunku technik</w:t>
      </w:r>
      <w:r w:rsidR="00D55197" w:rsidRPr="00D55197">
        <w:t xml:space="preserve"> przemysłu mody, utworzono 1 pracownię umożli</w:t>
      </w:r>
      <w:r w:rsidR="00D55197">
        <w:t>wiającą realizację zajęć praktycznych według</w:t>
      </w:r>
      <w:r w:rsidR="00D55197" w:rsidRPr="00D55197">
        <w:t xml:space="preserve"> podstawy programowej. Wykorzystano posiadane przez PCKP maszyny i sprzęt oraz d</w:t>
      </w:r>
      <w:r w:rsidR="00D55197">
        <w:t xml:space="preserve">oposażono w/w pracownię w podstawowym </w:t>
      </w:r>
      <w:r w:rsidR="00D55197" w:rsidRPr="00D55197">
        <w:t>zakresie. Wprowadzona w ZS w Iławie modernizac</w:t>
      </w:r>
      <w:r w:rsidR="00D55197">
        <w:t>ja metod i treści kształcenia technika</w:t>
      </w:r>
      <w:r w:rsidR="00D55197" w:rsidRPr="00D55197">
        <w:t xml:space="preserve"> przemysłu mody wymusza wprowadzenie zmian w PCKP i doposażenie placówki w nowoczesne pracownie posiadające na stanie również nowatorski sprzęt o lepszych niż dotychczas parametrach – zgodnie z oczekiwaniami rynku pracy, co widać już po I sem</w:t>
      </w:r>
      <w:r w:rsidR="00D55197">
        <w:t>estrze</w:t>
      </w:r>
      <w:r w:rsidR="00D55197" w:rsidRPr="00D55197">
        <w:t xml:space="preserve"> nauki. Istniejące zaplecze PCKP nie jest w stanie sprostać oczekiwaniom rynku pracy oraz zagwarantować ciągłość naboru. Ponadto 1 pracownia, w kolejnych latach wymusiłaby realizację zajęć w </w:t>
      </w:r>
      <w:r w:rsidR="00D55197">
        <w:t>ciągu całego dnia, w tym w godzinach</w:t>
      </w:r>
      <w:r w:rsidR="00D55197" w:rsidRPr="00D55197">
        <w:t xml:space="preserve"> wieczornych. Zajęcia praktyczne w późnych godzinach są mniej efektywne oraz zniechęcają uczniów do podjęcia nauki w szkole oferu</w:t>
      </w:r>
      <w:r w:rsidR="00D55197">
        <w:t>jącej taki tryb nauczania. Uczniowie</w:t>
      </w:r>
      <w:r w:rsidR="00D55197" w:rsidRPr="00D55197">
        <w:t xml:space="preserve"> ZS i PCKP to m.in. młodzież zamieszkująca tereny oddalone niekiedy o kilkadziesiąt km. To powoduje, że poświęcają oni wiele czasu na dojazd na zajęcia. Konie</w:t>
      </w:r>
      <w:r w:rsidR="00D55197">
        <w:t xml:space="preserve">czne jest zoptymalizowanie godzin </w:t>
      </w:r>
      <w:r w:rsidR="00D55197" w:rsidRPr="00D55197">
        <w:t xml:space="preserve">lekcyjnych i dostosowanie ich do potrzeb uczniów. Spełnienie oczekiwań pracodawców oraz obecnych i przyszłych uczniów PCKP możliwe jest poprzez stworzenie 2 dodatkowych pracowni wyposażonych w wysokiej klasy maszyny i urządzenia. </w:t>
      </w:r>
      <w:r w:rsidR="008A54B6" w:rsidRPr="008A54B6">
        <w:t>Na zajęciach praktycznych uczeń zyska możliwość poznania i obsługi nowoczesnego sprzętu tożsamego z występującym u pracodawców branży przemysłu mody, dzięki czemu nabędzie wyższe umiejętności praktyczne, których wymagają współpracując</w:t>
      </w:r>
      <w:r w:rsidR="008A54B6">
        <w:t xml:space="preserve">y z </w:t>
      </w:r>
      <w:r w:rsidR="008A54B6" w:rsidRPr="008A54B6">
        <w:t xml:space="preserve"> </w:t>
      </w:r>
      <w:r w:rsidR="008A54B6">
        <w:t>jednostką</w:t>
      </w:r>
      <w:r w:rsidR="008A54B6" w:rsidRPr="008A54B6">
        <w:t xml:space="preserve"> przedsiębiorcy</w:t>
      </w:r>
      <w:r w:rsidR="008A54B6">
        <w:t xml:space="preserve">. </w:t>
      </w:r>
      <w:r w:rsidR="00C817A0">
        <w:t>Wprowadzenie</w:t>
      </w:r>
      <w:r w:rsidR="00C817A0" w:rsidRPr="00FC6294">
        <w:t xml:space="preserve"> nowego zawodu</w:t>
      </w:r>
      <w:r w:rsidR="00C162C9">
        <w:t xml:space="preserve"> w roku szkolnym 2017/2018 technik przemysłu m</w:t>
      </w:r>
      <w:r w:rsidR="00C817A0" w:rsidRPr="00FC6294">
        <w:t>ody</w:t>
      </w:r>
      <w:r w:rsidR="00A711C7">
        <w:t xml:space="preserve">  przy jednoczesnym wygaszaniu</w:t>
      </w:r>
      <w:r w:rsidR="00C817A0">
        <w:t xml:space="preserve"> „starego</w:t>
      </w:r>
      <w:r w:rsidR="00834C62">
        <w:t xml:space="preserve"> </w:t>
      </w:r>
      <w:r w:rsidR="00C817A0">
        <w:t xml:space="preserve">zawodu” </w:t>
      </w:r>
      <w:r w:rsidR="009D7BA0">
        <w:t>: technik drogownictwa, które było</w:t>
      </w:r>
      <w:r w:rsidR="00ED3ACF">
        <w:t xml:space="preserve"> spowodowane</w:t>
      </w:r>
      <w:r w:rsidR="00C817A0">
        <w:t xml:space="preserve"> </w:t>
      </w:r>
      <w:r w:rsidR="00C817A0">
        <w:lastRenderedPageBreak/>
        <w:t xml:space="preserve">brakiem zapotrzebowania absolwentów </w:t>
      </w:r>
      <w:r w:rsidR="00C817A0" w:rsidRPr="00FC6294">
        <w:t>na podstawie zdiagnozowanych potrzeb firm z regionu</w:t>
      </w:r>
      <w:r w:rsidR="00C817A0">
        <w:t xml:space="preserve"> i lokalnego</w:t>
      </w:r>
      <w:r w:rsidR="00CA5846">
        <w:t xml:space="preserve"> rynku pracy, </w:t>
      </w:r>
      <w:r w:rsidR="00D63B92">
        <w:t>zmusiło placówkę</w:t>
      </w:r>
      <w:r w:rsidR="00C817A0">
        <w:t xml:space="preserve"> do zmodernizowania oferty edukacyjnej</w:t>
      </w:r>
      <w:r w:rsidR="00CA5846">
        <w:t>.</w:t>
      </w:r>
      <w:r w:rsidR="00C817A0">
        <w:t xml:space="preserve"> </w:t>
      </w:r>
      <w:r w:rsidR="008A54B6">
        <w:t>Zaktualizowany program nauczania</w:t>
      </w:r>
      <w:r w:rsidR="008A54B6" w:rsidRPr="008A54B6">
        <w:t xml:space="preserve"> wzbogacony zostanie o nową metodę w formie pokazu z objaśnieniem z wykorzystaniem kom</w:t>
      </w:r>
      <w:r w:rsidR="008A54B6">
        <w:t xml:space="preserve">putera oraz projektora multimedialnego </w:t>
      </w:r>
      <w:r w:rsidR="008A54B6" w:rsidRPr="008A54B6">
        <w:t>przy wykorzystaniu materiałów mul</w:t>
      </w:r>
      <w:r w:rsidR="008A54B6">
        <w:t xml:space="preserve">timedialnych </w:t>
      </w:r>
      <w:r w:rsidR="008A54B6" w:rsidRPr="008A54B6">
        <w:t>oraz ćwiczeń</w:t>
      </w:r>
      <w:r w:rsidR="008A54B6">
        <w:t xml:space="preserve"> wykorzystywanych</w:t>
      </w:r>
      <w:r w:rsidR="00D55197">
        <w:t xml:space="preserve"> podczas zajęć praktycznych. </w:t>
      </w:r>
      <w:r w:rsidR="00C817A0">
        <w:t>Wyk</w:t>
      </w:r>
      <w:r w:rsidR="00976F51">
        <w:t xml:space="preserve">orzystanie nowoczesnego sprzętu z zastosowaniem </w:t>
      </w:r>
      <w:r w:rsidR="00C817A0">
        <w:t xml:space="preserve"> technik informa</w:t>
      </w:r>
      <w:r w:rsidR="00976F51">
        <w:t>tycznych  daje</w:t>
      </w:r>
      <w:r w:rsidR="00C817A0">
        <w:t xml:space="preserve"> szansę absolwentom na zatrudnienie w nowoczesnym</w:t>
      </w:r>
      <w:r w:rsidR="00976F51">
        <w:t xml:space="preserve"> zakładzie pracy</w:t>
      </w:r>
      <w:r w:rsidR="00C817A0">
        <w:t xml:space="preserve"> na sta</w:t>
      </w:r>
      <w:r w:rsidR="00976F51">
        <w:t>nowisku stylista wizerunku,</w:t>
      </w:r>
      <w:r w:rsidR="003177BF">
        <w:t xml:space="preserve"> projektant/kr</w:t>
      </w:r>
      <w:r w:rsidR="00D1007C">
        <w:t>e</w:t>
      </w:r>
      <w:r w:rsidR="003177BF">
        <w:t>ator</w:t>
      </w:r>
      <w:r w:rsidR="00C817A0">
        <w:t xml:space="preserve"> mody bądź możliwość real</w:t>
      </w:r>
      <w:r w:rsidR="00D1007C">
        <w:t>izowania się w prowadzeniu</w:t>
      </w:r>
      <w:r w:rsidR="005431A0">
        <w:t xml:space="preserve"> firmy odzieżowej.</w:t>
      </w:r>
    </w:p>
    <w:p w:rsidR="00C817A0" w:rsidRDefault="00D1007C" w:rsidP="00C817A0">
      <w:pPr>
        <w:spacing w:line="360" w:lineRule="auto"/>
        <w:jc w:val="both"/>
      </w:pPr>
      <w:r>
        <w:t>Uczeń, który uzyska odpowiednie</w:t>
      </w:r>
      <w:r w:rsidR="00C817A0">
        <w:t xml:space="preserve"> umiejętności praktyczne będzie miał możliwo</w:t>
      </w:r>
      <w:r>
        <w:t>ść do zajmowania stanowisk</w:t>
      </w:r>
      <w:r w:rsidR="00C817A0">
        <w:t xml:space="preserve"> w dużych przedsiębiorstwach odzieżowych</w:t>
      </w:r>
      <w:r>
        <w:t xml:space="preserve">, stosujących zaawansowane technologie, </w:t>
      </w:r>
      <w:r w:rsidR="00C817A0">
        <w:t xml:space="preserve"> nadzorowan</w:t>
      </w:r>
      <w:r>
        <w:t>ia produkcji jak również w  marketingu modowym</w:t>
      </w:r>
      <w:r w:rsidR="00C817A0">
        <w:t>. Może wykonywać zadania zawodowe w zakresie projektowania procesu tec</w:t>
      </w:r>
      <w:r>
        <w:t>hnologicznego, opracowania i</w:t>
      </w:r>
      <w:r w:rsidR="00C817A0">
        <w:t xml:space="preserve"> nadzorowania wykonania kolekcji odzieży. Jego kwalifikacje zawodowe umożliwią mu prowadzenie własnej firmy odzieżowej, a także pracowni mody. </w:t>
      </w:r>
    </w:p>
    <w:p w:rsidR="00ED2C54" w:rsidRDefault="00ED2C54" w:rsidP="00C817A0">
      <w:pPr>
        <w:spacing w:line="360" w:lineRule="auto"/>
        <w:jc w:val="both"/>
      </w:pPr>
    </w:p>
    <w:p w:rsidR="00C817A0" w:rsidRPr="009D43B1" w:rsidRDefault="00DD3D09" w:rsidP="00C817A0">
      <w:pPr>
        <w:spacing w:line="360" w:lineRule="auto"/>
        <w:jc w:val="both"/>
        <w:rPr>
          <w:b/>
        </w:rPr>
      </w:pPr>
      <w:r>
        <w:rPr>
          <w:b/>
        </w:rPr>
        <w:t>Zachodzi również potrzeba</w:t>
      </w:r>
      <w:r w:rsidR="00C817A0" w:rsidRPr="009D43B1">
        <w:rPr>
          <w:b/>
        </w:rPr>
        <w:t xml:space="preserve"> przeprowadzenia adaptacji pomieszczeń przeznaczonych na pracownie specjalistyczne i wykonania prac remontowo-budowlanych.</w:t>
      </w:r>
      <w:r w:rsidR="009D43B1">
        <w:rPr>
          <w:b/>
        </w:rPr>
        <w:t xml:space="preserve"> Zgodnie z wytycznymi w zakresie realizacji zasady równości szans i niedyskryminacji pomieszczenia będą dost</w:t>
      </w:r>
      <w:r w:rsidR="008B4B71">
        <w:rPr>
          <w:b/>
        </w:rPr>
        <w:t>osowane d</w:t>
      </w:r>
      <w:r w:rsidR="00DB1301">
        <w:rPr>
          <w:b/>
        </w:rPr>
        <w:t>la osób z niepełnosprawnością</w:t>
      </w:r>
    </w:p>
    <w:p w:rsidR="00732BB0" w:rsidRDefault="00732BB0" w:rsidP="00C817A0">
      <w:pPr>
        <w:spacing w:line="360" w:lineRule="auto"/>
        <w:jc w:val="both"/>
      </w:pPr>
    </w:p>
    <w:p w:rsidR="00145D10" w:rsidRDefault="00145D10" w:rsidP="00C817A0">
      <w:pPr>
        <w:spacing w:line="360" w:lineRule="auto"/>
        <w:jc w:val="both"/>
      </w:pPr>
    </w:p>
    <w:p w:rsidR="00145D10" w:rsidRDefault="00145D10" w:rsidP="00C817A0">
      <w:pPr>
        <w:spacing w:line="360" w:lineRule="auto"/>
        <w:jc w:val="both"/>
      </w:pPr>
    </w:p>
    <w:p w:rsidR="00145D10" w:rsidRDefault="00145D10" w:rsidP="00C817A0">
      <w:pPr>
        <w:spacing w:line="360" w:lineRule="auto"/>
        <w:jc w:val="both"/>
      </w:pPr>
    </w:p>
    <w:p w:rsidR="00381D2F" w:rsidRDefault="00381D2F" w:rsidP="00C817A0">
      <w:pPr>
        <w:spacing w:line="360" w:lineRule="auto"/>
        <w:jc w:val="both"/>
      </w:pPr>
      <w:r>
        <w:t>Poniżej przedstawiono niezbędne wyposażenie do</w:t>
      </w:r>
      <w:r w:rsidR="00DB1301">
        <w:t xml:space="preserve"> 2</w:t>
      </w:r>
      <w:r>
        <w:t xml:space="preserve"> pracowni: </w:t>
      </w:r>
    </w:p>
    <w:tbl>
      <w:tblPr>
        <w:tblW w:w="10081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94"/>
        <w:gridCol w:w="2127"/>
      </w:tblGrid>
      <w:tr w:rsidR="00732BB0" w:rsidRPr="00732BB0" w:rsidTr="00732BB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Nożyce/ obcinacze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732BB0" w:rsidRPr="00732BB0" w:rsidTr="00732BB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Dodatki krawieckie(zamki, guziki, nici, szpilki, mydełka, wszywki itp.)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145D1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  <w:r w:rsidR="00732BB0"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zorniki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Przyciski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Nożyczki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145D1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</w:t>
            </w:r>
            <w:r w:rsidR="00732BB0"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rzywiki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Nóż ręczny do cięcia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Stół do rozkroju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Deski do prasowania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732BB0" w:rsidRPr="00732BB0" w:rsidTr="00732BB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Stół  prasowalniczy z wytwornicą pary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Żelazka parowe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732BB0" w:rsidRPr="00732BB0" w:rsidTr="00732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Destylator do wody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732BB0" w:rsidRPr="00732BB0" w:rsidTr="00732BB0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Stębnówka prosta z oświetleniem 230V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732BB0" w:rsidRPr="00732BB0" w:rsidTr="00732BB0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Oprzyrządowanie do stębnówki (stopki)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145D1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</w:t>
            </w:r>
            <w:r w:rsidR="00732BB0"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werlok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145D1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</w:t>
            </w:r>
            <w:r w:rsidR="00732BB0"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ziurkarka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Guzikarka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Regały,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stojaki na wykroje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Pojemniki na odpady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145D1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</w:t>
            </w:r>
            <w:r w:rsidR="00732BB0"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ustra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732BB0" w:rsidRPr="00732BB0" w:rsidTr="006F5F2B">
        <w:trPr>
          <w:trHeight w:val="3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Odkurzacz/dmuchawa do czyszczenia maszyn krawieckich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732BB0" w:rsidRPr="00732BB0" w:rsidTr="006F5F2B">
        <w:trPr>
          <w:trHeight w:val="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Tablice korkowe do eksponatów odzieży we fragmentach oraz  węzłów technologicznych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732BB0" w:rsidRPr="00732BB0" w:rsidTr="00982408">
        <w:trPr>
          <w:trHeight w:val="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Urządzenie do foliowania – transporter wieszakowy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Wieszki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</w:tr>
      <w:tr w:rsidR="00732BB0" w:rsidRPr="00732BB0" w:rsidTr="006F5F2B">
        <w:trPr>
          <w:trHeight w:val="4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Metkownice z zapasem szpilek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27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Manekin męski regulowany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Manekin damski regulowany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732BB0" w:rsidRPr="00732BB0" w:rsidTr="006F5F2B">
        <w:trPr>
          <w:trHeight w:val="2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Manekin dziecięcy regulowany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145D1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</w:t>
            </w:r>
            <w:r w:rsidR="00732BB0"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odszywarka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145D1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proofErr w:type="spellStart"/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</w:t>
            </w:r>
            <w:r w:rsidR="00732BB0"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enderka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proofErr w:type="spellStart"/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Dwóigłówka</w:t>
            </w:r>
            <w:proofErr w:type="spellEnd"/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/podszywarka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732BB0" w:rsidRPr="00732BB0" w:rsidTr="006F5F2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Stębnówka dwuigłowa łańcuszkowa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732BB0" w:rsidRPr="00732BB0" w:rsidTr="00732BB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6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BB0" w:rsidRPr="00732BB0" w:rsidRDefault="00145D1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proofErr w:type="spellStart"/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="00732BB0"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apownica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732BB0" w:rsidRPr="00732BB0" w:rsidTr="00732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nauczyciela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732BB0" w:rsidRPr="00732BB0" w:rsidTr="00732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nauczyciela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732BB0" w:rsidRPr="00732BB0" w:rsidTr="006F5F2B">
        <w:trPr>
          <w:trHeight w:val="3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komputer stacjonarny z systemem operacyjnym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732BB0" w:rsidRPr="00732BB0" w:rsidTr="00732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monitor z głośnikami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732BB0" w:rsidRPr="00732BB0" w:rsidTr="00732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projektor multimedialny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732BB0" w:rsidRPr="00732BB0" w:rsidTr="00732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ekran projekcyjny elektryczny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732BB0" w:rsidRPr="00732BB0" w:rsidTr="006F5F2B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BB0" w:rsidRPr="00732BB0" w:rsidRDefault="00732BB0" w:rsidP="00732BB0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urządzenie wielofunkcyjne kolorowe laserowe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BB0" w:rsidRPr="00732BB0" w:rsidRDefault="00732BB0" w:rsidP="00732BB0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732BB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</w:tbl>
    <w:p w:rsidR="00381D2F" w:rsidRDefault="00381D2F" w:rsidP="00C817A0">
      <w:pPr>
        <w:spacing w:line="360" w:lineRule="auto"/>
        <w:jc w:val="both"/>
      </w:pPr>
    </w:p>
    <w:p w:rsidR="00580EF4" w:rsidRPr="00425513" w:rsidRDefault="00580EF4" w:rsidP="00C817A0">
      <w:pPr>
        <w:rPr>
          <w:b/>
          <w:u w:val="single"/>
        </w:rPr>
      </w:pPr>
    </w:p>
    <w:p w:rsidR="007717C3" w:rsidRDefault="007717C3" w:rsidP="00C817A0">
      <w:pPr>
        <w:rPr>
          <w:b/>
          <w:u w:val="single"/>
        </w:rPr>
      </w:pPr>
    </w:p>
    <w:p w:rsidR="00C817A0" w:rsidRDefault="00C817A0" w:rsidP="00C817A0">
      <w:pPr>
        <w:rPr>
          <w:b/>
          <w:u w:val="single"/>
        </w:rPr>
      </w:pPr>
      <w:r w:rsidRPr="001F192F">
        <w:rPr>
          <w:b/>
          <w:u w:val="single"/>
        </w:rPr>
        <w:t xml:space="preserve"> 6. Doskonalenie kompetencji i umiejętności nauczycieli przedmiotów zawodowych</w:t>
      </w:r>
    </w:p>
    <w:p w:rsidR="00C96315" w:rsidRDefault="00C96315" w:rsidP="00C817A0">
      <w:pPr>
        <w:rPr>
          <w:b/>
          <w:u w:val="single"/>
        </w:rPr>
      </w:pPr>
    </w:p>
    <w:p w:rsidR="00620310" w:rsidRDefault="00CF4B21" w:rsidP="00620310">
      <w:pPr>
        <w:spacing w:line="360" w:lineRule="auto"/>
        <w:jc w:val="both"/>
      </w:pPr>
      <w:r>
        <w:t>Przeprowadzon</w:t>
      </w:r>
      <w:r w:rsidR="00145D10">
        <w:t xml:space="preserve">e badanie </w:t>
      </w:r>
      <w:r w:rsidR="00E34A53">
        <w:t xml:space="preserve">wskazuje potrzebę </w:t>
      </w:r>
      <w:r w:rsidR="00E34A53" w:rsidRPr="003D5CFF">
        <w:t>nieodpłatnych form doskonalenia zawod</w:t>
      </w:r>
      <w:r w:rsidR="00E34A53">
        <w:t xml:space="preserve">owego nauczycieli </w:t>
      </w:r>
      <w:r w:rsidR="00E34A53" w:rsidRPr="003D5CFF">
        <w:t>przedmiotów zawod</w:t>
      </w:r>
      <w:r w:rsidR="00E34A53">
        <w:t>owych</w:t>
      </w:r>
      <w:r w:rsidR="007717C3">
        <w:t xml:space="preserve">. </w:t>
      </w:r>
      <w:r w:rsidR="00145D10">
        <w:t>Wsparciem objętych zostanie</w:t>
      </w:r>
      <w:r>
        <w:t xml:space="preserve"> 2</w:t>
      </w:r>
      <w:r w:rsidR="00834C62">
        <w:t xml:space="preserve"> </w:t>
      </w:r>
      <w:r w:rsidR="00620310">
        <w:t>nauczycieli</w:t>
      </w:r>
      <w:r>
        <w:t xml:space="preserve"> ( 2K</w:t>
      </w:r>
      <w:r w:rsidR="00415CE7">
        <w:t xml:space="preserve">) </w:t>
      </w:r>
      <w:r w:rsidR="00620310" w:rsidRPr="003D5CFF">
        <w:t>u których zidentyfikowano potrzebę aktualizacji/poszerzenia wiedzy oraz umiejętności praktycznych, co wpłynie na podniesienie j</w:t>
      </w:r>
      <w:r w:rsidR="00834C62">
        <w:t>a</w:t>
      </w:r>
      <w:r w:rsidR="00620310" w:rsidRPr="003D5CFF">
        <w:t>kości prow</w:t>
      </w:r>
      <w:r w:rsidR="00620310">
        <w:t>adzonego przez nich kształcenia zawodowego</w:t>
      </w:r>
      <w:r w:rsidR="007717C3">
        <w:t>.</w:t>
      </w:r>
      <w:r w:rsidR="003E646A" w:rsidRPr="003E646A">
        <w:t xml:space="preserve"> </w:t>
      </w:r>
      <w:r w:rsidR="003E646A">
        <w:t xml:space="preserve">Nauczyciele będą uczestniczyć w 1 szkoleniu </w:t>
      </w:r>
      <w:proofErr w:type="spellStart"/>
      <w:r w:rsidR="003E646A">
        <w:t>CorelDRAW</w:t>
      </w:r>
      <w:proofErr w:type="spellEnd"/>
      <w:r w:rsidR="003E646A">
        <w:t xml:space="preserve"> na potrzeby projektowania odzieży.</w:t>
      </w:r>
      <w:r w:rsidR="002B20AB">
        <w:t xml:space="preserve"> Udział w szkoleniach podyktowany jest również</w:t>
      </w:r>
      <w:r w:rsidR="003E646A">
        <w:t xml:space="preserve"> oczekiwaniami współpracu</w:t>
      </w:r>
      <w:r w:rsidR="002B20AB">
        <w:t>jących z jednostką</w:t>
      </w:r>
      <w:r w:rsidR="003E646A">
        <w:t xml:space="preserve"> </w:t>
      </w:r>
      <w:r w:rsidR="002B20AB">
        <w:t>pracodawców.</w:t>
      </w:r>
    </w:p>
    <w:p w:rsidR="00C817A0" w:rsidRPr="001F192F" w:rsidRDefault="00C817A0" w:rsidP="00C817A0">
      <w:pPr>
        <w:spacing w:line="360" w:lineRule="auto"/>
        <w:jc w:val="both"/>
      </w:pPr>
      <w:r w:rsidRPr="00FF61C9">
        <w:rPr>
          <w:lang w:eastAsia="pl-PL"/>
        </w:rPr>
        <w:lastRenderedPageBreak/>
        <w:t>Ze względu na specyfikę zawodu i bardzo dyn</w:t>
      </w:r>
      <w:r>
        <w:rPr>
          <w:lang w:eastAsia="pl-PL"/>
        </w:rPr>
        <w:t>amiczny rozwój technologii IT  przed nauczycielem staje wymóg</w:t>
      </w:r>
      <w:r w:rsidRPr="00FF61C9">
        <w:rPr>
          <w:lang w:eastAsia="pl-PL"/>
        </w:rPr>
        <w:t xml:space="preserve"> nieustannego dokształcania się </w:t>
      </w:r>
      <w:r w:rsidR="00823C86">
        <w:rPr>
          <w:lang w:eastAsia="pl-PL"/>
        </w:rPr>
        <w:br/>
      </w:r>
      <w:r w:rsidRPr="00FF61C9">
        <w:rPr>
          <w:lang w:eastAsia="pl-PL"/>
        </w:rPr>
        <w:t>i zdobywania umiejętności pracy z najnowszy</w:t>
      </w:r>
      <w:r w:rsidR="00CF4B21">
        <w:rPr>
          <w:lang w:eastAsia="pl-PL"/>
        </w:rPr>
        <w:t>mi technologiami, które są wymagane</w:t>
      </w:r>
      <w:r w:rsidRPr="00FF61C9">
        <w:rPr>
          <w:lang w:eastAsia="pl-PL"/>
        </w:rPr>
        <w:t xml:space="preserve"> na rynku</w:t>
      </w:r>
      <w:r w:rsidR="00CF4B21">
        <w:rPr>
          <w:lang w:eastAsia="pl-PL"/>
        </w:rPr>
        <w:t xml:space="preserve"> pracy</w:t>
      </w:r>
      <w:r w:rsidRPr="00FF61C9">
        <w:rPr>
          <w:lang w:eastAsia="pl-PL"/>
        </w:rPr>
        <w:t>. Potencjalni pracodawcy oczekują od naszych absolwentó</w:t>
      </w:r>
      <w:r w:rsidR="00785326">
        <w:rPr>
          <w:lang w:eastAsia="pl-PL"/>
        </w:rPr>
        <w:t>w znajomości dostępnych</w:t>
      </w:r>
      <w:r w:rsidRPr="00FF61C9">
        <w:rPr>
          <w:lang w:eastAsia="pl-PL"/>
        </w:rPr>
        <w:t xml:space="preserve"> rozwiązań programowych i sprzętowych</w:t>
      </w:r>
      <w:r w:rsidR="00CF4B21">
        <w:rPr>
          <w:lang w:eastAsia="pl-PL"/>
        </w:rPr>
        <w:t>.</w:t>
      </w:r>
    </w:p>
    <w:p w:rsidR="00C96315" w:rsidRDefault="00C96315" w:rsidP="003A714B">
      <w:pPr>
        <w:rPr>
          <w:b/>
          <w:u w:val="single"/>
        </w:rPr>
      </w:pPr>
    </w:p>
    <w:p w:rsidR="003A714B" w:rsidRPr="00F11D93" w:rsidRDefault="003A714B" w:rsidP="003A714B">
      <w:pPr>
        <w:rPr>
          <w:b/>
          <w:u w:val="single"/>
        </w:rPr>
      </w:pPr>
      <w:r w:rsidRPr="00F11D93">
        <w:rPr>
          <w:b/>
          <w:u w:val="single"/>
        </w:rPr>
        <w:t xml:space="preserve">Analiza sytuacji na rynku pracy w powiecie </w:t>
      </w:r>
      <w:r>
        <w:rPr>
          <w:b/>
          <w:u w:val="single"/>
        </w:rPr>
        <w:t xml:space="preserve">iławskim </w:t>
      </w:r>
    </w:p>
    <w:p w:rsidR="003A714B" w:rsidRDefault="003A714B" w:rsidP="003A714B">
      <w:pPr>
        <w:rPr>
          <w:b/>
        </w:rPr>
      </w:pPr>
    </w:p>
    <w:p w:rsidR="003A714B" w:rsidRDefault="00823C86" w:rsidP="003A714B">
      <w:pPr>
        <w:pStyle w:val="Default"/>
      </w:pPr>
      <w:r>
        <w:rPr>
          <w:b/>
          <w:bCs/>
        </w:rPr>
        <w:t>Poziom bezrobocia</w:t>
      </w:r>
      <w:r w:rsidR="00D23460">
        <w:rPr>
          <w:b/>
          <w:bCs/>
        </w:rPr>
        <w:t xml:space="preserve"> oraz</w:t>
      </w:r>
      <w:r>
        <w:rPr>
          <w:b/>
          <w:bCs/>
        </w:rPr>
        <w:t xml:space="preserve"> m</w:t>
      </w:r>
      <w:r w:rsidR="003A714B" w:rsidRPr="00A56189">
        <w:rPr>
          <w:b/>
          <w:bCs/>
        </w:rPr>
        <w:t xml:space="preserve">onitoring zawodów deficytowych i nadwyżkowych w powiecie iławskim w 2015 roku </w:t>
      </w:r>
    </w:p>
    <w:p w:rsidR="00823C86" w:rsidRPr="00A56189" w:rsidRDefault="00823C86" w:rsidP="003A714B">
      <w:pPr>
        <w:pStyle w:val="Default"/>
      </w:pPr>
    </w:p>
    <w:p w:rsidR="003A714B" w:rsidRPr="00A56189" w:rsidRDefault="003A714B" w:rsidP="00C120AE">
      <w:pPr>
        <w:pStyle w:val="Default"/>
        <w:spacing w:line="360" w:lineRule="auto"/>
        <w:jc w:val="both"/>
      </w:pPr>
      <w:r>
        <w:rPr>
          <w:bCs/>
        </w:rPr>
        <w:t>Przedstawiał analizę</w:t>
      </w:r>
      <w:r w:rsidRPr="00F11D93">
        <w:rPr>
          <w:bCs/>
        </w:rPr>
        <w:t xml:space="preserve"> ogólnej sytuacji na rynku pracy </w:t>
      </w:r>
      <w:r>
        <w:t>n</w:t>
      </w:r>
      <w:r w:rsidRPr="00A56189">
        <w:t>a koniec grudnia 2015 roku</w:t>
      </w:r>
      <w:r>
        <w:t>, gdzie</w:t>
      </w:r>
      <w:r w:rsidRPr="00A56189">
        <w:t xml:space="preserve"> stopa bezrobocia w powiecie iławskim wynosiła 7,3%</w:t>
      </w:r>
      <w:r>
        <w:br/>
      </w:r>
      <w:r w:rsidRPr="00A56189">
        <w:t xml:space="preserve">i zmniejszyła się w stosunku do analogicznego okresu 2014 roku o 1,7% </w:t>
      </w:r>
    </w:p>
    <w:p w:rsidR="003A714B" w:rsidRPr="00A56189" w:rsidRDefault="003A714B" w:rsidP="00C120AE">
      <w:pPr>
        <w:pStyle w:val="Default"/>
        <w:spacing w:line="360" w:lineRule="auto"/>
        <w:jc w:val="both"/>
      </w:pPr>
      <w:r w:rsidRPr="00A56189">
        <w:t>Oznacza to, że na 100 osób aktywnych zawodowo przypadało nieco ponad 7 osób bezrobotnych. W dalszym cią</w:t>
      </w:r>
      <w:r>
        <w:t xml:space="preserve">gu nasz powiat był </w:t>
      </w:r>
      <w:r w:rsidRPr="00A56189">
        <w:t xml:space="preserve">w czołówce powiatów w województwie warmińsko-mazurskim o najniższej stopie bezrobocia. </w:t>
      </w:r>
      <w:r w:rsidR="00580438">
        <w:t>( dane PUP Iława z 10. 2016 r.)</w:t>
      </w:r>
    </w:p>
    <w:p w:rsidR="003A714B" w:rsidRPr="00A56189" w:rsidRDefault="00BE7421" w:rsidP="00C120AE">
      <w:pPr>
        <w:spacing w:line="360" w:lineRule="auto"/>
        <w:jc w:val="both"/>
      </w:pPr>
      <w:r>
        <w:rPr>
          <w:bCs/>
        </w:rPr>
        <w:t xml:space="preserve">Analizując  rynek </w:t>
      </w:r>
      <w:proofErr w:type="spellStart"/>
      <w:r>
        <w:rPr>
          <w:bCs/>
        </w:rPr>
        <w:t>edukacyjnypod</w:t>
      </w:r>
      <w:proofErr w:type="spellEnd"/>
      <w:r>
        <w:rPr>
          <w:bCs/>
        </w:rPr>
        <w:t xml:space="preserve"> względem </w:t>
      </w:r>
      <w:r>
        <w:t xml:space="preserve">zawodów deficytowych i nadwyżkowych </w:t>
      </w:r>
      <w:r w:rsidR="00C120AE">
        <w:t xml:space="preserve">to grupa pokrewnych zawodów </w:t>
      </w:r>
      <w:r w:rsidR="00580438">
        <w:t>Krawc</w:t>
      </w:r>
      <w:r w:rsidR="00C120AE">
        <w:t>y, pracownicy produkcji odzieży</w:t>
      </w:r>
      <w:r w:rsidR="00580438">
        <w:t xml:space="preserve"> zaklasyfikowana została do kategorii zawodów zrównoważonych, w których liczba ofert pracy była zbliżona do liczby osób zdolnych do </w:t>
      </w:r>
      <w:r w:rsidR="003A5C82">
        <w:t>podjęcia pracy w danym zawodzie.</w:t>
      </w:r>
    </w:p>
    <w:p w:rsidR="00823C86" w:rsidRDefault="00823C86" w:rsidP="00823C86">
      <w:pPr>
        <w:pStyle w:val="Default"/>
        <w:rPr>
          <w:b/>
          <w:bCs/>
        </w:rPr>
      </w:pPr>
    </w:p>
    <w:p w:rsidR="00823C86" w:rsidRDefault="00823C86" w:rsidP="00823C86">
      <w:pPr>
        <w:pStyle w:val="Default"/>
      </w:pPr>
      <w:r>
        <w:rPr>
          <w:b/>
          <w:bCs/>
        </w:rPr>
        <w:t xml:space="preserve">Poziom bezrobocia  </w:t>
      </w:r>
      <w:r w:rsidR="00D96ED3">
        <w:rPr>
          <w:b/>
          <w:bCs/>
        </w:rPr>
        <w:t>oraz</w:t>
      </w:r>
      <w:r>
        <w:rPr>
          <w:b/>
          <w:bCs/>
        </w:rPr>
        <w:t xml:space="preserve"> m</w:t>
      </w:r>
      <w:r w:rsidRPr="00A56189">
        <w:rPr>
          <w:b/>
          <w:bCs/>
        </w:rPr>
        <w:t>onitoring zawodów deficytowych i nadwyżk</w:t>
      </w:r>
      <w:r>
        <w:rPr>
          <w:b/>
          <w:bCs/>
        </w:rPr>
        <w:t>owych w powiecie iławskim w 2016</w:t>
      </w:r>
      <w:r w:rsidRPr="00A56189">
        <w:rPr>
          <w:b/>
          <w:bCs/>
        </w:rPr>
        <w:t xml:space="preserve"> roku </w:t>
      </w:r>
    </w:p>
    <w:p w:rsidR="00823C86" w:rsidRPr="00A56189" w:rsidRDefault="00823C86" w:rsidP="00823C86">
      <w:pPr>
        <w:pStyle w:val="Default"/>
      </w:pPr>
    </w:p>
    <w:p w:rsidR="00580438" w:rsidRPr="00A56189" w:rsidRDefault="003A714B" w:rsidP="00C120AE">
      <w:pPr>
        <w:spacing w:line="360" w:lineRule="auto"/>
        <w:jc w:val="both"/>
      </w:pPr>
      <w:r w:rsidRPr="00A56189">
        <w:t xml:space="preserve">Na koniec grudnia 2016 roku stopa bezrobocia w powiecie iławskim wynosiła 6,0 % i zmniejszyła się w stosunku do analogicznego okresu 2015 roku o 1,3% </w:t>
      </w:r>
      <w:r w:rsidR="00580438" w:rsidRPr="00A56189">
        <w:t>2016</w:t>
      </w:r>
      <w:r w:rsidR="001F6674">
        <w:t xml:space="preserve">. </w:t>
      </w:r>
      <w:r w:rsidRPr="00A56189">
        <w:t xml:space="preserve">Oznacza to, że na 100 osób aktywnych zawodowo przypadało nieco ponad 6 osób bezrobotnych. </w:t>
      </w:r>
      <w:r w:rsidR="001F6674">
        <w:t xml:space="preserve">W dalszym ciągu nasz </w:t>
      </w:r>
      <w:r w:rsidR="009D1B4B">
        <w:t>p</w:t>
      </w:r>
      <w:r w:rsidR="001F6674">
        <w:t>owiat był</w:t>
      </w:r>
      <w:r w:rsidR="00D74699">
        <w:t xml:space="preserve"> według </w:t>
      </w:r>
      <w:r w:rsidRPr="00A56189">
        <w:t>w czołówce powiatów w województwie warmińsko-mazurskim o najniższej stopie bezrobocia.</w:t>
      </w:r>
      <w:r w:rsidR="00580438">
        <w:t>( dane PUP I</w:t>
      </w:r>
      <w:r w:rsidR="00580438" w:rsidRPr="00A56189">
        <w:t>ł</w:t>
      </w:r>
      <w:r w:rsidR="00580438">
        <w:t>awa 04.</w:t>
      </w:r>
      <w:r w:rsidR="00580438" w:rsidRPr="00A56189">
        <w:t>2017</w:t>
      </w:r>
      <w:r w:rsidR="00580438">
        <w:t>r.)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2"/>
      </w:tblGrid>
      <w:tr w:rsidR="00580438" w:rsidRPr="00C120AE" w:rsidTr="00C120AE">
        <w:trPr>
          <w:trHeight w:val="214"/>
        </w:trPr>
        <w:tc>
          <w:tcPr>
            <w:tcW w:w="6752" w:type="dxa"/>
          </w:tcPr>
          <w:p w:rsidR="00580438" w:rsidRPr="00C120AE" w:rsidRDefault="00580438" w:rsidP="00C120AE">
            <w:pPr>
              <w:pStyle w:val="Default"/>
              <w:spacing w:line="360" w:lineRule="auto"/>
              <w:jc w:val="both"/>
              <w:rPr>
                <w:sz w:val="22"/>
              </w:rPr>
            </w:pPr>
            <w:r w:rsidRPr="00C120AE">
              <w:rPr>
                <w:bCs/>
                <w:sz w:val="22"/>
              </w:rPr>
              <w:t>Ranking elementa</w:t>
            </w:r>
            <w:r w:rsidR="00C120AE" w:rsidRPr="00C120AE">
              <w:rPr>
                <w:bCs/>
                <w:sz w:val="22"/>
              </w:rPr>
              <w:t>rnych grup zawodów deficytowych</w:t>
            </w:r>
            <w:r w:rsidR="00C120AE">
              <w:rPr>
                <w:bCs/>
                <w:sz w:val="22"/>
              </w:rPr>
              <w:t xml:space="preserve"> i  </w:t>
            </w:r>
            <w:r w:rsidR="00C120AE" w:rsidRPr="00C120AE">
              <w:rPr>
                <w:bCs/>
                <w:sz w:val="22"/>
              </w:rPr>
              <w:t xml:space="preserve">nadwyżkowych </w:t>
            </w:r>
            <w:r w:rsidRPr="00C120AE">
              <w:rPr>
                <w:bCs/>
                <w:sz w:val="22"/>
              </w:rPr>
              <w:t xml:space="preserve">w </w:t>
            </w:r>
          </w:p>
        </w:tc>
      </w:tr>
    </w:tbl>
    <w:p w:rsidR="00D702C2" w:rsidRDefault="00823C86" w:rsidP="00C96315">
      <w:pPr>
        <w:spacing w:line="360" w:lineRule="auto"/>
        <w:jc w:val="both"/>
      </w:pPr>
      <w:r>
        <w:rPr>
          <w:bCs/>
          <w:sz w:val="22"/>
        </w:rPr>
        <w:t xml:space="preserve">2016 </w:t>
      </w:r>
      <w:r w:rsidR="00C120AE" w:rsidRPr="00C120AE">
        <w:rPr>
          <w:bCs/>
          <w:sz w:val="22"/>
        </w:rPr>
        <w:t xml:space="preserve"> roku </w:t>
      </w:r>
      <w:r w:rsidR="00C96315">
        <w:rPr>
          <w:bCs/>
          <w:sz w:val="22"/>
        </w:rPr>
        <w:t xml:space="preserve">według </w:t>
      </w:r>
      <w:r w:rsidR="00C120AE" w:rsidRPr="00C120AE">
        <w:rPr>
          <w:sz w:val="22"/>
        </w:rPr>
        <w:t xml:space="preserve">„Barometru zawodów </w:t>
      </w:r>
      <w:r w:rsidR="00C120AE">
        <w:t>"</w:t>
      </w:r>
      <w:proofErr w:type="spellStart"/>
      <w:r w:rsidR="00C96315">
        <w:t>wskazuje,że</w:t>
      </w:r>
      <w:proofErr w:type="spellEnd"/>
      <w:r w:rsidR="00C96315">
        <w:t xml:space="preserve"> Krawcy, </w:t>
      </w:r>
      <w:r w:rsidR="00C120AE">
        <w:t>pracownicy produkcji odzieży to zawód zrównoważony</w:t>
      </w:r>
      <w:r w:rsidR="00A47BBF">
        <w:t xml:space="preserve">.  </w:t>
      </w:r>
      <w:r w:rsidR="00FA23EF">
        <w:t>( Bad. III i IV kw.2016r.)</w:t>
      </w:r>
    </w:p>
    <w:p w:rsidR="003C39B7" w:rsidRDefault="003C39B7" w:rsidP="00A47BBF">
      <w:pPr>
        <w:spacing w:line="360" w:lineRule="auto"/>
      </w:pPr>
    </w:p>
    <w:p w:rsidR="00636AFF" w:rsidRDefault="00636AFF" w:rsidP="00636AF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Poziom bezrobocia  oraz m</w:t>
      </w:r>
      <w:r w:rsidRPr="00A56189">
        <w:rPr>
          <w:b/>
          <w:bCs/>
        </w:rPr>
        <w:t>onitoring zawodów deficytowych i nadwyżk</w:t>
      </w:r>
      <w:r>
        <w:rPr>
          <w:b/>
          <w:bCs/>
        </w:rPr>
        <w:t>owych w powiecie iławskim w 2017</w:t>
      </w:r>
      <w:r w:rsidRPr="00A56189">
        <w:rPr>
          <w:b/>
          <w:bCs/>
        </w:rPr>
        <w:t xml:space="preserve"> roku </w:t>
      </w:r>
    </w:p>
    <w:p w:rsidR="00823C86" w:rsidRDefault="00126E58" w:rsidP="00A47BBF">
      <w:pPr>
        <w:spacing w:line="360" w:lineRule="auto"/>
      </w:pPr>
      <w:r>
        <w:t>Według najnowszych danych z GUS w czerwcu 2017 r. w powiecie iławskim stopa bezrobocia  wynosiła tylko 5%.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2"/>
      </w:tblGrid>
      <w:tr w:rsidR="00823C86" w:rsidRPr="00C120AE" w:rsidTr="00725EBA">
        <w:trPr>
          <w:trHeight w:val="214"/>
        </w:trPr>
        <w:tc>
          <w:tcPr>
            <w:tcW w:w="6752" w:type="dxa"/>
          </w:tcPr>
          <w:p w:rsidR="00823C86" w:rsidRPr="00C120AE" w:rsidRDefault="00823C86" w:rsidP="00725EBA">
            <w:pPr>
              <w:pStyle w:val="Default"/>
              <w:spacing w:line="360" w:lineRule="auto"/>
              <w:jc w:val="both"/>
              <w:rPr>
                <w:sz w:val="22"/>
              </w:rPr>
            </w:pPr>
            <w:r w:rsidRPr="00C120AE">
              <w:rPr>
                <w:bCs/>
                <w:sz w:val="22"/>
              </w:rPr>
              <w:t>Ranking elementarnych grup zawodów deficytowych</w:t>
            </w:r>
            <w:r>
              <w:rPr>
                <w:bCs/>
                <w:sz w:val="22"/>
              </w:rPr>
              <w:t xml:space="preserve"> i  </w:t>
            </w:r>
            <w:r w:rsidRPr="00C120AE">
              <w:rPr>
                <w:bCs/>
                <w:sz w:val="22"/>
              </w:rPr>
              <w:t xml:space="preserve">nadwyżkowych w </w:t>
            </w:r>
          </w:p>
        </w:tc>
      </w:tr>
    </w:tbl>
    <w:p w:rsidR="00823C86" w:rsidRDefault="00823C86" w:rsidP="00823C86">
      <w:pPr>
        <w:spacing w:line="360" w:lineRule="auto"/>
      </w:pPr>
      <w:r>
        <w:rPr>
          <w:bCs/>
          <w:sz w:val="22"/>
        </w:rPr>
        <w:t xml:space="preserve">2017 </w:t>
      </w:r>
      <w:r w:rsidRPr="00C120AE">
        <w:rPr>
          <w:bCs/>
          <w:sz w:val="22"/>
        </w:rPr>
        <w:t xml:space="preserve"> roku </w:t>
      </w:r>
      <w:r w:rsidR="00636AFF">
        <w:rPr>
          <w:bCs/>
          <w:sz w:val="22"/>
        </w:rPr>
        <w:t xml:space="preserve"> według </w:t>
      </w:r>
      <w:r w:rsidRPr="00C120AE">
        <w:rPr>
          <w:sz w:val="22"/>
        </w:rPr>
        <w:t xml:space="preserve">„Barometru zawodów </w:t>
      </w:r>
      <w:r>
        <w:t xml:space="preserve">"  wskazuje,  że  </w:t>
      </w:r>
      <w:r w:rsidR="0099386B">
        <w:t>k</w:t>
      </w:r>
      <w:r w:rsidR="00636AFF">
        <w:t>rawcy, pracownicy produkcji odzieży  stanowią grupę zawodów deficytowych ( Bad. III i IV kw.2017</w:t>
      </w:r>
      <w:r>
        <w:t>r.)</w:t>
      </w:r>
      <w:r w:rsidR="001E292D">
        <w:t>.</w:t>
      </w:r>
    </w:p>
    <w:p w:rsidR="006E1A4F" w:rsidRDefault="006E1A4F" w:rsidP="00A47BBF">
      <w:pPr>
        <w:spacing w:line="360" w:lineRule="auto"/>
        <w:rPr>
          <w:b/>
        </w:rPr>
      </w:pPr>
    </w:p>
    <w:p w:rsidR="00126E58" w:rsidRDefault="006E1A4F" w:rsidP="00A47BBF">
      <w:pPr>
        <w:spacing w:line="360" w:lineRule="auto"/>
        <w:rPr>
          <w:b/>
          <w:u w:val="single"/>
        </w:rPr>
      </w:pPr>
      <w:r w:rsidRPr="006E1A4F">
        <w:rPr>
          <w:b/>
          <w:u w:val="single"/>
        </w:rPr>
        <w:t>Analiza wyników egzaminów zawodowych</w:t>
      </w:r>
    </w:p>
    <w:p w:rsidR="006E1A4F" w:rsidRDefault="006E1A4F" w:rsidP="00752B42">
      <w:pPr>
        <w:spacing w:line="360" w:lineRule="auto"/>
        <w:jc w:val="both"/>
      </w:pPr>
      <w:bookmarkStart w:id="0" w:name="_GoBack"/>
      <w:bookmarkEnd w:id="0"/>
      <w:r>
        <w:t xml:space="preserve">Przez okres ostatnich 3 lat ( 2015-2017) </w:t>
      </w:r>
      <w:r w:rsidR="00752B42">
        <w:t xml:space="preserve">wysokie </w:t>
      </w:r>
      <w:r>
        <w:t xml:space="preserve">wyniki egzaminów zawodowych </w:t>
      </w:r>
      <w:r w:rsidR="00752B42">
        <w:t xml:space="preserve"> w technikum i zasadniczej szkole zawodowej były odzwierciedleniem dobrze przygotowanej bazy dydaktycznej i odpowiednio wykwalifikowanej kadry pedagogicznej. Uczniowie dzięki nabywaniu wiedzy i umiejętności praktycznych mogli uzyskać kwalifikacje w zawodzie technik budownictwa,  technik drogownictwa, monter zabudowy i robót wykończeniowych w budownictwie. </w:t>
      </w:r>
    </w:p>
    <w:p w:rsidR="008A3E29" w:rsidRPr="006E1A4F" w:rsidRDefault="008A3E29" w:rsidP="00752B42">
      <w:pPr>
        <w:spacing w:line="360" w:lineRule="auto"/>
        <w:jc w:val="both"/>
        <w:rPr>
          <w:b/>
        </w:rPr>
      </w:pPr>
      <w:r>
        <w:t>Potrzeba doposażenia bazy dydakt</w:t>
      </w:r>
      <w:r w:rsidR="00EA3C00">
        <w:t>ycznej dla</w:t>
      </w:r>
      <w:r>
        <w:t xml:space="preserve"> technika przemysłu mody oraz doskonalenie kompetencji i umiejętności </w:t>
      </w:r>
      <w:proofErr w:type="spellStart"/>
      <w:r>
        <w:t>nauczycieli</w:t>
      </w:r>
      <w:r w:rsidR="006672D2">
        <w:t>praktycznej</w:t>
      </w:r>
      <w:proofErr w:type="spellEnd"/>
      <w:r w:rsidR="006672D2">
        <w:t xml:space="preserve"> nauki zawodu </w:t>
      </w:r>
      <w:r w:rsidR="00094CFE">
        <w:t xml:space="preserve">jest nieodzownym warunkiem do uzyskania przez </w:t>
      </w:r>
      <w:r w:rsidR="001E292D">
        <w:t>uczniów oczekiwanych przez pracodawców umiejętności potwierdzonych egzaminem zawodowym.</w:t>
      </w:r>
    </w:p>
    <w:p w:rsidR="00C817A0" w:rsidRPr="001F192F" w:rsidRDefault="00C817A0" w:rsidP="00C817A0">
      <w:pPr>
        <w:spacing w:line="360" w:lineRule="auto"/>
        <w:jc w:val="both"/>
      </w:pPr>
    </w:p>
    <w:p w:rsidR="00C817A0" w:rsidRDefault="00F936A1" w:rsidP="00C817A0">
      <w:pPr>
        <w:spacing w:line="360" w:lineRule="auto"/>
        <w:jc w:val="both"/>
        <w:rPr>
          <w:rFonts w:eastAsia="TT82o00"/>
        </w:rPr>
      </w:pPr>
      <w:r>
        <w:rPr>
          <w:rFonts w:eastAsia="TT82o00"/>
        </w:rPr>
        <w:t>Powyższa d</w:t>
      </w:r>
      <w:r w:rsidR="00C817A0">
        <w:rPr>
          <w:rFonts w:eastAsia="TT82o00"/>
        </w:rPr>
        <w:t xml:space="preserve">iagnoza jest niezbędna dla ubiegania się o środki w ramach Regionalnego Programu Operacyjnego Województwa Warmińsko-Mazurskiego, Oś Priorytetowa 2 Kadry dla gospodarki, Działanie 2.4 Rozwój kształcenia i szkolenia </w:t>
      </w:r>
      <w:proofErr w:type="spellStart"/>
      <w:r w:rsidR="00C817A0">
        <w:rPr>
          <w:rFonts w:eastAsia="TT82o00"/>
        </w:rPr>
        <w:t>zawodowego.Działanie</w:t>
      </w:r>
      <w:proofErr w:type="spellEnd"/>
      <w:r w:rsidR="00C817A0">
        <w:rPr>
          <w:rFonts w:eastAsia="TT82o00"/>
        </w:rPr>
        <w:t xml:space="preserve"> 2.4.1 Rozwój kształcenia i szkolenia zawodowego – projekty konkursowe</w:t>
      </w:r>
    </w:p>
    <w:p w:rsidR="00424A8C" w:rsidRDefault="00424A8C" w:rsidP="00C817A0">
      <w:pPr>
        <w:spacing w:line="360" w:lineRule="auto"/>
        <w:jc w:val="both"/>
        <w:rPr>
          <w:rFonts w:eastAsia="TT82o00"/>
        </w:rPr>
      </w:pPr>
    </w:p>
    <w:p w:rsidR="00C817A0" w:rsidRPr="00267DDF" w:rsidRDefault="00C817A0" w:rsidP="00C817A0">
      <w:pPr>
        <w:spacing w:line="360" w:lineRule="auto"/>
        <w:jc w:val="both"/>
        <w:rPr>
          <w:rFonts w:eastAsia="TT85o00"/>
        </w:rPr>
      </w:pPr>
      <w:r w:rsidRPr="00267DDF">
        <w:rPr>
          <w:rFonts w:eastAsia="TT85o00"/>
        </w:rPr>
        <w:t>Diagnozę potrzeb edukacyj</w:t>
      </w:r>
      <w:r w:rsidR="007B1863">
        <w:rPr>
          <w:rFonts w:eastAsia="TT85o00"/>
        </w:rPr>
        <w:t>nych i rozwojowych Powiatowego Centrum Kształcenia Praktycznego</w:t>
      </w:r>
      <w:r>
        <w:t xml:space="preserve"> w Iławie</w:t>
      </w:r>
      <w:r w:rsidR="007B1863">
        <w:t xml:space="preserve"> </w:t>
      </w:r>
      <w:r>
        <w:rPr>
          <w:rFonts w:eastAsia="TT85o00"/>
        </w:rPr>
        <w:t>na lata 2018-2020</w:t>
      </w:r>
      <w:r w:rsidR="007B1863">
        <w:rPr>
          <w:rFonts w:eastAsia="TT85o00"/>
        </w:rPr>
        <w:t xml:space="preserve"> opracowały</w:t>
      </w:r>
      <w:r w:rsidRPr="00267DDF">
        <w:rPr>
          <w:rFonts w:eastAsia="TT85o00"/>
        </w:rPr>
        <w:t>:</w:t>
      </w:r>
    </w:p>
    <w:p w:rsidR="00C817A0" w:rsidRPr="00214C4C" w:rsidRDefault="00214C4C" w:rsidP="00214C4C">
      <w:pPr>
        <w:spacing w:line="360" w:lineRule="auto"/>
        <w:jc w:val="both"/>
      </w:pPr>
      <w:r w:rsidRPr="00214C4C">
        <w:t>Ewa Szulczewska</w:t>
      </w:r>
      <w:r w:rsidR="001E292D">
        <w:t>, Bożena Marchewka</w:t>
      </w:r>
      <w:r w:rsidR="00CD2ECB">
        <w:t>.</w:t>
      </w:r>
    </w:p>
    <w:sectPr w:rsidR="00C817A0" w:rsidRPr="00214C4C" w:rsidSect="008C4CA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52" w:rsidRDefault="00F95152" w:rsidP="00003636">
      <w:r>
        <w:separator/>
      </w:r>
    </w:p>
  </w:endnote>
  <w:endnote w:type="continuationSeparator" w:id="0">
    <w:p w:rsidR="00F95152" w:rsidRDefault="00F95152" w:rsidP="0000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82o00">
    <w:altName w:val="Times New Roman"/>
    <w:charset w:val="EE"/>
    <w:family w:val="auto"/>
    <w:pitch w:val="default"/>
  </w:font>
  <w:font w:name="TT85o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15204"/>
      <w:docPartObj>
        <w:docPartGallery w:val="Page Numbers (Bottom of Page)"/>
        <w:docPartUnique/>
      </w:docPartObj>
    </w:sdtPr>
    <w:sdtEndPr/>
    <w:sdtContent>
      <w:p w:rsidR="00A02E6F" w:rsidRDefault="00BA52DA">
        <w:pPr>
          <w:pStyle w:val="Stopka"/>
          <w:jc w:val="center"/>
        </w:pPr>
        <w:r>
          <w:fldChar w:fldCharType="begin"/>
        </w:r>
        <w:r w:rsidR="00CD2ECB">
          <w:instrText xml:space="preserve"> PAGE   \* MERGEFORMAT </w:instrText>
        </w:r>
        <w:r>
          <w:fldChar w:fldCharType="separate"/>
        </w:r>
        <w:r w:rsidR="007B18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02E6F" w:rsidRDefault="00A02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52" w:rsidRDefault="00F95152" w:rsidP="00003636">
      <w:r>
        <w:separator/>
      </w:r>
    </w:p>
  </w:footnote>
  <w:footnote w:type="continuationSeparator" w:id="0">
    <w:p w:rsidR="00F95152" w:rsidRDefault="00F95152" w:rsidP="0000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1BC6"/>
    <w:multiLevelType w:val="hybridMultilevel"/>
    <w:tmpl w:val="FCDA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7E8C"/>
    <w:multiLevelType w:val="hybridMultilevel"/>
    <w:tmpl w:val="24260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416A93"/>
    <w:multiLevelType w:val="hybridMultilevel"/>
    <w:tmpl w:val="AC20E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B3808"/>
    <w:multiLevelType w:val="hybridMultilevel"/>
    <w:tmpl w:val="3B00ED68"/>
    <w:lvl w:ilvl="0" w:tplc="FDA8C006">
      <w:start w:val="8"/>
      <w:numFmt w:val="decimal"/>
      <w:lvlText w:val="%1"/>
      <w:lvlJc w:val="left"/>
      <w:pPr>
        <w:ind w:left="4471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5191" w:hanging="360"/>
      </w:pPr>
    </w:lvl>
    <w:lvl w:ilvl="2" w:tplc="0415001B">
      <w:start w:val="1"/>
      <w:numFmt w:val="lowerRoman"/>
      <w:lvlText w:val="%3."/>
      <w:lvlJc w:val="right"/>
      <w:pPr>
        <w:ind w:left="5911" w:hanging="180"/>
      </w:pPr>
    </w:lvl>
    <w:lvl w:ilvl="3" w:tplc="0415000F">
      <w:start w:val="1"/>
      <w:numFmt w:val="decimal"/>
      <w:lvlText w:val="%4."/>
      <w:lvlJc w:val="left"/>
      <w:pPr>
        <w:ind w:left="6631" w:hanging="360"/>
      </w:pPr>
    </w:lvl>
    <w:lvl w:ilvl="4" w:tplc="04150019">
      <w:start w:val="1"/>
      <w:numFmt w:val="lowerLetter"/>
      <w:lvlText w:val="%5."/>
      <w:lvlJc w:val="left"/>
      <w:pPr>
        <w:ind w:left="7351" w:hanging="360"/>
      </w:pPr>
    </w:lvl>
    <w:lvl w:ilvl="5" w:tplc="0415001B">
      <w:start w:val="1"/>
      <w:numFmt w:val="lowerRoman"/>
      <w:lvlText w:val="%6."/>
      <w:lvlJc w:val="right"/>
      <w:pPr>
        <w:ind w:left="8071" w:hanging="180"/>
      </w:pPr>
    </w:lvl>
    <w:lvl w:ilvl="6" w:tplc="0415000F">
      <w:start w:val="1"/>
      <w:numFmt w:val="decimal"/>
      <w:lvlText w:val="%7."/>
      <w:lvlJc w:val="left"/>
      <w:pPr>
        <w:ind w:left="8791" w:hanging="360"/>
      </w:pPr>
    </w:lvl>
    <w:lvl w:ilvl="7" w:tplc="04150019">
      <w:start w:val="1"/>
      <w:numFmt w:val="lowerLetter"/>
      <w:lvlText w:val="%8."/>
      <w:lvlJc w:val="left"/>
      <w:pPr>
        <w:ind w:left="9511" w:hanging="360"/>
      </w:pPr>
    </w:lvl>
    <w:lvl w:ilvl="8" w:tplc="0415001B">
      <w:start w:val="1"/>
      <w:numFmt w:val="lowerRoman"/>
      <w:lvlText w:val="%9."/>
      <w:lvlJc w:val="right"/>
      <w:pPr>
        <w:ind w:left="10231" w:hanging="180"/>
      </w:pPr>
    </w:lvl>
  </w:abstractNum>
  <w:abstractNum w:abstractNumId="4" w15:restartNumberingAfterBreak="0">
    <w:nsid w:val="6CC21217"/>
    <w:multiLevelType w:val="hybridMultilevel"/>
    <w:tmpl w:val="7106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14E9B"/>
    <w:multiLevelType w:val="hybridMultilevel"/>
    <w:tmpl w:val="BB66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D6549"/>
    <w:multiLevelType w:val="multilevel"/>
    <w:tmpl w:val="4A923694"/>
    <w:lvl w:ilvl="0">
      <w:start w:val="1"/>
      <w:numFmt w:val="decimal"/>
      <w:pStyle w:val="Styl1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CAD"/>
    <w:rsid w:val="00003636"/>
    <w:rsid w:val="00004139"/>
    <w:rsid w:val="00004253"/>
    <w:rsid w:val="00022388"/>
    <w:rsid w:val="00050290"/>
    <w:rsid w:val="00054ED0"/>
    <w:rsid w:val="000618B8"/>
    <w:rsid w:val="000770FF"/>
    <w:rsid w:val="000933B9"/>
    <w:rsid w:val="00094CFE"/>
    <w:rsid w:val="000A5C4D"/>
    <w:rsid w:val="000A650D"/>
    <w:rsid w:val="000C7E3C"/>
    <w:rsid w:val="000E0187"/>
    <w:rsid w:val="00104C99"/>
    <w:rsid w:val="00126E58"/>
    <w:rsid w:val="00145D10"/>
    <w:rsid w:val="00151EDB"/>
    <w:rsid w:val="0015448E"/>
    <w:rsid w:val="00163FA7"/>
    <w:rsid w:val="00165058"/>
    <w:rsid w:val="00183E34"/>
    <w:rsid w:val="001910F3"/>
    <w:rsid w:val="001B07E2"/>
    <w:rsid w:val="001C2ADB"/>
    <w:rsid w:val="001E292D"/>
    <w:rsid w:val="001F6674"/>
    <w:rsid w:val="00203833"/>
    <w:rsid w:val="00214C4C"/>
    <w:rsid w:val="00223D3D"/>
    <w:rsid w:val="00231988"/>
    <w:rsid w:val="00240317"/>
    <w:rsid w:val="002601D0"/>
    <w:rsid w:val="002A04CF"/>
    <w:rsid w:val="002B20AB"/>
    <w:rsid w:val="002C3417"/>
    <w:rsid w:val="002C6EBE"/>
    <w:rsid w:val="002E12DF"/>
    <w:rsid w:val="003113B6"/>
    <w:rsid w:val="003177BF"/>
    <w:rsid w:val="00335A76"/>
    <w:rsid w:val="003504C7"/>
    <w:rsid w:val="00374E73"/>
    <w:rsid w:val="00381D2F"/>
    <w:rsid w:val="003A5C82"/>
    <w:rsid w:val="003A714B"/>
    <w:rsid w:val="003B513A"/>
    <w:rsid w:val="003C1DE7"/>
    <w:rsid w:val="003C39B7"/>
    <w:rsid w:val="003D3C67"/>
    <w:rsid w:val="003E2ACC"/>
    <w:rsid w:val="003E646A"/>
    <w:rsid w:val="003F4496"/>
    <w:rsid w:val="00415CE7"/>
    <w:rsid w:val="00424A8C"/>
    <w:rsid w:val="00425513"/>
    <w:rsid w:val="00431771"/>
    <w:rsid w:val="004B3E51"/>
    <w:rsid w:val="004B7B85"/>
    <w:rsid w:val="004D79EF"/>
    <w:rsid w:val="005431A0"/>
    <w:rsid w:val="00547B84"/>
    <w:rsid w:val="0056717A"/>
    <w:rsid w:val="005715F3"/>
    <w:rsid w:val="00573B85"/>
    <w:rsid w:val="00580438"/>
    <w:rsid w:val="00580EF4"/>
    <w:rsid w:val="005828A8"/>
    <w:rsid w:val="005969F2"/>
    <w:rsid w:val="005B3D85"/>
    <w:rsid w:val="005F1860"/>
    <w:rsid w:val="006101E5"/>
    <w:rsid w:val="00620310"/>
    <w:rsid w:val="00620999"/>
    <w:rsid w:val="00636AFF"/>
    <w:rsid w:val="0066236E"/>
    <w:rsid w:val="006672D2"/>
    <w:rsid w:val="0068735E"/>
    <w:rsid w:val="006A19F8"/>
    <w:rsid w:val="006D3F9B"/>
    <w:rsid w:val="006E1A4F"/>
    <w:rsid w:val="006F5F2B"/>
    <w:rsid w:val="00720883"/>
    <w:rsid w:val="00725EBA"/>
    <w:rsid w:val="00732BB0"/>
    <w:rsid w:val="00752B42"/>
    <w:rsid w:val="007717C3"/>
    <w:rsid w:val="007811C3"/>
    <w:rsid w:val="00785326"/>
    <w:rsid w:val="00790D60"/>
    <w:rsid w:val="00795502"/>
    <w:rsid w:val="007A6239"/>
    <w:rsid w:val="007B1863"/>
    <w:rsid w:val="007C0747"/>
    <w:rsid w:val="007D608A"/>
    <w:rsid w:val="007F25C6"/>
    <w:rsid w:val="00810364"/>
    <w:rsid w:val="008119F2"/>
    <w:rsid w:val="00823C86"/>
    <w:rsid w:val="0082611B"/>
    <w:rsid w:val="00834C62"/>
    <w:rsid w:val="008444EB"/>
    <w:rsid w:val="00852969"/>
    <w:rsid w:val="00853423"/>
    <w:rsid w:val="00890E3A"/>
    <w:rsid w:val="00897468"/>
    <w:rsid w:val="008A22B0"/>
    <w:rsid w:val="008A3E29"/>
    <w:rsid w:val="008A4F85"/>
    <w:rsid w:val="008A54B6"/>
    <w:rsid w:val="008B4B71"/>
    <w:rsid w:val="008C4CAD"/>
    <w:rsid w:val="008D5787"/>
    <w:rsid w:val="008D63C9"/>
    <w:rsid w:val="00956F78"/>
    <w:rsid w:val="00975893"/>
    <w:rsid w:val="00976F51"/>
    <w:rsid w:val="00982408"/>
    <w:rsid w:val="00985B72"/>
    <w:rsid w:val="0099386B"/>
    <w:rsid w:val="009A42B1"/>
    <w:rsid w:val="009D1B4B"/>
    <w:rsid w:val="009D43B1"/>
    <w:rsid w:val="009D7BA0"/>
    <w:rsid w:val="009E42C5"/>
    <w:rsid w:val="009E6813"/>
    <w:rsid w:val="009F1DEC"/>
    <w:rsid w:val="009F42C8"/>
    <w:rsid w:val="00A02E6F"/>
    <w:rsid w:val="00A11E53"/>
    <w:rsid w:val="00A47BBF"/>
    <w:rsid w:val="00A711C7"/>
    <w:rsid w:val="00A91B59"/>
    <w:rsid w:val="00AC1B03"/>
    <w:rsid w:val="00AE0EE4"/>
    <w:rsid w:val="00B038CE"/>
    <w:rsid w:val="00B07AF7"/>
    <w:rsid w:val="00B23C38"/>
    <w:rsid w:val="00B25120"/>
    <w:rsid w:val="00B316BC"/>
    <w:rsid w:val="00B33391"/>
    <w:rsid w:val="00B51DC8"/>
    <w:rsid w:val="00B53998"/>
    <w:rsid w:val="00B9556B"/>
    <w:rsid w:val="00BA52DA"/>
    <w:rsid w:val="00BB5728"/>
    <w:rsid w:val="00BE4320"/>
    <w:rsid w:val="00BE7421"/>
    <w:rsid w:val="00C018D6"/>
    <w:rsid w:val="00C120AE"/>
    <w:rsid w:val="00C162C9"/>
    <w:rsid w:val="00C60770"/>
    <w:rsid w:val="00C67406"/>
    <w:rsid w:val="00C817A0"/>
    <w:rsid w:val="00C865D8"/>
    <w:rsid w:val="00C96315"/>
    <w:rsid w:val="00CA23A6"/>
    <w:rsid w:val="00CA5846"/>
    <w:rsid w:val="00CB380B"/>
    <w:rsid w:val="00CB62EB"/>
    <w:rsid w:val="00CC3D40"/>
    <w:rsid w:val="00CD2ECB"/>
    <w:rsid w:val="00CE07BF"/>
    <w:rsid w:val="00CF150D"/>
    <w:rsid w:val="00CF4B21"/>
    <w:rsid w:val="00D03F03"/>
    <w:rsid w:val="00D1007C"/>
    <w:rsid w:val="00D23460"/>
    <w:rsid w:val="00D446BD"/>
    <w:rsid w:val="00D55197"/>
    <w:rsid w:val="00D62D52"/>
    <w:rsid w:val="00D63B92"/>
    <w:rsid w:val="00D702C2"/>
    <w:rsid w:val="00D74699"/>
    <w:rsid w:val="00D81C26"/>
    <w:rsid w:val="00D93216"/>
    <w:rsid w:val="00D96ED3"/>
    <w:rsid w:val="00DA0368"/>
    <w:rsid w:val="00DB1301"/>
    <w:rsid w:val="00DD3D09"/>
    <w:rsid w:val="00DF3688"/>
    <w:rsid w:val="00E0097F"/>
    <w:rsid w:val="00E1024A"/>
    <w:rsid w:val="00E15E9F"/>
    <w:rsid w:val="00E32E8D"/>
    <w:rsid w:val="00E34A53"/>
    <w:rsid w:val="00E56B7C"/>
    <w:rsid w:val="00E73031"/>
    <w:rsid w:val="00E748CA"/>
    <w:rsid w:val="00EA3C00"/>
    <w:rsid w:val="00EA41A0"/>
    <w:rsid w:val="00EB6709"/>
    <w:rsid w:val="00ED2C54"/>
    <w:rsid w:val="00ED3ACF"/>
    <w:rsid w:val="00EE7804"/>
    <w:rsid w:val="00F11D93"/>
    <w:rsid w:val="00F1330E"/>
    <w:rsid w:val="00F23CA0"/>
    <w:rsid w:val="00F5660C"/>
    <w:rsid w:val="00F65C41"/>
    <w:rsid w:val="00F82811"/>
    <w:rsid w:val="00F936A1"/>
    <w:rsid w:val="00F94E0B"/>
    <w:rsid w:val="00F95152"/>
    <w:rsid w:val="00FA23EF"/>
    <w:rsid w:val="00FD0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995F"/>
  <w15:docId w15:val="{76FD47A1-B005-45AD-90A2-5A5341FC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1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1D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18B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3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3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C817A0"/>
    <w:pPr>
      <w:ind w:left="720"/>
      <w:contextualSpacing/>
    </w:pPr>
  </w:style>
  <w:style w:type="paragraph" w:customStyle="1" w:styleId="Default">
    <w:name w:val="Default"/>
    <w:rsid w:val="00F1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11D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1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1">
    <w:name w:val="Styl1"/>
    <w:basedOn w:val="Normalny"/>
    <w:uiPriority w:val="99"/>
    <w:rsid w:val="00897468"/>
    <w:pPr>
      <w:pageBreakBefore/>
      <w:widowControl w:val="0"/>
      <w:numPr>
        <w:numId w:val="6"/>
      </w:numPr>
      <w:suppressAutoHyphens w:val="0"/>
      <w:spacing w:before="240" w:after="120"/>
      <w:jc w:val="both"/>
      <w:outlineLvl w:val="2"/>
    </w:pPr>
    <w:rPr>
      <w:rFonts w:ascii="Calibri" w:hAnsi="Calibri" w:cs="Calibri"/>
      <w:b/>
      <w:bCs/>
      <w:caps/>
      <w:color w:val="000000"/>
      <w:kern w:val="32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E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Gamalski</cp:lastModifiedBy>
  <cp:revision>20</cp:revision>
  <cp:lastPrinted>2018-06-28T08:12:00Z</cp:lastPrinted>
  <dcterms:created xsi:type="dcterms:W3CDTF">2018-06-27T20:18:00Z</dcterms:created>
  <dcterms:modified xsi:type="dcterms:W3CDTF">2018-06-28T08:20:00Z</dcterms:modified>
</cp:coreProperties>
</file>