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AD" w:rsidRDefault="00A015D0" w:rsidP="00FD34A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Uchwała Nr  </w:t>
      </w:r>
      <w:r w:rsidR="008C1CA7">
        <w:rPr>
          <w:rFonts w:ascii="Tahoma" w:hAnsi="Tahoma" w:cs="Tahoma"/>
          <w:sz w:val="20"/>
          <w:szCs w:val="20"/>
        </w:rPr>
        <w:t>208</w:t>
      </w:r>
      <w:r>
        <w:rPr>
          <w:rFonts w:ascii="Tahoma" w:hAnsi="Tahoma" w:cs="Tahoma"/>
          <w:sz w:val="20"/>
          <w:szCs w:val="20"/>
        </w:rPr>
        <w:t>/</w:t>
      </w:r>
      <w:r w:rsidR="008C1CA7">
        <w:rPr>
          <w:rFonts w:ascii="Tahoma" w:hAnsi="Tahoma" w:cs="Tahoma"/>
          <w:sz w:val="20"/>
          <w:szCs w:val="20"/>
        </w:rPr>
        <w:t>970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/18</w:t>
      </w:r>
    </w:p>
    <w:p w:rsidR="00FD34AD" w:rsidRDefault="00FD34AD" w:rsidP="00FD34A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Zarządu Powiatu Iławskiego</w:t>
      </w:r>
    </w:p>
    <w:p w:rsidR="00FD34AD" w:rsidRDefault="00AE6089" w:rsidP="00FD34AD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dnia </w:t>
      </w:r>
      <w:r w:rsidR="00F77F01">
        <w:rPr>
          <w:rFonts w:ascii="Tahoma" w:hAnsi="Tahoma" w:cs="Tahoma"/>
          <w:sz w:val="20"/>
          <w:szCs w:val="20"/>
        </w:rPr>
        <w:t>19</w:t>
      </w:r>
      <w:r>
        <w:rPr>
          <w:rFonts w:ascii="Tahoma" w:hAnsi="Tahoma" w:cs="Tahoma"/>
          <w:sz w:val="20"/>
          <w:szCs w:val="20"/>
        </w:rPr>
        <w:t xml:space="preserve"> stycznia</w:t>
      </w:r>
      <w:r w:rsidR="00FD34AD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>8</w:t>
      </w:r>
      <w:r w:rsidR="00FD34AD">
        <w:rPr>
          <w:rFonts w:ascii="Tahoma" w:hAnsi="Tahoma" w:cs="Tahoma"/>
          <w:color w:val="000000"/>
          <w:sz w:val="20"/>
          <w:szCs w:val="20"/>
        </w:rPr>
        <w:t xml:space="preserve"> r. </w:t>
      </w:r>
    </w:p>
    <w:p w:rsidR="00FD34AD" w:rsidRDefault="00FD34AD" w:rsidP="00FD34AD">
      <w:pPr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sprawie: dokonania wyboru Wykonawcy w postępowaniu o udzielenie zamówienia publicznego.</w:t>
      </w:r>
    </w:p>
    <w:p w:rsidR="00FD34AD" w:rsidRDefault="00FD34AD" w:rsidP="00FD34AD">
      <w:pPr>
        <w:jc w:val="both"/>
        <w:rPr>
          <w:rFonts w:ascii="Tahoma" w:hAnsi="Tahoma" w:cs="Tahoma"/>
          <w:sz w:val="20"/>
          <w:szCs w:val="20"/>
        </w:rPr>
      </w:pPr>
    </w:p>
    <w:p w:rsidR="00FD34AD" w:rsidRDefault="00FD34AD" w:rsidP="00FD34A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podstawie art. 26 ust. 1, 32 ust. 1 i ust. 2 pkt 4 ustawy z dnia 5 czerwca 1998 r. o samorządzie powiatowym (Dz. U. z 2017 r., poz. 1868), art. 2 pkt 3, art. 20 ust. 3 i art. 91 ust. 1 ustawy z dnia </w:t>
      </w:r>
      <w:r>
        <w:rPr>
          <w:rFonts w:ascii="Tahoma" w:hAnsi="Tahoma" w:cs="Tahoma"/>
          <w:sz w:val="20"/>
          <w:szCs w:val="20"/>
        </w:rPr>
        <w:br/>
        <w:t>29 stycznia 2004 r. Prawo zamówień publicznych (D</w:t>
      </w:r>
      <w:r>
        <w:rPr>
          <w:rFonts w:ascii="Tahoma" w:hAnsi="Tahoma" w:cs="Tahoma"/>
          <w:color w:val="000000"/>
          <w:sz w:val="20"/>
          <w:szCs w:val="20"/>
        </w:rPr>
        <w:t xml:space="preserve">z. U. </w:t>
      </w:r>
      <w:r>
        <w:rPr>
          <w:rFonts w:ascii="Tahoma" w:hAnsi="Tahoma" w:cs="Tahoma"/>
          <w:sz w:val="20"/>
          <w:szCs w:val="20"/>
        </w:rPr>
        <w:t xml:space="preserve">z 2017 r. </w:t>
      </w:r>
      <w:r>
        <w:rPr>
          <w:rFonts w:ascii="Tahoma" w:hAnsi="Tahoma" w:cs="Tahoma"/>
          <w:color w:val="000000"/>
          <w:sz w:val="20"/>
          <w:szCs w:val="20"/>
        </w:rPr>
        <w:t xml:space="preserve">poz. 1579 </w:t>
      </w:r>
      <w:r>
        <w:rPr>
          <w:rFonts w:ascii="Tahoma" w:hAnsi="Tahoma" w:cs="Tahoma"/>
          <w:sz w:val="20"/>
          <w:szCs w:val="20"/>
        </w:rPr>
        <w:t>ze zm.) Zarząd Powiatu Iławskiego uchwala, co następuje:</w:t>
      </w:r>
    </w:p>
    <w:p w:rsidR="00FD34AD" w:rsidRDefault="00FD34AD" w:rsidP="00FD34A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FD34AD" w:rsidRPr="00F77F01" w:rsidRDefault="00FD34AD" w:rsidP="00FB4749">
      <w:pPr>
        <w:jc w:val="both"/>
        <w:rPr>
          <w:rFonts w:ascii="Tahoma" w:hAnsi="Tahoma" w:cs="Tahoma"/>
          <w:b/>
          <w:sz w:val="20"/>
          <w:szCs w:val="20"/>
        </w:rPr>
      </w:pPr>
      <w:r w:rsidRPr="00AE6089">
        <w:rPr>
          <w:rFonts w:ascii="Tahoma" w:hAnsi="Tahoma" w:cs="Tahoma"/>
          <w:bCs/>
          <w:sz w:val="20"/>
          <w:szCs w:val="20"/>
        </w:rPr>
        <w:t>§ 1.</w:t>
      </w:r>
      <w:r w:rsidRPr="00AE6089">
        <w:rPr>
          <w:rFonts w:ascii="Tahoma" w:hAnsi="Tahoma" w:cs="Tahoma"/>
          <w:sz w:val="20"/>
          <w:szCs w:val="20"/>
        </w:rPr>
        <w:t xml:space="preserve"> Dokonuje się wyboru wskazanej przez komisję przetargową</w:t>
      </w:r>
      <w:r w:rsidRPr="00AE608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E6089">
        <w:rPr>
          <w:rFonts w:ascii="Tahoma" w:hAnsi="Tahoma" w:cs="Tahoma"/>
          <w:sz w:val="20"/>
          <w:szCs w:val="20"/>
        </w:rPr>
        <w:t>oferty złożonej przez Wykonawcę</w:t>
      </w:r>
      <w:r w:rsidR="00FB4749" w:rsidRPr="00AE6089">
        <w:rPr>
          <w:rFonts w:ascii="Tahoma" w:hAnsi="Tahoma" w:cs="Tahoma"/>
          <w:sz w:val="20"/>
          <w:szCs w:val="20"/>
        </w:rPr>
        <w:t xml:space="preserve">: </w:t>
      </w:r>
      <w:r w:rsidR="00F77F01" w:rsidRPr="00F77F01">
        <w:rPr>
          <w:rFonts w:ascii="Tahoma" w:hAnsi="Tahoma" w:cs="Tahoma"/>
          <w:color w:val="000000" w:themeColor="text1"/>
          <w:sz w:val="20"/>
          <w:szCs w:val="20"/>
        </w:rPr>
        <w:t>„</w:t>
      </w:r>
      <w:r w:rsidR="00F77F01" w:rsidRPr="00F77F01">
        <w:rPr>
          <w:rFonts w:ascii="Tahoma" w:hAnsi="Tahoma" w:cs="Tahoma"/>
          <w:smallCaps/>
          <w:color w:val="000000" w:themeColor="text1"/>
          <w:sz w:val="20"/>
          <w:szCs w:val="20"/>
        </w:rPr>
        <w:t>Novum</w:t>
      </w:r>
      <w:r w:rsidR="00F77F01" w:rsidRPr="00F77F01">
        <w:rPr>
          <w:rFonts w:ascii="Tahoma" w:hAnsi="Tahoma" w:cs="Tahoma"/>
          <w:color w:val="000000" w:themeColor="text1"/>
          <w:sz w:val="20"/>
          <w:szCs w:val="20"/>
        </w:rPr>
        <w:t>” Sp. z o.o., Sp. k. ul. Bolesława Chrobrego 1, 12-100 Szczytno</w:t>
      </w:r>
      <w:r w:rsidR="00F77F01" w:rsidRPr="0015555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F77F01" w:rsidRPr="0015555C">
        <w:rPr>
          <w:rFonts w:ascii="Tahoma" w:hAnsi="Tahoma" w:cs="Tahoma"/>
          <w:b/>
          <w:sz w:val="20"/>
          <w:szCs w:val="20"/>
        </w:rPr>
        <w:t xml:space="preserve"> </w:t>
      </w:r>
      <w:r w:rsidRPr="00AE6089">
        <w:rPr>
          <w:rFonts w:ascii="Tahoma" w:hAnsi="Tahoma" w:cs="Tahoma"/>
          <w:sz w:val="20"/>
          <w:szCs w:val="20"/>
        </w:rPr>
        <w:t xml:space="preserve">jako najkorzystniejszej spośród ofert złożonych w postępowaniu o udzielenie zamówienia publicznego na </w:t>
      </w:r>
      <w:r w:rsidR="00AE6089" w:rsidRPr="00AE6089">
        <w:rPr>
          <w:rFonts w:ascii="Tahoma" w:hAnsi="Tahoma" w:cs="Tahoma"/>
          <w:sz w:val="20"/>
          <w:szCs w:val="20"/>
        </w:rPr>
        <w:t>z</w:t>
      </w:r>
      <w:r w:rsidR="00AE6089" w:rsidRPr="00AE6089">
        <w:rPr>
          <w:rFonts w:ascii="Tahoma" w:hAnsi="Tahoma" w:cs="Tahoma"/>
          <w:iCs/>
          <w:sz w:val="20"/>
          <w:szCs w:val="20"/>
        </w:rPr>
        <w:t>agospodarowanie terenu po lądowisku dla helikopterów na potrzeby rehabilitacji</w:t>
      </w:r>
      <w:r w:rsidR="006F4C49" w:rsidRPr="00AE6089">
        <w:rPr>
          <w:rFonts w:ascii="Tahoma" w:hAnsi="Tahoma" w:cs="Tahoma"/>
          <w:bCs/>
          <w:sz w:val="20"/>
          <w:szCs w:val="20"/>
          <w:lang w:eastAsia="en-US"/>
        </w:rPr>
        <w:t>.</w:t>
      </w:r>
    </w:p>
    <w:p w:rsidR="00FD34AD" w:rsidRDefault="00FD34AD" w:rsidP="00FD34A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2.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Do podpisania umowy upoważnia się osoby: </w:t>
      </w:r>
    </w:p>
    <w:p w:rsidR="00FD34AD" w:rsidRDefault="00FD34AD" w:rsidP="00FD34AD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Marek Polański – Starosta Powiatu Iławskiego,  </w:t>
      </w:r>
    </w:p>
    <w:p w:rsidR="00FD34AD" w:rsidRDefault="00FD34AD" w:rsidP="00FD34AD">
      <w:pPr>
        <w:pStyle w:val="Tekstpodstawowy2"/>
        <w:numPr>
          <w:ilvl w:val="0"/>
          <w:numId w:val="1"/>
        </w:numPr>
        <w:tabs>
          <w:tab w:val="num" w:pos="0"/>
        </w:tabs>
        <w:ind w:left="180" w:hanging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>Stanisław Kastrau – Wicestarosta Powiatu Iławskiego.</w:t>
      </w:r>
    </w:p>
    <w:p w:rsidR="00FD34AD" w:rsidRDefault="00FD34AD" w:rsidP="00FD34AD">
      <w:pPr>
        <w:pStyle w:val="Tekstpodstawowy2"/>
        <w:ind w:left="180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§ 3. </w:t>
      </w:r>
      <w:r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Uchwała wchodzi w życie z dniem podjęcia. </w:t>
      </w:r>
    </w:p>
    <w:p w:rsidR="00FD34AD" w:rsidRDefault="00FD34AD" w:rsidP="00FD34AD">
      <w:pPr>
        <w:pStyle w:val="Tekstpodstawowy2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</w:p>
    <w:p w:rsidR="00FD34AD" w:rsidRDefault="00FD34AD" w:rsidP="00FD34AD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FD34AD" w:rsidRDefault="00FD34AD" w:rsidP="00FD34AD">
      <w:pPr>
        <w:pStyle w:val="Tekstpodstawowy2"/>
        <w:jc w:val="left"/>
        <w:rPr>
          <w:rFonts w:ascii="Arial" w:hAnsi="Arial" w:cs="Arial"/>
          <w:b w:val="0"/>
          <w:bCs w:val="0"/>
          <w:color w:val="000000"/>
          <w:sz w:val="18"/>
          <w:szCs w:val="18"/>
        </w:rPr>
      </w:pP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Zarząd Powiatu:</w:t>
      </w: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Marek Polański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Stanisław Kastrau 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3. Maciej Rygielski</w:t>
      </w:r>
      <w:r>
        <w:rPr>
          <w:rFonts w:ascii="Tahoma" w:hAnsi="Tahoma" w:cs="Tahoma"/>
          <w:sz w:val="18"/>
          <w:szCs w:val="18"/>
        </w:rPr>
        <w:tab/>
      </w:r>
    </w:p>
    <w:p w:rsidR="009677DC" w:rsidRDefault="00FD34AD" w:rsidP="00FD34AD">
      <w:pPr>
        <w:spacing w:line="360" w:lineRule="auto"/>
        <w:ind w:left="43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Edmund Standara 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9677DC">
      <w:pPr>
        <w:spacing w:line="360" w:lineRule="auto"/>
        <w:ind w:left="4320"/>
      </w:pPr>
      <w:r>
        <w:rPr>
          <w:rFonts w:ascii="Tahoma" w:hAnsi="Tahoma" w:cs="Tahoma"/>
          <w:sz w:val="18"/>
          <w:szCs w:val="18"/>
        </w:rPr>
        <w:t>5. Grażyna Taborek</w:t>
      </w:r>
      <w:r>
        <w:rPr>
          <w:rFonts w:ascii="Tahoma" w:hAnsi="Tahoma" w:cs="Tahoma"/>
          <w:sz w:val="18"/>
          <w:szCs w:val="18"/>
        </w:rPr>
        <w:tab/>
      </w:r>
    </w:p>
    <w:p w:rsidR="00FD34AD" w:rsidRDefault="00FD34AD" w:rsidP="00FD34AD"/>
    <w:p w:rsidR="003C237E" w:rsidRDefault="003C237E"/>
    <w:sectPr w:rsidR="003C237E" w:rsidSect="0043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90951"/>
    <w:multiLevelType w:val="hybridMultilevel"/>
    <w:tmpl w:val="DBB2C426"/>
    <w:lvl w:ilvl="0" w:tplc="D4787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4AD"/>
    <w:rsid w:val="001C7F8C"/>
    <w:rsid w:val="003C237E"/>
    <w:rsid w:val="00432385"/>
    <w:rsid w:val="0044433C"/>
    <w:rsid w:val="006F4C49"/>
    <w:rsid w:val="008C1CA7"/>
    <w:rsid w:val="009677DC"/>
    <w:rsid w:val="00A015D0"/>
    <w:rsid w:val="00AE6089"/>
    <w:rsid w:val="00BF7DC0"/>
    <w:rsid w:val="00F77F01"/>
    <w:rsid w:val="00FB4749"/>
    <w:rsid w:val="00FD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D34AD"/>
    <w:pPr>
      <w:jc w:val="center"/>
    </w:pPr>
    <w:rPr>
      <w:rFonts w:ascii="Calibri" w:hAnsi="Calibri" w:cstheme="minorBidi"/>
      <w:b/>
      <w:bCs/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D34AD"/>
    <w:rPr>
      <w:rFonts w:ascii="Calibri" w:eastAsia="Calibri" w:hAnsi="Calibri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D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DC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2018-01-19T09:50:00Z</cp:lastPrinted>
  <dcterms:created xsi:type="dcterms:W3CDTF">2018-01-19T09:21:00Z</dcterms:created>
  <dcterms:modified xsi:type="dcterms:W3CDTF">2018-01-19T10:52:00Z</dcterms:modified>
</cp:coreProperties>
</file>