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FB15" w14:textId="77777777"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D20294C" w14:textId="147E5DE2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9F495A">
        <w:rPr>
          <w:rFonts w:ascii="Arial" w:hAnsi="Arial" w:cs="Arial"/>
          <w:b/>
          <w:bCs/>
          <w:sz w:val="20"/>
          <w:szCs w:val="20"/>
        </w:rPr>
        <w:t xml:space="preserve"> 111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9F495A">
        <w:rPr>
          <w:rFonts w:ascii="Arial" w:hAnsi="Arial" w:cs="Arial"/>
          <w:b/>
          <w:bCs/>
          <w:sz w:val="20"/>
          <w:szCs w:val="20"/>
        </w:rPr>
        <w:t>421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BA7710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5DD2C30" w14:textId="77777777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70F516A2" w14:textId="7DEB88E4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9F495A">
        <w:rPr>
          <w:rFonts w:ascii="Arial" w:hAnsi="Arial" w:cs="Arial"/>
          <w:b/>
          <w:bCs/>
          <w:sz w:val="20"/>
          <w:szCs w:val="20"/>
        </w:rPr>
        <w:t>4 sierpnia</w:t>
      </w:r>
      <w:r w:rsidR="00BA7710">
        <w:rPr>
          <w:rFonts w:ascii="Arial" w:hAnsi="Arial" w:cs="Arial"/>
          <w:b/>
          <w:bCs/>
          <w:sz w:val="20"/>
          <w:szCs w:val="20"/>
        </w:rPr>
        <w:t xml:space="preserve"> 2020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057245F5" w14:textId="77777777"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F27A49" w14:textId="77777777"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w sprawie </w:t>
      </w:r>
      <w:r w:rsidR="004C1386">
        <w:rPr>
          <w:rFonts w:ascii="Arial" w:hAnsi="Arial" w:cs="Arial"/>
          <w:sz w:val="20"/>
          <w:szCs w:val="20"/>
        </w:rPr>
        <w:t xml:space="preserve">zmiany uchwały dotyczącej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895484">
        <w:rPr>
          <w:rFonts w:ascii="Arial" w:hAnsi="Arial" w:cs="Arial"/>
          <w:b/>
          <w:bCs/>
          <w:sz w:val="20"/>
          <w:szCs w:val="20"/>
        </w:rPr>
        <w:t xml:space="preserve">e powiatu iławskiego na rok </w:t>
      </w:r>
      <w:r w:rsidR="00BA7710">
        <w:rPr>
          <w:rFonts w:ascii="Arial" w:hAnsi="Arial" w:cs="Arial"/>
          <w:b/>
          <w:bCs/>
          <w:sz w:val="20"/>
          <w:szCs w:val="20"/>
        </w:rPr>
        <w:t>2020</w:t>
      </w:r>
    </w:p>
    <w:p w14:paraId="7049F16C" w14:textId="77777777"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14:paraId="5FBFB132" w14:textId="77777777"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F12FF9">
        <w:rPr>
          <w:rFonts w:ascii="Arial" w:hAnsi="Arial" w:cs="Arial"/>
          <w:sz w:val="20"/>
          <w:szCs w:val="20"/>
        </w:rPr>
        <w:t>ądzie powiatowym (</w:t>
      </w:r>
      <w:proofErr w:type="spellStart"/>
      <w:r w:rsidR="00F12FF9">
        <w:rPr>
          <w:rFonts w:ascii="Arial" w:hAnsi="Arial" w:cs="Arial"/>
          <w:sz w:val="20"/>
          <w:szCs w:val="20"/>
        </w:rPr>
        <w:t>t.j</w:t>
      </w:r>
      <w:proofErr w:type="spellEnd"/>
      <w:r w:rsidR="00F12FF9">
        <w:rPr>
          <w:rFonts w:ascii="Arial" w:hAnsi="Arial" w:cs="Arial"/>
          <w:sz w:val="20"/>
          <w:szCs w:val="20"/>
        </w:rPr>
        <w:t>. Dz. U. z  20</w:t>
      </w:r>
      <w:r w:rsidR="005C065B">
        <w:rPr>
          <w:rFonts w:ascii="Arial" w:hAnsi="Arial" w:cs="Arial"/>
          <w:sz w:val="20"/>
          <w:szCs w:val="20"/>
        </w:rPr>
        <w:t>20</w:t>
      </w:r>
      <w:r w:rsidR="00F12FF9">
        <w:rPr>
          <w:rFonts w:ascii="Arial" w:hAnsi="Arial" w:cs="Arial"/>
          <w:sz w:val="20"/>
          <w:szCs w:val="20"/>
        </w:rPr>
        <w:t xml:space="preserve"> r., poz. </w:t>
      </w:r>
      <w:r w:rsidR="005C065B">
        <w:rPr>
          <w:rFonts w:ascii="Arial" w:hAnsi="Arial" w:cs="Arial"/>
          <w:sz w:val="20"/>
          <w:szCs w:val="20"/>
        </w:rPr>
        <w:t>920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1B8F">
        <w:rPr>
          <w:rFonts w:ascii="Arial" w:hAnsi="Arial" w:cs="Arial"/>
          <w:sz w:val="20"/>
          <w:szCs w:val="20"/>
        </w:rPr>
        <w:t>t.j</w:t>
      </w:r>
      <w:proofErr w:type="spellEnd"/>
      <w:r w:rsidR="005C1B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14:paraId="57FDB9D5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3BCF0515" w14:textId="77777777"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5C1B8F" w:rsidRPr="00941BDB">
        <w:rPr>
          <w:rFonts w:ascii="Arial" w:hAnsi="Arial" w:cs="Arial"/>
          <w:sz w:val="20"/>
          <w:szCs w:val="20"/>
        </w:rPr>
        <w:t>zmieniającej uchwa</w:t>
      </w:r>
      <w:r w:rsidR="005C1B8F">
        <w:rPr>
          <w:rFonts w:ascii="Arial" w:hAnsi="Arial" w:cs="Arial"/>
          <w:sz w:val="20"/>
          <w:szCs w:val="20"/>
        </w:rPr>
        <w:t>ł</w:t>
      </w:r>
      <w:r w:rsidR="005C1B8F" w:rsidRPr="00941BDB">
        <w:rPr>
          <w:rFonts w:ascii="Arial" w:hAnsi="Arial" w:cs="Arial"/>
          <w:sz w:val="20"/>
          <w:szCs w:val="20"/>
        </w:rPr>
        <w:t>ę w sprawie ustalenia rozkładu godzin pracy aptek ogólnodostępnych na tereni</w:t>
      </w:r>
      <w:r w:rsidR="00895484">
        <w:rPr>
          <w:rFonts w:ascii="Arial" w:hAnsi="Arial" w:cs="Arial"/>
          <w:sz w:val="20"/>
          <w:szCs w:val="20"/>
        </w:rPr>
        <w:t>e powiatu iławskiego na rok 20</w:t>
      </w:r>
      <w:r w:rsidR="004C1386">
        <w:rPr>
          <w:rFonts w:ascii="Arial" w:hAnsi="Arial" w:cs="Arial"/>
          <w:sz w:val="20"/>
          <w:szCs w:val="20"/>
        </w:rPr>
        <w:t>20</w:t>
      </w:r>
      <w:r w:rsidR="005C1B8F">
        <w:rPr>
          <w:rFonts w:ascii="Arial" w:hAnsi="Arial" w:cs="Arial"/>
          <w:bCs/>
          <w:sz w:val="20"/>
          <w:szCs w:val="20"/>
        </w:rPr>
        <w:t>.</w:t>
      </w:r>
    </w:p>
    <w:p w14:paraId="1002D544" w14:textId="77777777"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14:paraId="57BC54FD" w14:textId="77777777"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="00470499"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14:paraId="6F154C18" w14:textId="77777777"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14:paraId="1F151AEC" w14:textId="39C44857"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>Określa się te</w:t>
      </w:r>
      <w:r w:rsidR="005C065B">
        <w:rPr>
          <w:rFonts w:ascii="Arial" w:hAnsi="Arial" w:cs="Arial"/>
          <w:sz w:val="20"/>
          <w:szCs w:val="20"/>
        </w:rPr>
        <w:t xml:space="preserve">rmin rozpoczęcia konsultacji na </w:t>
      </w:r>
      <w:r w:rsidR="009F495A">
        <w:rPr>
          <w:rFonts w:ascii="Arial" w:hAnsi="Arial" w:cs="Arial"/>
          <w:sz w:val="20"/>
          <w:szCs w:val="20"/>
        </w:rPr>
        <w:t>5</w:t>
      </w:r>
      <w:r w:rsidR="007864BA">
        <w:rPr>
          <w:rFonts w:ascii="Arial" w:hAnsi="Arial" w:cs="Arial"/>
          <w:sz w:val="20"/>
          <w:szCs w:val="20"/>
        </w:rPr>
        <w:t xml:space="preserve"> sierpnia</w:t>
      </w:r>
      <w:r w:rsidR="00690A3A">
        <w:rPr>
          <w:rFonts w:ascii="Arial" w:hAnsi="Arial" w:cs="Arial"/>
          <w:sz w:val="20"/>
          <w:szCs w:val="20"/>
        </w:rPr>
        <w:t xml:space="preserve"> 2020</w:t>
      </w:r>
      <w:r w:rsidR="007864BA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>r. Opinie, wnioski i uwagi należy przedłożyć w terminie 7 dni od dnia rozpoczęcia konsultacji.</w:t>
      </w:r>
    </w:p>
    <w:p w14:paraId="07B6A049" w14:textId="77777777"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14:paraId="042FCE1D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8F736D">
        <w:rPr>
          <w:rFonts w:ascii="Arial" w:hAnsi="Arial" w:cs="Arial"/>
          <w:bCs/>
          <w:sz w:val="20"/>
          <w:szCs w:val="20"/>
        </w:rPr>
        <w:t>Dyrektor</w:t>
      </w:r>
      <w:r w:rsidR="00E669D3">
        <w:rPr>
          <w:rFonts w:ascii="Arial" w:hAnsi="Arial" w:cs="Arial"/>
          <w:bCs/>
          <w:sz w:val="20"/>
          <w:szCs w:val="20"/>
        </w:rPr>
        <w:t xml:space="preserve"> Wydziału Organizacyjnego, Spraw Obywatelskich, Zdrowia i Bezpieczeństwa Starostwa Powiatowego w Iławie.</w:t>
      </w:r>
    </w:p>
    <w:p w14:paraId="3902EDDA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406B8A54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14:paraId="78A692F3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29607DB3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75C2F498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532E70BD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14:paraId="37A7F6E0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14:paraId="41B6BEA6" w14:textId="77777777"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14:paraId="1ABCC6E4" w14:textId="53217EF2"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797ABD">
        <w:rPr>
          <w:rFonts w:ascii="Arial" w:hAnsi="Arial" w:cs="Arial"/>
          <w:sz w:val="18"/>
          <w:szCs w:val="18"/>
        </w:rPr>
        <w:tab/>
      </w:r>
    </w:p>
    <w:p w14:paraId="5726D179" w14:textId="0B9042CA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14:paraId="073EF517" w14:textId="60D34A7C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14:paraId="154D1693" w14:textId="2513B774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4967C71D" w14:textId="00719245"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14:paraId="2D4E88D7" w14:textId="77777777" w:rsidR="007D1CA3" w:rsidRDefault="007D1CA3" w:rsidP="00D27D02"/>
    <w:p w14:paraId="38E469C3" w14:textId="77777777" w:rsidR="007D1CA3" w:rsidRDefault="007D1CA3" w:rsidP="00D27D02"/>
    <w:p w14:paraId="2DBA2686" w14:textId="77777777" w:rsidR="007D1CA3" w:rsidRDefault="007D1CA3"/>
    <w:sectPr w:rsidR="007D1CA3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02"/>
    <w:rsid w:val="00001BBC"/>
    <w:rsid w:val="00023D53"/>
    <w:rsid w:val="0005708D"/>
    <w:rsid w:val="00061B97"/>
    <w:rsid w:val="0008303E"/>
    <w:rsid w:val="000C12F2"/>
    <w:rsid w:val="000C6198"/>
    <w:rsid w:val="000D22BD"/>
    <w:rsid w:val="000F5B47"/>
    <w:rsid w:val="00114787"/>
    <w:rsid w:val="00114DCA"/>
    <w:rsid w:val="00133ED9"/>
    <w:rsid w:val="00143A94"/>
    <w:rsid w:val="00197705"/>
    <w:rsid w:val="001D56CB"/>
    <w:rsid w:val="001D765F"/>
    <w:rsid w:val="0020334C"/>
    <w:rsid w:val="002232BF"/>
    <w:rsid w:val="00230316"/>
    <w:rsid w:val="0026678A"/>
    <w:rsid w:val="00270E00"/>
    <w:rsid w:val="0027485A"/>
    <w:rsid w:val="00284DF9"/>
    <w:rsid w:val="00292863"/>
    <w:rsid w:val="002A550F"/>
    <w:rsid w:val="002D608C"/>
    <w:rsid w:val="002F52DD"/>
    <w:rsid w:val="002F6A65"/>
    <w:rsid w:val="003339E4"/>
    <w:rsid w:val="003618E0"/>
    <w:rsid w:val="00363173"/>
    <w:rsid w:val="00386217"/>
    <w:rsid w:val="00442A6D"/>
    <w:rsid w:val="00453A2B"/>
    <w:rsid w:val="00470499"/>
    <w:rsid w:val="004A4224"/>
    <w:rsid w:val="004A4A27"/>
    <w:rsid w:val="004C1386"/>
    <w:rsid w:val="004F0D91"/>
    <w:rsid w:val="004F41B2"/>
    <w:rsid w:val="004F4C09"/>
    <w:rsid w:val="00507DF6"/>
    <w:rsid w:val="005273D3"/>
    <w:rsid w:val="00546B3A"/>
    <w:rsid w:val="005613FE"/>
    <w:rsid w:val="005A0A99"/>
    <w:rsid w:val="005B40E7"/>
    <w:rsid w:val="005C065B"/>
    <w:rsid w:val="005C1B8F"/>
    <w:rsid w:val="00626DF8"/>
    <w:rsid w:val="006579DF"/>
    <w:rsid w:val="0066108E"/>
    <w:rsid w:val="0066390A"/>
    <w:rsid w:val="00690A3A"/>
    <w:rsid w:val="006A3286"/>
    <w:rsid w:val="006A6CEE"/>
    <w:rsid w:val="006C4F54"/>
    <w:rsid w:val="00722892"/>
    <w:rsid w:val="007838DC"/>
    <w:rsid w:val="007864BA"/>
    <w:rsid w:val="00797ABD"/>
    <w:rsid w:val="007B05F1"/>
    <w:rsid w:val="007D1CA3"/>
    <w:rsid w:val="007D6758"/>
    <w:rsid w:val="007E3DF5"/>
    <w:rsid w:val="00871A54"/>
    <w:rsid w:val="00895484"/>
    <w:rsid w:val="008D4B46"/>
    <w:rsid w:val="008F736D"/>
    <w:rsid w:val="00930259"/>
    <w:rsid w:val="009606BC"/>
    <w:rsid w:val="00965584"/>
    <w:rsid w:val="00987F71"/>
    <w:rsid w:val="009D1F2F"/>
    <w:rsid w:val="009F495A"/>
    <w:rsid w:val="00A1076C"/>
    <w:rsid w:val="00A22A57"/>
    <w:rsid w:val="00A412AA"/>
    <w:rsid w:val="00A76A8D"/>
    <w:rsid w:val="00AA376B"/>
    <w:rsid w:val="00AC387D"/>
    <w:rsid w:val="00AC50C4"/>
    <w:rsid w:val="00B13092"/>
    <w:rsid w:val="00B25A53"/>
    <w:rsid w:val="00B30F31"/>
    <w:rsid w:val="00B47FFA"/>
    <w:rsid w:val="00B7572D"/>
    <w:rsid w:val="00BA7710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24604"/>
    <w:rsid w:val="00E669D3"/>
    <w:rsid w:val="00E764AD"/>
    <w:rsid w:val="00E77FE0"/>
    <w:rsid w:val="00E868C7"/>
    <w:rsid w:val="00EA122A"/>
    <w:rsid w:val="00EC0B6B"/>
    <w:rsid w:val="00EE4C78"/>
    <w:rsid w:val="00F12FF9"/>
    <w:rsid w:val="00F43FA3"/>
    <w:rsid w:val="00F55F6C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B0188"/>
  <w15:docId w15:val="{5CD703C4-E71A-40AF-AC59-6278D95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41</cp:revision>
  <cp:lastPrinted>2020-08-03T12:12:00Z</cp:lastPrinted>
  <dcterms:created xsi:type="dcterms:W3CDTF">2017-04-24T09:01:00Z</dcterms:created>
  <dcterms:modified xsi:type="dcterms:W3CDTF">2020-08-04T10:09:00Z</dcterms:modified>
</cp:coreProperties>
</file>