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DF11" w14:textId="4C72D9CB" w:rsidR="009F5C30" w:rsidRPr="009F5C30" w:rsidRDefault="009F5C30" w:rsidP="009F5C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Zał. Nr 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 xml:space="preserve">do uchwały Nr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XII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966ED3">
        <w:rPr>
          <w:rFonts w:ascii="Times New Roman" w:eastAsia="Times New Roman" w:hAnsi="Times New Roman"/>
          <w:sz w:val="24"/>
          <w:szCs w:val="20"/>
          <w:lang w:eastAsia="pl-PL"/>
        </w:rPr>
        <w:t>137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/19</w:t>
      </w:r>
    </w:p>
    <w:p w14:paraId="2E4EA8B1" w14:textId="711BDD89" w:rsidR="009F5C30" w:rsidRDefault="009F5C30" w:rsidP="009F5C30">
      <w:pPr>
        <w:jc w:val="right"/>
        <w:rPr>
          <w:b/>
          <w:bCs/>
          <w:sz w:val="28"/>
          <w:szCs w:val="28"/>
          <w:u w:val="single"/>
        </w:rPr>
      </w:pP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19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12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.2019</w:t>
      </w:r>
    </w:p>
    <w:p w14:paraId="0DCF8AFA" w14:textId="4A0EA14B" w:rsidR="00787EB0" w:rsidRDefault="00787EB0" w:rsidP="00787EB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Komisji Budżetu i Finansów na 2020 rok</w:t>
      </w:r>
    </w:p>
    <w:p w14:paraId="6E134BEB" w14:textId="3E8E6AB6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Styczeń </w:t>
      </w:r>
    </w:p>
    <w:p w14:paraId="755471ED" w14:textId="2DDCD65F" w:rsidR="00787EB0" w:rsidRDefault="00787EB0" w:rsidP="009662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66212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966212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966212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966212">
        <w:rPr>
          <w:rFonts w:ascii="Times New Roman" w:hAnsi="Times New Roman"/>
          <w:b/>
          <w:bCs/>
          <w:sz w:val="24"/>
          <w:szCs w:val="24"/>
        </w:rPr>
        <w:t>.</w:t>
      </w:r>
    </w:p>
    <w:p w14:paraId="0C18D8B3" w14:textId="2A877D39" w:rsidR="00966212" w:rsidRPr="00966212" w:rsidRDefault="00966212" w:rsidP="009662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Zarządu Powiatu dot. Analizy wniosków złożonych przez radnych do projektu budżetu powiatu na 2020 rok.</w:t>
      </w:r>
    </w:p>
    <w:p w14:paraId="5E6D41A9" w14:textId="77777777" w:rsidR="00787EB0" w:rsidRPr="00511A4D" w:rsidRDefault="00787EB0" w:rsidP="00787EB0">
      <w:pPr>
        <w:rPr>
          <w:rFonts w:ascii="Times New Roman" w:hAnsi="Times New Roman"/>
          <w:sz w:val="24"/>
          <w:szCs w:val="24"/>
        </w:rPr>
      </w:pPr>
    </w:p>
    <w:p w14:paraId="207CD2ED" w14:textId="78A09C55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Marzec  </w:t>
      </w:r>
    </w:p>
    <w:p w14:paraId="6FB4A277" w14:textId="15EF7FBA" w:rsidR="00787EB0" w:rsidRPr="00511A4D" w:rsidRDefault="00787EB0" w:rsidP="00787EB0">
      <w:pPr>
        <w:rPr>
          <w:rFonts w:ascii="Times New Roman" w:hAnsi="Times New Roman"/>
          <w:b/>
          <w:bCs/>
          <w:sz w:val="24"/>
          <w:szCs w:val="24"/>
        </w:rPr>
      </w:pPr>
      <w:bookmarkStart w:id="0" w:name="_Hlk23854782"/>
      <w:r w:rsidRPr="00511A4D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511A4D">
        <w:rPr>
          <w:rFonts w:ascii="Times New Roman" w:hAnsi="Times New Roman"/>
          <w:b/>
          <w:bCs/>
          <w:sz w:val="24"/>
          <w:szCs w:val="24"/>
        </w:rPr>
        <w:t xml:space="preserve"> na sesję Rady Powiatu</w:t>
      </w:r>
    </w:p>
    <w:bookmarkEnd w:id="0"/>
    <w:p w14:paraId="61F8046E" w14:textId="77777777" w:rsidR="00787EB0" w:rsidRPr="00511A4D" w:rsidRDefault="00787EB0" w:rsidP="00787EB0">
      <w:pPr>
        <w:rPr>
          <w:rFonts w:ascii="Times New Roman" w:hAnsi="Times New Roman"/>
          <w:b/>
          <w:bCs/>
          <w:sz w:val="24"/>
          <w:szCs w:val="24"/>
        </w:rPr>
      </w:pPr>
    </w:p>
    <w:p w14:paraId="02CED98A" w14:textId="449A6F60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Maj </w:t>
      </w:r>
    </w:p>
    <w:p w14:paraId="71F816E3" w14:textId="03CEA8FC" w:rsidR="00604734" w:rsidRPr="00511A4D" w:rsidRDefault="00604734" w:rsidP="00604734">
      <w:p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Zaopiniowanie materiałów  na sesję Rady Powiatu</w:t>
      </w:r>
      <w:r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547C33FC" w14:textId="37EE4F31" w:rsidR="00787EB0" w:rsidRPr="00604734" w:rsidRDefault="009A3F23" w:rsidP="0060473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604734">
        <w:rPr>
          <w:rFonts w:ascii="Times New Roman" w:hAnsi="Times New Roman"/>
          <w:b/>
          <w:bCs/>
          <w:sz w:val="24"/>
          <w:szCs w:val="24"/>
        </w:rPr>
        <w:t>Zaopiniowanie</w:t>
      </w:r>
      <w:r w:rsidRPr="00604734">
        <w:rPr>
          <w:rFonts w:ascii="Times New Roman" w:hAnsi="Times New Roman"/>
          <w:sz w:val="24"/>
          <w:szCs w:val="24"/>
        </w:rPr>
        <w:t xml:space="preserve"> 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>Raport</w:t>
      </w:r>
      <w:r w:rsidRPr="00604734">
        <w:rPr>
          <w:rFonts w:ascii="Times New Roman" w:hAnsi="Times New Roman"/>
          <w:b/>
          <w:bCs/>
          <w:sz w:val="24"/>
          <w:szCs w:val="24"/>
        </w:rPr>
        <w:t>u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 o stanie Powiatu</w:t>
      </w:r>
      <w:r w:rsidR="00121A1C" w:rsidRPr="00604734">
        <w:rPr>
          <w:rFonts w:ascii="Times New Roman" w:hAnsi="Times New Roman"/>
          <w:b/>
          <w:bCs/>
          <w:sz w:val="24"/>
          <w:szCs w:val="24"/>
        </w:rPr>
        <w:t xml:space="preserve"> Iławskiego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za 2019 rok</w:t>
      </w:r>
    </w:p>
    <w:p w14:paraId="2DEF89BF" w14:textId="77777777" w:rsidR="00604734" w:rsidRPr="00604734" w:rsidRDefault="00693D00" w:rsidP="0060473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604734">
        <w:rPr>
          <w:rFonts w:ascii="Times New Roman" w:hAnsi="Times New Roman"/>
          <w:b/>
          <w:bCs/>
          <w:sz w:val="24"/>
          <w:szCs w:val="24"/>
        </w:rPr>
        <w:t>Zaopiniowanie s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>prawozdani</w:t>
      </w:r>
      <w:r w:rsidRPr="00604734">
        <w:rPr>
          <w:rFonts w:ascii="Times New Roman" w:hAnsi="Times New Roman"/>
          <w:b/>
          <w:bCs/>
          <w:sz w:val="24"/>
          <w:szCs w:val="24"/>
        </w:rPr>
        <w:t>a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z wykonania budżetu powiatu za 2019 rok.</w:t>
      </w:r>
      <w:bookmarkStart w:id="1" w:name="_Hlk23854667"/>
      <w:r w:rsidR="009A3F23" w:rsidRPr="00604734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6E2F7D97" w14:textId="0DF2929F" w:rsidR="009A3F23" w:rsidRPr="00604734" w:rsidRDefault="009A3F23" w:rsidP="006047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04734">
        <w:rPr>
          <w:rFonts w:ascii="Times New Roman" w:eastAsiaTheme="minorHAnsi" w:hAnsi="Times New Roman"/>
          <w:b/>
          <w:bCs/>
          <w:sz w:val="24"/>
          <w:szCs w:val="24"/>
        </w:rPr>
        <w:t xml:space="preserve">Zaopiniowanie oceny sytuacji ekonomiczno-finansowej Powiatowego Szpitala im. Władysława Biegańskiego w Iławie na podstawie „Raportu o sytuacji ekonomiczno-finansowe Powiatowego Szpitala im. Wł. Biegańskiego  w Iławie. </w:t>
      </w:r>
    </w:p>
    <w:p w14:paraId="4C2A6DAE" w14:textId="77777777" w:rsidR="00787EB0" w:rsidRPr="00511A4D" w:rsidRDefault="00787EB0" w:rsidP="00787EB0">
      <w:pPr>
        <w:rPr>
          <w:rFonts w:ascii="Times New Roman" w:hAnsi="Times New Roman"/>
          <w:sz w:val="24"/>
          <w:szCs w:val="24"/>
        </w:rPr>
      </w:pPr>
      <w:bookmarkStart w:id="2" w:name="_GoBack"/>
      <w:bookmarkEnd w:id="1"/>
      <w:bookmarkEnd w:id="2"/>
    </w:p>
    <w:p w14:paraId="266B1E5C" w14:textId="73AF9182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Wrzesień </w:t>
      </w:r>
    </w:p>
    <w:p w14:paraId="3EF16420" w14:textId="545614AC" w:rsidR="00F30D24" w:rsidRPr="00511A4D" w:rsidRDefault="00787EB0" w:rsidP="00F30D24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511A4D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F30D24" w:rsidRPr="00511A4D">
        <w:rPr>
          <w:rFonts w:ascii="Times New Roman" w:hAnsi="Times New Roman"/>
          <w:b/>
          <w:bCs/>
          <w:sz w:val="24"/>
          <w:szCs w:val="24"/>
        </w:rPr>
        <w:t>.</w:t>
      </w:r>
    </w:p>
    <w:p w14:paraId="7678642B" w14:textId="45411D9D" w:rsidR="00787EB0" w:rsidRPr="00511A4D" w:rsidRDefault="009A3F23" w:rsidP="00F30D2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3" w:name="_Hlk25307346"/>
      <w:r w:rsidRPr="00511A4D">
        <w:rPr>
          <w:rFonts w:ascii="Times New Roman" w:hAnsi="Times New Roman"/>
          <w:sz w:val="24"/>
          <w:szCs w:val="24"/>
        </w:rPr>
        <w:t>Przyjęcie</w:t>
      </w:r>
      <w:r w:rsidR="00F30D24" w:rsidRPr="00511A4D">
        <w:rPr>
          <w:rFonts w:ascii="Times New Roman" w:hAnsi="Times New Roman"/>
          <w:sz w:val="24"/>
          <w:szCs w:val="24"/>
        </w:rPr>
        <w:t xml:space="preserve"> sprawozdani</w:t>
      </w:r>
      <w:r w:rsidR="001270C8" w:rsidRPr="00511A4D">
        <w:rPr>
          <w:rFonts w:ascii="Times New Roman" w:hAnsi="Times New Roman"/>
          <w:sz w:val="24"/>
          <w:szCs w:val="24"/>
        </w:rPr>
        <w:t>a</w:t>
      </w:r>
      <w:r w:rsidR="00F30D24" w:rsidRPr="00511A4D">
        <w:rPr>
          <w:rFonts w:ascii="Times New Roman" w:hAnsi="Times New Roman"/>
          <w:sz w:val="24"/>
          <w:szCs w:val="24"/>
        </w:rPr>
        <w:t xml:space="preserve"> z wykonania budżetu powiatu za I półrocze 2020 roku.</w:t>
      </w:r>
      <w:r w:rsidR="00787EB0" w:rsidRPr="00511A4D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03A7C108" w14:textId="77777777" w:rsidR="00787EB0" w:rsidRPr="00511A4D" w:rsidRDefault="00787EB0" w:rsidP="00787EB0">
      <w:pPr>
        <w:rPr>
          <w:rFonts w:ascii="Times New Roman" w:hAnsi="Times New Roman"/>
          <w:sz w:val="24"/>
          <w:szCs w:val="24"/>
        </w:rPr>
      </w:pPr>
    </w:p>
    <w:p w14:paraId="55A509AD" w14:textId="316E2E0D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Październik </w:t>
      </w:r>
    </w:p>
    <w:p w14:paraId="37710D69" w14:textId="2F2DADFB" w:rsidR="00787EB0" w:rsidRPr="00604734" w:rsidRDefault="00604734" w:rsidP="006047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604734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9A3F23" w:rsidRPr="00604734">
        <w:rPr>
          <w:rFonts w:ascii="Times New Roman" w:hAnsi="Times New Roman"/>
          <w:b/>
          <w:bCs/>
          <w:sz w:val="24"/>
          <w:szCs w:val="24"/>
        </w:rPr>
        <w:t>.</w:t>
      </w:r>
    </w:p>
    <w:p w14:paraId="45C602DF" w14:textId="77777777" w:rsidR="00787EB0" w:rsidRPr="00511A4D" w:rsidRDefault="00787EB0" w:rsidP="00787EB0">
      <w:pPr>
        <w:rPr>
          <w:rFonts w:ascii="Times New Roman" w:hAnsi="Times New Roman"/>
          <w:color w:val="FF0000"/>
          <w:sz w:val="24"/>
          <w:szCs w:val="24"/>
        </w:rPr>
      </w:pPr>
    </w:p>
    <w:p w14:paraId="3E884376" w14:textId="6AE96C15" w:rsidR="00787EB0" w:rsidRPr="00511A4D" w:rsidRDefault="00787EB0" w:rsidP="00787EB0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Grudzień  </w:t>
      </w:r>
    </w:p>
    <w:p w14:paraId="7F8BA4CF" w14:textId="77777777" w:rsidR="00787EB0" w:rsidRPr="00511A4D" w:rsidRDefault="00787EB0" w:rsidP="00787EB0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90E88D" w14:textId="67C994D1" w:rsidR="00787EB0" w:rsidRPr="00511A4D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 xml:space="preserve">Zaopiniowanie  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511A4D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604734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2E36252B" w14:textId="4A85DB48" w:rsidR="00787EB0" w:rsidRPr="00511A4D" w:rsidRDefault="00787EB0" w:rsidP="00787EB0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 xml:space="preserve">projektu budżetu powiatu na 2021 rok.( </w:t>
      </w:r>
      <w:r w:rsidRPr="00511A4D">
        <w:rPr>
          <w:rFonts w:ascii="Times New Roman" w:hAnsi="Times New Roman"/>
          <w:sz w:val="24"/>
          <w:szCs w:val="24"/>
        </w:rPr>
        <w:t>wydanie ostatecznej opinii</w:t>
      </w:r>
      <w:r w:rsidR="00693D00" w:rsidRPr="00511A4D">
        <w:rPr>
          <w:rFonts w:ascii="Times New Roman" w:hAnsi="Times New Roman"/>
          <w:b/>
          <w:bCs/>
          <w:sz w:val="24"/>
          <w:szCs w:val="24"/>
        </w:rPr>
        <w:t>)</w:t>
      </w:r>
    </w:p>
    <w:p w14:paraId="6E3CA215" w14:textId="4B6EBB55" w:rsidR="00787EB0" w:rsidRPr="00511A4D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Przyjęcia sprawozdania z pracy Komisji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za 2020 rok</w:t>
      </w:r>
      <w:r w:rsidR="00693D00" w:rsidRPr="00511A4D">
        <w:rPr>
          <w:rFonts w:ascii="Times New Roman" w:hAnsi="Times New Roman"/>
          <w:b/>
          <w:bCs/>
          <w:sz w:val="24"/>
          <w:szCs w:val="24"/>
        </w:rPr>
        <w:t>.</w:t>
      </w:r>
    </w:p>
    <w:p w14:paraId="2722FA10" w14:textId="1A0A4849" w:rsidR="00787EB0" w:rsidRPr="00511A4D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Przyjęcie planu Pracy Komisji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na 2021 rok</w:t>
      </w:r>
      <w:r w:rsidR="00693D00" w:rsidRPr="00511A4D">
        <w:rPr>
          <w:rFonts w:ascii="Times New Roman" w:hAnsi="Times New Roman"/>
          <w:b/>
          <w:bCs/>
          <w:sz w:val="24"/>
          <w:szCs w:val="24"/>
        </w:rPr>
        <w:t>.</w:t>
      </w:r>
      <w:r w:rsidRPr="00511A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19811B" w14:textId="77777777" w:rsidR="0010351C" w:rsidRPr="0010351C" w:rsidRDefault="0010351C" w:rsidP="0010351C">
      <w:pPr>
        <w:spacing w:line="256" w:lineRule="auto"/>
        <w:rPr>
          <w:b/>
          <w:bCs/>
          <w:sz w:val="18"/>
          <w:szCs w:val="18"/>
        </w:rPr>
      </w:pPr>
      <w:r w:rsidRPr="0010351C">
        <w:rPr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</w:p>
    <w:p w14:paraId="6CDB7A50" w14:textId="77777777" w:rsidR="007525D0" w:rsidRPr="00511A4D" w:rsidRDefault="00966ED3">
      <w:pPr>
        <w:rPr>
          <w:rFonts w:ascii="Times New Roman" w:hAnsi="Times New Roman"/>
          <w:sz w:val="24"/>
          <w:szCs w:val="24"/>
        </w:rPr>
      </w:pPr>
    </w:p>
    <w:sectPr w:rsidR="007525D0" w:rsidRPr="0051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D7D44"/>
    <w:multiLevelType w:val="hybridMultilevel"/>
    <w:tmpl w:val="C97C30F2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03D82"/>
    <w:multiLevelType w:val="hybridMultilevel"/>
    <w:tmpl w:val="981E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18CD"/>
    <w:multiLevelType w:val="hybridMultilevel"/>
    <w:tmpl w:val="3F3076A6"/>
    <w:lvl w:ilvl="0" w:tplc="1A00F972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4ED"/>
    <w:multiLevelType w:val="hybridMultilevel"/>
    <w:tmpl w:val="14542FF4"/>
    <w:lvl w:ilvl="0" w:tplc="22522D94">
      <w:start w:val="1"/>
      <w:numFmt w:val="lowerLetter"/>
      <w:lvlText w:val="%1)"/>
      <w:lvlJc w:val="left"/>
      <w:pPr>
        <w:ind w:left="720" w:hanging="360"/>
      </w:pPr>
      <w:rPr>
        <w:rFonts w:cs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7C02"/>
    <w:multiLevelType w:val="hybridMultilevel"/>
    <w:tmpl w:val="9B54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6B34"/>
    <w:multiLevelType w:val="hybridMultilevel"/>
    <w:tmpl w:val="A3B0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14"/>
    <w:rsid w:val="000241F8"/>
    <w:rsid w:val="000C502E"/>
    <w:rsid w:val="0010351C"/>
    <w:rsid w:val="00121A1C"/>
    <w:rsid w:val="001270C8"/>
    <w:rsid w:val="00153368"/>
    <w:rsid w:val="001B55B4"/>
    <w:rsid w:val="001E5C34"/>
    <w:rsid w:val="0020435B"/>
    <w:rsid w:val="00230F17"/>
    <w:rsid w:val="002D7DCB"/>
    <w:rsid w:val="00305343"/>
    <w:rsid w:val="00314FB5"/>
    <w:rsid w:val="00341F7F"/>
    <w:rsid w:val="00351914"/>
    <w:rsid w:val="00351DDD"/>
    <w:rsid w:val="004321BC"/>
    <w:rsid w:val="00434570"/>
    <w:rsid w:val="00464AC1"/>
    <w:rsid w:val="004A4BE4"/>
    <w:rsid w:val="00511A4D"/>
    <w:rsid w:val="00521991"/>
    <w:rsid w:val="0055417C"/>
    <w:rsid w:val="00555160"/>
    <w:rsid w:val="00604734"/>
    <w:rsid w:val="00610B68"/>
    <w:rsid w:val="006237D6"/>
    <w:rsid w:val="00693D00"/>
    <w:rsid w:val="006D1BA0"/>
    <w:rsid w:val="006F31BB"/>
    <w:rsid w:val="00787EB0"/>
    <w:rsid w:val="0079758A"/>
    <w:rsid w:val="007F35D9"/>
    <w:rsid w:val="008050A7"/>
    <w:rsid w:val="008176BE"/>
    <w:rsid w:val="008736DA"/>
    <w:rsid w:val="00914B5C"/>
    <w:rsid w:val="0093780D"/>
    <w:rsid w:val="00957D7E"/>
    <w:rsid w:val="00966212"/>
    <w:rsid w:val="00966ED3"/>
    <w:rsid w:val="009A3F23"/>
    <w:rsid w:val="009E16DB"/>
    <w:rsid w:val="009F5C30"/>
    <w:rsid w:val="00A00A72"/>
    <w:rsid w:val="00A01A0A"/>
    <w:rsid w:val="00A25A8B"/>
    <w:rsid w:val="00AB79FC"/>
    <w:rsid w:val="00AD3429"/>
    <w:rsid w:val="00AE7A2F"/>
    <w:rsid w:val="00B1202B"/>
    <w:rsid w:val="00B5340A"/>
    <w:rsid w:val="00B70757"/>
    <w:rsid w:val="00B86050"/>
    <w:rsid w:val="00C9027F"/>
    <w:rsid w:val="00CA595F"/>
    <w:rsid w:val="00D4051B"/>
    <w:rsid w:val="00D45367"/>
    <w:rsid w:val="00DD7AB3"/>
    <w:rsid w:val="00E008BE"/>
    <w:rsid w:val="00E0292A"/>
    <w:rsid w:val="00E4672F"/>
    <w:rsid w:val="00EB734A"/>
    <w:rsid w:val="00EC1205"/>
    <w:rsid w:val="00EF0F97"/>
    <w:rsid w:val="00EF1CA8"/>
    <w:rsid w:val="00EF2F14"/>
    <w:rsid w:val="00F30D24"/>
    <w:rsid w:val="00F443BA"/>
    <w:rsid w:val="00F65630"/>
    <w:rsid w:val="00FA5FEB"/>
    <w:rsid w:val="00FB4600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56EE"/>
  <w15:chartTrackingRefBased/>
  <w15:docId w15:val="{779CCDFC-EB92-452D-9A3A-C9AB7B82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EB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26</cp:revision>
  <cp:lastPrinted>2019-12-20T11:07:00Z</cp:lastPrinted>
  <dcterms:created xsi:type="dcterms:W3CDTF">2019-11-08T10:26:00Z</dcterms:created>
  <dcterms:modified xsi:type="dcterms:W3CDTF">2019-12-20T11:08:00Z</dcterms:modified>
</cp:coreProperties>
</file>