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B" w:rsidRPr="009E52EE" w:rsidRDefault="005B57CB" w:rsidP="005B57CB">
      <w:pPr>
        <w:jc w:val="center"/>
        <w:rPr>
          <w:b/>
          <w:sz w:val="28"/>
          <w:szCs w:val="28"/>
        </w:rPr>
      </w:pPr>
      <w:r w:rsidRPr="009E52EE">
        <w:rPr>
          <w:b/>
          <w:sz w:val="28"/>
          <w:szCs w:val="28"/>
        </w:rPr>
        <w:t xml:space="preserve">Uchwała Nr </w:t>
      </w:r>
      <w:r w:rsidR="00E05B7A">
        <w:rPr>
          <w:b/>
          <w:sz w:val="28"/>
          <w:szCs w:val="28"/>
        </w:rPr>
        <w:t>235</w:t>
      </w:r>
      <w:r>
        <w:rPr>
          <w:b/>
          <w:sz w:val="28"/>
          <w:szCs w:val="28"/>
        </w:rPr>
        <w:t>/</w:t>
      </w:r>
      <w:r w:rsidR="00E05B7A">
        <w:rPr>
          <w:b/>
          <w:sz w:val="28"/>
          <w:szCs w:val="28"/>
        </w:rPr>
        <w:t>1142</w:t>
      </w:r>
      <w:r w:rsidRPr="009E52E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</w:p>
    <w:p w:rsidR="005B57CB" w:rsidRPr="009E52EE" w:rsidRDefault="005B57CB" w:rsidP="005B57CB">
      <w:pPr>
        <w:jc w:val="center"/>
        <w:rPr>
          <w:b/>
          <w:sz w:val="28"/>
          <w:szCs w:val="28"/>
        </w:rPr>
      </w:pPr>
      <w:r w:rsidRPr="009E52EE">
        <w:rPr>
          <w:b/>
          <w:sz w:val="28"/>
          <w:szCs w:val="28"/>
        </w:rPr>
        <w:t>Zarządu Powiatu Iławs</w:t>
      </w:r>
      <w:r>
        <w:rPr>
          <w:b/>
          <w:sz w:val="28"/>
          <w:szCs w:val="28"/>
        </w:rPr>
        <w:t>k</w:t>
      </w:r>
      <w:r w:rsidRPr="009E52EE">
        <w:rPr>
          <w:b/>
          <w:sz w:val="28"/>
          <w:szCs w:val="28"/>
        </w:rPr>
        <w:t>iego</w:t>
      </w:r>
    </w:p>
    <w:p w:rsidR="005B57CB" w:rsidRPr="009E52EE" w:rsidRDefault="005B57CB" w:rsidP="005B57CB">
      <w:pPr>
        <w:spacing w:line="480" w:lineRule="auto"/>
        <w:jc w:val="center"/>
        <w:rPr>
          <w:b/>
          <w:i/>
          <w:sz w:val="28"/>
          <w:szCs w:val="28"/>
        </w:rPr>
      </w:pPr>
      <w:r w:rsidRPr="009E52EE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5</w:t>
      </w:r>
      <w:r w:rsidRPr="009E5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</w:t>
      </w:r>
      <w:r w:rsidRPr="009E52E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E52EE">
        <w:rPr>
          <w:b/>
          <w:sz w:val="28"/>
          <w:szCs w:val="28"/>
        </w:rPr>
        <w:t xml:space="preserve"> r.</w:t>
      </w:r>
    </w:p>
    <w:p w:rsidR="005B57CB" w:rsidRPr="00D107CC" w:rsidRDefault="005B57CB" w:rsidP="005B57CB">
      <w:pPr>
        <w:pStyle w:val="Tekstpodstawowy2"/>
        <w:jc w:val="center"/>
        <w:rPr>
          <w:b/>
          <w:bCs/>
          <w:sz w:val="28"/>
          <w:szCs w:val="28"/>
        </w:rPr>
      </w:pPr>
      <w:r w:rsidRPr="00D107CC">
        <w:rPr>
          <w:b/>
          <w:bCs/>
          <w:sz w:val="28"/>
          <w:szCs w:val="28"/>
        </w:rPr>
        <w:t xml:space="preserve">w sprawie ustalenia ceny </w:t>
      </w:r>
      <w:r>
        <w:rPr>
          <w:b/>
          <w:bCs/>
          <w:sz w:val="28"/>
          <w:szCs w:val="28"/>
        </w:rPr>
        <w:t>sprzedaży</w:t>
      </w:r>
      <w:r w:rsidRPr="00D107CC">
        <w:rPr>
          <w:b/>
          <w:bCs/>
          <w:sz w:val="28"/>
          <w:szCs w:val="28"/>
        </w:rPr>
        <w:t xml:space="preserve"> nieruchomości gruntowej</w:t>
      </w:r>
    </w:p>
    <w:p w:rsidR="005B57CB" w:rsidRPr="00F67FE3" w:rsidRDefault="005B57CB" w:rsidP="005B57CB">
      <w:pPr>
        <w:pStyle w:val="Tekstpodstawowy21"/>
        <w:rPr>
          <w:b w:val="0"/>
          <w:bCs/>
          <w:i w:val="0"/>
          <w:iCs/>
        </w:rPr>
      </w:pPr>
    </w:p>
    <w:p w:rsidR="005B57CB" w:rsidRPr="00D37051" w:rsidRDefault="005B57CB" w:rsidP="005B57CB">
      <w:pPr>
        <w:pStyle w:val="Tekstpodstawowy21"/>
        <w:ind w:firstLine="708"/>
        <w:jc w:val="both"/>
        <w:rPr>
          <w:b w:val="0"/>
          <w:i w:val="0"/>
        </w:rPr>
      </w:pPr>
      <w:r w:rsidRPr="00F67FE3">
        <w:rPr>
          <w:b w:val="0"/>
          <w:i w:val="0"/>
        </w:rPr>
        <w:t xml:space="preserve">Na podstawie art. 67 ust. 1 i ust. </w:t>
      </w:r>
      <w:r>
        <w:rPr>
          <w:b w:val="0"/>
          <w:i w:val="0"/>
        </w:rPr>
        <w:t>3</w:t>
      </w:r>
      <w:r w:rsidRPr="00F67FE3">
        <w:rPr>
          <w:b w:val="0"/>
          <w:i w:val="0"/>
        </w:rPr>
        <w:t xml:space="preserve"> </w:t>
      </w:r>
      <w:r>
        <w:rPr>
          <w:b w:val="0"/>
          <w:i w:val="0"/>
        </w:rPr>
        <w:t xml:space="preserve">i art. 7 </w:t>
      </w:r>
      <w:r w:rsidRPr="00F67FE3">
        <w:rPr>
          <w:b w:val="0"/>
          <w:i w:val="0"/>
        </w:rPr>
        <w:t>ustawy z dnia 21 sierpnia 1997</w:t>
      </w:r>
      <w:r>
        <w:rPr>
          <w:b w:val="0"/>
          <w:i w:val="0"/>
        </w:rPr>
        <w:t xml:space="preserve"> </w:t>
      </w:r>
      <w:r w:rsidRPr="00F67FE3">
        <w:rPr>
          <w:b w:val="0"/>
          <w:i w:val="0"/>
        </w:rPr>
        <w:t xml:space="preserve">r. </w:t>
      </w:r>
      <w:r>
        <w:rPr>
          <w:b w:val="0"/>
          <w:i w:val="0"/>
        </w:rPr>
        <w:br/>
      </w:r>
      <w:r w:rsidRPr="00F67FE3">
        <w:rPr>
          <w:b w:val="0"/>
          <w:i w:val="0"/>
        </w:rPr>
        <w:t>o gospodarce nieruchomościami (</w:t>
      </w:r>
      <w:proofErr w:type="spellStart"/>
      <w:r>
        <w:rPr>
          <w:b w:val="0"/>
          <w:i w:val="0"/>
        </w:rPr>
        <w:t>t.j</w:t>
      </w:r>
      <w:proofErr w:type="spellEnd"/>
      <w:r>
        <w:rPr>
          <w:b w:val="0"/>
          <w:i w:val="0"/>
        </w:rPr>
        <w:t xml:space="preserve">. </w:t>
      </w:r>
      <w:r w:rsidRPr="00F67FE3">
        <w:rPr>
          <w:b w:val="0"/>
          <w:i w:val="0"/>
        </w:rPr>
        <w:t>Dz. U. z 20</w:t>
      </w:r>
      <w:r>
        <w:rPr>
          <w:b w:val="0"/>
          <w:i w:val="0"/>
        </w:rPr>
        <w:t xml:space="preserve">18 </w:t>
      </w:r>
      <w:r w:rsidRPr="00F67FE3">
        <w:rPr>
          <w:b w:val="0"/>
          <w:i w:val="0"/>
        </w:rPr>
        <w:t xml:space="preserve">r., poz. </w:t>
      </w:r>
      <w:r>
        <w:rPr>
          <w:b w:val="0"/>
          <w:i w:val="0"/>
        </w:rPr>
        <w:t>121</w:t>
      </w:r>
      <w:r w:rsidRPr="00F67FE3">
        <w:rPr>
          <w:b w:val="0"/>
          <w:i w:val="0"/>
        </w:rPr>
        <w:t xml:space="preserve"> z</w:t>
      </w:r>
      <w:r>
        <w:rPr>
          <w:b w:val="0"/>
          <w:i w:val="0"/>
        </w:rPr>
        <w:t>e</w:t>
      </w:r>
      <w:r w:rsidRPr="00F67FE3">
        <w:rPr>
          <w:b w:val="0"/>
          <w:i w:val="0"/>
        </w:rPr>
        <w:t xml:space="preserve"> zm.), </w:t>
      </w:r>
      <w:r w:rsidRPr="009E52EE">
        <w:rPr>
          <w:i w:val="0"/>
        </w:rPr>
        <w:t xml:space="preserve">Zarząd Powiatu Iławskiego </w:t>
      </w:r>
      <w:r w:rsidRPr="00D37051">
        <w:rPr>
          <w:b w:val="0"/>
          <w:i w:val="0"/>
        </w:rPr>
        <w:t>uchwala, co następuje:</w:t>
      </w:r>
    </w:p>
    <w:p w:rsidR="005B57CB" w:rsidRPr="00F67FE3" w:rsidRDefault="005B57CB" w:rsidP="005B57CB">
      <w:pPr>
        <w:rPr>
          <w:b/>
          <w:sz w:val="18"/>
        </w:rPr>
      </w:pPr>
    </w:p>
    <w:p w:rsidR="005B57CB" w:rsidRPr="007C7A9D" w:rsidRDefault="005B57CB" w:rsidP="005B57CB">
      <w:pPr>
        <w:spacing w:line="360" w:lineRule="auto"/>
        <w:ind w:firstLine="180"/>
        <w:jc w:val="both"/>
      </w:pPr>
      <w:r w:rsidRPr="00921C0B">
        <w:rPr>
          <w:b/>
        </w:rPr>
        <w:t>§ 1. </w:t>
      </w:r>
      <w:r w:rsidRPr="00921C0B">
        <w:t>W oparciu o wycenę rzeczozn</w:t>
      </w:r>
      <w:r>
        <w:t>awcy majątkowego, ustala się cenę</w:t>
      </w:r>
      <w:r w:rsidRPr="00921C0B">
        <w:t xml:space="preserve"> </w:t>
      </w:r>
      <w:r>
        <w:t xml:space="preserve">prawa własności </w:t>
      </w:r>
      <w:r w:rsidRPr="007C7A9D">
        <w:t xml:space="preserve">nieruchomości gruntowej, oznaczonej w ewidencji gruntów w obrębie </w:t>
      </w:r>
      <w:r>
        <w:t>nr 1 miasta Kisielice</w:t>
      </w:r>
      <w:r w:rsidRPr="007C7A9D">
        <w:t xml:space="preserve"> jako działka nr </w:t>
      </w:r>
      <w:r>
        <w:t>566</w:t>
      </w:r>
      <w:r w:rsidRPr="007C7A9D">
        <w:t xml:space="preserve"> o powierzchni </w:t>
      </w:r>
      <w:r>
        <w:t>0</w:t>
      </w:r>
      <w:r w:rsidRPr="007C7A9D">
        <w:t>,</w:t>
      </w:r>
      <w:r>
        <w:t>0025</w:t>
      </w:r>
      <w:r w:rsidRPr="007C7A9D">
        <w:t xml:space="preserve"> ha, zapisanej w księdze wieczystej </w:t>
      </w:r>
      <w:r>
        <w:br/>
      </w:r>
      <w:r w:rsidRPr="007C7A9D">
        <w:t>Nr EL1I/000</w:t>
      </w:r>
      <w:r>
        <w:t>40059/7</w:t>
      </w:r>
      <w:r w:rsidRPr="007C7A9D">
        <w:t xml:space="preserve">, prowadzonej przez Sąd Rejonowy w Iławie </w:t>
      </w:r>
      <w:r>
        <w:t>-</w:t>
      </w:r>
      <w:r w:rsidRPr="007C7A9D">
        <w:t xml:space="preserve"> Wydział Ksiąg </w:t>
      </w:r>
      <w:r>
        <w:t>W</w:t>
      </w:r>
      <w:r w:rsidRPr="007C7A9D">
        <w:t>ieczystych</w:t>
      </w:r>
      <w:r w:rsidRPr="00F67FE3">
        <w:t xml:space="preserve">, </w:t>
      </w:r>
      <w:r>
        <w:t xml:space="preserve">w wysokości </w:t>
      </w:r>
      <w:r>
        <w:rPr>
          <w:b/>
        </w:rPr>
        <w:t xml:space="preserve">1 050 zł + podatek VAT. </w:t>
      </w:r>
    </w:p>
    <w:p w:rsidR="005B57CB" w:rsidRPr="00F67FE3" w:rsidRDefault="005B57CB" w:rsidP="005B57CB">
      <w:pPr>
        <w:ind w:firstLine="180"/>
        <w:jc w:val="both"/>
      </w:pPr>
    </w:p>
    <w:p w:rsidR="005B57CB" w:rsidRPr="00F67FE3" w:rsidRDefault="005B57CB" w:rsidP="005B57CB">
      <w:pPr>
        <w:spacing w:line="480" w:lineRule="auto"/>
        <w:ind w:firstLine="180"/>
        <w:rPr>
          <w:szCs w:val="20"/>
        </w:rPr>
      </w:pPr>
      <w:r w:rsidRPr="00F67FE3">
        <w:rPr>
          <w:b/>
          <w:bCs/>
        </w:rPr>
        <w:t xml:space="preserve">§ 2. </w:t>
      </w:r>
      <w:r w:rsidRPr="00F67FE3">
        <w:t>Uchwała wchodzi w życie z dniem podjęcia.</w:t>
      </w:r>
    </w:p>
    <w:p w:rsidR="005B57CB" w:rsidRDefault="005B57CB" w:rsidP="005B57CB">
      <w:pPr>
        <w:spacing w:line="480" w:lineRule="auto"/>
        <w:rPr>
          <w:sz w:val="18"/>
        </w:rPr>
      </w:pPr>
    </w:p>
    <w:p w:rsidR="005B57CB" w:rsidRDefault="005B57CB" w:rsidP="005B57CB">
      <w:pPr>
        <w:spacing w:line="480" w:lineRule="auto"/>
        <w:rPr>
          <w:sz w:val="18"/>
        </w:rPr>
      </w:pPr>
    </w:p>
    <w:p w:rsidR="005B57CB" w:rsidRDefault="005B57CB" w:rsidP="005B57CB">
      <w:pPr>
        <w:spacing w:line="480" w:lineRule="auto"/>
        <w:rPr>
          <w:sz w:val="18"/>
        </w:rPr>
      </w:pPr>
    </w:p>
    <w:p w:rsidR="005B57CB" w:rsidRDefault="005B57CB" w:rsidP="005B57CB">
      <w:pPr>
        <w:spacing w:line="480" w:lineRule="auto"/>
        <w:rPr>
          <w:sz w:val="18"/>
        </w:rPr>
      </w:pPr>
    </w:p>
    <w:p w:rsidR="005B57CB" w:rsidRDefault="005B57CB" w:rsidP="005B57CB">
      <w:pPr>
        <w:spacing w:line="480" w:lineRule="auto"/>
        <w:rPr>
          <w:sz w:val="18"/>
        </w:rPr>
      </w:pPr>
    </w:p>
    <w:p w:rsidR="005B57CB" w:rsidRPr="00D37051" w:rsidRDefault="005B57CB" w:rsidP="005B57CB">
      <w:pPr>
        <w:spacing w:line="360" w:lineRule="auto"/>
        <w:rPr>
          <w:sz w:val="18"/>
        </w:rPr>
      </w:pPr>
    </w:p>
    <w:p w:rsidR="005B57CB" w:rsidRPr="00450361" w:rsidRDefault="005B57CB" w:rsidP="005B57CB">
      <w:pPr>
        <w:spacing w:line="480" w:lineRule="auto"/>
        <w:ind w:left="4956"/>
        <w:rPr>
          <w:b/>
          <w:bCs/>
          <w:sz w:val="28"/>
          <w:szCs w:val="28"/>
        </w:rPr>
      </w:pPr>
      <w:r w:rsidRPr="00450361">
        <w:rPr>
          <w:b/>
          <w:bCs/>
          <w:sz w:val="28"/>
          <w:szCs w:val="28"/>
        </w:rPr>
        <w:t>Zarząd Powiatu:</w:t>
      </w:r>
    </w:p>
    <w:p w:rsidR="005B57CB" w:rsidRDefault="005B57CB" w:rsidP="005B57CB">
      <w:pPr>
        <w:pStyle w:val="Tekstpodstawowy"/>
        <w:spacing w:line="240" w:lineRule="auto"/>
        <w:ind w:left="3540" w:firstLine="708"/>
        <w:rPr>
          <w:b/>
        </w:rPr>
      </w:pPr>
    </w:p>
    <w:p w:rsidR="005B57CB" w:rsidRDefault="005B57CB" w:rsidP="005B57CB">
      <w:pPr>
        <w:pStyle w:val="Tekstpodstawowy"/>
        <w:spacing w:line="480" w:lineRule="auto"/>
        <w:ind w:left="3540" w:firstLine="708"/>
      </w:pPr>
      <w:r>
        <w:rPr>
          <w:b/>
        </w:rPr>
        <w:t>1</w:t>
      </w:r>
      <w:r>
        <w:t>. Marek Polański</w:t>
      </w:r>
      <w:r>
        <w:tab/>
      </w:r>
    </w:p>
    <w:p w:rsidR="005B57CB" w:rsidRDefault="005B57CB" w:rsidP="005B57CB">
      <w:pPr>
        <w:spacing w:line="48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r>
        <w:t xml:space="preserve"> Stanisław Kastrau</w:t>
      </w:r>
      <w:r>
        <w:tab/>
      </w:r>
    </w:p>
    <w:p w:rsidR="005B57CB" w:rsidRDefault="005B57CB" w:rsidP="005B57C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3.</w:t>
      </w:r>
      <w:r>
        <w:t xml:space="preserve"> Maciej Rygielski</w:t>
      </w:r>
      <w:r>
        <w:tab/>
      </w:r>
    </w:p>
    <w:p w:rsidR="005B57CB" w:rsidRDefault="005B57CB" w:rsidP="00B52ADE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t xml:space="preserve"> Edmund Standara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52ADE">
        <w:tab/>
      </w:r>
      <w:r w:rsidR="00B52ADE">
        <w:tab/>
      </w:r>
      <w:r w:rsidR="00B52ADE">
        <w:tab/>
      </w:r>
      <w:r>
        <w:rPr>
          <w:b/>
        </w:rPr>
        <w:t>5</w:t>
      </w:r>
      <w:r>
        <w:t>. Grażyna Taborek</w:t>
      </w:r>
    </w:p>
    <w:p w:rsidR="00D00819" w:rsidRDefault="00D00819">
      <w:bookmarkStart w:id="0" w:name="_GoBack"/>
      <w:bookmarkEnd w:id="0"/>
    </w:p>
    <w:sectPr w:rsidR="00D00819" w:rsidSect="00BE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14FB"/>
    <w:rsid w:val="0005323A"/>
    <w:rsid w:val="005B57CB"/>
    <w:rsid w:val="007314FB"/>
    <w:rsid w:val="00B52ADE"/>
    <w:rsid w:val="00BE7328"/>
    <w:rsid w:val="00D00819"/>
    <w:rsid w:val="00E0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CB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57CB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57C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5B57CB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styleId="Tekstpodstawowy2">
    <w:name w:val="Body Text 2"/>
    <w:basedOn w:val="Normalny"/>
    <w:link w:val="Tekstpodstawowy2Znak"/>
    <w:rsid w:val="005B57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57CB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CB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57CB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57C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2">
    <w:name w:val="Body Text 2"/>
    <w:basedOn w:val="Normalny"/>
    <w:rsid w:val="005B57CB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styleId="Tekstpodstawowy2">
    <w:name w:val="Body Text 2"/>
    <w:basedOn w:val="Normalny"/>
    <w:link w:val="Tekstpodstawowy2Znak"/>
    <w:rsid w:val="005B57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57C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5</cp:revision>
  <cp:lastPrinted>2018-06-05T10:04:00Z</cp:lastPrinted>
  <dcterms:created xsi:type="dcterms:W3CDTF">2018-06-05T10:03:00Z</dcterms:created>
  <dcterms:modified xsi:type="dcterms:W3CDTF">2018-06-05T11:53:00Z</dcterms:modified>
</cp:coreProperties>
</file>