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A" w:rsidRDefault="00311B3D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95568F">
        <w:rPr>
          <w:rFonts w:ascii="Arial" w:hAnsi="Arial" w:cs="Arial"/>
          <w:b/>
          <w:sz w:val="22"/>
        </w:rPr>
        <w:t>231</w:t>
      </w:r>
      <w:r>
        <w:rPr>
          <w:rFonts w:ascii="Arial" w:hAnsi="Arial" w:cs="Arial"/>
          <w:b/>
          <w:sz w:val="22"/>
        </w:rPr>
        <w:t>/</w:t>
      </w:r>
      <w:r w:rsidR="0095568F">
        <w:rPr>
          <w:rFonts w:ascii="Arial" w:hAnsi="Arial" w:cs="Arial"/>
          <w:b/>
          <w:sz w:val="22"/>
        </w:rPr>
        <w:t>1122</w:t>
      </w:r>
      <w:r>
        <w:rPr>
          <w:rFonts w:ascii="Arial" w:hAnsi="Arial" w:cs="Arial"/>
          <w:b/>
          <w:sz w:val="22"/>
        </w:rPr>
        <w:t>/18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95568F">
        <w:rPr>
          <w:rFonts w:ascii="Arial" w:hAnsi="Arial" w:cs="Arial"/>
          <w:b/>
          <w:sz w:val="22"/>
        </w:rPr>
        <w:t>15 maja</w:t>
      </w:r>
      <w:bookmarkStart w:id="0" w:name="_GoBack"/>
      <w:bookmarkEnd w:id="0"/>
      <w:r w:rsidR="00311B3D">
        <w:rPr>
          <w:rFonts w:ascii="Arial" w:hAnsi="Arial" w:cs="Arial"/>
          <w:b/>
          <w:sz w:val="22"/>
        </w:rPr>
        <w:t xml:space="preserve"> 2018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sprawie wyrażenia zgody na wydzierżawienie pomieszczeń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Powiatowego Szpitala im. Władysława Biegańskiego w Iławie</w:t>
      </w:r>
      <w:r>
        <w:rPr>
          <w:rFonts w:ascii="Arial" w:hAnsi="Arial" w:cs="Arial"/>
          <w:b/>
          <w:sz w:val="22"/>
        </w:rPr>
        <w:br/>
      </w: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r w:rsidR="00821170">
        <w:rPr>
          <w:szCs w:val="22"/>
        </w:rPr>
        <w:t>Dz. U. z 2017</w:t>
      </w:r>
      <w:r w:rsidR="00FE2A44">
        <w:rPr>
          <w:szCs w:val="22"/>
        </w:rPr>
        <w:t xml:space="preserve"> r.</w:t>
      </w:r>
      <w:r w:rsidR="00FE2A44" w:rsidRPr="009110CC">
        <w:rPr>
          <w:szCs w:val="22"/>
        </w:rPr>
        <w:t xml:space="preserve"> poz. </w:t>
      </w:r>
      <w:r w:rsidR="00821170">
        <w:rPr>
          <w:szCs w:val="22"/>
        </w:rPr>
        <w:t>1868</w:t>
      </w:r>
      <w:r w:rsidR="003D0202">
        <w:rPr>
          <w:szCs w:val="22"/>
        </w:rPr>
        <w:t xml:space="preserve"> ze zm.</w:t>
      </w:r>
      <w:r w:rsidR="00821170">
        <w:rPr>
          <w:szCs w:val="22"/>
        </w:rPr>
        <w:t xml:space="preserve">) </w:t>
      </w:r>
      <w:r>
        <w:rPr>
          <w:szCs w:val="22"/>
        </w:rPr>
        <w:t>art. 54 ust. 2 i 3 ustawy z dnia 15 kwietnia 2011 roku o działa</w:t>
      </w:r>
      <w:r w:rsidR="003D0202">
        <w:rPr>
          <w:szCs w:val="22"/>
        </w:rPr>
        <w:t>lności leczniczej (Dz. U. z 2018 r. poz. 160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821170" w:rsidRDefault="00821170" w:rsidP="00821170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>
        <w:rPr>
          <w:rFonts w:ascii="Arial" w:hAnsi="Arial" w:cs="Arial"/>
          <w:bCs/>
          <w:sz w:val="22"/>
          <w:szCs w:val="22"/>
        </w:rPr>
        <w:t xml:space="preserve">Wyraża się zgodę na: </w:t>
      </w:r>
    </w:p>
    <w:p w:rsidR="00821170" w:rsidRPr="00547735" w:rsidRDefault="00CC0CC5" w:rsidP="00547735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821170">
        <w:rPr>
          <w:rFonts w:ascii="Arial" w:hAnsi="Arial" w:cs="Arial"/>
          <w:bCs/>
          <w:sz w:val="22"/>
          <w:szCs w:val="22"/>
        </w:rPr>
        <w:t xml:space="preserve">ydzierżawianie </w:t>
      </w:r>
      <w:r w:rsidR="00F34606">
        <w:rPr>
          <w:rFonts w:ascii="Arial" w:hAnsi="Arial" w:cs="Arial"/>
          <w:bCs/>
          <w:sz w:val="22"/>
          <w:szCs w:val="22"/>
        </w:rPr>
        <w:t xml:space="preserve"> 2</w:t>
      </w:r>
      <w:r w:rsidR="00821170">
        <w:rPr>
          <w:rFonts w:ascii="Arial" w:hAnsi="Arial" w:cs="Arial"/>
          <w:bCs/>
          <w:sz w:val="22"/>
          <w:szCs w:val="22"/>
        </w:rPr>
        <w:t xml:space="preserve"> pomieszcze</w:t>
      </w:r>
      <w:r w:rsidR="00F34606">
        <w:rPr>
          <w:rFonts w:ascii="Arial" w:hAnsi="Arial" w:cs="Arial"/>
          <w:bCs/>
          <w:sz w:val="22"/>
          <w:szCs w:val="22"/>
        </w:rPr>
        <w:t>ń użytkowych  o powierzchni 18,7</w:t>
      </w:r>
      <w:r w:rsidR="00821170">
        <w:rPr>
          <w:rFonts w:ascii="Arial" w:hAnsi="Arial" w:cs="Arial"/>
          <w:bCs/>
          <w:sz w:val="22"/>
          <w:szCs w:val="22"/>
        </w:rPr>
        <w:t xml:space="preserve"> m</w:t>
      </w:r>
      <w:r w:rsidR="0082117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821170">
        <w:rPr>
          <w:rFonts w:ascii="Arial" w:hAnsi="Arial" w:cs="Arial"/>
          <w:bCs/>
          <w:sz w:val="22"/>
          <w:szCs w:val="22"/>
        </w:rPr>
        <w:t xml:space="preserve"> </w:t>
      </w:r>
      <w:r w:rsidR="00F34606">
        <w:rPr>
          <w:rFonts w:ascii="Arial" w:hAnsi="Arial" w:cs="Arial"/>
          <w:bCs/>
          <w:sz w:val="22"/>
          <w:szCs w:val="22"/>
        </w:rPr>
        <w:t>z rozdziałem czasowym  na I piętrze budynku Przychodni Specjalistycznej, 0,5</w:t>
      </w:r>
      <w:r w:rsidR="00F34606" w:rsidRPr="00F34606">
        <w:rPr>
          <w:rFonts w:ascii="Arial" w:hAnsi="Arial" w:cs="Arial"/>
          <w:bCs/>
          <w:sz w:val="22"/>
          <w:szCs w:val="22"/>
        </w:rPr>
        <w:t xml:space="preserve"> </w:t>
      </w:r>
      <w:r w:rsidR="00F34606">
        <w:rPr>
          <w:rFonts w:ascii="Arial" w:hAnsi="Arial" w:cs="Arial"/>
          <w:bCs/>
          <w:sz w:val="22"/>
          <w:szCs w:val="22"/>
        </w:rPr>
        <w:t>m</w:t>
      </w:r>
      <w:r w:rsidR="00F34606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="00F34606" w:rsidRPr="00F34606">
        <w:rPr>
          <w:rFonts w:ascii="Arial" w:hAnsi="Arial" w:cs="Arial"/>
          <w:bCs/>
          <w:sz w:val="22"/>
          <w:szCs w:val="22"/>
        </w:rPr>
        <w:t>magazynu odpadów</w:t>
      </w:r>
      <w:r w:rsidR="00F34606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F34606">
        <w:rPr>
          <w:rFonts w:ascii="Arial" w:hAnsi="Arial" w:cs="Arial"/>
          <w:bCs/>
          <w:sz w:val="22"/>
          <w:szCs w:val="22"/>
        </w:rPr>
        <w:t>oraz 0,45  m</w:t>
      </w:r>
      <w:r w:rsidR="00F34606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F34606">
        <w:rPr>
          <w:rFonts w:ascii="Arial" w:hAnsi="Arial" w:cs="Arial"/>
          <w:bCs/>
          <w:sz w:val="22"/>
          <w:szCs w:val="22"/>
        </w:rPr>
        <w:t xml:space="preserve">  powierzchni ściany budynku Przychodni Specjalistycznej  na umocowanie tablicy informacyjnej</w:t>
      </w:r>
      <w:r w:rsidR="00547735">
        <w:rPr>
          <w:rFonts w:ascii="Arial" w:hAnsi="Arial" w:cs="Arial"/>
          <w:bCs/>
          <w:sz w:val="22"/>
          <w:szCs w:val="22"/>
        </w:rPr>
        <w:t>– na okres do 3 lat;</w:t>
      </w:r>
    </w:p>
    <w:p w:rsidR="00F15B86" w:rsidRPr="00F34606" w:rsidRDefault="00821170" w:rsidP="00821170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547735">
        <w:rPr>
          <w:rFonts w:ascii="Arial" w:hAnsi="Arial" w:cs="Arial"/>
          <w:bCs/>
          <w:sz w:val="22"/>
          <w:szCs w:val="22"/>
        </w:rPr>
        <w:t>ydzierżawienie</w:t>
      </w:r>
      <w:r>
        <w:rPr>
          <w:rFonts w:ascii="Arial" w:hAnsi="Arial" w:cs="Arial"/>
          <w:bCs/>
          <w:sz w:val="22"/>
          <w:szCs w:val="22"/>
        </w:rPr>
        <w:t xml:space="preserve"> pomieszczeń</w:t>
      </w:r>
      <w:r w:rsidR="00547735">
        <w:rPr>
          <w:rFonts w:ascii="Arial" w:hAnsi="Arial" w:cs="Arial"/>
          <w:bCs/>
          <w:sz w:val="22"/>
          <w:szCs w:val="22"/>
        </w:rPr>
        <w:t xml:space="preserve"> </w:t>
      </w:r>
      <w:r w:rsidR="00F34606">
        <w:rPr>
          <w:rFonts w:ascii="Arial" w:hAnsi="Arial" w:cs="Arial"/>
          <w:bCs/>
          <w:sz w:val="22"/>
          <w:szCs w:val="22"/>
        </w:rPr>
        <w:t xml:space="preserve">użytkowych </w:t>
      </w:r>
      <w:r>
        <w:rPr>
          <w:rFonts w:ascii="Arial" w:hAnsi="Arial" w:cs="Arial"/>
          <w:bCs/>
          <w:sz w:val="22"/>
          <w:szCs w:val="22"/>
        </w:rPr>
        <w:t xml:space="preserve">o łącznej powierzchni </w:t>
      </w:r>
      <w:r w:rsidR="00F34606">
        <w:rPr>
          <w:rFonts w:ascii="Arial" w:hAnsi="Arial" w:cs="Arial"/>
          <w:bCs/>
          <w:sz w:val="22"/>
          <w:szCs w:val="22"/>
        </w:rPr>
        <w:t>120,0</w:t>
      </w:r>
      <w:r>
        <w:rPr>
          <w:rFonts w:ascii="Arial" w:hAnsi="Arial" w:cs="Arial"/>
          <w:bCs/>
          <w:sz w:val="22"/>
          <w:szCs w:val="22"/>
        </w:rPr>
        <w:t xml:space="preserve"> 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F34606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F34606">
        <w:rPr>
          <w:rFonts w:ascii="Arial" w:hAnsi="Arial" w:cs="Arial"/>
          <w:bCs/>
          <w:sz w:val="22"/>
          <w:szCs w:val="22"/>
        </w:rPr>
        <w:t xml:space="preserve"> </w:t>
      </w:r>
      <w:r w:rsidR="00F34606" w:rsidRPr="00F34606">
        <w:rPr>
          <w:rFonts w:ascii="Arial" w:hAnsi="Arial" w:cs="Arial"/>
          <w:bCs/>
          <w:sz w:val="22"/>
          <w:szCs w:val="22"/>
        </w:rPr>
        <w:t>znajdujących się w piwnicy budy</w:t>
      </w:r>
      <w:r w:rsidR="00153DAE">
        <w:rPr>
          <w:rFonts w:ascii="Arial" w:hAnsi="Arial" w:cs="Arial"/>
          <w:bCs/>
          <w:sz w:val="22"/>
          <w:szCs w:val="22"/>
        </w:rPr>
        <w:t>nku bryły C – na okres do 3 lat;</w:t>
      </w:r>
    </w:p>
    <w:p w:rsidR="000318B1" w:rsidRPr="00F34606" w:rsidRDefault="00153DAE" w:rsidP="00F34606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F34606">
        <w:rPr>
          <w:rFonts w:ascii="Arial" w:hAnsi="Arial" w:cs="Arial"/>
          <w:bCs/>
          <w:sz w:val="22"/>
          <w:szCs w:val="22"/>
        </w:rPr>
        <w:t>ydzierżawienie 1 m</w:t>
      </w:r>
      <w:r w:rsidR="00F34606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="00F34606">
        <w:rPr>
          <w:rFonts w:ascii="Arial" w:hAnsi="Arial" w:cs="Arial"/>
          <w:bCs/>
          <w:sz w:val="22"/>
          <w:szCs w:val="22"/>
        </w:rPr>
        <w:t xml:space="preserve">magazynu odpadów, znajdującego się w piwnicy budynku </w:t>
      </w:r>
      <w:r w:rsidR="00522993">
        <w:rPr>
          <w:rFonts w:ascii="Arial" w:hAnsi="Arial" w:cs="Arial"/>
          <w:bCs/>
          <w:sz w:val="22"/>
          <w:szCs w:val="22"/>
        </w:rPr>
        <w:t>bryły </w:t>
      </w:r>
      <w:r w:rsidR="00F34606">
        <w:rPr>
          <w:rFonts w:ascii="Arial" w:hAnsi="Arial" w:cs="Arial"/>
          <w:bCs/>
          <w:sz w:val="22"/>
          <w:szCs w:val="22"/>
        </w:rPr>
        <w:t>D – na okres do 3 lat.</w:t>
      </w:r>
    </w:p>
    <w:p w:rsidR="00F34606" w:rsidRPr="00F34606" w:rsidRDefault="00F34606" w:rsidP="00F346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8F40CC">
      <w:pPr>
        <w:jc w:val="both"/>
        <w:rPr>
          <w:rFonts w:ascii="Arial" w:hAnsi="Arial" w:cs="Arial"/>
          <w:bCs/>
          <w:sz w:val="20"/>
          <w:szCs w:val="20"/>
        </w:rPr>
      </w:pP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Stanisław Kastrau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Grażyna Taborek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F40CC" w:rsidRDefault="008F40CC" w:rsidP="00BE099A">
      <w:pPr>
        <w:spacing w:line="360" w:lineRule="auto"/>
        <w:ind w:left="4500"/>
        <w:rPr>
          <w:rFonts w:ascii="Arial" w:hAnsi="Arial" w:cs="Arial"/>
          <w:sz w:val="20"/>
          <w:szCs w:val="20"/>
        </w:rPr>
      </w:pPr>
    </w:p>
    <w:p w:rsidR="00BE099A" w:rsidRDefault="00BE099A" w:rsidP="00110ACD"/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057B16" w:rsidRDefault="00BE099A" w:rsidP="00BE099A">
      <w:pPr>
        <w:jc w:val="center"/>
      </w:pPr>
      <w:r>
        <w:lastRenderedPageBreak/>
        <w:t>UZASADNIENIE</w:t>
      </w:r>
    </w:p>
    <w:p w:rsidR="00BE099A" w:rsidRDefault="00BE099A" w:rsidP="00BE099A">
      <w:pPr>
        <w:jc w:val="both"/>
      </w:pPr>
    </w:p>
    <w:p w:rsidR="00F34606" w:rsidRDefault="00F34606" w:rsidP="002A2EF4">
      <w:pPr>
        <w:spacing w:line="360" w:lineRule="auto"/>
        <w:ind w:firstLine="708"/>
        <w:jc w:val="both"/>
      </w:pPr>
      <w:r>
        <w:t>11</w:t>
      </w:r>
      <w:r w:rsidR="00EC597C">
        <w:t xml:space="preserve"> </w:t>
      </w:r>
      <w:r>
        <w:t>maja</w:t>
      </w:r>
      <w:r w:rsidR="00D1750F">
        <w:t xml:space="preserve"> 201</w:t>
      </w:r>
      <w:r>
        <w:t>8</w:t>
      </w:r>
      <w:r w:rsidR="00BE099A" w:rsidRPr="00BE099A">
        <w:t xml:space="preserve"> r. wpłynął wniosek </w:t>
      </w:r>
      <w:r w:rsidR="00522993">
        <w:t xml:space="preserve">p.o. Zastępcy Dyrektora ds. lecznictwa Powiatowego Szpitala </w:t>
      </w:r>
      <w:r w:rsidR="00BE099A" w:rsidRPr="00BE099A">
        <w:t>im. Władysława Biegańskiego w Iławie</w:t>
      </w:r>
      <w:r w:rsidR="00522993">
        <w:t xml:space="preserve"> – Jerzego Kruszewskiego w </w:t>
      </w:r>
      <w:r w:rsidR="00BE099A" w:rsidRPr="00BE099A">
        <w:t>sprawie</w:t>
      </w:r>
      <w:r w:rsidR="005A0E62">
        <w:t xml:space="preserve"> wyrażenia zgody na</w:t>
      </w:r>
      <w:r w:rsidR="000318B1">
        <w:t xml:space="preserve"> wy</w:t>
      </w:r>
      <w:r w:rsidR="00FB1B61">
        <w:t xml:space="preserve">dzierżawienie </w:t>
      </w:r>
      <w:r w:rsidR="00E14D6B" w:rsidRPr="00E14D6B">
        <w:rPr>
          <w:bCs/>
        </w:rPr>
        <w:t>pomieszcze</w:t>
      </w:r>
      <w:r w:rsidR="00110ACD">
        <w:rPr>
          <w:bCs/>
        </w:rPr>
        <w:t>ń</w:t>
      </w:r>
      <w:r w:rsidR="00E14D6B" w:rsidRPr="00E14D6B">
        <w:rPr>
          <w:bCs/>
        </w:rPr>
        <w:t xml:space="preserve"> znajdując</w:t>
      </w:r>
      <w:r w:rsidR="00110ACD">
        <w:rPr>
          <w:bCs/>
        </w:rPr>
        <w:t>ych</w:t>
      </w:r>
      <w:r w:rsidR="00E14D6B" w:rsidRPr="00E14D6B">
        <w:rPr>
          <w:bCs/>
        </w:rPr>
        <w:t xml:space="preserve"> się na terenie Powiatowego Szpitala w Iławie</w:t>
      </w:r>
      <w:r w:rsidR="004D2D4F">
        <w:t>.</w:t>
      </w:r>
      <w:r w:rsidR="000318B1">
        <w:t xml:space="preserve"> </w:t>
      </w:r>
    </w:p>
    <w:p w:rsidR="006C2946" w:rsidRDefault="008C63F3" w:rsidP="002A2EF4">
      <w:pPr>
        <w:spacing w:line="360" w:lineRule="auto"/>
        <w:ind w:firstLine="708"/>
        <w:jc w:val="both"/>
      </w:pPr>
      <w:r>
        <w:t>Pomieszczeni</w:t>
      </w:r>
      <w:r w:rsidR="00F34606">
        <w:t xml:space="preserve">a określone w § 1 pkt 1) uchwały </w:t>
      </w:r>
      <w:r w:rsidR="00110ACD">
        <w:t>przeznaczone zostaną</w:t>
      </w:r>
      <w:r>
        <w:t xml:space="preserve"> na </w:t>
      </w:r>
      <w:r w:rsidR="00110ACD">
        <w:t>prowadze</w:t>
      </w:r>
      <w:r w:rsidR="00F34606">
        <w:t>nie działalności w zakresie udzielania świadczeń pielęgnacyjnych i opiekuńczyc</w:t>
      </w:r>
      <w:r w:rsidR="00522993">
        <w:t>h</w:t>
      </w:r>
      <w:r w:rsidR="00F34606">
        <w:t xml:space="preserve">, dzięki czemu poprawi się dostęp mieszkańców powiatu m. in. </w:t>
      </w:r>
      <w:r w:rsidR="003D0202">
        <w:t>w</w:t>
      </w:r>
      <w:r w:rsidR="00F34606">
        <w:t xml:space="preserve"> </w:t>
      </w:r>
      <w:r w:rsidR="00522993">
        <w:t>zakresie domowej opieki pie</w:t>
      </w:r>
      <w:r w:rsidR="00F34606">
        <w:t>lęgniarskie</w:t>
      </w:r>
      <w:r w:rsidR="00522993">
        <w:t>j</w:t>
      </w:r>
      <w:r w:rsidR="00F34606">
        <w:t xml:space="preserve"> długoterminowej przeznaczonej dla pacjentów przewlekle chorych</w:t>
      </w:r>
      <w:r w:rsidR="00522993">
        <w:t xml:space="preserve"> </w:t>
      </w:r>
      <w:r w:rsidR="00F34606">
        <w:t>(po udarach, pacjenci z</w:t>
      </w:r>
      <w:r w:rsidR="00522993">
        <w:t> </w:t>
      </w:r>
      <w:r w:rsidR="00F34606">
        <w:t xml:space="preserve">odleżynami, z urazami kręgosłupa, itp.) z wyłączeniem pacjentów ze stwierdzoną chorobą nowotworową. </w:t>
      </w:r>
      <w:r w:rsidR="00CB1D7B">
        <w:t>Okres zawarcia umowy do 3 lat.</w:t>
      </w:r>
    </w:p>
    <w:p w:rsidR="00522993" w:rsidRDefault="00522993" w:rsidP="002A2EF4">
      <w:pPr>
        <w:spacing w:line="360" w:lineRule="auto"/>
        <w:ind w:firstLine="708"/>
        <w:jc w:val="both"/>
      </w:pPr>
      <w:r>
        <w:t>Pomieszczenia określone</w:t>
      </w:r>
      <w:r w:rsidRPr="00522993">
        <w:t xml:space="preserve"> </w:t>
      </w:r>
      <w:r>
        <w:t>w § 1 pkt 2) uchwały przeznaczone zostaną na prowadzenie działalności w zakresie wykonywania badań tomografii komputerowej. Okres zawarcia umowy do 3 lat (do czasu uruchomienia przez Powiatowy Szpital Pracowni Tomografii Komputerowej).</w:t>
      </w:r>
    </w:p>
    <w:p w:rsidR="00522993" w:rsidRPr="00CB1D7B" w:rsidRDefault="00522993" w:rsidP="002A2EF4">
      <w:pPr>
        <w:spacing w:line="360" w:lineRule="auto"/>
        <w:ind w:firstLine="708"/>
        <w:jc w:val="both"/>
      </w:pPr>
      <w:r>
        <w:t>Pomieszczenie określone</w:t>
      </w:r>
      <w:r w:rsidRPr="00522993">
        <w:t xml:space="preserve"> </w:t>
      </w:r>
      <w:r>
        <w:t>w § 1 pkt 3) uchwały udostępnione zostanie firmie MR </w:t>
      </w:r>
      <w:proofErr w:type="spellStart"/>
      <w:r>
        <w:t>Diagnostic</w:t>
      </w:r>
      <w:proofErr w:type="spellEnd"/>
      <w:r>
        <w:t xml:space="preserve"> świadczącej usługi w zakresie wykonywania badań rezonansu diagnostycznego, z przeznaczeniem na przechowywanie materiałów oraz odpadów medycznych. Okres zawarcia umowy do 3 lat.</w:t>
      </w:r>
    </w:p>
    <w:p w:rsidR="00BE099A" w:rsidRPr="00BE099A" w:rsidRDefault="00F915B6" w:rsidP="008E4D9C">
      <w:pPr>
        <w:spacing w:line="360" w:lineRule="auto"/>
        <w:ind w:firstLine="708"/>
        <w:jc w:val="both"/>
      </w:pPr>
      <w:r>
        <w:t>Wyraża się zgodę na</w:t>
      </w:r>
      <w:r w:rsidR="00862631">
        <w:rPr>
          <w:bCs/>
        </w:rPr>
        <w:t xml:space="preserve"> wydzierżawienie powierzchni </w:t>
      </w:r>
      <w:r w:rsidR="00BE099A">
        <w:rPr>
          <w:bCs/>
        </w:rPr>
        <w:t xml:space="preserve"> </w:t>
      </w:r>
      <w:r w:rsidR="00862631">
        <w:t xml:space="preserve">na zasadach określonych </w:t>
      </w:r>
      <w:r>
        <w:br/>
        <w:t xml:space="preserve">w </w:t>
      </w:r>
      <w:r w:rsidR="00BE099A" w:rsidRPr="00BE099A">
        <w:rPr>
          <w:i/>
        </w:rPr>
        <w:t>Zasadach zbywania, wynajmowania, oddania w użytkowanie oraz użyczenia aktywów trwałych Powiatowego Szpitala im. Władysława Biegańskiego w Iławie</w:t>
      </w:r>
      <w:r w:rsidR="00BE099A" w:rsidRPr="00BE099A">
        <w:t xml:space="preserve"> wprowadzonych Uchwałą Nr VI/48/15 Rady Powiatu Iławskiego z dnia 26 marca 2015 r.</w:t>
      </w:r>
      <w:r w:rsidR="00862631">
        <w:rPr>
          <w:bCs/>
        </w:rPr>
        <w:t xml:space="preserve"> </w:t>
      </w:r>
      <w:r w:rsidR="00BE099A" w:rsidRPr="00BE099A">
        <w:t>w sprawie określenia zasad zbywania, wydzierżaw</w:t>
      </w:r>
      <w:r w:rsidR="00862631">
        <w:t xml:space="preserve">iania, wynajmowania, oddawania </w:t>
      </w:r>
      <w:r w:rsidR="00BE099A" w:rsidRPr="00BE099A">
        <w:t>w użytkowanie oraz użyczenie aktywów trwałych Powiatowego Szpitala im. Władysława Biegańskiego w Iławie.</w:t>
      </w:r>
    </w:p>
    <w:p w:rsidR="00BE099A" w:rsidRPr="00BE099A" w:rsidRDefault="00BE099A" w:rsidP="00BE099A">
      <w:pPr>
        <w:jc w:val="both"/>
      </w:pPr>
    </w:p>
    <w:p w:rsidR="00BE099A" w:rsidRDefault="00BE099A" w:rsidP="00BE099A"/>
    <w:sectPr w:rsidR="00BE099A" w:rsidSect="007F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9A"/>
    <w:rsid w:val="000318B1"/>
    <w:rsid w:val="00044F06"/>
    <w:rsid w:val="000528D2"/>
    <w:rsid w:val="00057B16"/>
    <w:rsid w:val="00090999"/>
    <w:rsid w:val="00110ACD"/>
    <w:rsid w:val="00153DAE"/>
    <w:rsid w:val="00155965"/>
    <w:rsid w:val="001A3FDB"/>
    <w:rsid w:val="00212D2F"/>
    <w:rsid w:val="002257E8"/>
    <w:rsid w:val="002A2EF4"/>
    <w:rsid w:val="002A7BD4"/>
    <w:rsid w:val="002E6915"/>
    <w:rsid w:val="00311B3D"/>
    <w:rsid w:val="003D0202"/>
    <w:rsid w:val="003D54D3"/>
    <w:rsid w:val="00441BC5"/>
    <w:rsid w:val="00444A88"/>
    <w:rsid w:val="004D2D4F"/>
    <w:rsid w:val="00522993"/>
    <w:rsid w:val="00547735"/>
    <w:rsid w:val="005A0E62"/>
    <w:rsid w:val="006C2946"/>
    <w:rsid w:val="0070690B"/>
    <w:rsid w:val="007646BC"/>
    <w:rsid w:val="007A0A07"/>
    <w:rsid w:val="007F40BF"/>
    <w:rsid w:val="00821170"/>
    <w:rsid w:val="00862631"/>
    <w:rsid w:val="008960E2"/>
    <w:rsid w:val="008C0CD9"/>
    <w:rsid w:val="008C63F3"/>
    <w:rsid w:val="008E4D9C"/>
    <w:rsid w:val="008F40CC"/>
    <w:rsid w:val="0095568F"/>
    <w:rsid w:val="00984CDB"/>
    <w:rsid w:val="00A4185D"/>
    <w:rsid w:val="00A52841"/>
    <w:rsid w:val="00AB7089"/>
    <w:rsid w:val="00AB7D61"/>
    <w:rsid w:val="00BC2AE3"/>
    <w:rsid w:val="00BE099A"/>
    <w:rsid w:val="00C57C50"/>
    <w:rsid w:val="00C7325B"/>
    <w:rsid w:val="00CB1D7B"/>
    <w:rsid w:val="00CC0CC5"/>
    <w:rsid w:val="00D15873"/>
    <w:rsid w:val="00D1750F"/>
    <w:rsid w:val="00D60C8F"/>
    <w:rsid w:val="00E10485"/>
    <w:rsid w:val="00E14D6B"/>
    <w:rsid w:val="00EB0DA2"/>
    <w:rsid w:val="00EC597C"/>
    <w:rsid w:val="00F15B86"/>
    <w:rsid w:val="00F34606"/>
    <w:rsid w:val="00F472C7"/>
    <w:rsid w:val="00F72311"/>
    <w:rsid w:val="00F915B6"/>
    <w:rsid w:val="00FB1B61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55</cp:revision>
  <cp:lastPrinted>2018-05-15T08:38:00Z</cp:lastPrinted>
  <dcterms:created xsi:type="dcterms:W3CDTF">2015-12-14T07:23:00Z</dcterms:created>
  <dcterms:modified xsi:type="dcterms:W3CDTF">2018-05-16T11:42:00Z</dcterms:modified>
</cp:coreProperties>
</file>