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E2" w:rsidRDefault="00445DE2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201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/895/14</w:t>
      </w:r>
    </w:p>
    <w:p w:rsidR="00445DE2" w:rsidRDefault="00445DE2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445DE2" w:rsidRDefault="00445DE2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15 kwietnia 2014 r. </w:t>
      </w:r>
    </w:p>
    <w:p w:rsidR="00445DE2" w:rsidRPr="00DC5CD3" w:rsidRDefault="00445DE2" w:rsidP="00C5727F">
      <w:pPr>
        <w:rPr>
          <w:rFonts w:ascii="Arial" w:hAnsi="Arial" w:cs="Arial"/>
          <w:b/>
          <w:sz w:val="18"/>
          <w:szCs w:val="18"/>
        </w:rPr>
      </w:pPr>
    </w:p>
    <w:p w:rsidR="00445DE2" w:rsidRPr="00DC5CD3" w:rsidRDefault="00445DE2" w:rsidP="00C5727F">
      <w:pPr>
        <w:jc w:val="center"/>
        <w:rPr>
          <w:rFonts w:ascii="Arial" w:hAnsi="Arial" w:cs="Arial"/>
          <w:b/>
          <w:sz w:val="18"/>
          <w:szCs w:val="18"/>
        </w:rPr>
      </w:pPr>
      <w:r w:rsidRPr="00DC5CD3">
        <w:rPr>
          <w:rFonts w:ascii="Arial" w:hAnsi="Arial" w:cs="Arial"/>
          <w:sz w:val="18"/>
          <w:szCs w:val="18"/>
        </w:rPr>
        <w:t xml:space="preserve">w sprawie zmiany </w:t>
      </w:r>
      <w:r w:rsidRPr="00DC5CD3">
        <w:rPr>
          <w:rFonts w:ascii="Arial" w:hAnsi="Arial" w:cs="Arial"/>
          <w:b/>
          <w:sz w:val="18"/>
          <w:szCs w:val="18"/>
        </w:rPr>
        <w:t>Regulaminu udzielania zamówień publicznych o wartości nie przekraczającej kwoty 14.000 euro</w:t>
      </w:r>
    </w:p>
    <w:p w:rsidR="00445DE2" w:rsidRPr="00DC5CD3" w:rsidRDefault="00445DE2" w:rsidP="00C5727F">
      <w:pPr>
        <w:jc w:val="both"/>
        <w:rPr>
          <w:rFonts w:ascii="Arial" w:hAnsi="Arial" w:cs="Arial"/>
          <w:sz w:val="18"/>
          <w:szCs w:val="18"/>
        </w:rPr>
      </w:pPr>
    </w:p>
    <w:p w:rsidR="00445DE2" w:rsidRPr="00DC5CD3" w:rsidRDefault="00445DE2" w:rsidP="00C5727F">
      <w:pPr>
        <w:jc w:val="both"/>
        <w:rPr>
          <w:rFonts w:ascii="Arial" w:hAnsi="Arial" w:cs="Arial"/>
          <w:sz w:val="18"/>
          <w:szCs w:val="18"/>
        </w:rPr>
      </w:pPr>
    </w:p>
    <w:p w:rsidR="00445DE2" w:rsidRPr="00DC5CD3" w:rsidRDefault="00445DE2" w:rsidP="00C5727F">
      <w:pPr>
        <w:jc w:val="both"/>
        <w:rPr>
          <w:rFonts w:ascii="Arial" w:hAnsi="Arial" w:cs="Arial"/>
          <w:sz w:val="18"/>
          <w:szCs w:val="18"/>
        </w:rPr>
      </w:pPr>
      <w:r w:rsidRPr="00DC5CD3">
        <w:rPr>
          <w:rFonts w:ascii="Arial" w:hAnsi="Arial" w:cs="Arial"/>
          <w:sz w:val="18"/>
          <w:szCs w:val="18"/>
        </w:rPr>
        <w:t xml:space="preserve">Na podstawie art. art. 26 ust. 1, 32 ust. 1 i ust. 2 pkt 4, ustawy z dnia 5 czerwca 1998 r. o samorządzie powiatowym (Dz. U. z 2013 r., poz. 595 ze zm.) </w:t>
      </w:r>
      <w:r w:rsidRPr="00DC5CD3">
        <w:rPr>
          <w:rFonts w:ascii="Arial" w:hAnsi="Arial" w:cs="Arial"/>
          <w:color w:val="000000"/>
          <w:sz w:val="18"/>
          <w:szCs w:val="18"/>
        </w:rPr>
        <w:t>Z</w:t>
      </w:r>
      <w:r w:rsidRPr="00DC5CD3">
        <w:rPr>
          <w:rFonts w:ascii="Arial" w:hAnsi="Arial" w:cs="Arial"/>
          <w:sz w:val="18"/>
          <w:szCs w:val="18"/>
        </w:rPr>
        <w:t xml:space="preserve">arząd Powiatu Iławskiego </w:t>
      </w:r>
      <w:r w:rsidRPr="00DC5CD3">
        <w:rPr>
          <w:rFonts w:ascii="Arial" w:hAnsi="Arial" w:cs="Arial"/>
          <w:b/>
          <w:sz w:val="18"/>
          <w:szCs w:val="18"/>
        </w:rPr>
        <w:t>u c h w a l a</w:t>
      </w:r>
      <w:r w:rsidRPr="00DC5CD3">
        <w:rPr>
          <w:rFonts w:ascii="Arial" w:hAnsi="Arial" w:cs="Arial"/>
          <w:sz w:val="18"/>
          <w:szCs w:val="18"/>
        </w:rPr>
        <w:t xml:space="preserve"> co następuje:</w:t>
      </w:r>
    </w:p>
    <w:p w:rsidR="00445DE2" w:rsidRPr="00DC5CD3" w:rsidRDefault="00445DE2" w:rsidP="00C5727F">
      <w:pPr>
        <w:pStyle w:val="BodyText"/>
        <w:rPr>
          <w:rFonts w:ascii="Arial" w:hAnsi="Arial" w:cs="Arial"/>
          <w:b/>
          <w:sz w:val="18"/>
          <w:szCs w:val="18"/>
        </w:rPr>
      </w:pPr>
    </w:p>
    <w:p w:rsidR="00445DE2" w:rsidRPr="00DC5CD3" w:rsidRDefault="00445DE2" w:rsidP="00C30F7F">
      <w:pPr>
        <w:jc w:val="both"/>
        <w:rPr>
          <w:rFonts w:ascii="Arial" w:hAnsi="Arial" w:cs="Arial"/>
          <w:sz w:val="18"/>
          <w:szCs w:val="18"/>
        </w:rPr>
      </w:pPr>
      <w:r w:rsidRPr="00F647AC">
        <w:rPr>
          <w:rFonts w:ascii="Arial" w:hAnsi="Arial" w:cs="Arial"/>
          <w:b/>
          <w:sz w:val="18"/>
          <w:szCs w:val="18"/>
        </w:rPr>
        <w:t>§ 1.</w:t>
      </w:r>
      <w:r w:rsidRPr="00DC5CD3">
        <w:rPr>
          <w:rFonts w:ascii="Arial" w:hAnsi="Arial" w:cs="Arial"/>
          <w:sz w:val="18"/>
          <w:szCs w:val="18"/>
        </w:rPr>
        <w:t xml:space="preserve"> W Regulaminie udzielania zamówień publicznych o wartości nie przekraczającej kwoty 14.000 euro stanowiącym załącznik do uchwały Nr 167/725/13 Zarządu Powiatu Iławskiego z dnia 17 września 2013 roku w sprawie wprowadzenia Regulaminu udzielania zamówień publicznych o wartości nie przekraczającej kwoty 14.000 euro wprowadza się następujące zmiany:</w:t>
      </w:r>
    </w:p>
    <w:p w:rsidR="00445DE2" w:rsidRPr="00F647AC" w:rsidRDefault="00445DE2" w:rsidP="0098662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647AC">
        <w:rPr>
          <w:rFonts w:ascii="Arial" w:hAnsi="Arial" w:cs="Arial"/>
          <w:color w:val="000000"/>
          <w:sz w:val="18"/>
          <w:szCs w:val="18"/>
        </w:rPr>
        <w:t>Tytuł Regulaminu otrzymuje brzmienie: „Regulamin udzielania zamówień publicznych o wartości nie przekraczającej kwoty 30.000 euro”</w:t>
      </w:r>
    </w:p>
    <w:p w:rsidR="00445DE2" w:rsidRPr="00DC5CD3" w:rsidRDefault="00445DE2" w:rsidP="0098662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W § 2:</w:t>
      </w:r>
    </w:p>
    <w:p w:rsidR="00445DE2" w:rsidRPr="00DC5CD3" w:rsidRDefault="00445DE2" w:rsidP="00C30F7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DC5CD3">
        <w:rPr>
          <w:rFonts w:ascii="Arial" w:hAnsi="Arial" w:cs="Arial"/>
          <w:color w:val="000000"/>
          <w:sz w:val="18"/>
          <w:szCs w:val="18"/>
        </w:rPr>
        <w:t xml:space="preserve"> ust. 4 kwotę 14.000 euro zastępuje się kwotą 30.000 euro</w:t>
      </w:r>
    </w:p>
    <w:p w:rsidR="00445DE2" w:rsidRPr="00DC5CD3" w:rsidRDefault="00445DE2" w:rsidP="00C30F7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DC5CD3">
        <w:rPr>
          <w:rFonts w:ascii="Arial" w:hAnsi="Arial" w:cs="Arial"/>
          <w:color w:val="000000"/>
          <w:sz w:val="18"/>
          <w:szCs w:val="18"/>
        </w:rPr>
        <w:t xml:space="preserve"> ust. 10 kwotę 14.000 euro zastępuje się kwotą 30.000 euro</w:t>
      </w:r>
    </w:p>
    <w:p w:rsidR="00445DE2" w:rsidRPr="00DC5CD3" w:rsidRDefault="00445DE2" w:rsidP="00C30F7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§ 6 otrzymuje brzmienie: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„1. Zapytanie ofertowe jest procedurą, w której Zamawiający wszczyna postępowanie ogłaszając treść zapytania na tablicach ogłoszeń i stronie internetowej - bip.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2. Zamawiający po ogłoszeniu treści zapytania może bezpośrednio poinformować o wszczęciu postępowania znanych sobie wykonawców, któr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DC5CD3">
        <w:rPr>
          <w:rFonts w:ascii="Arial" w:hAnsi="Arial" w:cs="Arial"/>
          <w:color w:val="000000"/>
          <w:sz w:val="18"/>
          <w:szCs w:val="18"/>
        </w:rPr>
        <w:t xml:space="preserve">y w ramach prowadzonej działalności świadczą dostawy, usługi lub roboty budowlane będące przedmiotem zamówienia. W takiej sytuacji Zamawiający przekazuje wykonawcom treść ogłoszonego zapytania ofertowego.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3. W zapytaniu ofertowym Zamawiający określa w szczególności: nazwę i adres Zamawiającego, opis przedmiotu, termin realizacji zamówienia, termin, miejsce i sposób składania ofert, kryteria oceny ofert, dokumenty jakie wykonawca składa wraz z ofertą.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4. Termin składania ofert nie może być krótszy niż 3 dni od dnia zamieszczenia treści zapytania ofertowego na tablicach ogłoszeń i stronie internetowej. 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5. Sporządzając zapytanie ofertowe można stosować wzór określony w załączniku Nr 2 do Regulaminu.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6. Jeśli do Zamawiającego przed terminem składania ofert wpłynie zapytanie od wykonawcy dotyczące przedmiotu zamówienia Zamawiający udziela odpowiedzi, wyjaśnień wykonawcy, który pytanie złożył oraz informuje pozostałych wykonawców, którym zapytanie ofertowe przekazał. 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7. Wykonawcy składają oferty zgodnie z wyborem Zamawiającego pisemnie, faxem lub drogą elektroniczną (bez konieczności stosowania bezpiecznego podpisu elektronicznego).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8. Zamawiający wzywa do uzupełnienia dokumentów Wykonawcę, który złożył najkorzystniejszą ofertę zgodnie z przyjętymi kryteriami oceny ofert. Wykonawca na wezwanie Zamawiającego uzupełnia brakujące w ofercie dokumenty, oświadczenia, składa wyjaśnienia przy czym niedopuszczalna jest zmiana ceny podanej w ofercie z zastrzeżeniem ust. 10 oraz tych elementów oferty, które stanowią kryteria jej oceny. Wezwanie Zamawiający przekazuje w formie pisemnej, faxem bądź drogą elektroniczną. 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9. W przypadku, gdy mimo wezwania Zamawiającego Wykonawca nie </w:t>
      </w:r>
      <w:r>
        <w:rPr>
          <w:rFonts w:ascii="Arial" w:hAnsi="Arial" w:cs="Arial"/>
          <w:color w:val="000000"/>
          <w:sz w:val="18"/>
          <w:szCs w:val="18"/>
        </w:rPr>
        <w:t xml:space="preserve">uzupełni brakujących dokumentów </w:t>
      </w:r>
      <w:r w:rsidRPr="00DC5CD3">
        <w:rPr>
          <w:rFonts w:ascii="Arial" w:hAnsi="Arial" w:cs="Arial"/>
          <w:color w:val="000000"/>
          <w:sz w:val="18"/>
          <w:szCs w:val="18"/>
        </w:rPr>
        <w:t xml:space="preserve">i oświadczeń oraz nie złoży wyjaśnień jego oferta pozostaje bez rozpatrzenia. W takiej sytuacji Zamawiający wybiera ofertę najkorzystniejszą spośród ofert pozostałych jednocześnie stosując zapisy ust. 8 i 10. 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10. Jeśli w ofercie uznanej przez Zamawiającego za najkorzystniejsz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DC5CD3">
        <w:rPr>
          <w:rFonts w:ascii="Arial" w:hAnsi="Arial" w:cs="Arial"/>
          <w:color w:val="000000"/>
          <w:sz w:val="18"/>
          <w:szCs w:val="18"/>
        </w:rPr>
        <w:t xml:space="preserve"> wystąpią błędy, omyłki rachunkowe Zamawiający dokonuje ich poprawy informując o tym wykonawcę.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11. Zamawiający nie rozpatruje ofert złożonych po wyznaczonym terminie.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12. Nie dokonuje się oceny ofert zawierających przedmiot zamówienia lub i</w:t>
      </w:r>
      <w:r>
        <w:rPr>
          <w:rFonts w:ascii="Arial" w:hAnsi="Arial" w:cs="Arial"/>
          <w:color w:val="000000"/>
          <w:sz w:val="18"/>
          <w:szCs w:val="18"/>
        </w:rPr>
        <w:t xml:space="preserve">nne warunki niezgodne </w:t>
      </w:r>
      <w:r w:rsidRPr="00DC5CD3">
        <w:rPr>
          <w:rFonts w:ascii="Arial" w:hAnsi="Arial" w:cs="Arial"/>
          <w:color w:val="000000"/>
          <w:sz w:val="18"/>
          <w:szCs w:val="18"/>
        </w:rPr>
        <w:t xml:space="preserve">z wymaganiami określonymi przez Zamawiającego w zapytaniu ofertowym.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 xml:space="preserve">13. W przypadku, gdy cena oferty najkorzystniejszej przewyższa kwotę jaką Zamawiający może przeznaczyć na realizację przedmiotu zamówienia Zamawiający kończy postepowanie nie dokonując wyboru oferty najkorzystniejszej. O powyższym zamawiający zawiadamia wszystkich wykonawców, którzy złożyli oferty. 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14. Wybór wykonawcy zatwierdza Kierownik Zamawiającego na piśmie. Do zatwierdzenia wyboru można stosować wzór określony w załączniku Nr 5.</w:t>
      </w:r>
    </w:p>
    <w:p w:rsidR="00445DE2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DC5CD3">
        <w:rPr>
          <w:rFonts w:ascii="Arial" w:hAnsi="Arial" w:cs="Arial"/>
          <w:color w:val="000000"/>
          <w:sz w:val="18"/>
          <w:szCs w:val="18"/>
        </w:rPr>
        <w:t>15. O dokonanym wyborze informuje się wykonawców, którzy złożyli oferty. Informację o wyborze przekazuje się pisemnie, faxem bądź drogą elektroniczną oraz zamieszcza się na tablicach ogłoszeń i stronie internetowej</w:t>
      </w:r>
    </w:p>
    <w:p w:rsidR="00445DE2" w:rsidRPr="00DC5CD3" w:rsidRDefault="00445DE2" w:rsidP="00C30F7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16. W przypadku realizacji zamówienia z udziałem środków UE prowadzi się protokół postępowania, którego wzór stanowi załącznik, Nr 7 do Regulaminu”. </w:t>
      </w:r>
      <w:r w:rsidRPr="00DC5CD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45DE2" w:rsidRPr="00DC5CD3" w:rsidRDefault="00445DE2" w:rsidP="00804596">
      <w:pPr>
        <w:rPr>
          <w:rFonts w:ascii="Arial" w:hAnsi="Arial" w:cs="Arial"/>
          <w:sz w:val="18"/>
          <w:szCs w:val="18"/>
        </w:rPr>
      </w:pPr>
    </w:p>
    <w:p w:rsidR="00445DE2" w:rsidRPr="00DC5CD3" w:rsidRDefault="00445DE2" w:rsidP="00804596">
      <w:pPr>
        <w:rPr>
          <w:rFonts w:ascii="Arial" w:hAnsi="Arial" w:cs="Arial"/>
          <w:sz w:val="18"/>
          <w:szCs w:val="18"/>
        </w:rPr>
      </w:pPr>
      <w:r w:rsidRPr="00F647AC">
        <w:rPr>
          <w:rFonts w:ascii="Arial" w:hAnsi="Arial" w:cs="Arial"/>
          <w:b/>
          <w:sz w:val="18"/>
          <w:szCs w:val="18"/>
        </w:rPr>
        <w:t>§ 2.</w:t>
      </w:r>
      <w:r w:rsidRPr="00DC5CD3">
        <w:rPr>
          <w:rFonts w:ascii="Arial" w:hAnsi="Arial" w:cs="Arial"/>
          <w:sz w:val="18"/>
          <w:szCs w:val="18"/>
        </w:rPr>
        <w:t xml:space="preserve"> Uchwała wchodzi w życie 16.04.2014 r. </w:t>
      </w:r>
    </w:p>
    <w:p w:rsidR="00445DE2" w:rsidRPr="00986620" w:rsidRDefault="00445DE2" w:rsidP="00C5727F">
      <w:pPr>
        <w:rPr>
          <w:rFonts w:ascii="Tahoma" w:hAnsi="Tahoma" w:cs="Tahoma"/>
          <w:sz w:val="20"/>
          <w:szCs w:val="20"/>
        </w:rPr>
      </w:pPr>
    </w:p>
    <w:p w:rsidR="00445DE2" w:rsidRPr="00986620" w:rsidRDefault="00445DE2" w:rsidP="00C5727F">
      <w:pPr>
        <w:rPr>
          <w:rFonts w:ascii="Tahoma" w:hAnsi="Tahoma" w:cs="Tahoma"/>
          <w:sz w:val="22"/>
          <w:szCs w:val="22"/>
        </w:rPr>
      </w:pPr>
    </w:p>
    <w:p w:rsidR="00445DE2" w:rsidRDefault="00445DE2" w:rsidP="00DC5CD3">
      <w:pPr>
        <w:rPr>
          <w:rFonts w:ascii="Arial" w:hAnsi="Arial" w:cs="Arial"/>
          <w:b/>
          <w:sz w:val="18"/>
          <w:szCs w:val="18"/>
        </w:rPr>
      </w:pPr>
    </w:p>
    <w:p w:rsidR="00445DE2" w:rsidRDefault="00445DE2" w:rsidP="00DC5CD3">
      <w:pPr>
        <w:ind w:left="53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445DE2" w:rsidRDefault="00445DE2" w:rsidP="00DC5CD3">
      <w:pPr>
        <w:ind w:left="5387"/>
        <w:rPr>
          <w:rFonts w:ascii="Arial" w:hAnsi="Arial" w:cs="Arial"/>
          <w:b/>
          <w:sz w:val="18"/>
          <w:szCs w:val="18"/>
        </w:rPr>
      </w:pPr>
    </w:p>
    <w:p w:rsidR="00445DE2" w:rsidRDefault="00445DE2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45DE2" w:rsidRDefault="00445DE2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 Olszewski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45DE2" w:rsidRDefault="00445DE2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45DE2" w:rsidRDefault="00445DE2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Rychlik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45DE2" w:rsidRDefault="00445DE2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</w:p>
    <w:sectPr w:rsidR="00445DE2" w:rsidSect="00DC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E3"/>
    <w:multiLevelType w:val="hybridMultilevel"/>
    <w:tmpl w:val="63FAEDEE"/>
    <w:lvl w:ilvl="0" w:tplc="FFD8A41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CA47ACB"/>
    <w:multiLevelType w:val="hybridMultilevel"/>
    <w:tmpl w:val="951242AC"/>
    <w:lvl w:ilvl="0" w:tplc="E968FB2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E2053"/>
    <w:multiLevelType w:val="hybridMultilevel"/>
    <w:tmpl w:val="382A1ECC"/>
    <w:lvl w:ilvl="0" w:tplc="9FBA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826EC"/>
    <w:multiLevelType w:val="hybridMultilevel"/>
    <w:tmpl w:val="898EA1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E479BB"/>
    <w:multiLevelType w:val="hybridMultilevel"/>
    <w:tmpl w:val="2708B96C"/>
    <w:lvl w:ilvl="0" w:tplc="0296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1E5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957594"/>
    <w:multiLevelType w:val="hybridMultilevel"/>
    <w:tmpl w:val="E56ADA8A"/>
    <w:lvl w:ilvl="0" w:tplc="ED2404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7F"/>
    <w:rsid w:val="001536BC"/>
    <w:rsid w:val="00445DE2"/>
    <w:rsid w:val="00794D19"/>
    <w:rsid w:val="00804596"/>
    <w:rsid w:val="00816471"/>
    <w:rsid w:val="008C734B"/>
    <w:rsid w:val="00986620"/>
    <w:rsid w:val="009B6907"/>
    <w:rsid w:val="00BD5F89"/>
    <w:rsid w:val="00C30F7F"/>
    <w:rsid w:val="00C5727F"/>
    <w:rsid w:val="00D762AF"/>
    <w:rsid w:val="00DA1BFF"/>
    <w:rsid w:val="00DC5CD3"/>
    <w:rsid w:val="00E73EA7"/>
    <w:rsid w:val="00F55E72"/>
    <w:rsid w:val="00F6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5727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727F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86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E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662</Words>
  <Characters>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11</cp:revision>
  <cp:lastPrinted>2014-04-14T09:58:00Z</cp:lastPrinted>
  <dcterms:created xsi:type="dcterms:W3CDTF">2014-04-10T06:57:00Z</dcterms:created>
  <dcterms:modified xsi:type="dcterms:W3CDTF">2014-04-14T12:36:00Z</dcterms:modified>
</cp:coreProperties>
</file>