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0B" w:rsidRPr="0055009C" w:rsidRDefault="000A4E0B" w:rsidP="007A4D2E">
      <w:pPr>
        <w:jc w:val="right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Iława: 2013-02-07</w:t>
      </w:r>
    </w:p>
    <w:p w:rsidR="000A4E0B" w:rsidRPr="0055009C" w:rsidRDefault="000A4E0B" w:rsidP="007A4D2E">
      <w:pPr>
        <w:jc w:val="right"/>
        <w:rPr>
          <w:rFonts w:ascii="Arial" w:hAnsi="Arial" w:cs="Arial"/>
          <w:sz w:val="24"/>
          <w:szCs w:val="24"/>
        </w:rPr>
      </w:pPr>
    </w:p>
    <w:p w:rsidR="000A4E0B" w:rsidRPr="0055009C" w:rsidRDefault="000A4E0B" w:rsidP="007A4D2E">
      <w:pPr>
        <w:jc w:val="center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Ogłoszenie o przetargu na sprzedaż składników majątku ruchomego</w:t>
      </w:r>
    </w:p>
    <w:p w:rsidR="000A4E0B" w:rsidRPr="0055009C" w:rsidRDefault="000A4E0B" w:rsidP="007A4D2E">
      <w:pPr>
        <w:rPr>
          <w:rFonts w:ascii="Arial" w:hAnsi="Arial" w:cs="Arial"/>
          <w:sz w:val="24"/>
          <w:szCs w:val="24"/>
        </w:rPr>
      </w:pPr>
    </w:p>
    <w:p w:rsidR="000A4E0B" w:rsidRPr="0055009C" w:rsidRDefault="000A4E0B" w:rsidP="00593483">
      <w:pPr>
        <w:jc w:val="center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 xml:space="preserve">Zespół Szkół Ogólnokształcących im. St. Żeromskiego w Iławie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55009C">
        <w:rPr>
          <w:rFonts w:ascii="Arial" w:hAnsi="Arial" w:cs="Arial"/>
          <w:sz w:val="24"/>
          <w:szCs w:val="24"/>
        </w:rPr>
        <w:t xml:space="preserve">             ul. Sienkiewicza 1, 14-200 Iława</w:t>
      </w:r>
    </w:p>
    <w:p w:rsidR="000A4E0B" w:rsidRPr="0055009C" w:rsidRDefault="000A4E0B" w:rsidP="007A4D2E">
      <w:p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Ogłasza  przetarg  na sprzedaż niżej wymienionych pojazdów:</w:t>
      </w:r>
    </w:p>
    <w:p w:rsidR="000A4E0B" w:rsidRPr="0055009C" w:rsidRDefault="000A4E0B" w:rsidP="007A4D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  <w:u w:val="single"/>
        </w:rPr>
        <w:t>Samochód osobowy FIAT „SCUDO” 1.9D</w:t>
      </w:r>
      <w:r w:rsidRPr="0055009C">
        <w:rPr>
          <w:rFonts w:ascii="Arial" w:hAnsi="Arial" w:cs="Arial"/>
          <w:sz w:val="24"/>
          <w:szCs w:val="24"/>
        </w:rPr>
        <w:t xml:space="preserve">, nr rej. NIL 52GE, rok produkcji 1996, wskazanie drogomierza </w:t>
      </w:r>
      <w:smartTag w:uri="urn:schemas-microsoft-com:office:smarttags" w:element="metricconverter">
        <w:smartTagPr>
          <w:attr w:name="ProductID" w:val="228.300 km"/>
        </w:smartTagPr>
        <w:r w:rsidRPr="0055009C">
          <w:rPr>
            <w:rFonts w:ascii="Arial" w:hAnsi="Arial" w:cs="Arial"/>
            <w:sz w:val="24"/>
            <w:szCs w:val="24"/>
          </w:rPr>
          <w:t>228.300 km</w:t>
        </w:r>
      </w:smartTag>
      <w:r w:rsidRPr="0055009C">
        <w:rPr>
          <w:rFonts w:ascii="Arial" w:hAnsi="Arial" w:cs="Arial"/>
          <w:sz w:val="24"/>
          <w:szCs w:val="24"/>
        </w:rPr>
        <w:t>, kolor – biały, samochód jest wyposażony w hak holowniczy.</w:t>
      </w:r>
    </w:p>
    <w:p w:rsidR="000A4E0B" w:rsidRPr="0055009C" w:rsidRDefault="000A4E0B" w:rsidP="0030384B">
      <w:pPr>
        <w:pStyle w:val="ListParagraph"/>
        <w:ind w:left="765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55009C">
        <w:rPr>
          <w:rFonts w:ascii="Arial" w:hAnsi="Arial" w:cs="Arial"/>
          <w:b/>
          <w:sz w:val="24"/>
          <w:szCs w:val="24"/>
          <w:u w:val="single"/>
        </w:rPr>
        <w:t xml:space="preserve">Cena wywoławcza: 3.300 zł </w:t>
      </w:r>
    </w:p>
    <w:p w:rsidR="000A4E0B" w:rsidRPr="0055009C" w:rsidRDefault="000A4E0B" w:rsidP="0030384B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="000A4E0B" w:rsidRPr="0055009C" w:rsidRDefault="000A4E0B" w:rsidP="007A4D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  <w:u w:val="single"/>
        </w:rPr>
        <w:t>Samochód ciężarowy Multicar M-25</w:t>
      </w:r>
      <w:r w:rsidRPr="0055009C">
        <w:rPr>
          <w:rFonts w:ascii="Arial" w:hAnsi="Arial" w:cs="Arial"/>
          <w:sz w:val="24"/>
          <w:szCs w:val="24"/>
        </w:rPr>
        <w:t xml:space="preserve">, nr rej. OLB </w:t>
      </w:r>
      <w:smartTag w:uri="urn:schemas-microsoft-com:office:smarttags" w:element="metricconverter">
        <w:smartTagPr>
          <w:attr w:name="ProductID" w:val="011F"/>
        </w:smartTagPr>
        <w:r w:rsidRPr="0055009C">
          <w:rPr>
            <w:rFonts w:ascii="Arial" w:hAnsi="Arial" w:cs="Arial"/>
            <w:sz w:val="24"/>
            <w:szCs w:val="24"/>
          </w:rPr>
          <w:t>011F</w:t>
        </w:r>
      </w:smartTag>
      <w:r w:rsidRPr="0055009C">
        <w:rPr>
          <w:rFonts w:ascii="Arial" w:hAnsi="Arial" w:cs="Arial"/>
          <w:sz w:val="24"/>
          <w:szCs w:val="24"/>
        </w:rPr>
        <w:t xml:space="preserve">, rok produkcji 1979, rodzaj silnika – wysokoprężny olej napędowy, nadwozie wywrotka, dopuszczalna ładowność </w:t>
      </w:r>
      <w:smartTag w:uri="urn:schemas-microsoft-com:office:smarttags" w:element="metricconverter">
        <w:smartTagPr>
          <w:attr w:name="ProductID" w:val="2000 kg"/>
        </w:smartTagPr>
        <w:r w:rsidRPr="0055009C">
          <w:rPr>
            <w:rFonts w:ascii="Arial" w:hAnsi="Arial" w:cs="Arial"/>
            <w:sz w:val="24"/>
            <w:szCs w:val="24"/>
          </w:rPr>
          <w:t>2000 kg</w:t>
        </w:r>
      </w:smartTag>
      <w:r w:rsidRPr="0055009C">
        <w:rPr>
          <w:rFonts w:ascii="Arial" w:hAnsi="Arial" w:cs="Arial"/>
          <w:sz w:val="24"/>
          <w:szCs w:val="24"/>
        </w:rPr>
        <w:t xml:space="preserve">, wskazanie drogomierza </w:t>
      </w:r>
      <w:smartTag w:uri="urn:schemas-microsoft-com:office:smarttags" w:element="metricconverter">
        <w:smartTagPr>
          <w:attr w:name="ProductID" w:val="29.371 km"/>
        </w:smartTagPr>
        <w:r w:rsidRPr="0055009C">
          <w:rPr>
            <w:rFonts w:ascii="Arial" w:hAnsi="Arial" w:cs="Arial"/>
            <w:sz w:val="24"/>
            <w:szCs w:val="24"/>
          </w:rPr>
          <w:t>29.371 km</w:t>
        </w:r>
      </w:smartTag>
      <w:r w:rsidRPr="0055009C">
        <w:rPr>
          <w:rFonts w:ascii="Arial" w:hAnsi="Arial" w:cs="Arial"/>
          <w:sz w:val="24"/>
          <w:szCs w:val="24"/>
        </w:rPr>
        <w:t>.</w:t>
      </w:r>
    </w:p>
    <w:p w:rsidR="000A4E0B" w:rsidRPr="0055009C" w:rsidRDefault="000A4E0B" w:rsidP="0030384B">
      <w:pPr>
        <w:pStyle w:val="ListParagraph"/>
        <w:ind w:left="765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55009C">
        <w:rPr>
          <w:rFonts w:ascii="Arial" w:hAnsi="Arial" w:cs="Arial"/>
          <w:b/>
          <w:sz w:val="24"/>
          <w:szCs w:val="24"/>
          <w:u w:val="single"/>
        </w:rPr>
        <w:t xml:space="preserve">Cena wywoławcza: 2.250 zł </w:t>
      </w:r>
    </w:p>
    <w:p w:rsidR="000A4E0B" w:rsidRPr="0055009C" w:rsidRDefault="000A4E0B" w:rsidP="0030384B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 xml:space="preserve"> </w:t>
      </w:r>
    </w:p>
    <w:p w:rsidR="000A4E0B" w:rsidRPr="0055009C" w:rsidRDefault="000A4E0B" w:rsidP="00041B97">
      <w:pPr>
        <w:ind w:left="405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  <w:u w:val="single"/>
        </w:rPr>
        <w:t>Zapoznanie się z przedmiotem przetargu będzie</w:t>
      </w:r>
      <w:r w:rsidRPr="0055009C">
        <w:rPr>
          <w:rFonts w:ascii="Arial" w:hAnsi="Arial" w:cs="Arial"/>
          <w:sz w:val="24"/>
          <w:szCs w:val="24"/>
        </w:rPr>
        <w:t xml:space="preserve"> możliwe</w:t>
      </w:r>
      <w:r w:rsidRPr="0055009C">
        <w:rPr>
          <w:rFonts w:ascii="Arial" w:hAnsi="Arial" w:cs="Arial"/>
          <w:sz w:val="24"/>
          <w:szCs w:val="24"/>
          <w:u w:val="single"/>
        </w:rPr>
        <w:t xml:space="preserve"> w siedzibie sprzedającego w  Iławie przy  ul. Sienkiewicza 1</w:t>
      </w:r>
      <w:r w:rsidRPr="0055009C">
        <w:rPr>
          <w:rFonts w:ascii="Arial" w:hAnsi="Arial" w:cs="Arial"/>
          <w:sz w:val="24"/>
          <w:szCs w:val="24"/>
        </w:rPr>
        <w:t xml:space="preserve"> do dnia 2</w:t>
      </w:r>
      <w:r>
        <w:rPr>
          <w:rFonts w:ascii="Arial" w:hAnsi="Arial" w:cs="Arial"/>
          <w:sz w:val="24"/>
          <w:szCs w:val="24"/>
        </w:rPr>
        <w:t>1</w:t>
      </w:r>
      <w:r w:rsidRPr="0055009C">
        <w:rPr>
          <w:rFonts w:ascii="Arial" w:hAnsi="Arial" w:cs="Arial"/>
          <w:sz w:val="24"/>
          <w:szCs w:val="24"/>
        </w:rPr>
        <w:t xml:space="preserve">.02.2013r. do godziny 14.00 po wcześniejszym uzgodnieniu telefonicznym  dnia i godziny. </w:t>
      </w:r>
    </w:p>
    <w:p w:rsidR="000A4E0B" w:rsidRPr="0055009C" w:rsidRDefault="000A4E0B" w:rsidP="00041B97">
      <w:pPr>
        <w:ind w:left="405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Dodatkowe informacje  w dniach od poniedziałku do piątku w godzinach od 7</w:t>
      </w:r>
      <w:r w:rsidRPr="0055009C">
        <w:rPr>
          <w:rFonts w:ascii="Arial" w:hAnsi="Arial" w:cs="Arial"/>
          <w:sz w:val="24"/>
          <w:szCs w:val="24"/>
          <w:vertAlign w:val="superscript"/>
        </w:rPr>
        <w:t>00</w:t>
      </w:r>
      <w:r w:rsidRPr="0055009C">
        <w:rPr>
          <w:rFonts w:ascii="Arial" w:hAnsi="Arial" w:cs="Arial"/>
          <w:sz w:val="24"/>
          <w:szCs w:val="24"/>
        </w:rPr>
        <w:t>-14</w:t>
      </w:r>
      <w:r w:rsidRPr="0055009C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55009C">
        <w:rPr>
          <w:rFonts w:ascii="Arial" w:hAnsi="Arial" w:cs="Arial"/>
          <w:sz w:val="24"/>
          <w:szCs w:val="24"/>
        </w:rPr>
        <w:t>pod nr tel. 89 648 5696 lub tel. kom. 502124739, osoba kontaktowa Zbigniew Żendarski</w:t>
      </w:r>
    </w:p>
    <w:p w:rsidR="000A4E0B" w:rsidRPr="0055009C" w:rsidRDefault="000A4E0B" w:rsidP="00041B97">
      <w:pPr>
        <w:ind w:left="405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W ofercie pisemnej należy zawrzeć następujące dane:</w:t>
      </w:r>
    </w:p>
    <w:p w:rsidR="000A4E0B" w:rsidRPr="0055009C" w:rsidRDefault="000A4E0B" w:rsidP="006E1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imię nazwisko i adres lub nazwę /firmy/ i siedzibę oferenta;</w:t>
      </w:r>
    </w:p>
    <w:p w:rsidR="000A4E0B" w:rsidRPr="0055009C" w:rsidRDefault="000A4E0B" w:rsidP="006E1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dane identyfikujące  oferenta: seria i dowodu osobistego, nazwę organu wydającego dowód osobisty, PESEL, NIP, Regon;</w:t>
      </w:r>
    </w:p>
    <w:p w:rsidR="000A4E0B" w:rsidRPr="0055009C" w:rsidRDefault="000A4E0B" w:rsidP="006E1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data sporządzenia oferty;</w:t>
      </w:r>
    </w:p>
    <w:p w:rsidR="000A4E0B" w:rsidRPr="0055009C" w:rsidRDefault="000A4E0B" w:rsidP="006E1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numer telefonu kontaktowego;</w:t>
      </w:r>
    </w:p>
    <w:p w:rsidR="000A4E0B" w:rsidRPr="0055009C" w:rsidRDefault="000A4E0B" w:rsidP="006E1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oferowaną cenę i zobowiązanie do zapłaty w drodze jednorazowej wpłaty na rachunek bankowy sprzedającego po potrąceniu kwoty wadium złożonego przez nabywcę na poczet ceny;</w:t>
      </w:r>
    </w:p>
    <w:p w:rsidR="000A4E0B" w:rsidRPr="0055009C" w:rsidRDefault="000A4E0B" w:rsidP="006E14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 xml:space="preserve">oświadczenie oferenta, że zapoznał się ze stanem przedmiotu przetargu lub </w:t>
      </w:r>
      <w:r>
        <w:rPr>
          <w:rFonts w:ascii="Arial" w:hAnsi="Arial" w:cs="Arial"/>
          <w:sz w:val="24"/>
          <w:szCs w:val="24"/>
        </w:rPr>
        <w:t>że</w:t>
      </w:r>
      <w:r w:rsidRPr="0055009C">
        <w:rPr>
          <w:rFonts w:ascii="Arial" w:hAnsi="Arial" w:cs="Arial"/>
          <w:sz w:val="24"/>
          <w:szCs w:val="24"/>
        </w:rPr>
        <w:t xml:space="preserve"> ponosi odpowiedzialność za skutki  wynikające z rezygnacji z oględzin;</w:t>
      </w:r>
    </w:p>
    <w:p w:rsidR="000A4E0B" w:rsidRPr="0055009C" w:rsidRDefault="000A4E0B" w:rsidP="00A3066B">
      <w:pPr>
        <w:rPr>
          <w:rFonts w:ascii="Arial" w:hAnsi="Arial" w:cs="Arial"/>
          <w:sz w:val="24"/>
          <w:szCs w:val="24"/>
        </w:rPr>
      </w:pPr>
    </w:p>
    <w:p w:rsidR="000A4E0B" w:rsidRPr="0055009C" w:rsidRDefault="000A4E0B" w:rsidP="00A306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numer rachunku bankowego, na które należy zwrócić wadium oferentowi, którego oferta nie została wybrana lub została odrzucona;</w:t>
      </w:r>
    </w:p>
    <w:p w:rsidR="000A4E0B" w:rsidRPr="0055009C" w:rsidRDefault="000A4E0B" w:rsidP="00A3066B">
      <w:p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Złożona oferta wiąże oferenta przez 30 dni od dnia wyznaczonego terminu składania ofert. Przed terminem składania ofert oferent zobowiązany jest, na okres związania z ofertą, wnieść wadium w wysokości 10% ceny wywoławczej w pieniądzu na rachunek bankowy: w banku BGŻ S.A. oddział w Iławie, Nr 94 2030 0045 1110 0000 0166 9820</w:t>
      </w:r>
    </w:p>
    <w:p w:rsidR="000A4E0B" w:rsidRDefault="000A4E0B" w:rsidP="00A3066B">
      <w:p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Wadium złożone przez oferentów, których oferty nie zostały wybrane lub zostały odrzucone, zostanie zwrócone w terminie 7 dni odpowiednio od dnia dokonania wyboru lub odrzucenia oferty. Wadium złożone przez nabywcę zalicz się na poczet ceny. Wadium nie podlega zwrotowi w przypadku, gdy oferent, który wygrał przetarg; uchyli się od zawarcia umowy sprzedaży. Zawarcie umowy sprzedaży nastąpi po uiszczeniu przez nabywcę ceny nabycia, w terminie wyznaczonym przez sprzedającego, nie później niż 14 dni od poinformowania o rozstrzyg</w:t>
      </w:r>
      <w:r>
        <w:rPr>
          <w:rFonts w:ascii="Arial" w:hAnsi="Arial" w:cs="Arial"/>
          <w:sz w:val="24"/>
          <w:szCs w:val="24"/>
        </w:rPr>
        <w:t xml:space="preserve">nięciu przetargu. </w:t>
      </w:r>
    </w:p>
    <w:p w:rsidR="000A4E0B" w:rsidRPr="004402FA" w:rsidRDefault="000A4E0B" w:rsidP="00A3066B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Oferty z </w:t>
      </w:r>
      <w:r w:rsidRPr="0055009C">
        <w:rPr>
          <w:rFonts w:ascii="Arial" w:hAnsi="Arial" w:cs="Arial"/>
          <w:sz w:val="24"/>
          <w:szCs w:val="24"/>
        </w:rPr>
        <w:t xml:space="preserve">załączonym dokumentem potwierdzającym wniesienie wadium należy składać w zaklejonej kopercie z opisem „ </w:t>
      </w:r>
      <w:r w:rsidRPr="0055009C">
        <w:rPr>
          <w:rFonts w:ascii="Arial" w:hAnsi="Arial" w:cs="Arial"/>
          <w:b/>
          <w:sz w:val="24"/>
          <w:szCs w:val="24"/>
        </w:rPr>
        <w:t>oferta na zakup samochodu osobowego marki FIAT „SCUDO</w:t>
      </w:r>
      <w:r w:rsidRPr="0055009C">
        <w:rPr>
          <w:rFonts w:ascii="Arial" w:hAnsi="Arial" w:cs="Arial"/>
          <w:sz w:val="24"/>
          <w:szCs w:val="24"/>
        </w:rPr>
        <w:t xml:space="preserve">” lub „oferta na zakup samochodu ciężarowego – </w:t>
      </w:r>
      <w:r w:rsidRPr="0055009C">
        <w:rPr>
          <w:rFonts w:ascii="Arial" w:hAnsi="Arial" w:cs="Arial"/>
          <w:b/>
          <w:sz w:val="24"/>
          <w:szCs w:val="24"/>
        </w:rPr>
        <w:t>wywrotka  marki „MULTICAR M-</w:t>
      </w:r>
      <w:smartTag w:uri="urn:schemas-microsoft-com:office:smarttags" w:element="metricconverter">
        <w:smartTagPr>
          <w:attr w:name="ProductID" w:val="25”"/>
        </w:smartTagPr>
        <w:r w:rsidRPr="0055009C">
          <w:rPr>
            <w:rFonts w:ascii="Arial" w:hAnsi="Arial" w:cs="Arial"/>
            <w:b/>
            <w:sz w:val="24"/>
            <w:szCs w:val="24"/>
          </w:rPr>
          <w:t>25”</w:t>
        </w:r>
      </w:smartTag>
      <w:r w:rsidRPr="0055009C">
        <w:rPr>
          <w:rFonts w:ascii="Arial" w:hAnsi="Arial" w:cs="Arial"/>
          <w:b/>
          <w:sz w:val="24"/>
          <w:szCs w:val="24"/>
        </w:rPr>
        <w:t xml:space="preserve"> </w:t>
      </w:r>
      <w:r w:rsidRPr="0055009C">
        <w:rPr>
          <w:rFonts w:ascii="Arial" w:hAnsi="Arial" w:cs="Arial"/>
          <w:sz w:val="24"/>
          <w:szCs w:val="24"/>
        </w:rPr>
        <w:t xml:space="preserve">w sekretariacie Zespołu Szkół Ogólnokształcących im. St. Żeromskiego w Iławie przy ulicy Sienkiewicz 1, 14-200 Iława, </w:t>
      </w:r>
      <w:r w:rsidRPr="004402FA">
        <w:rPr>
          <w:rFonts w:ascii="Arial" w:hAnsi="Arial" w:cs="Arial"/>
          <w:sz w:val="24"/>
          <w:szCs w:val="24"/>
        </w:rPr>
        <w:t xml:space="preserve">parter, nie później niż do dnia </w:t>
      </w:r>
      <w:r w:rsidRPr="004402FA">
        <w:rPr>
          <w:rFonts w:ascii="Arial" w:hAnsi="Arial" w:cs="Arial"/>
          <w:b/>
          <w:sz w:val="24"/>
          <w:szCs w:val="24"/>
        </w:rPr>
        <w:t>25.02.2013r.do godziny 10</w:t>
      </w:r>
      <w:r w:rsidRPr="004402FA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4402FA">
        <w:rPr>
          <w:rFonts w:ascii="Arial" w:hAnsi="Arial" w:cs="Arial"/>
          <w:b/>
          <w:sz w:val="24"/>
          <w:szCs w:val="24"/>
        </w:rPr>
        <w:t>.</w:t>
      </w:r>
      <w:r w:rsidRPr="0055009C">
        <w:rPr>
          <w:rFonts w:ascii="Arial" w:hAnsi="Arial" w:cs="Arial"/>
          <w:sz w:val="24"/>
          <w:szCs w:val="24"/>
        </w:rPr>
        <w:t xml:space="preserve">  </w:t>
      </w:r>
      <w:r w:rsidRPr="004402FA">
        <w:rPr>
          <w:rFonts w:ascii="Arial" w:hAnsi="Arial" w:cs="Arial"/>
          <w:sz w:val="24"/>
          <w:szCs w:val="24"/>
        </w:rPr>
        <w:t>Otwarcie ofert nastąpi w dniu</w:t>
      </w:r>
      <w:r w:rsidRPr="004402FA">
        <w:rPr>
          <w:rFonts w:ascii="Arial" w:hAnsi="Arial" w:cs="Arial"/>
          <w:sz w:val="24"/>
          <w:szCs w:val="24"/>
          <w:u w:val="single"/>
        </w:rPr>
        <w:t xml:space="preserve"> </w:t>
      </w:r>
      <w:r w:rsidRPr="004402FA">
        <w:rPr>
          <w:rFonts w:ascii="Arial" w:hAnsi="Arial" w:cs="Arial"/>
          <w:b/>
          <w:sz w:val="24"/>
          <w:szCs w:val="24"/>
        </w:rPr>
        <w:t>21.02.2013r o godzinie 10</w:t>
      </w:r>
      <w:r w:rsidRPr="004402FA">
        <w:rPr>
          <w:rFonts w:ascii="Arial" w:hAnsi="Arial" w:cs="Arial"/>
          <w:b/>
          <w:sz w:val="24"/>
          <w:szCs w:val="24"/>
          <w:vertAlign w:val="superscript"/>
        </w:rPr>
        <w:t>45</w:t>
      </w:r>
      <w:r w:rsidRPr="004402FA">
        <w:rPr>
          <w:rFonts w:ascii="Arial" w:hAnsi="Arial" w:cs="Arial"/>
          <w:sz w:val="24"/>
          <w:szCs w:val="24"/>
          <w:u w:val="single"/>
          <w:vertAlign w:val="superscript"/>
        </w:rPr>
        <w:t xml:space="preserve">  </w:t>
      </w:r>
      <w:r w:rsidRPr="004402FA">
        <w:rPr>
          <w:rFonts w:ascii="Arial" w:hAnsi="Arial" w:cs="Arial"/>
          <w:sz w:val="24"/>
          <w:szCs w:val="24"/>
        </w:rPr>
        <w:t>w siedzibie sprzedającego przy ul. Sienkiewicza 1, w Iławie</w:t>
      </w:r>
      <w:r>
        <w:rPr>
          <w:rFonts w:ascii="Arial" w:hAnsi="Arial" w:cs="Arial"/>
          <w:sz w:val="24"/>
          <w:szCs w:val="24"/>
        </w:rPr>
        <w:t>, pomieszczenie 44a</w:t>
      </w:r>
      <w:r w:rsidRPr="004402FA">
        <w:rPr>
          <w:rFonts w:ascii="Arial" w:hAnsi="Arial" w:cs="Arial"/>
          <w:sz w:val="24"/>
          <w:szCs w:val="24"/>
        </w:rPr>
        <w:t>.</w:t>
      </w:r>
      <w:r w:rsidRPr="004402FA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0A4E0B" w:rsidRPr="0055009C" w:rsidRDefault="000A4E0B" w:rsidP="00A3066B">
      <w:pPr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Oferta zostanie odrzucona  jeżeli:</w:t>
      </w:r>
    </w:p>
    <w:p w:rsidR="000A4E0B" w:rsidRPr="0055009C" w:rsidRDefault="000A4E0B" w:rsidP="00F65DDE">
      <w:pPr>
        <w:ind w:left="405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1.  została złożona po wyznaczonym terminie, w niewłaściwym miejscu lub przez oferenta, który nie wniósł wadium,</w:t>
      </w:r>
    </w:p>
    <w:p w:rsidR="000A4E0B" w:rsidRPr="0055009C" w:rsidRDefault="000A4E0B" w:rsidP="00F65DDE">
      <w:pPr>
        <w:ind w:left="405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>2.  nie zawiera danych, o których wyżej mowa, lub są one niekompletne, nieczytelne lub budzą inną wątpliwość, zaś złożenie wyjaśnień mogłoby prowadzić do uznania jej  za nową ofertę.</w:t>
      </w:r>
    </w:p>
    <w:p w:rsidR="000A4E0B" w:rsidRPr="0055009C" w:rsidRDefault="000A4E0B" w:rsidP="00F65DDE">
      <w:pPr>
        <w:ind w:left="405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 xml:space="preserve">O odrzuceniu oferty oferent zostanie powiadomiony niezwłocznie.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5009C">
        <w:rPr>
          <w:rFonts w:ascii="Arial" w:hAnsi="Arial" w:cs="Arial"/>
          <w:sz w:val="24"/>
          <w:szCs w:val="24"/>
        </w:rPr>
        <w:t xml:space="preserve">                  Organizator przetargu zastrzega sobie prawo zamknięcia przetargu  bez wybrania któregokolwiek z ofert, bez podania przyczyny</w:t>
      </w:r>
      <w:r>
        <w:rPr>
          <w:rFonts w:ascii="Arial" w:hAnsi="Arial" w:cs="Arial"/>
          <w:sz w:val="24"/>
          <w:szCs w:val="24"/>
        </w:rPr>
        <w:t>.</w:t>
      </w:r>
    </w:p>
    <w:p w:rsidR="000A4E0B" w:rsidRPr="0055009C" w:rsidRDefault="000A4E0B" w:rsidP="00F65DDE">
      <w:pPr>
        <w:ind w:left="405"/>
        <w:rPr>
          <w:rFonts w:ascii="Arial" w:hAnsi="Arial" w:cs="Arial"/>
          <w:sz w:val="24"/>
          <w:szCs w:val="24"/>
        </w:rPr>
      </w:pPr>
      <w:r w:rsidRPr="0055009C">
        <w:rPr>
          <w:rFonts w:ascii="Arial" w:hAnsi="Arial" w:cs="Arial"/>
          <w:sz w:val="24"/>
          <w:szCs w:val="24"/>
        </w:rPr>
        <w:t xml:space="preserve">Do przeprowadzenia przetargu mają zastosowanie przepisy rozporządzenia Rady Ministrów z dnia 21 maja 2010r. w sprawie sposobu i trybu gospodarowania składnikami rzeczowymi majątku </w:t>
      </w:r>
      <w:r>
        <w:rPr>
          <w:rFonts w:ascii="Arial" w:hAnsi="Arial" w:cs="Arial"/>
          <w:sz w:val="24"/>
          <w:szCs w:val="24"/>
        </w:rPr>
        <w:t xml:space="preserve">ruchomego, w który wyposażone są jednostki </w:t>
      </w:r>
      <w:r w:rsidRPr="0055009C">
        <w:rPr>
          <w:rFonts w:ascii="Arial" w:hAnsi="Arial" w:cs="Arial"/>
          <w:sz w:val="24"/>
          <w:szCs w:val="24"/>
        </w:rPr>
        <w:t xml:space="preserve">budżetowe (Dz.U. Nr 114,poz.761). </w:t>
      </w:r>
    </w:p>
    <w:p w:rsidR="000A4E0B" w:rsidRPr="0055009C" w:rsidRDefault="000A4E0B" w:rsidP="00A3066B">
      <w:pPr>
        <w:ind w:left="1125"/>
        <w:rPr>
          <w:rFonts w:ascii="Arial" w:hAnsi="Arial" w:cs="Arial"/>
          <w:sz w:val="24"/>
          <w:szCs w:val="24"/>
        </w:rPr>
      </w:pPr>
    </w:p>
    <w:sectPr w:rsidR="000A4E0B" w:rsidRPr="0055009C" w:rsidSect="0055009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985"/>
    <w:multiLevelType w:val="hybridMultilevel"/>
    <w:tmpl w:val="F02675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E896768"/>
    <w:multiLevelType w:val="hybridMultilevel"/>
    <w:tmpl w:val="D6C4B63A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D2E"/>
    <w:rsid w:val="00041B97"/>
    <w:rsid w:val="000A4E0B"/>
    <w:rsid w:val="00116AA6"/>
    <w:rsid w:val="001667AA"/>
    <w:rsid w:val="002D1BBA"/>
    <w:rsid w:val="0030384B"/>
    <w:rsid w:val="003336CE"/>
    <w:rsid w:val="003C2B0F"/>
    <w:rsid w:val="004402FA"/>
    <w:rsid w:val="004E20D4"/>
    <w:rsid w:val="0055009C"/>
    <w:rsid w:val="00592830"/>
    <w:rsid w:val="00593483"/>
    <w:rsid w:val="005D2D9F"/>
    <w:rsid w:val="006E14CE"/>
    <w:rsid w:val="007376F4"/>
    <w:rsid w:val="00744F37"/>
    <w:rsid w:val="007A4D2E"/>
    <w:rsid w:val="007C75F4"/>
    <w:rsid w:val="008637CE"/>
    <w:rsid w:val="008E45DD"/>
    <w:rsid w:val="00953CE2"/>
    <w:rsid w:val="009C3558"/>
    <w:rsid w:val="00A15316"/>
    <w:rsid w:val="00A3066B"/>
    <w:rsid w:val="00A72524"/>
    <w:rsid w:val="00A77131"/>
    <w:rsid w:val="00B471C2"/>
    <w:rsid w:val="00BE362F"/>
    <w:rsid w:val="00CD33A9"/>
    <w:rsid w:val="00D24B82"/>
    <w:rsid w:val="00EB4C08"/>
    <w:rsid w:val="00EC6EB7"/>
    <w:rsid w:val="00F6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2</Pages>
  <Words>581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rbytner</cp:lastModifiedBy>
  <cp:revision>7</cp:revision>
  <cp:lastPrinted>2013-02-08T07:17:00Z</cp:lastPrinted>
  <dcterms:created xsi:type="dcterms:W3CDTF">2013-02-06T11:15:00Z</dcterms:created>
  <dcterms:modified xsi:type="dcterms:W3CDTF">2013-02-08T08:59:00Z</dcterms:modified>
</cp:coreProperties>
</file>