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C097" w14:textId="49D2D3E4" w:rsidR="00F63CF1" w:rsidRDefault="006F1158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</w:t>
      </w:r>
      <w:r w:rsidR="00F63CF1">
        <w:rPr>
          <w:rFonts w:ascii="Arial" w:hAnsi="Arial" w:cs="Arial"/>
          <w:sz w:val="20"/>
          <w:szCs w:val="20"/>
        </w:rPr>
        <w:t xml:space="preserve">Nr </w:t>
      </w:r>
      <w:r w:rsidR="00414EC1">
        <w:rPr>
          <w:rFonts w:ascii="Arial" w:hAnsi="Arial" w:cs="Arial"/>
          <w:sz w:val="20"/>
          <w:szCs w:val="20"/>
        </w:rPr>
        <w:t>308/937/23</w:t>
      </w:r>
      <w:r w:rsidR="00A40B81">
        <w:rPr>
          <w:rFonts w:ascii="Arial" w:hAnsi="Arial" w:cs="Arial"/>
          <w:sz w:val="20"/>
          <w:szCs w:val="20"/>
        </w:rPr>
        <w:t xml:space="preserve"> </w:t>
      </w:r>
    </w:p>
    <w:p w14:paraId="73B63825" w14:textId="77777777" w:rsidR="00F63CF1" w:rsidRDefault="00F63CF1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3094D4BC" w14:textId="38C8F28B" w:rsidR="00F63CF1" w:rsidRDefault="00E208F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414EC1">
        <w:rPr>
          <w:rFonts w:ascii="Arial" w:hAnsi="Arial" w:cs="Arial"/>
          <w:b/>
          <w:bCs/>
          <w:sz w:val="20"/>
          <w:szCs w:val="20"/>
        </w:rPr>
        <w:t xml:space="preserve">1 marca </w:t>
      </w:r>
      <w:r w:rsidR="00766681">
        <w:rPr>
          <w:rFonts w:ascii="Arial" w:hAnsi="Arial" w:cs="Arial"/>
          <w:b/>
          <w:bCs/>
          <w:sz w:val="20"/>
          <w:szCs w:val="20"/>
        </w:rPr>
        <w:t>2</w:t>
      </w:r>
      <w:r w:rsidR="00C554A6">
        <w:rPr>
          <w:rFonts w:ascii="Arial" w:hAnsi="Arial" w:cs="Arial"/>
          <w:b/>
          <w:bCs/>
          <w:sz w:val="20"/>
          <w:szCs w:val="20"/>
        </w:rPr>
        <w:t>0</w:t>
      </w:r>
      <w:r w:rsidR="002B2D02">
        <w:rPr>
          <w:rFonts w:ascii="Arial" w:hAnsi="Arial" w:cs="Arial"/>
          <w:b/>
          <w:bCs/>
          <w:sz w:val="20"/>
          <w:szCs w:val="20"/>
        </w:rPr>
        <w:t>2</w:t>
      </w:r>
      <w:r w:rsidR="00915FDF">
        <w:rPr>
          <w:rFonts w:ascii="Arial" w:hAnsi="Arial" w:cs="Arial"/>
          <w:b/>
          <w:bCs/>
          <w:sz w:val="20"/>
          <w:szCs w:val="20"/>
        </w:rPr>
        <w:t>3</w:t>
      </w:r>
      <w:r w:rsidR="00F63CF1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58B1FC59" w14:textId="77777777" w:rsidR="00F63CF1" w:rsidRDefault="00F63CF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F2ACA2F" w14:textId="77777777" w:rsidR="00F63CF1" w:rsidRDefault="00F63CF1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sprawie wsparcia realizacji zadania publicznego organizacji pozarządowej</w:t>
      </w:r>
    </w:p>
    <w:p w14:paraId="679B3D78" w14:textId="77777777" w:rsidR="00F63CF1" w:rsidRDefault="00F63CF1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499220F9" w14:textId="2A8327E0" w:rsidR="006E3F4E" w:rsidRDefault="006E3F4E" w:rsidP="006E3F4E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pkt </w:t>
      </w:r>
      <w:r w:rsidR="003A376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, art. 32 ust. 1 ustawy z dnia 5 czerwca 1998 r. o samorządzie powiatowym </w:t>
      </w:r>
      <w:r w:rsidR="007931D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(</w:t>
      </w:r>
      <w:r w:rsidR="007931D1">
        <w:rPr>
          <w:rFonts w:ascii="Arial" w:hAnsi="Arial" w:cs="Arial"/>
          <w:sz w:val="18"/>
          <w:szCs w:val="18"/>
        </w:rPr>
        <w:t xml:space="preserve">t.j. Dz. U. z 2022 r. poz. </w:t>
      </w:r>
      <w:r w:rsidR="00915FDF">
        <w:rPr>
          <w:rFonts w:ascii="Arial" w:hAnsi="Arial" w:cs="Arial"/>
          <w:sz w:val="18"/>
          <w:szCs w:val="18"/>
        </w:rPr>
        <w:t>1526</w:t>
      </w:r>
      <w:r>
        <w:rPr>
          <w:rFonts w:ascii="Arial" w:hAnsi="Arial" w:cs="Arial"/>
          <w:sz w:val="18"/>
          <w:szCs w:val="18"/>
        </w:rPr>
        <w:t>), art. 4 ust. 1 pkt 1</w:t>
      </w:r>
      <w:r w:rsidR="003A3762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, art. 5 ust. 2 pkt 1, art. 11 ust. 1 pkt 1 ustawy z dnia </w:t>
      </w:r>
      <w:r>
        <w:rPr>
          <w:rFonts w:ascii="Arial" w:hAnsi="Arial" w:cs="Arial"/>
          <w:sz w:val="18"/>
          <w:szCs w:val="18"/>
        </w:rPr>
        <w:br/>
        <w:t>24 kwietnia 2003 r. o działalności pożytku publicznego i o wolontariacie (</w:t>
      </w:r>
      <w:r w:rsidR="007931D1">
        <w:rPr>
          <w:rFonts w:ascii="Arial" w:hAnsi="Arial" w:cs="Arial"/>
          <w:sz w:val="18"/>
          <w:szCs w:val="18"/>
        </w:rPr>
        <w:t>t.j. Dz. U. z 202</w:t>
      </w:r>
      <w:r w:rsidR="00915FDF">
        <w:rPr>
          <w:rFonts w:ascii="Arial" w:hAnsi="Arial" w:cs="Arial"/>
          <w:sz w:val="18"/>
          <w:szCs w:val="18"/>
        </w:rPr>
        <w:t>2</w:t>
      </w:r>
      <w:r w:rsidR="007931D1">
        <w:rPr>
          <w:rFonts w:ascii="Arial" w:hAnsi="Arial" w:cs="Arial"/>
          <w:sz w:val="18"/>
          <w:szCs w:val="18"/>
        </w:rPr>
        <w:t xml:space="preserve"> r. poz. </w:t>
      </w:r>
      <w:r w:rsidR="00915FDF">
        <w:rPr>
          <w:rFonts w:ascii="Arial" w:hAnsi="Arial" w:cs="Arial"/>
          <w:sz w:val="18"/>
          <w:szCs w:val="18"/>
        </w:rPr>
        <w:t>1327</w:t>
      </w:r>
      <w:r w:rsidR="007931D1">
        <w:rPr>
          <w:rFonts w:ascii="Arial" w:hAnsi="Arial" w:cs="Arial"/>
          <w:sz w:val="18"/>
          <w:szCs w:val="18"/>
        </w:rPr>
        <w:t xml:space="preserve"> ze zm.</w:t>
      </w:r>
      <w:r>
        <w:rPr>
          <w:rFonts w:ascii="Arial" w:hAnsi="Arial" w:cs="Arial"/>
          <w:sz w:val="18"/>
          <w:szCs w:val="18"/>
        </w:rPr>
        <w:t>)</w:t>
      </w:r>
      <w:r w:rsidR="00C554A6">
        <w:rPr>
          <w:rFonts w:ascii="Arial" w:hAnsi="Arial" w:cs="Arial"/>
          <w:sz w:val="18"/>
          <w:szCs w:val="18"/>
        </w:rPr>
        <w:t xml:space="preserve"> </w:t>
      </w:r>
      <w:r w:rsidR="00EB4AB6">
        <w:rPr>
          <w:rFonts w:ascii="Arial" w:hAnsi="Arial" w:cs="Arial"/>
          <w:sz w:val="18"/>
          <w:szCs w:val="18"/>
        </w:rPr>
        <w:br/>
      </w:r>
      <w:r w:rsidR="001A0575" w:rsidRPr="00A40B81">
        <w:rPr>
          <w:rFonts w:ascii="Arial" w:hAnsi="Arial" w:cs="Arial"/>
          <w:sz w:val="18"/>
          <w:szCs w:val="18"/>
        </w:rPr>
        <w:t>oraz § 3 u</w:t>
      </w:r>
      <w:r w:rsidR="001A0575">
        <w:rPr>
          <w:rFonts w:ascii="Arial" w:hAnsi="Arial" w:cs="Arial"/>
          <w:sz w:val="18"/>
          <w:szCs w:val="18"/>
        </w:rPr>
        <w:t xml:space="preserve">st. 2 pkt 3 i § 6 ust. 1 Uchwały </w:t>
      </w:r>
      <w:r w:rsidR="001A0575" w:rsidRPr="00A40B81">
        <w:rPr>
          <w:rFonts w:ascii="Arial" w:hAnsi="Arial" w:cs="Arial"/>
          <w:sz w:val="18"/>
          <w:szCs w:val="18"/>
        </w:rPr>
        <w:t>Nr XXXIII/281</w:t>
      </w:r>
      <w:r w:rsidR="001A0575" w:rsidRPr="00AD5067">
        <w:rPr>
          <w:rFonts w:ascii="Arial" w:hAnsi="Arial" w:cs="Arial"/>
          <w:sz w:val="18"/>
          <w:szCs w:val="18"/>
        </w:rPr>
        <w:t>/05</w:t>
      </w:r>
      <w:r w:rsidR="001A0575" w:rsidRPr="00A40B81">
        <w:rPr>
          <w:rFonts w:ascii="Arial" w:hAnsi="Arial" w:cs="Arial"/>
          <w:sz w:val="18"/>
          <w:szCs w:val="18"/>
        </w:rPr>
        <w:t xml:space="preserve"> Rady Powiatu Iławskiego z dnia 29 listopada 2005 r. </w:t>
      </w:r>
      <w:r w:rsidR="008213A8">
        <w:rPr>
          <w:rFonts w:ascii="Arial" w:hAnsi="Arial" w:cs="Arial"/>
          <w:sz w:val="18"/>
          <w:szCs w:val="18"/>
        </w:rPr>
        <w:br/>
      </w:r>
      <w:r w:rsidR="001A0575" w:rsidRPr="00A40B81">
        <w:rPr>
          <w:rFonts w:ascii="Arial" w:hAnsi="Arial" w:cs="Arial"/>
          <w:sz w:val="18"/>
          <w:szCs w:val="18"/>
        </w:rPr>
        <w:t>w sprawie ustalenia zasad używania herbu i flagi powiatu iławskiego (Dz</w:t>
      </w:r>
      <w:r w:rsidR="001A0575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Urz</w:t>
      </w:r>
      <w:r w:rsidR="001A0575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</w:t>
      </w:r>
      <w:r w:rsidR="007931D1">
        <w:rPr>
          <w:rFonts w:ascii="Arial" w:hAnsi="Arial" w:cs="Arial"/>
          <w:sz w:val="18"/>
          <w:szCs w:val="18"/>
        </w:rPr>
        <w:t>Woj.</w:t>
      </w:r>
      <w:r w:rsidR="001A0575" w:rsidRPr="00A40B8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A0575" w:rsidRPr="00A40B81">
        <w:rPr>
          <w:rFonts w:ascii="Arial" w:hAnsi="Arial" w:cs="Arial"/>
          <w:sz w:val="18"/>
          <w:szCs w:val="18"/>
        </w:rPr>
        <w:t>Warm</w:t>
      </w:r>
      <w:proofErr w:type="spellEnd"/>
      <w:r w:rsidR="007931D1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>–Mazur</w:t>
      </w:r>
      <w:r w:rsidR="007931D1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Nr 206, poz. 2178)</w:t>
      </w:r>
      <w:r w:rsidR="001A05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Zarząd Powiatu Iławskiego uchwala, co następuje:</w:t>
      </w:r>
    </w:p>
    <w:p w14:paraId="0607DE61" w14:textId="77777777" w:rsidR="006E3F4E" w:rsidRDefault="006E3F4E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76EAF49E" w14:textId="08207EDE" w:rsidR="00646C2F" w:rsidRDefault="00646C2F" w:rsidP="00646C2F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§ 1. </w:t>
      </w:r>
      <w:r w:rsidR="00F63CF1">
        <w:rPr>
          <w:rFonts w:ascii="Arial" w:hAnsi="Arial" w:cs="Arial"/>
          <w:sz w:val="18"/>
          <w:szCs w:val="18"/>
        </w:rPr>
        <w:t>1.</w:t>
      </w:r>
      <w:r w:rsidRPr="00646C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 przeprowadzeniu otwartego konkursu ofert na realizację zadań publicznych z zakresu </w:t>
      </w:r>
      <w:r w:rsidR="003A3762">
        <w:rPr>
          <w:rFonts w:ascii="Arial" w:hAnsi="Arial" w:cs="Arial"/>
          <w:sz w:val="18"/>
          <w:szCs w:val="18"/>
        </w:rPr>
        <w:t>kultury, sztuki, ochrony dóbr kultury i dziedzictwa narodowego</w:t>
      </w:r>
      <w:r>
        <w:rPr>
          <w:rFonts w:ascii="Arial" w:hAnsi="Arial" w:cs="Arial"/>
          <w:sz w:val="18"/>
          <w:szCs w:val="18"/>
        </w:rPr>
        <w:t>, zleca się</w:t>
      </w:r>
      <w:r w:rsidR="0016777B">
        <w:rPr>
          <w:rFonts w:ascii="Arial" w:hAnsi="Arial" w:cs="Arial"/>
          <w:sz w:val="18"/>
          <w:szCs w:val="18"/>
        </w:rPr>
        <w:t xml:space="preserve"> </w:t>
      </w:r>
      <w:r w:rsidR="0025110B">
        <w:rPr>
          <w:rFonts w:ascii="Arial" w:hAnsi="Arial" w:cs="Arial"/>
          <w:sz w:val="18"/>
          <w:szCs w:val="18"/>
        </w:rPr>
        <w:t xml:space="preserve">Stowarzyszeniu </w:t>
      </w:r>
      <w:r w:rsidR="00F371D8">
        <w:rPr>
          <w:rFonts w:ascii="Arial" w:hAnsi="Arial" w:cs="Arial"/>
          <w:sz w:val="18"/>
          <w:szCs w:val="18"/>
        </w:rPr>
        <w:t xml:space="preserve">na Rzecz Rozwoju PRO BONO </w:t>
      </w:r>
      <w:r w:rsidR="0025110B">
        <w:rPr>
          <w:rFonts w:ascii="Arial" w:hAnsi="Arial" w:cs="Arial"/>
          <w:sz w:val="18"/>
          <w:szCs w:val="18"/>
        </w:rPr>
        <w:t xml:space="preserve">w Iławie </w:t>
      </w:r>
      <w:r w:rsidR="00F371D8">
        <w:rPr>
          <w:rFonts w:ascii="Arial" w:hAnsi="Arial" w:cs="Arial"/>
          <w:sz w:val="18"/>
          <w:szCs w:val="18"/>
        </w:rPr>
        <w:br/>
      </w:r>
      <w:r w:rsidR="0016777B">
        <w:rPr>
          <w:rFonts w:ascii="Arial" w:hAnsi="Arial" w:cs="Arial"/>
          <w:sz w:val="18"/>
          <w:szCs w:val="18"/>
        </w:rPr>
        <w:t>w roku 202</w:t>
      </w:r>
      <w:r w:rsidR="00915FDF">
        <w:rPr>
          <w:rFonts w:ascii="Arial" w:hAnsi="Arial" w:cs="Arial"/>
          <w:sz w:val="18"/>
          <w:szCs w:val="18"/>
        </w:rPr>
        <w:t>3</w:t>
      </w:r>
      <w:r w:rsidR="0016777B">
        <w:rPr>
          <w:rFonts w:ascii="Arial" w:hAnsi="Arial" w:cs="Arial"/>
          <w:sz w:val="18"/>
          <w:szCs w:val="18"/>
        </w:rPr>
        <w:t xml:space="preserve"> realizację zadania polegającego</w:t>
      </w:r>
      <w:r w:rsidR="00D5497A">
        <w:rPr>
          <w:rFonts w:ascii="Arial" w:hAnsi="Arial" w:cs="Arial"/>
          <w:sz w:val="18"/>
          <w:szCs w:val="18"/>
        </w:rPr>
        <w:t xml:space="preserve"> </w:t>
      </w:r>
      <w:r w:rsidR="0025110B">
        <w:rPr>
          <w:rFonts w:ascii="Arial" w:hAnsi="Arial" w:cs="Arial"/>
          <w:sz w:val="18"/>
          <w:szCs w:val="18"/>
        </w:rPr>
        <w:t xml:space="preserve">na </w:t>
      </w:r>
      <w:r w:rsidR="00D5497A">
        <w:rPr>
          <w:rFonts w:ascii="Arial" w:hAnsi="Arial" w:cs="Arial"/>
          <w:sz w:val="18"/>
          <w:szCs w:val="18"/>
        </w:rPr>
        <w:t xml:space="preserve">organizacji </w:t>
      </w:r>
      <w:r w:rsidR="00F371D8">
        <w:rPr>
          <w:rFonts w:ascii="Arial" w:hAnsi="Arial" w:cs="Arial"/>
          <w:sz w:val="18"/>
          <w:szCs w:val="18"/>
        </w:rPr>
        <w:t>pleneru malarskiego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B7593F" w14:textId="4E5382C1" w:rsidR="00646C2F" w:rsidRDefault="00646C2F" w:rsidP="00646C2F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Szczegółowe warunki wsparcia wraz z u</w:t>
      </w:r>
      <w:r w:rsidR="0074509B">
        <w:rPr>
          <w:rFonts w:ascii="Arial" w:hAnsi="Arial" w:cs="Arial"/>
          <w:sz w:val="18"/>
          <w:szCs w:val="18"/>
        </w:rPr>
        <w:t xml:space="preserve">dzieleniem dotacji w wysokości </w:t>
      </w:r>
      <w:r w:rsidR="00F371D8">
        <w:rPr>
          <w:rFonts w:ascii="Arial" w:hAnsi="Arial" w:cs="Arial"/>
          <w:sz w:val="18"/>
          <w:szCs w:val="18"/>
        </w:rPr>
        <w:t>4</w:t>
      </w:r>
      <w:r w:rsidR="006375F4">
        <w:rPr>
          <w:rFonts w:ascii="Arial" w:hAnsi="Arial" w:cs="Arial"/>
          <w:sz w:val="18"/>
          <w:szCs w:val="18"/>
        </w:rPr>
        <w:t xml:space="preserve"> </w:t>
      </w:r>
      <w:r w:rsidR="007931D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00 zł na dofinansowanie realizacji zadania, w oparciu o ofertę organizacji, określi umowa.</w:t>
      </w:r>
    </w:p>
    <w:p w14:paraId="4AE78580" w14:textId="77777777" w:rsidR="00646C2F" w:rsidRDefault="00646C2F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2EF96182" w14:textId="106486F9" w:rsidR="00F63CF1" w:rsidRDefault="00F63CF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>Do podpisania umowy</w:t>
      </w:r>
      <w:r w:rsidR="00C554A6">
        <w:rPr>
          <w:rFonts w:ascii="Arial" w:hAnsi="Arial" w:cs="Arial"/>
          <w:sz w:val="18"/>
          <w:szCs w:val="18"/>
        </w:rPr>
        <w:t xml:space="preserve"> oraz akceptacji uzasadnionych zmian w</w:t>
      </w:r>
      <w:r w:rsidR="00721605">
        <w:rPr>
          <w:rFonts w:ascii="Arial" w:hAnsi="Arial" w:cs="Arial"/>
          <w:sz w:val="18"/>
          <w:szCs w:val="18"/>
        </w:rPr>
        <w:t xml:space="preserve"> planie i harmonogramie </w:t>
      </w:r>
      <w:r w:rsidR="00C554A6">
        <w:rPr>
          <w:rFonts w:ascii="Arial" w:hAnsi="Arial" w:cs="Arial"/>
          <w:sz w:val="18"/>
          <w:szCs w:val="18"/>
        </w:rPr>
        <w:t>działań</w:t>
      </w:r>
      <w:r w:rsidR="00721605">
        <w:rPr>
          <w:rFonts w:ascii="Arial" w:hAnsi="Arial" w:cs="Arial"/>
          <w:sz w:val="18"/>
          <w:szCs w:val="18"/>
        </w:rPr>
        <w:t xml:space="preserve"> oraz</w:t>
      </w:r>
      <w:r w:rsidR="00C554A6">
        <w:rPr>
          <w:rFonts w:ascii="Arial" w:hAnsi="Arial" w:cs="Arial"/>
          <w:sz w:val="18"/>
          <w:szCs w:val="18"/>
        </w:rPr>
        <w:t xml:space="preserve"> kalkulacji przewidywanych kosztów upoważnia się</w:t>
      </w:r>
      <w:r>
        <w:rPr>
          <w:rFonts w:ascii="Arial" w:hAnsi="Arial" w:cs="Arial"/>
          <w:sz w:val="18"/>
          <w:szCs w:val="18"/>
        </w:rPr>
        <w:t>:</w:t>
      </w:r>
    </w:p>
    <w:p w14:paraId="301E822F" w14:textId="77777777" w:rsidR="00F63CF1" w:rsidRDefault="00EB4AB6" w:rsidP="005A1A82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Bartosz</w:t>
      </w:r>
      <w:r w:rsidR="0072160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Bielawskiego</w:t>
      </w:r>
      <w:r w:rsidR="00DF7C8E">
        <w:rPr>
          <w:rFonts w:ascii="Arial" w:hAnsi="Arial" w:cs="Arial"/>
          <w:sz w:val="18"/>
          <w:szCs w:val="18"/>
        </w:rPr>
        <w:t xml:space="preserve"> – Starostę</w:t>
      </w:r>
      <w:r w:rsidR="00F63CF1">
        <w:rPr>
          <w:rFonts w:ascii="Arial" w:hAnsi="Arial" w:cs="Arial"/>
          <w:sz w:val="18"/>
          <w:szCs w:val="18"/>
        </w:rPr>
        <w:t xml:space="preserve"> </w:t>
      </w:r>
      <w:r w:rsidR="00F83AE8">
        <w:rPr>
          <w:rFonts w:ascii="Arial" w:hAnsi="Arial" w:cs="Arial"/>
          <w:sz w:val="18"/>
          <w:szCs w:val="18"/>
        </w:rPr>
        <w:t xml:space="preserve">Powiatu </w:t>
      </w:r>
      <w:r w:rsidR="00F63CF1">
        <w:rPr>
          <w:rFonts w:ascii="Arial" w:hAnsi="Arial" w:cs="Arial"/>
          <w:sz w:val="18"/>
          <w:szCs w:val="18"/>
        </w:rPr>
        <w:t>Iławski</w:t>
      </w:r>
      <w:r w:rsidR="00DF7C8E">
        <w:rPr>
          <w:rFonts w:ascii="Arial" w:hAnsi="Arial" w:cs="Arial"/>
          <w:sz w:val="18"/>
          <w:szCs w:val="18"/>
        </w:rPr>
        <w:t>ego</w:t>
      </w:r>
      <w:r w:rsidR="00CC6956">
        <w:rPr>
          <w:rFonts w:ascii="Arial" w:hAnsi="Arial" w:cs="Arial"/>
          <w:sz w:val="18"/>
          <w:szCs w:val="18"/>
        </w:rPr>
        <w:t>,</w:t>
      </w:r>
    </w:p>
    <w:p w14:paraId="1D750344" w14:textId="77777777" w:rsidR="00F63CF1" w:rsidRPr="0038305D" w:rsidRDefault="00EB4AB6" w:rsidP="005A1A82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Marka Polańskiego</w:t>
      </w:r>
      <w:r w:rsidR="0038305D">
        <w:rPr>
          <w:rFonts w:ascii="Arial" w:hAnsi="Arial" w:cs="Arial"/>
          <w:sz w:val="18"/>
          <w:szCs w:val="18"/>
        </w:rPr>
        <w:t xml:space="preserve"> – Wicestarostę</w:t>
      </w:r>
      <w:r w:rsidR="00F63CF1" w:rsidRPr="0038305D">
        <w:rPr>
          <w:rFonts w:ascii="Arial" w:hAnsi="Arial" w:cs="Arial"/>
          <w:sz w:val="18"/>
          <w:szCs w:val="18"/>
        </w:rPr>
        <w:t xml:space="preserve"> </w:t>
      </w:r>
      <w:r w:rsidR="00F83AE8" w:rsidRPr="0038305D">
        <w:rPr>
          <w:rFonts w:ascii="Arial" w:hAnsi="Arial" w:cs="Arial"/>
          <w:sz w:val="18"/>
          <w:szCs w:val="18"/>
        </w:rPr>
        <w:t xml:space="preserve">Powiatu </w:t>
      </w:r>
      <w:r w:rsidR="00F63CF1" w:rsidRPr="0038305D">
        <w:rPr>
          <w:rFonts w:ascii="Arial" w:hAnsi="Arial" w:cs="Arial"/>
          <w:sz w:val="18"/>
          <w:szCs w:val="18"/>
        </w:rPr>
        <w:t>Iławski</w:t>
      </w:r>
      <w:r w:rsidR="00DF7C8E" w:rsidRPr="0038305D">
        <w:rPr>
          <w:rFonts w:ascii="Arial" w:hAnsi="Arial" w:cs="Arial"/>
          <w:sz w:val="18"/>
          <w:szCs w:val="18"/>
        </w:rPr>
        <w:t>ego.</w:t>
      </w:r>
    </w:p>
    <w:p w14:paraId="2D0B1867" w14:textId="77777777" w:rsidR="00BF4163" w:rsidRDefault="00BF4163" w:rsidP="00BF4163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</w:p>
    <w:p w14:paraId="1DB3F2F3" w14:textId="4DAF2986" w:rsidR="00696FB5" w:rsidRPr="00696FB5" w:rsidRDefault="00BF4163" w:rsidP="00696FB5">
      <w:pPr>
        <w:tabs>
          <w:tab w:val="num" w:pos="64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>§ 3.</w:t>
      </w:r>
      <w:r w:rsidR="00040DD4">
        <w:rPr>
          <w:rFonts w:ascii="Arial" w:hAnsi="Arial" w:cs="Arial"/>
          <w:b/>
          <w:bCs/>
          <w:sz w:val="18"/>
          <w:szCs w:val="18"/>
        </w:rPr>
        <w:t xml:space="preserve"> </w:t>
      </w:r>
      <w:r w:rsidR="00696FB5" w:rsidRPr="00696FB5">
        <w:rPr>
          <w:rFonts w:ascii="Arial" w:hAnsi="Arial" w:cs="Arial"/>
          <w:bCs/>
          <w:sz w:val="18"/>
          <w:szCs w:val="18"/>
        </w:rPr>
        <w:t>1. Udziela się zgody na użycie herbu powiatu iławskiego przez</w:t>
      </w:r>
      <w:r w:rsidR="00AD5067">
        <w:rPr>
          <w:rFonts w:ascii="Arial" w:hAnsi="Arial" w:cs="Arial"/>
          <w:bCs/>
          <w:sz w:val="18"/>
          <w:szCs w:val="18"/>
        </w:rPr>
        <w:t xml:space="preserve"> </w:t>
      </w:r>
      <w:r w:rsidR="0025110B">
        <w:rPr>
          <w:rFonts w:ascii="Arial" w:hAnsi="Arial" w:cs="Arial"/>
          <w:bCs/>
          <w:sz w:val="18"/>
          <w:szCs w:val="18"/>
        </w:rPr>
        <w:t xml:space="preserve">Stowarzyszenie </w:t>
      </w:r>
      <w:r w:rsidR="00F371D8">
        <w:rPr>
          <w:rFonts w:ascii="Arial" w:hAnsi="Arial" w:cs="Arial"/>
          <w:bCs/>
          <w:sz w:val="18"/>
          <w:szCs w:val="18"/>
        </w:rPr>
        <w:t>na Rzecz Rozwoju PRO BONO</w:t>
      </w:r>
      <w:r w:rsidR="00982EA6">
        <w:rPr>
          <w:rFonts w:ascii="Arial" w:hAnsi="Arial" w:cs="Arial"/>
          <w:bCs/>
          <w:sz w:val="18"/>
          <w:szCs w:val="18"/>
        </w:rPr>
        <w:br/>
      </w:r>
      <w:r w:rsidR="00696FB5">
        <w:rPr>
          <w:rFonts w:ascii="Arial" w:hAnsi="Arial" w:cs="Arial"/>
          <w:bCs/>
          <w:sz w:val="18"/>
          <w:szCs w:val="18"/>
        </w:rPr>
        <w:t>w</w:t>
      </w:r>
      <w:r w:rsidR="00D7468C">
        <w:rPr>
          <w:rFonts w:ascii="Arial" w:hAnsi="Arial" w:cs="Arial"/>
          <w:bCs/>
          <w:sz w:val="18"/>
          <w:szCs w:val="18"/>
        </w:rPr>
        <w:t xml:space="preserve"> realizacji zadania publicznego określonego w § 1 ust. 1.</w:t>
      </w:r>
    </w:p>
    <w:p w14:paraId="1B7C0B5A" w14:textId="77777777" w:rsidR="00696FB5" w:rsidRPr="00696FB5" w:rsidRDefault="00696FB5" w:rsidP="00696FB5">
      <w:pPr>
        <w:tabs>
          <w:tab w:val="num" w:pos="64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</w:t>
      </w:r>
      <w:r w:rsidRPr="00696FB5">
        <w:rPr>
          <w:rFonts w:ascii="Arial" w:hAnsi="Arial" w:cs="Arial"/>
          <w:bCs/>
          <w:sz w:val="18"/>
          <w:szCs w:val="18"/>
        </w:rPr>
        <w:t xml:space="preserve"> Herbu należy używać z</w:t>
      </w:r>
      <w:r w:rsidR="00D7468C">
        <w:rPr>
          <w:rFonts w:ascii="Arial" w:hAnsi="Arial" w:cs="Arial"/>
          <w:bCs/>
          <w:sz w:val="18"/>
          <w:szCs w:val="18"/>
        </w:rPr>
        <w:t>godnie z</w:t>
      </w:r>
      <w:r w:rsidRPr="00696FB5">
        <w:rPr>
          <w:rFonts w:ascii="Arial" w:hAnsi="Arial" w:cs="Arial"/>
          <w:bCs/>
          <w:sz w:val="18"/>
          <w:szCs w:val="18"/>
        </w:rPr>
        <w:t xml:space="preserve"> zasad</w:t>
      </w:r>
      <w:r w:rsidR="00D7468C">
        <w:rPr>
          <w:rFonts w:ascii="Arial" w:hAnsi="Arial" w:cs="Arial"/>
          <w:bCs/>
          <w:sz w:val="18"/>
          <w:szCs w:val="18"/>
        </w:rPr>
        <w:t>ami</w:t>
      </w:r>
      <w:r w:rsidRPr="00696FB5">
        <w:rPr>
          <w:rFonts w:ascii="Arial" w:hAnsi="Arial" w:cs="Arial"/>
          <w:bCs/>
          <w:sz w:val="18"/>
          <w:szCs w:val="18"/>
        </w:rPr>
        <w:t xml:space="preserve"> określony</w:t>
      </w:r>
      <w:r w:rsidR="00D7468C">
        <w:rPr>
          <w:rFonts w:ascii="Arial" w:hAnsi="Arial" w:cs="Arial"/>
          <w:bCs/>
          <w:sz w:val="18"/>
          <w:szCs w:val="18"/>
        </w:rPr>
        <w:t>mi</w:t>
      </w:r>
      <w:r w:rsidRPr="00696FB5">
        <w:rPr>
          <w:rFonts w:ascii="Arial" w:hAnsi="Arial" w:cs="Arial"/>
          <w:bCs/>
          <w:sz w:val="18"/>
          <w:szCs w:val="18"/>
        </w:rPr>
        <w:t xml:space="preserve"> w uchwale Nr XXXIII</w:t>
      </w:r>
      <w:r w:rsidRPr="00F04475">
        <w:rPr>
          <w:rFonts w:ascii="Arial" w:hAnsi="Arial" w:cs="Arial"/>
          <w:bCs/>
          <w:sz w:val="18"/>
          <w:szCs w:val="18"/>
        </w:rPr>
        <w:t>/</w:t>
      </w:r>
      <w:r w:rsidRPr="00AD5067">
        <w:rPr>
          <w:rFonts w:ascii="Arial" w:hAnsi="Arial" w:cs="Arial"/>
          <w:bCs/>
          <w:sz w:val="18"/>
          <w:szCs w:val="18"/>
        </w:rPr>
        <w:t>281/05</w:t>
      </w:r>
      <w:r w:rsidRPr="00696FB5">
        <w:rPr>
          <w:rFonts w:ascii="Arial" w:hAnsi="Arial" w:cs="Arial"/>
          <w:bCs/>
          <w:sz w:val="18"/>
          <w:szCs w:val="18"/>
        </w:rPr>
        <w:t xml:space="preserve"> Rady Powiatu Iławskiego </w:t>
      </w:r>
      <w:r w:rsidR="00AD5067">
        <w:rPr>
          <w:rFonts w:ascii="Arial" w:hAnsi="Arial" w:cs="Arial"/>
          <w:bCs/>
          <w:sz w:val="18"/>
          <w:szCs w:val="18"/>
        </w:rPr>
        <w:br/>
      </w:r>
      <w:r w:rsidRPr="00696FB5">
        <w:rPr>
          <w:rFonts w:ascii="Arial" w:hAnsi="Arial" w:cs="Arial"/>
          <w:bCs/>
          <w:sz w:val="18"/>
          <w:szCs w:val="18"/>
        </w:rPr>
        <w:t>z dnia 29 listopada 2005 r. w sprawie ustalenia zasad używania herbu i flagi powiatu iławskiego.</w:t>
      </w:r>
    </w:p>
    <w:p w14:paraId="00CC4295" w14:textId="77777777" w:rsidR="00BF4163" w:rsidRPr="00696FB5" w:rsidRDefault="00BF4163" w:rsidP="00BF4163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</w:p>
    <w:p w14:paraId="3722FB29" w14:textId="77777777" w:rsidR="00F63CF1" w:rsidRDefault="00BF4163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. </w:t>
      </w:r>
      <w:r w:rsidR="00F63CF1">
        <w:rPr>
          <w:rFonts w:ascii="Arial" w:hAnsi="Arial" w:cs="Arial"/>
          <w:sz w:val="18"/>
          <w:szCs w:val="18"/>
        </w:rPr>
        <w:t>Uchwała wchodzi w życie z dniem podjęcia.</w:t>
      </w:r>
    </w:p>
    <w:p w14:paraId="540A341A" w14:textId="77777777" w:rsidR="00F63CF1" w:rsidRDefault="00F63CF1">
      <w:pPr>
        <w:jc w:val="both"/>
        <w:rPr>
          <w:rFonts w:ascii="Arial" w:hAnsi="Arial" w:cs="Arial"/>
          <w:sz w:val="18"/>
          <w:szCs w:val="18"/>
        </w:rPr>
      </w:pPr>
    </w:p>
    <w:p w14:paraId="267DB771" w14:textId="77777777" w:rsidR="00F63CF1" w:rsidRDefault="00F63CF1">
      <w:pPr>
        <w:jc w:val="both"/>
        <w:rPr>
          <w:sz w:val="18"/>
          <w:szCs w:val="18"/>
        </w:rPr>
      </w:pPr>
    </w:p>
    <w:p w14:paraId="3FF33667" w14:textId="77777777" w:rsidR="00F63CF1" w:rsidRDefault="00F63CF1">
      <w:pPr>
        <w:jc w:val="both"/>
      </w:pPr>
    </w:p>
    <w:p w14:paraId="707AEAC7" w14:textId="77777777" w:rsidR="00DF7C8E" w:rsidRDefault="00DF7C8E" w:rsidP="00DF7C8E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368DBA92" w14:textId="77777777" w:rsidR="00196B83" w:rsidRDefault="00196B83" w:rsidP="00DF7C8E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763B4AA1" w14:textId="5C368AF7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BAAE94A" w14:textId="337E0198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6C49DD0" w14:textId="040FF239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FE71DE8" w14:textId="7A3C69ED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Marian Golder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0735C51" w14:textId="7AB8B583" w:rsidR="0038305D" w:rsidRDefault="0038305D" w:rsidP="0038305D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4A98630" w14:textId="77777777" w:rsidR="00696FB5" w:rsidRDefault="00696FB5" w:rsidP="00696FB5">
      <w:pPr>
        <w:spacing w:line="480" w:lineRule="auto"/>
        <w:rPr>
          <w:rFonts w:ascii="Arial" w:hAnsi="Arial" w:cs="Arial"/>
          <w:sz w:val="18"/>
          <w:szCs w:val="18"/>
        </w:rPr>
      </w:pPr>
    </w:p>
    <w:sectPr w:rsidR="00696FB5" w:rsidSect="00982E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6008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F4"/>
    <w:rsid w:val="00040DD4"/>
    <w:rsid w:val="000B7686"/>
    <w:rsid w:val="0016777B"/>
    <w:rsid w:val="00196B83"/>
    <w:rsid w:val="001A0575"/>
    <w:rsid w:val="001B3ED0"/>
    <w:rsid w:val="00234A73"/>
    <w:rsid w:val="0025110B"/>
    <w:rsid w:val="002B2D02"/>
    <w:rsid w:val="003147DA"/>
    <w:rsid w:val="00317690"/>
    <w:rsid w:val="00351DB3"/>
    <w:rsid w:val="00353FF5"/>
    <w:rsid w:val="0038305D"/>
    <w:rsid w:val="003A3762"/>
    <w:rsid w:val="003A790B"/>
    <w:rsid w:val="003C48BF"/>
    <w:rsid w:val="003C6DA7"/>
    <w:rsid w:val="00414EC1"/>
    <w:rsid w:val="00530096"/>
    <w:rsid w:val="0056381F"/>
    <w:rsid w:val="00593022"/>
    <w:rsid w:val="005A1A82"/>
    <w:rsid w:val="005A4495"/>
    <w:rsid w:val="0063517A"/>
    <w:rsid w:val="006375F4"/>
    <w:rsid w:val="00646C2F"/>
    <w:rsid w:val="00696FB5"/>
    <w:rsid w:val="006B614C"/>
    <w:rsid w:val="006E3F4E"/>
    <w:rsid w:val="006F1158"/>
    <w:rsid w:val="00721605"/>
    <w:rsid w:val="0074509B"/>
    <w:rsid w:val="00766681"/>
    <w:rsid w:val="007931D1"/>
    <w:rsid w:val="008213A8"/>
    <w:rsid w:val="008B1848"/>
    <w:rsid w:val="00915FDF"/>
    <w:rsid w:val="00982EA6"/>
    <w:rsid w:val="00A40B81"/>
    <w:rsid w:val="00AD5067"/>
    <w:rsid w:val="00BB29E4"/>
    <w:rsid w:val="00BC21D7"/>
    <w:rsid w:val="00BE1CB9"/>
    <w:rsid w:val="00BF4163"/>
    <w:rsid w:val="00C554A6"/>
    <w:rsid w:val="00C93B6F"/>
    <w:rsid w:val="00CB736A"/>
    <w:rsid w:val="00CB7D13"/>
    <w:rsid w:val="00CC5DD8"/>
    <w:rsid w:val="00CC6956"/>
    <w:rsid w:val="00CE0446"/>
    <w:rsid w:val="00D16A61"/>
    <w:rsid w:val="00D5497A"/>
    <w:rsid w:val="00D7468C"/>
    <w:rsid w:val="00DF7C8E"/>
    <w:rsid w:val="00E208F4"/>
    <w:rsid w:val="00E30457"/>
    <w:rsid w:val="00EB4AB6"/>
    <w:rsid w:val="00EE077B"/>
    <w:rsid w:val="00F04475"/>
    <w:rsid w:val="00F371D8"/>
    <w:rsid w:val="00F63CF1"/>
    <w:rsid w:val="00F83AE8"/>
    <w:rsid w:val="00FB42DB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7110F"/>
  <w15:chartTrackingRefBased/>
  <w15:docId w15:val="{931099F3-672C-4F0A-A99B-73AF48F1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11</cp:revision>
  <cp:lastPrinted>2023-03-01T07:37:00Z</cp:lastPrinted>
  <dcterms:created xsi:type="dcterms:W3CDTF">2022-03-14T13:41:00Z</dcterms:created>
  <dcterms:modified xsi:type="dcterms:W3CDTF">2023-03-02T08:25:00Z</dcterms:modified>
</cp:coreProperties>
</file>