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10" w:rsidRPr="003115A2" w:rsidRDefault="00EF0310" w:rsidP="00EF0310">
      <w:pPr>
        <w:spacing w:line="276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3115A2">
        <w:rPr>
          <w:rFonts w:cstheme="minorHAnsi"/>
          <w:b/>
          <w:color w:val="000000" w:themeColor="text1"/>
          <w:sz w:val="24"/>
          <w:szCs w:val="24"/>
        </w:rPr>
        <w:t>Klauzula Informacyjna</w:t>
      </w:r>
    </w:p>
    <w:p w:rsidR="00EF0310" w:rsidRPr="003115A2" w:rsidRDefault="00EF0310" w:rsidP="00EF0310">
      <w:pPr>
        <w:shd w:val="clear" w:color="auto" w:fill="FFFFFF"/>
        <w:jc w:val="center"/>
        <w:rPr>
          <w:rFonts w:eastAsia="Times New Roman" w:cstheme="minorHAnsi"/>
          <w:color w:val="000000" w:themeColor="text1"/>
          <w:sz w:val="20"/>
          <w:szCs w:val="20"/>
          <w:lang w:eastAsia="pl-PL"/>
        </w:rPr>
      </w:pPr>
      <w:r w:rsidRPr="003115A2">
        <w:rPr>
          <w:rFonts w:eastAsia="Times New Roman" w:cstheme="minorHAnsi"/>
          <w:color w:val="000000" w:themeColor="text1"/>
          <w:sz w:val="20"/>
          <w:szCs w:val="20"/>
          <w:lang w:eastAsia="pl-PL"/>
        </w:rPr>
        <w:t>Zgodnie z  Rozporządzeniem Parlamentu Europejskiego i Rady (UE) 2016/679 z dnia 27 kwietnia 2016 r.</w:t>
      </w:r>
      <w:r w:rsidRPr="003115A2">
        <w:rPr>
          <w:rFonts w:eastAsia="Times New Roman" w:cstheme="minorHAnsi"/>
          <w:color w:val="000000" w:themeColor="text1"/>
          <w:sz w:val="20"/>
          <w:szCs w:val="20"/>
          <w:lang w:eastAsia="pl-PL"/>
        </w:rPr>
        <w:br/>
        <w:t>w sprawie ochrony osób fizycznych w związku z przetwarzaniem danych osobowych i w sprawie swobodnego przepływu takich danych oraz uchylenia dyrektywy 95/46/WE (ogólne rozporządzenie o ochronie danych)</w:t>
      </w:r>
    </w:p>
    <w:p w:rsidR="00EF0310" w:rsidRPr="003115A2" w:rsidRDefault="00EF0310" w:rsidP="00EF0310">
      <w:pPr>
        <w:shd w:val="clear" w:color="auto" w:fill="FFFFFF"/>
        <w:rPr>
          <w:rFonts w:eastAsia="Times New Roman" w:cstheme="minorHAnsi"/>
          <w:color w:val="000000" w:themeColor="text1"/>
          <w:lang w:eastAsia="pl-PL"/>
        </w:rPr>
      </w:pPr>
      <w:r w:rsidRPr="003115A2">
        <w:rPr>
          <w:rFonts w:eastAsia="Times New Roman" w:cstheme="minorHAnsi"/>
          <w:color w:val="000000" w:themeColor="text1"/>
          <w:lang w:eastAsia="pl-PL"/>
        </w:rPr>
        <w:t>  </w:t>
      </w:r>
    </w:p>
    <w:p w:rsidR="00EF0310" w:rsidRPr="003115A2" w:rsidRDefault="00EF0310" w:rsidP="003115A2">
      <w:pPr>
        <w:shd w:val="clear" w:color="auto" w:fill="FFFFFF"/>
        <w:spacing w:line="276" w:lineRule="auto"/>
        <w:jc w:val="center"/>
        <w:rPr>
          <w:rFonts w:eastAsia="Times New Roman" w:cstheme="minorHAnsi"/>
          <w:color w:val="000000" w:themeColor="text1"/>
          <w:sz w:val="24"/>
          <w:lang w:eastAsia="pl-PL"/>
        </w:rPr>
      </w:pPr>
      <w:r w:rsidRPr="003115A2">
        <w:rPr>
          <w:rFonts w:eastAsia="Times New Roman" w:cstheme="minorHAnsi"/>
          <w:b/>
          <w:bCs/>
          <w:color w:val="000000" w:themeColor="text1"/>
          <w:sz w:val="24"/>
          <w:lang w:eastAsia="pl-PL"/>
        </w:rPr>
        <w:t>Starosta Powiatu Iławskiego informuje:</w:t>
      </w:r>
    </w:p>
    <w:p w:rsidR="003115A2" w:rsidRPr="003115A2" w:rsidRDefault="00EF0310" w:rsidP="001D6734">
      <w:pPr>
        <w:pStyle w:val="Akapitzlist"/>
        <w:numPr>
          <w:ilvl w:val="0"/>
          <w:numId w:val="8"/>
        </w:numPr>
        <w:shd w:val="clear" w:color="auto" w:fill="FFFFFF"/>
        <w:spacing w:after="0"/>
        <w:ind w:left="425" w:hanging="357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15A2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Administratorem danych osobowych klientów Starostwa Powiatowego w Iławie jest Starosta Powiatu Iławskiego </w:t>
      </w:r>
      <w:r w:rsidRPr="003115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z siedzibą w Iławie przy ul. Władysława Andersa 2a, tel. 89 649-07-00, email: starostwo@powiat-ilawski.pl zwany dalej Administratorem; </w:t>
      </w:r>
    </w:p>
    <w:p w:rsidR="00EF0310" w:rsidRPr="003115A2" w:rsidRDefault="00EF0310" w:rsidP="003115A2">
      <w:pPr>
        <w:shd w:val="clear" w:color="auto" w:fill="FFFFFF"/>
        <w:ind w:left="426" w:firstLine="0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15A2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Inspektorem Danych Osobowych </w:t>
      </w:r>
      <w:r w:rsidRPr="003115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u Administratora jest </w:t>
      </w:r>
      <w:r w:rsidRPr="003115A2">
        <w:rPr>
          <w:rFonts w:cstheme="minorHAnsi"/>
          <w:color w:val="000000" w:themeColor="text1"/>
          <w:sz w:val="24"/>
          <w:szCs w:val="24"/>
        </w:rPr>
        <w:t>Mariusz Korpalski e-mail: mariusz.korpalski@powiat-ilawski.pl, nr tel. 89 649 07 42.</w:t>
      </w:r>
    </w:p>
    <w:p w:rsidR="00EF0310" w:rsidRPr="003115A2" w:rsidRDefault="00EF0310" w:rsidP="003115A2">
      <w:pPr>
        <w:pStyle w:val="Akapitzlist"/>
        <w:numPr>
          <w:ilvl w:val="0"/>
          <w:numId w:val="8"/>
        </w:numPr>
        <w:shd w:val="clear" w:color="auto" w:fill="FFFFFF"/>
        <w:spacing w:before="120" w:after="0"/>
        <w:ind w:left="426"/>
        <w:contextualSpacing w:val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15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Pani/Pana dane osobowe przetwarzane są gdy:</w:t>
      </w:r>
    </w:p>
    <w:p w:rsidR="00EF0310" w:rsidRPr="003115A2" w:rsidRDefault="009F022A" w:rsidP="003115A2">
      <w:pPr>
        <w:pStyle w:val="Akapitzlist"/>
        <w:numPr>
          <w:ilvl w:val="0"/>
          <w:numId w:val="3"/>
        </w:numPr>
        <w:shd w:val="clear" w:color="auto" w:fill="FFFFFF"/>
        <w:spacing w:before="60" w:after="0"/>
        <w:ind w:left="850" w:hanging="425"/>
        <w:contextualSpacing w:val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15A2">
        <w:rPr>
          <w:rFonts w:cstheme="minorHAnsi"/>
          <w:color w:val="000000" w:themeColor="text1"/>
          <w:sz w:val="24"/>
          <w:szCs w:val="24"/>
        </w:rPr>
        <w:t>Wyrazi Pan/Pani</w:t>
      </w:r>
      <w:r w:rsidR="00EF0310" w:rsidRPr="003115A2">
        <w:rPr>
          <w:rFonts w:cstheme="minorHAnsi"/>
          <w:color w:val="000000" w:themeColor="text1"/>
          <w:sz w:val="24"/>
          <w:szCs w:val="24"/>
        </w:rPr>
        <w:t xml:space="preserve"> zgodę na przetwarzanie swoich danych osobowych w jednym lub większej liczbie określonych celów,</w:t>
      </w:r>
    </w:p>
    <w:p w:rsidR="00EF0310" w:rsidRPr="003115A2" w:rsidRDefault="00EF0310" w:rsidP="003115A2">
      <w:pPr>
        <w:pStyle w:val="Akapitzlist"/>
        <w:numPr>
          <w:ilvl w:val="0"/>
          <w:numId w:val="3"/>
        </w:numPr>
        <w:shd w:val="clear" w:color="auto" w:fill="FFFFFF"/>
        <w:spacing w:before="60" w:after="0"/>
        <w:ind w:left="850" w:hanging="425"/>
        <w:contextualSpacing w:val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15A2">
        <w:rPr>
          <w:rFonts w:cstheme="minorHAnsi"/>
          <w:color w:val="000000" w:themeColor="text1"/>
          <w:sz w:val="24"/>
          <w:szCs w:val="24"/>
        </w:rPr>
        <w:t>przetwarzanie jest niezbędne do wykonania umowy, której stroną jest petent, którego dane dotyczą, lub do podjęcia działań na żądanie petenta, którego dane dotyczą, przed zawarciem umowy,</w:t>
      </w:r>
    </w:p>
    <w:p w:rsidR="00EF0310" w:rsidRPr="003115A2" w:rsidRDefault="00EF0310" w:rsidP="003115A2">
      <w:pPr>
        <w:pStyle w:val="Akapitzlist"/>
        <w:numPr>
          <w:ilvl w:val="0"/>
          <w:numId w:val="3"/>
        </w:numPr>
        <w:shd w:val="clear" w:color="auto" w:fill="FFFFFF"/>
        <w:spacing w:before="60" w:after="0"/>
        <w:ind w:left="850" w:hanging="425"/>
        <w:contextualSpacing w:val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15A2">
        <w:rPr>
          <w:rFonts w:cstheme="minorHAnsi"/>
          <w:color w:val="000000" w:themeColor="text1"/>
          <w:sz w:val="24"/>
          <w:szCs w:val="24"/>
        </w:rPr>
        <w:t>przetwarzanie jest niezbędne do wypełnienia obowiązku prawnego ciążącego na administratorze,</w:t>
      </w:r>
    </w:p>
    <w:p w:rsidR="00EF0310" w:rsidRPr="003115A2" w:rsidRDefault="00EF0310" w:rsidP="003115A2">
      <w:pPr>
        <w:pStyle w:val="Akapitzlist"/>
        <w:numPr>
          <w:ilvl w:val="0"/>
          <w:numId w:val="3"/>
        </w:numPr>
        <w:shd w:val="clear" w:color="auto" w:fill="FFFFFF"/>
        <w:spacing w:before="60" w:after="0"/>
        <w:ind w:left="850" w:hanging="425"/>
        <w:contextualSpacing w:val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15A2">
        <w:rPr>
          <w:rFonts w:cstheme="minorHAnsi"/>
          <w:color w:val="000000" w:themeColor="text1"/>
          <w:sz w:val="24"/>
          <w:szCs w:val="24"/>
        </w:rPr>
        <w:t>przetwarzanie jest niezbędne do ochrony żywotnych interesów petenta, którego dane dotyczą, lub innej osoby fizycznej,</w:t>
      </w:r>
    </w:p>
    <w:p w:rsidR="00EF0310" w:rsidRPr="003115A2" w:rsidRDefault="00EF0310" w:rsidP="003115A2">
      <w:pPr>
        <w:pStyle w:val="Akapitzlist"/>
        <w:numPr>
          <w:ilvl w:val="0"/>
          <w:numId w:val="3"/>
        </w:numPr>
        <w:shd w:val="clear" w:color="auto" w:fill="FFFFFF"/>
        <w:spacing w:before="60" w:after="0"/>
        <w:ind w:left="850" w:hanging="425"/>
        <w:contextualSpacing w:val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15A2">
        <w:rPr>
          <w:rFonts w:cstheme="minorHAnsi"/>
          <w:color w:val="000000" w:themeColor="text1"/>
          <w:sz w:val="24"/>
          <w:szCs w:val="24"/>
        </w:rPr>
        <w:t xml:space="preserve">przetwarzanie jest niezbędne do wykonania zadania realizowanego w interesie publicznym lub </w:t>
      </w:r>
      <w:r w:rsidR="004850AB">
        <w:rPr>
          <w:rFonts w:cstheme="minorHAnsi"/>
          <w:color w:val="000000" w:themeColor="text1"/>
          <w:sz w:val="24"/>
          <w:szCs w:val="24"/>
        </w:rPr>
        <w:br/>
      </w:r>
      <w:r w:rsidRPr="003115A2">
        <w:rPr>
          <w:rFonts w:cstheme="minorHAnsi"/>
          <w:color w:val="000000" w:themeColor="text1"/>
          <w:sz w:val="24"/>
          <w:szCs w:val="24"/>
        </w:rPr>
        <w:t>w ramach sprawowania władzy publicznej powierzonej administratorowi.</w:t>
      </w:r>
    </w:p>
    <w:p w:rsidR="004E388D" w:rsidRPr="003115A2" w:rsidRDefault="004E388D" w:rsidP="003115A2">
      <w:pPr>
        <w:pStyle w:val="Akapitzlist"/>
        <w:numPr>
          <w:ilvl w:val="0"/>
          <w:numId w:val="8"/>
        </w:numPr>
        <w:spacing w:before="60" w:after="0"/>
        <w:ind w:left="426"/>
        <w:contextualSpacing w:val="0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15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Pani/Pana dane osobowe przetwarzane będą w celu </w:t>
      </w:r>
      <w:r w:rsidRPr="003115A2">
        <w:rPr>
          <w:rFonts w:cstheme="minorHAnsi"/>
          <w:color w:val="000000" w:themeColor="text1"/>
          <w:sz w:val="24"/>
          <w:szCs w:val="24"/>
        </w:rPr>
        <w:t xml:space="preserve">realizacji procedury powoływania biegłych rzeczoznawców majątkowych dla potrzeb postępowań administracyjnych prowadzonych przez Starostę Powiatu Iławskiego i podlegać będą publikacji w Biuletynie Informacji Publicznej Starostwa Powiatowego w Iławie w postaci imienia i nazwiska na liście rzeczoznawców majątkowych obejmującej osoby, które posiadają uprawnienia w zakresie szacowania nieruchomości i mogą być powoływane jako biegli na potrzeby postępowań administracyjnych prowadzonych w Starostwie Powiatowym </w:t>
      </w:r>
      <w:r w:rsidR="004850AB">
        <w:rPr>
          <w:rFonts w:cstheme="minorHAnsi"/>
          <w:color w:val="000000" w:themeColor="text1"/>
          <w:sz w:val="24"/>
          <w:szCs w:val="24"/>
        </w:rPr>
        <w:br/>
      </w:r>
      <w:r w:rsidRPr="003115A2">
        <w:rPr>
          <w:rFonts w:cstheme="minorHAnsi"/>
          <w:color w:val="000000" w:themeColor="text1"/>
          <w:sz w:val="24"/>
          <w:szCs w:val="24"/>
        </w:rPr>
        <w:t>w Iławie</w:t>
      </w:r>
      <w:r w:rsidRPr="003115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4E388D" w:rsidRPr="003115A2" w:rsidRDefault="004E388D" w:rsidP="003115A2">
      <w:pPr>
        <w:pStyle w:val="Akapitzlist"/>
        <w:numPr>
          <w:ilvl w:val="0"/>
          <w:numId w:val="8"/>
        </w:numPr>
        <w:spacing w:before="60" w:after="0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3115A2">
        <w:rPr>
          <w:rFonts w:cstheme="minorHAnsi"/>
          <w:color w:val="000000" w:themeColor="text1"/>
          <w:sz w:val="24"/>
          <w:szCs w:val="24"/>
        </w:rPr>
        <w:t xml:space="preserve">Każdemu klientowi </w:t>
      </w:r>
      <w:r w:rsidRPr="003115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Starostwa Powiatowego w Iławie</w:t>
      </w:r>
      <w:r w:rsidRPr="003115A2">
        <w:rPr>
          <w:rFonts w:cstheme="minorHAnsi"/>
          <w:color w:val="000000" w:themeColor="text1"/>
          <w:sz w:val="24"/>
          <w:szCs w:val="24"/>
        </w:rPr>
        <w:t xml:space="preserve">, którego dane dotyczą, przysługuje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 (o ile dane przetwarzanie odbywa się na podstawie zgody). </w:t>
      </w:r>
      <w:r w:rsidR="003115A2" w:rsidRPr="003115A2">
        <w:rPr>
          <w:rFonts w:cstheme="minorHAnsi"/>
          <w:color w:val="000000" w:themeColor="text1"/>
          <w:sz w:val="24"/>
          <w:szCs w:val="24"/>
        </w:rPr>
        <w:t>Ponadto</w:t>
      </w:r>
      <w:r w:rsidRPr="003115A2">
        <w:rPr>
          <w:rFonts w:cstheme="minorHAnsi"/>
          <w:color w:val="000000" w:themeColor="text1"/>
          <w:sz w:val="24"/>
          <w:szCs w:val="24"/>
        </w:rPr>
        <w:t>, w sytuacji gdy przetwarzanie, którego dokonujemy narusza przepisy RODO,  posiada prawo wniesienia skargi do organu nadzorczego.</w:t>
      </w:r>
    </w:p>
    <w:p w:rsidR="00EF0310" w:rsidRPr="003115A2" w:rsidRDefault="00EF0310" w:rsidP="003115A2">
      <w:pPr>
        <w:pStyle w:val="Akapitzlist"/>
        <w:numPr>
          <w:ilvl w:val="0"/>
          <w:numId w:val="8"/>
        </w:numPr>
        <w:shd w:val="clear" w:color="auto" w:fill="FFFFFF"/>
        <w:spacing w:before="60" w:after="0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15A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Dane osobowe klientów  nie podlegają zautomatyzowanemu podejmowaniu decyzji, w tym profilowaniu.</w:t>
      </w:r>
    </w:p>
    <w:p w:rsidR="003115A2" w:rsidRPr="003115A2" w:rsidRDefault="003115A2" w:rsidP="003115A2">
      <w:pPr>
        <w:pStyle w:val="Akapitzlist"/>
        <w:numPr>
          <w:ilvl w:val="0"/>
          <w:numId w:val="8"/>
        </w:numPr>
        <w:shd w:val="clear" w:color="auto" w:fill="FFFFFF"/>
        <w:spacing w:before="60" w:after="0"/>
        <w:ind w:left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3115A2">
        <w:rPr>
          <w:rFonts w:cstheme="minorHAnsi"/>
          <w:color w:val="000000" w:themeColor="text1"/>
          <w:sz w:val="24"/>
          <w:szCs w:val="24"/>
        </w:rPr>
        <w:t xml:space="preserve">Podanie danych osobowych jest dobrowolne, jednakże niezbędne w celu wykonania ciążących na </w:t>
      </w:r>
      <w:r w:rsidR="004850AB">
        <w:rPr>
          <w:rFonts w:cstheme="minorHAnsi"/>
          <w:color w:val="000000" w:themeColor="text1"/>
          <w:sz w:val="24"/>
          <w:szCs w:val="24"/>
        </w:rPr>
        <w:t>organie</w:t>
      </w:r>
      <w:r w:rsidRPr="003115A2">
        <w:rPr>
          <w:rFonts w:cstheme="minorHAnsi"/>
          <w:color w:val="000000" w:themeColor="text1"/>
          <w:sz w:val="24"/>
          <w:szCs w:val="24"/>
        </w:rPr>
        <w:t xml:space="preserve"> obowiązków.</w:t>
      </w:r>
    </w:p>
    <w:p w:rsidR="00EF0310" w:rsidRPr="003115A2" w:rsidRDefault="00EF0310" w:rsidP="00EF0310">
      <w:pPr>
        <w:shd w:val="clear" w:color="auto" w:fill="FFFFFF"/>
        <w:rPr>
          <w:rFonts w:eastAsia="Times New Roman" w:cstheme="minorHAnsi"/>
          <w:color w:val="000000" w:themeColor="text1"/>
          <w:lang w:eastAsia="pl-PL"/>
        </w:rPr>
      </w:pPr>
      <w:r w:rsidRPr="003115A2">
        <w:rPr>
          <w:rFonts w:eastAsia="Times New Roman" w:cstheme="minorHAnsi"/>
          <w:color w:val="000000" w:themeColor="text1"/>
          <w:lang w:eastAsia="pl-PL"/>
        </w:rPr>
        <w:t> </w:t>
      </w:r>
    </w:p>
    <w:p w:rsidR="003115A2" w:rsidRPr="003115A2" w:rsidRDefault="003115A2" w:rsidP="00B15A5E">
      <w:pPr>
        <w:spacing w:line="276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3115A2" w:rsidRPr="003115A2" w:rsidRDefault="003115A2" w:rsidP="00B15A5E">
      <w:pPr>
        <w:spacing w:line="276" w:lineRule="auto"/>
        <w:jc w:val="center"/>
        <w:rPr>
          <w:rFonts w:cstheme="minorHAnsi"/>
          <w:color w:val="000000" w:themeColor="text1"/>
          <w:sz w:val="28"/>
          <w:szCs w:val="28"/>
        </w:rPr>
      </w:pPr>
    </w:p>
    <w:p w:rsidR="00B15A5E" w:rsidRPr="003115A2" w:rsidRDefault="00B15A5E" w:rsidP="00B15A5E">
      <w:pPr>
        <w:spacing w:line="276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3115A2">
        <w:rPr>
          <w:rFonts w:cstheme="minorHAnsi"/>
          <w:b/>
          <w:color w:val="000000" w:themeColor="text1"/>
          <w:sz w:val="28"/>
          <w:szCs w:val="28"/>
        </w:rPr>
        <w:t>Zgoda na przetwarzanie danych osobowych</w:t>
      </w:r>
    </w:p>
    <w:p w:rsidR="00B15A5E" w:rsidRPr="003115A2" w:rsidRDefault="00B15A5E" w:rsidP="00B15A5E">
      <w:pPr>
        <w:spacing w:line="276" w:lineRule="auto"/>
        <w:rPr>
          <w:rFonts w:cstheme="minorHAnsi"/>
          <w:color w:val="000000" w:themeColor="text1"/>
          <w:sz w:val="24"/>
          <w:szCs w:val="24"/>
        </w:rPr>
      </w:pPr>
    </w:p>
    <w:p w:rsidR="00B15A5E" w:rsidRPr="003115A2" w:rsidRDefault="00B15A5E" w:rsidP="00862286">
      <w:pPr>
        <w:spacing w:line="276" w:lineRule="auto"/>
        <w:ind w:left="0" w:firstLine="851"/>
        <w:rPr>
          <w:rFonts w:cstheme="minorHAnsi"/>
          <w:color w:val="000000" w:themeColor="text1"/>
          <w:sz w:val="24"/>
          <w:szCs w:val="24"/>
        </w:rPr>
      </w:pPr>
      <w:r w:rsidRPr="003115A2">
        <w:rPr>
          <w:rFonts w:cstheme="minorHAnsi"/>
          <w:color w:val="000000" w:themeColor="text1"/>
          <w:sz w:val="24"/>
          <w:szCs w:val="24"/>
        </w:rPr>
        <w:t>Ja,</w:t>
      </w:r>
      <w:r w:rsidR="00862286" w:rsidRPr="003115A2">
        <w:rPr>
          <w:rFonts w:cstheme="minorHAnsi"/>
          <w:color w:val="000000" w:themeColor="text1"/>
          <w:sz w:val="24"/>
          <w:szCs w:val="24"/>
        </w:rPr>
        <w:t xml:space="preserve"> </w:t>
      </w:r>
      <w:r w:rsidRPr="003115A2">
        <w:rPr>
          <w:rFonts w:cstheme="minorHAnsi"/>
          <w:color w:val="000000" w:themeColor="text1"/>
          <w:sz w:val="24"/>
          <w:szCs w:val="24"/>
        </w:rPr>
        <w:t>niżej</w:t>
      </w:r>
      <w:r w:rsidR="00862286" w:rsidRPr="003115A2">
        <w:rPr>
          <w:rFonts w:cstheme="minorHAnsi"/>
          <w:color w:val="000000" w:themeColor="text1"/>
          <w:sz w:val="24"/>
          <w:szCs w:val="24"/>
        </w:rPr>
        <w:t xml:space="preserve"> </w:t>
      </w:r>
      <w:r w:rsidRPr="003115A2">
        <w:rPr>
          <w:rFonts w:cstheme="minorHAnsi"/>
          <w:color w:val="000000" w:themeColor="text1"/>
          <w:sz w:val="24"/>
          <w:szCs w:val="24"/>
        </w:rPr>
        <w:t>podpisany/podpisana</w:t>
      </w:r>
      <w:r w:rsidR="00862286" w:rsidRPr="003115A2">
        <w:rPr>
          <w:rFonts w:cstheme="minorHAnsi"/>
          <w:color w:val="000000" w:themeColor="text1"/>
          <w:sz w:val="24"/>
          <w:szCs w:val="24"/>
        </w:rPr>
        <w:t xml:space="preserve"> </w:t>
      </w:r>
      <w:r w:rsidRPr="003115A2">
        <w:rPr>
          <w:rFonts w:cstheme="minorHAnsi"/>
          <w:color w:val="000000" w:themeColor="text1"/>
          <w:sz w:val="24"/>
          <w:szCs w:val="24"/>
        </w:rPr>
        <w:t>wyrażam niniejszym zgodę na przetwarzanie przez Starostę Powiatu Iławskiego z siedzibą w Iławie, adres: ul. Gen</w:t>
      </w:r>
      <w:r w:rsidR="004850AB">
        <w:rPr>
          <w:rFonts w:cstheme="minorHAnsi"/>
          <w:color w:val="000000" w:themeColor="text1"/>
          <w:sz w:val="24"/>
          <w:szCs w:val="24"/>
        </w:rPr>
        <w:t>.</w:t>
      </w:r>
      <w:r w:rsidRPr="003115A2">
        <w:rPr>
          <w:rFonts w:cstheme="minorHAnsi"/>
          <w:color w:val="000000" w:themeColor="text1"/>
          <w:sz w:val="24"/>
          <w:szCs w:val="24"/>
        </w:rPr>
        <w:t xml:space="preserve"> Władysława Andersa 2A, 14-200 Iława, moich danych osobowych takich jak imię i nazwisko oraz wszelkich innych danych zawartych w złożonej przeze mnie nw. dokumentacji:</w:t>
      </w:r>
    </w:p>
    <w:p w:rsidR="00B15A5E" w:rsidRPr="003115A2" w:rsidRDefault="00B15A5E" w:rsidP="00DF0066">
      <w:pPr>
        <w:spacing w:line="276" w:lineRule="auto"/>
        <w:ind w:left="567"/>
        <w:rPr>
          <w:rFonts w:cstheme="minorHAnsi"/>
          <w:color w:val="000000" w:themeColor="text1"/>
          <w:sz w:val="24"/>
          <w:szCs w:val="24"/>
        </w:rPr>
      </w:pPr>
      <w:r w:rsidRPr="003115A2">
        <w:rPr>
          <w:rFonts w:cstheme="minorHAnsi"/>
          <w:color w:val="000000" w:themeColor="text1"/>
          <w:sz w:val="24"/>
          <w:szCs w:val="24"/>
        </w:rPr>
        <w:t>•</w:t>
      </w:r>
      <w:r w:rsidRPr="003115A2">
        <w:rPr>
          <w:rFonts w:cstheme="minorHAnsi"/>
          <w:color w:val="000000" w:themeColor="text1"/>
          <w:sz w:val="24"/>
          <w:szCs w:val="24"/>
        </w:rPr>
        <w:tab/>
        <w:t xml:space="preserve"> </w:t>
      </w:r>
      <w:r w:rsidR="00862286" w:rsidRPr="003115A2">
        <w:rPr>
          <w:rFonts w:cstheme="minorHAnsi"/>
          <w:color w:val="000000" w:themeColor="text1"/>
          <w:sz w:val="24"/>
          <w:szCs w:val="24"/>
        </w:rPr>
        <w:t>kopii</w:t>
      </w:r>
      <w:r w:rsidR="00DF0066" w:rsidRPr="003115A2">
        <w:rPr>
          <w:rFonts w:cstheme="minorHAnsi"/>
          <w:color w:val="000000" w:themeColor="text1"/>
          <w:sz w:val="24"/>
          <w:szCs w:val="24"/>
        </w:rPr>
        <w:t xml:space="preserve"> świadectwa</w:t>
      </w:r>
      <w:r w:rsidRPr="003115A2">
        <w:rPr>
          <w:rFonts w:cstheme="minorHAnsi"/>
          <w:color w:val="000000" w:themeColor="text1"/>
          <w:sz w:val="24"/>
          <w:szCs w:val="24"/>
        </w:rPr>
        <w:t xml:space="preserve"> nadania uprawnień zawodowych w zakresie szacowania nieruchomości,</w:t>
      </w:r>
    </w:p>
    <w:p w:rsidR="00B15A5E" w:rsidRPr="003115A2" w:rsidRDefault="00B15A5E" w:rsidP="00DF0066">
      <w:pPr>
        <w:spacing w:line="276" w:lineRule="auto"/>
        <w:ind w:left="567"/>
        <w:rPr>
          <w:rFonts w:cstheme="minorHAnsi"/>
          <w:color w:val="000000" w:themeColor="text1"/>
          <w:sz w:val="24"/>
          <w:szCs w:val="24"/>
        </w:rPr>
      </w:pPr>
      <w:r w:rsidRPr="003115A2">
        <w:rPr>
          <w:rFonts w:cstheme="minorHAnsi"/>
          <w:color w:val="000000" w:themeColor="text1"/>
          <w:sz w:val="24"/>
          <w:szCs w:val="24"/>
        </w:rPr>
        <w:t>•</w:t>
      </w:r>
      <w:r w:rsidRPr="003115A2">
        <w:rPr>
          <w:rFonts w:cstheme="minorHAnsi"/>
          <w:color w:val="000000" w:themeColor="text1"/>
          <w:sz w:val="24"/>
          <w:szCs w:val="24"/>
        </w:rPr>
        <w:tab/>
        <w:t xml:space="preserve"> aktualn</w:t>
      </w:r>
      <w:r w:rsidR="004850AB">
        <w:rPr>
          <w:rFonts w:cstheme="minorHAnsi"/>
          <w:color w:val="000000" w:themeColor="text1"/>
          <w:sz w:val="24"/>
          <w:szCs w:val="24"/>
        </w:rPr>
        <w:t>ego ubezpieczenia</w:t>
      </w:r>
      <w:r w:rsidRPr="003115A2">
        <w:rPr>
          <w:rFonts w:cstheme="minorHAnsi"/>
          <w:color w:val="000000" w:themeColor="text1"/>
          <w:sz w:val="24"/>
          <w:szCs w:val="24"/>
        </w:rPr>
        <w:t xml:space="preserve"> od odpowiedzialności cywilnej w zakresie prowadzonej działalności zawodowej,</w:t>
      </w:r>
    </w:p>
    <w:p w:rsidR="00B15A5E" w:rsidRPr="003115A2" w:rsidRDefault="00B15A5E" w:rsidP="00862286">
      <w:pPr>
        <w:spacing w:line="276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  <w:r w:rsidRPr="003115A2">
        <w:rPr>
          <w:rFonts w:cstheme="minorHAnsi"/>
          <w:color w:val="000000" w:themeColor="text1"/>
          <w:sz w:val="24"/>
          <w:szCs w:val="24"/>
        </w:rPr>
        <w:t>w celu realizacji procedury powoływania biegłych rzeczoznawców majątkowych dla potrzeb postępowań administracyjnych prowadzonych przez Starostę Powiatu Iławskiego.</w:t>
      </w:r>
    </w:p>
    <w:p w:rsidR="00B15A5E" w:rsidRPr="003115A2" w:rsidRDefault="00B15A5E" w:rsidP="00862286">
      <w:pPr>
        <w:spacing w:line="276" w:lineRule="auto"/>
        <w:ind w:left="0" w:firstLine="0"/>
        <w:rPr>
          <w:rFonts w:cstheme="minorHAnsi"/>
          <w:color w:val="000000" w:themeColor="text1"/>
          <w:sz w:val="24"/>
          <w:szCs w:val="24"/>
        </w:rPr>
      </w:pPr>
      <w:r w:rsidRPr="003115A2">
        <w:rPr>
          <w:rFonts w:cstheme="minorHAnsi"/>
          <w:color w:val="000000" w:themeColor="text1"/>
          <w:sz w:val="24"/>
          <w:szCs w:val="24"/>
        </w:rPr>
        <w:t>Niniejsza zgoda obejmuje publikację w Biuletynie Informacji Publicznej Starostwa Powiatowego w Iławie moich danych osobowych w postaci imienia i nazwiska na liście rzeczoznawców majątkowych obejmującej osoby, które posiadają uprawnienia w zakresie szacowania nieruchomości i mogą być powoływane jako biegli na potrzeby postępowań administracyjnych prowadzonych w Starostwie Powiatowym w Iławie, przez okres niezbędny do realizacji ww. celu przetwarzania, tj. realizacji procedury powoływania biegłych rzeczoznawców majątkowych.</w:t>
      </w:r>
    </w:p>
    <w:p w:rsidR="00290F6B" w:rsidRDefault="00290F6B" w:rsidP="00862286">
      <w:pPr>
        <w:ind w:left="0" w:firstLine="0"/>
        <w:jc w:val="center"/>
        <w:rPr>
          <w:rFonts w:cstheme="minorHAnsi"/>
          <w:color w:val="000000" w:themeColor="text1"/>
        </w:rPr>
      </w:pPr>
    </w:p>
    <w:p w:rsidR="00B1007C" w:rsidRPr="003115A2" w:rsidRDefault="00B1007C" w:rsidP="00862286">
      <w:pPr>
        <w:ind w:left="0" w:firstLine="0"/>
        <w:jc w:val="center"/>
        <w:rPr>
          <w:rFonts w:cstheme="minorHAnsi"/>
          <w:color w:val="000000" w:themeColor="text1"/>
        </w:rPr>
      </w:pPr>
    </w:p>
    <w:p w:rsidR="00290F6B" w:rsidRPr="003115A2" w:rsidRDefault="00290F6B" w:rsidP="00290F6B">
      <w:pPr>
        <w:jc w:val="center"/>
        <w:rPr>
          <w:rFonts w:cstheme="minorHAnsi"/>
          <w:color w:val="000000" w:themeColor="text1"/>
        </w:rPr>
      </w:pPr>
    </w:p>
    <w:p w:rsidR="00B1007C" w:rsidRDefault="009F022A" w:rsidP="00290F6B">
      <w:pPr>
        <w:ind w:firstLine="4678"/>
        <w:jc w:val="center"/>
        <w:rPr>
          <w:rFonts w:cstheme="minorHAnsi"/>
          <w:color w:val="000000" w:themeColor="text1"/>
        </w:rPr>
      </w:pPr>
      <w:r w:rsidRPr="003115A2">
        <w:rPr>
          <w:rFonts w:cstheme="minorHAnsi"/>
          <w:color w:val="000000" w:themeColor="text1"/>
        </w:rPr>
        <w:t>……………………………………</w:t>
      </w:r>
      <w:r w:rsidR="00290F6B" w:rsidRPr="003115A2">
        <w:rPr>
          <w:rFonts w:cstheme="minorHAnsi"/>
          <w:color w:val="000000" w:themeColor="text1"/>
        </w:rPr>
        <w:t>………..</w:t>
      </w:r>
      <w:r w:rsidRPr="003115A2">
        <w:rPr>
          <w:rFonts w:cstheme="minorHAnsi"/>
          <w:color w:val="000000" w:themeColor="text1"/>
        </w:rPr>
        <w:t>……………….</w:t>
      </w:r>
    </w:p>
    <w:p w:rsidR="009F022A" w:rsidRPr="003115A2" w:rsidRDefault="00B1007C" w:rsidP="00290F6B">
      <w:pPr>
        <w:ind w:firstLine="4678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(data i podpis)</w:t>
      </w:r>
    </w:p>
    <w:sectPr w:rsidR="009F022A" w:rsidRPr="003115A2" w:rsidSect="003115A2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F8" w:rsidRDefault="00C71AF8" w:rsidP="003115A2">
      <w:r>
        <w:separator/>
      </w:r>
    </w:p>
  </w:endnote>
  <w:endnote w:type="continuationSeparator" w:id="0">
    <w:p w:rsidR="00C71AF8" w:rsidRDefault="00C71AF8" w:rsidP="00311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F8" w:rsidRDefault="00C71AF8" w:rsidP="003115A2">
      <w:r>
        <w:separator/>
      </w:r>
    </w:p>
  </w:footnote>
  <w:footnote w:type="continuationSeparator" w:id="0">
    <w:p w:rsidR="00C71AF8" w:rsidRDefault="00C71AF8" w:rsidP="00311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A2" w:rsidRPr="00364792" w:rsidRDefault="003115A2" w:rsidP="003115A2">
    <w:pPr>
      <w:spacing w:line="276" w:lineRule="auto"/>
      <w:ind w:left="0" w:firstLine="0"/>
      <w:jc w:val="right"/>
      <w:rPr>
        <w:rFonts w:ascii="Arial Narrow" w:hAnsi="Arial Narrow" w:cs="Times New Roman"/>
        <w:sz w:val="16"/>
        <w:szCs w:val="18"/>
      </w:rPr>
    </w:pPr>
    <w:r w:rsidRPr="00364792">
      <w:rPr>
        <w:rFonts w:ascii="Arial Narrow" w:hAnsi="Arial Narrow" w:cs="Times New Roman"/>
        <w:b/>
        <w:sz w:val="16"/>
        <w:szCs w:val="18"/>
      </w:rPr>
      <w:t xml:space="preserve">Załącznik nr </w:t>
    </w:r>
    <w:r>
      <w:rPr>
        <w:rFonts w:ascii="Arial Narrow" w:hAnsi="Arial Narrow" w:cs="Times New Roman"/>
        <w:b/>
        <w:sz w:val="16"/>
        <w:szCs w:val="18"/>
      </w:rPr>
      <w:t>6</w:t>
    </w:r>
    <w:r w:rsidRPr="00364792">
      <w:rPr>
        <w:rFonts w:ascii="Arial Narrow" w:hAnsi="Arial Narrow" w:cs="Times New Roman"/>
        <w:sz w:val="16"/>
        <w:szCs w:val="18"/>
      </w:rPr>
      <w:t xml:space="preserve"> </w:t>
    </w:r>
  </w:p>
  <w:p w:rsidR="003115A2" w:rsidRPr="00364792" w:rsidRDefault="003115A2" w:rsidP="003115A2">
    <w:pPr>
      <w:spacing w:line="276" w:lineRule="auto"/>
      <w:ind w:left="0" w:firstLine="0"/>
      <w:jc w:val="right"/>
      <w:rPr>
        <w:rFonts w:ascii="Arial Narrow" w:hAnsi="Arial Narrow" w:cs="Times New Roman"/>
        <w:sz w:val="16"/>
        <w:szCs w:val="18"/>
      </w:rPr>
    </w:pPr>
    <w:r w:rsidRPr="00364792">
      <w:rPr>
        <w:rFonts w:ascii="Arial Narrow" w:hAnsi="Arial Narrow" w:cs="Times New Roman"/>
        <w:sz w:val="16"/>
        <w:szCs w:val="18"/>
      </w:rPr>
      <w:t>do procedury powoływania biegłych rzeczoznawców majątkowych</w:t>
    </w:r>
  </w:p>
  <w:p w:rsidR="003115A2" w:rsidRPr="00364792" w:rsidRDefault="003115A2" w:rsidP="003115A2">
    <w:pPr>
      <w:spacing w:line="276" w:lineRule="auto"/>
      <w:ind w:left="0" w:firstLine="0"/>
      <w:jc w:val="right"/>
      <w:rPr>
        <w:rFonts w:ascii="Arial Narrow" w:hAnsi="Arial Narrow" w:cs="Times New Roman"/>
        <w:sz w:val="16"/>
        <w:szCs w:val="18"/>
      </w:rPr>
    </w:pPr>
    <w:r w:rsidRPr="00364792">
      <w:rPr>
        <w:rFonts w:ascii="Arial Narrow" w:hAnsi="Arial Narrow" w:cs="Times New Roman"/>
        <w:sz w:val="16"/>
        <w:szCs w:val="18"/>
      </w:rPr>
      <w:t xml:space="preserve"> dla potrzeb postępowań administracyjnych </w:t>
    </w:r>
  </w:p>
  <w:p w:rsidR="003115A2" w:rsidRPr="00364792" w:rsidRDefault="003115A2" w:rsidP="003115A2">
    <w:pPr>
      <w:spacing w:line="276" w:lineRule="auto"/>
      <w:ind w:left="0" w:firstLine="0"/>
      <w:jc w:val="right"/>
      <w:rPr>
        <w:rFonts w:ascii="Arial Narrow" w:hAnsi="Arial Narrow"/>
        <w:sz w:val="16"/>
        <w:szCs w:val="18"/>
      </w:rPr>
    </w:pPr>
    <w:r w:rsidRPr="00364792">
      <w:rPr>
        <w:rFonts w:ascii="Arial Narrow" w:hAnsi="Arial Narrow" w:cs="Times New Roman"/>
        <w:sz w:val="16"/>
        <w:szCs w:val="18"/>
      </w:rPr>
      <w:t>prowadzonych przez Starostę Powiatu Iławskiego</w:t>
    </w:r>
  </w:p>
  <w:p w:rsidR="003115A2" w:rsidRDefault="003115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C37"/>
    <w:multiLevelType w:val="hybridMultilevel"/>
    <w:tmpl w:val="7462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53D"/>
    <w:multiLevelType w:val="hybridMultilevel"/>
    <w:tmpl w:val="156C1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C2E1F"/>
    <w:multiLevelType w:val="hybridMultilevel"/>
    <w:tmpl w:val="B1C8D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F562E"/>
    <w:multiLevelType w:val="multilevel"/>
    <w:tmpl w:val="E0EAEC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6E77DF7"/>
    <w:multiLevelType w:val="hybridMultilevel"/>
    <w:tmpl w:val="510A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122D1"/>
    <w:multiLevelType w:val="hybridMultilevel"/>
    <w:tmpl w:val="26D8848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4E511DE"/>
    <w:multiLevelType w:val="hybridMultilevel"/>
    <w:tmpl w:val="BF4E85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D2733EA"/>
    <w:multiLevelType w:val="hybridMultilevel"/>
    <w:tmpl w:val="DD88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310"/>
    <w:rsid w:val="00163E1A"/>
    <w:rsid w:val="001D6734"/>
    <w:rsid w:val="00215037"/>
    <w:rsid w:val="00290F6B"/>
    <w:rsid w:val="003115A2"/>
    <w:rsid w:val="00414951"/>
    <w:rsid w:val="004850AB"/>
    <w:rsid w:val="004E388D"/>
    <w:rsid w:val="00687FB1"/>
    <w:rsid w:val="00862286"/>
    <w:rsid w:val="008F5717"/>
    <w:rsid w:val="009F022A"/>
    <w:rsid w:val="00AE509D"/>
    <w:rsid w:val="00B1007C"/>
    <w:rsid w:val="00B15A5E"/>
    <w:rsid w:val="00C71AF8"/>
    <w:rsid w:val="00DB0B0B"/>
    <w:rsid w:val="00DF0066"/>
    <w:rsid w:val="00EF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310"/>
    <w:pPr>
      <w:spacing w:after="0" w:line="240" w:lineRule="auto"/>
      <w:ind w:left="425" w:hanging="425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310"/>
    <w:pPr>
      <w:spacing w:after="200" w:line="276" w:lineRule="auto"/>
      <w:ind w:left="720" w:firstLine="0"/>
      <w:contextualSpacing/>
      <w:jc w:val="left"/>
    </w:pPr>
  </w:style>
  <w:style w:type="paragraph" w:styleId="Nagwek">
    <w:name w:val="header"/>
    <w:basedOn w:val="Normalny"/>
    <w:link w:val="NagwekZnak"/>
    <w:uiPriority w:val="99"/>
    <w:semiHidden/>
    <w:unhideWhenUsed/>
    <w:rsid w:val="00311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5A2"/>
  </w:style>
  <w:style w:type="paragraph" w:styleId="Stopka">
    <w:name w:val="footer"/>
    <w:basedOn w:val="Normalny"/>
    <w:link w:val="StopkaZnak"/>
    <w:uiPriority w:val="99"/>
    <w:semiHidden/>
    <w:unhideWhenUsed/>
    <w:rsid w:val="003115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1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Babecka</dc:creator>
  <cp:keywords/>
  <dc:description/>
  <cp:lastModifiedBy>jmowinski</cp:lastModifiedBy>
  <cp:revision>12</cp:revision>
  <cp:lastPrinted>2022-03-24T12:41:00Z</cp:lastPrinted>
  <dcterms:created xsi:type="dcterms:W3CDTF">2022-03-04T09:29:00Z</dcterms:created>
  <dcterms:modified xsi:type="dcterms:W3CDTF">2022-03-24T12:45:00Z</dcterms:modified>
</cp:coreProperties>
</file>