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2F26" w14:textId="2FA7DD7B" w:rsidR="002D7AF8" w:rsidRPr="00253C78" w:rsidRDefault="002D7AF8" w:rsidP="00806E3A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>
        <w:rPr>
          <w:rFonts w:ascii="Arial" w:hAnsi="Arial"/>
          <w:b/>
          <w:szCs w:val="22"/>
        </w:rPr>
        <w:t xml:space="preserve"> </w:t>
      </w:r>
      <w:r w:rsidR="003A2D6E">
        <w:rPr>
          <w:rFonts w:ascii="Arial" w:hAnsi="Arial"/>
          <w:b/>
          <w:szCs w:val="22"/>
        </w:rPr>
        <w:t>220/690/21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3CDADE5A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 </w:t>
      </w:r>
      <w:r w:rsidR="008A68F7">
        <w:rPr>
          <w:rFonts w:ascii="Arial" w:hAnsi="Arial"/>
          <w:b/>
          <w:szCs w:val="22"/>
        </w:rPr>
        <w:t>0</w:t>
      </w:r>
      <w:r w:rsidR="00057022">
        <w:rPr>
          <w:rFonts w:ascii="Arial" w:hAnsi="Arial"/>
          <w:b/>
          <w:szCs w:val="22"/>
        </w:rPr>
        <w:t>7</w:t>
      </w:r>
      <w:r w:rsidR="008A68F7">
        <w:rPr>
          <w:rFonts w:ascii="Arial" w:hAnsi="Arial"/>
          <w:b/>
          <w:szCs w:val="22"/>
        </w:rPr>
        <w:t xml:space="preserve"> grudnia</w:t>
      </w:r>
      <w:r w:rsidRPr="00253C78">
        <w:rPr>
          <w:rFonts w:ascii="Arial" w:hAnsi="Arial"/>
          <w:b/>
          <w:szCs w:val="22"/>
        </w:rPr>
        <w:t xml:space="preserve"> 202</w:t>
      </w:r>
      <w:r w:rsidR="00051007">
        <w:rPr>
          <w:rFonts w:ascii="Arial" w:hAnsi="Arial"/>
          <w:b/>
          <w:szCs w:val="22"/>
        </w:rPr>
        <w:t>1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3488AECC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>
        <w:rPr>
          <w:rFonts w:ascii="Arial" w:hAnsi="Arial"/>
          <w:b/>
          <w:sz w:val="22"/>
          <w:szCs w:val="20"/>
        </w:rPr>
        <w:t xml:space="preserve">częściowe </w:t>
      </w:r>
      <w:r w:rsidRPr="00253C78">
        <w:rPr>
          <w:rFonts w:ascii="Arial" w:hAnsi="Arial"/>
          <w:b/>
          <w:sz w:val="22"/>
          <w:szCs w:val="20"/>
        </w:rPr>
        <w:t xml:space="preserve">zawieszenie zajęć </w:t>
      </w:r>
      <w:r w:rsidR="00EB0391">
        <w:rPr>
          <w:rFonts w:ascii="Arial" w:hAnsi="Arial"/>
          <w:b/>
          <w:sz w:val="22"/>
          <w:szCs w:val="20"/>
        </w:rPr>
        <w:t>w Zespole Sz</w:t>
      </w:r>
      <w:r w:rsidR="007508F0">
        <w:rPr>
          <w:rFonts w:ascii="Arial" w:hAnsi="Arial"/>
          <w:b/>
          <w:sz w:val="22"/>
          <w:szCs w:val="20"/>
        </w:rPr>
        <w:t>kół Ogólnokształcących im. S. Żeromskiego</w:t>
      </w:r>
      <w:r w:rsidR="00102812">
        <w:rPr>
          <w:rFonts w:ascii="Arial" w:hAnsi="Arial"/>
          <w:b/>
          <w:sz w:val="22"/>
          <w:szCs w:val="20"/>
        </w:rPr>
        <w:t xml:space="preserve"> </w:t>
      </w:r>
      <w:r w:rsidR="00EB0391">
        <w:rPr>
          <w:rFonts w:ascii="Arial" w:hAnsi="Arial"/>
          <w:b/>
          <w:sz w:val="22"/>
          <w:szCs w:val="20"/>
        </w:rPr>
        <w:t>w Iławie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340C19EB" w:rsidR="002D7AF8" w:rsidRPr="00253C78" w:rsidRDefault="002D7AF8" w:rsidP="00B20F2E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>Dz. U. z 202</w:t>
      </w:r>
      <w:r w:rsidR="003C4987"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 w:rsidR="003C4987">
        <w:rPr>
          <w:rFonts w:ascii="Arial" w:hAnsi="Arial"/>
          <w:sz w:val="22"/>
          <w:szCs w:val="20"/>
        </w:rPr>
        <w:t>1082 ze zm.</w:t>
      </w:r>
      <w:r w:rsidRPr="00253C78">
        <w:rPr>
          <w:rFonts w:ascii="Arial" w:hAnsi="Arial"/>
          <w:sz w:val="22"/>
          <w:szCs w:val="20"/>
        </w:rPr>
        <w:t xml:space="preserve">) oraz § 18 ust. 2a </w:t>
      </w:r>
      <w:r w:rsidR="008A68F7">
        <w:rPr>
          <w:rFonts w:ascii="Arial" w:hAnsi="Arial"/>
          <w:sz w:val="22"/>
          <w:szCs w:val="20"/>
        </w:rPr>
        <w:t>-</w:t>
      </w:r>
      <w:r w:rsidRPr="00253C78">
        <w:rPr>
          <w:rFonts w:ascii="Arial" w:hAnsi="Arial"/>
          <w:sz w:val="22"/>
          <w:szCs w:val="20"/>
        </w:rPr>
        <w:t xml:space="preserve"> 2c rozporządzenia Ministra Edukacji Narodowej i Sportu z dnia 31 grudnia 2002 r. w sprawie bezpieczeństwa i higieny </w:t>
      </w:r>
      <w:r w:rsidR="00C571C4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 xml:space="preserve">) na wniosek dyrektora Zespołu Szkół </w:t>
      </w:r>
      <w:r w:rsidR="007508F0">
        <w:rPr>
          <w:rFonts w:ascii="Arial" w:hAnsi="Arial"/>
          <w:sz w:val="22"/>
          <w:szCs w:val="20"/>
        </w:rPr>
        <w:t>Ogólnokształcących im. S. Żeromskiego</w:t>
      </w:r>
      <w:r w:rsidR="00102812">
        <w:rPr>
          <w:rFonts w:ascii="Arial" w:hAnsi="Arial"/>
          <w:sz w:val="22"/>
          <w:szCs w:val="20"/>
        </w:rPr>
        <w:t xml:space="preserve"> </w:t>
      </w:r>
      <w:r w:rsidR="00F22E28">
        <w:rPr>
          <w:rFonts w:ascii="Arial" w:hAnsi="Arial"/>
          <w:sz w:val="22"/>
          <w:szCs w:val="20"/>
        </w:rPr>
        <w:t>w Iławie</w:t>
      </w:r>
      <w:r w:rsidR="00317539">
        <w:rPr>
          <w:rFonts w:ascii="Arial" w:hAnsi="Arial"/>
          <w:sz w:val="22"/>
          <w:szCs w:val="20"/>
        </w:rPr>
        <w:t xml:space="preserve"> z </w:t>
      </w:r>
      <w:r w:rsidR="008A68F7">
        <w:rPr>
          <w:rFonts w:ascii="Arial" w:hAnsi="Arial"/>
          <w:sz w:val="22"/>
          <w:szCs w:val="20"/>
        </w:rPr>
        <w:t>0</w:t>
      </w:r>
      <w:r w:rsidR="00057022">
        <w:rPr>
          <w:rFonts w:ascii="Arial" w:hAnsi="Arial"/>
          <w:sz w:val="22"/>
          <w:szCs w:val="20"/>
        </w:rPr>
        <w:t>7</w:t>
      </w:r>
      <w:r w:rsidR="008A68F7">
        <w:rPr>
          <w:rFonts w:ascii="Arial" w:hAnsi="Arial"/>
          <w:sz w:val="22"/>
          <w:szCs w:val="20"/>
        </w:rPr>
        <w:t xml:space="preserve"> grudnia</w:t>
      </w:r>
      <w:r w:rsidR="00317539">
        <w:rPr>
          <w:rFonts w:ascii="Arial" w:hAnsi="Arial"/>
          <w:sz w:val="22"/>
          <w:szCs w:val="20"/>
        </w:rPr>
        <w:t xml:space="preserve"> 2021 r.</w:t>
      </w:r>
      <w:r w:rsidR="003C4987">
        <w:rPr>
          <w:rFonts w:ascii="Arial" w:hAnsi="Arial"/>
          <w:sz w:val="22"/>
          <w:szCs w:val="20"/>
        </w:rPr>
        <w:t>,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Zarząd Powiatu Iławskiego uchwala, co następuje:</w:t>
      </w:r>
    </w:p>
    <w:p w14:paraId="17C262FE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079506E2" w14:textId="41112F5A" w:rsidR="007508F0" w:rsidRPr="00CE2ACF" w:rsidRDefault="00087627" w:rsidP="007508F0">
      <w:pPr>
        <w:pStyle w:val="Standard"/>
        <w:spacing w:line="276" w:lineRule="auto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="007508F0" w:rsidRPr="009C1FC0">
        <w:rPr>
          <w:rFonts w:ascii="Arial" w:hAnsi="Arial"/>
          <w:bCs/>
          <w:sz w:val="22"/>
          <w:szCs w:val="20"/>
        </w:rPr>
        <w:t>W</w:t>
      </w:r>
      <w:r w:rsidR="007508F0" w:rsidRPr="00253C78">
        <w:rPr>
          <w:rFonts w:ascii="Arial" w:hAnsi="Arial"/>
          <w:sz w:val="22"/>
          <w:szCs w:val="20"/>
        </w:rPr>
        <w:t>yraż</w:t>
      </w:r>
      <w:r w:rsidR="007508F0">
        <w:rPr>
          <w:rFonts w:ascii="Arial" w:hAnsi="Arial"/>
          <w:sz w:val="22"/>
          <w:szCs w:val="20"/>
        </w:rPr>
        <w:t xml:space="preserve">a się </w:t>
      </w:r>
      <w:r w:rsidR="007508F0" w:rsidRPr="00253C78">
        <w:rPr>
          <w:rFonts w:ascii="Arial" w:hAnsi="Arial"/>
          <w:sz w:val="22"/>
          <w:szCs w:val="20"/>
        </w:rPr>
        <w:t>zgod</w:t>
      </w:r>
      <w:r w:rsidR="007508F0">
        <w:rPr>
          <w:rFonts w:ascii="Arial" w:hAnsi="Arial"/>
          <w:sz w:val="22"/>
          <w:szCs w:val="20"/>
        </w:rPr>
        <w:t>ę</w:t>
      </w:r>
      <w:r w:rsidR="007508F0" w:rsidRPr="00253C78">
        <w:rPr>
          <w:rFonts w:ascii="Arial" w:hAnsi="Arial"/>
          <w:sz w:val="22"/>
          <w:szCs w:val="20"/>
        </w:rPr>
        <w:t xml:space="preserve"> n</w:t>
      </w:r>
      <w:r w:rsidR="007508F0">
        <w:rPr>
          <w:rFonts w:ascii="Arial" w:hAnsi="Arial"/>
          <w:sz w:val="22"/>
          <w:szCs w:val="20"/>
        </w:rPr>
        <w:t>a</w:t>
      </w:r>
      <w:r w:rsidR="007508F0" w:rsidRPr="00CD3BCA">
        <w:rPr>
          <w:rFonts w:ascii="Arial" w:hAnsi="Arial"/>
          <w:sz w:val="22"/>
          <w:szCs w:val="20"/>
        </w:rPr>
        <w:t xml:space="preserve"> </w:t>
      </w:r>
      <w:r w:rsidR="00057022">
        <w:rPr>
          <w:rFonts w:ascii="Arial" w:hAnsi="Arial"/>
          <w:sz w:val="22"/>
          <w:szCs w:val="20"/>
        </w:rPr>
        <w:t xml:space="preserve">przedłużenie </w:t>
      </w:r>
      <w:r w:rsidR="007508F0" w:rsidRPr="00253C78">
        <w:rPr>
          <w:rFonts w:ascii="Arial" w:hAnsi="Arial"/>
          <w:sz w:val="22"/>
          <w:szCs w:val="20"/>
        </w:rPr>
        <w:t>zawieszeni</w:t>
      </w:r>
      <w:r w:rsidR="00057022">
        <w:rPr>
          <w:rFonts w:ascii="Arial" w:hAnsi="Arial"/>
          <w:sz w:val="22"/>
          <w:szCs w:val="20"/>
        </w:rPr>
        <w:t>a</w:t>
      </w:r>
      <w:r w:rsidR="007508F0" w:rsidRPr="00253C78">
        <w:rPr>
          <w:rFonts w:ascii="Arial" w:hAnsi="Arial"/>
          <w:sz w:val="22"/>
          <w:szCs w:val="20"/>
        </w:rPr>
        <w:t xml:space="preserve"> zajęć</w:t>
      </w:r>
      <w:r w:rsidR="007508F0">
        <w:rPr>
          <w:rFonts w:ascii="Arial" w:hAnsi="Arial"/>
          <w:sz w:val="22"/>
          <w:szCs w:val="20"/>
        </w:rPr>
        <w:t xml:space="preserve"> </w:t>
      </w:r>
      <w:r w:rsidR="000E7973">
        <w:rPr>
          <w:rFonts w:ascii="Arial" w:hAnsi="Arial"/>
          <w:bCs/>
          <w:sz w:val="22"/>
          <w:szCs w:val="20"/>
        </w:rPr>
        <w:t>w</w:t>
      </w:r>
      <w:r w:rsidR="000E7973">
        <w:rPr>
          <w:rFonts w:ascii="Arial" w:hAnsi="Arial"/>
          <w:sz w:val="22"/>
          <w:szCs w:val="20"/>
        </w:rPr>
        <w:t xml:space="preserve"> klas</w:t>
      </w:r>
      <w:r w:rsidR="00057022">
        <w:rPr>
          <w:rFonts w:ascii="Arial" w:hAnsi="Arial"/>
          <w:sz w:val="22"/>
          <w:szCs w:val="20"/>
        </w:rPr>
        <w:t>ie I D</w:t>
      </w:r>
      <w:r w:rsidR="007508F0">
        <w:rPr>
          <w:rFonts w:ascii="Arial" w:hAnsi="Arial"/>
          <w:sz w:val="22"/>
          <w:szCs w:val="20"/>
        </w:rPr>
        <w:t xml:space="preserve"> Liceum Ogólnokształcą</w:t>
      </w:r>
      <w:r w:rsidR="000E7973">
        <w:rPr>
          <w:rFonts w:ascii="Arial" w:hAnsi="Arial"/>
          <w:sz w:val="22"/>
          <w:szCs w:val="20"/>
        </w:rPr>
        <w:t>cego</w:t>
      </w:r>
      <w:r w:rsidR="007508F0">
        <w:rPr>
          <w:rFonts w:ascii="Arial" w:hAnsi="Arial"/>
          <w:sz w:val="22"/>
          <w:szCs w:val="20"/>
        </w:rPr>
        <w:t xml:space="preserve"> </w:t>
      </w:r>
      <w:r w:rsidR="000E7973">
        <w:rPr>
          <w:rFonts w:ascii="Arial" w:hAnsi="Arial"/>
          <w:sz w:val="22"/>
          <w:szCs w:val="20"/>
        </w:rPr>
        <w:br/>
      </w:r>
      <w:r w:rsidR="007508F0">
        <w:rPr>
          <w:rFonts w:ascii="Arial" w:hAnsi="Arial"/>
          <w:sz w:val="22"/>
          <w:szCs w:val="20"/>
        </w:rPr>
        <w:t>w Zespole Szkół Ogólnokształcących im. S. Żeromskiego w Iławie</w:t>
      </w:r>
      <w:r w:rsidR="007508F0" w:rsidRPr="003D4D0C">
        <w:rPr>
          <w:rFonts w:ascii="Arial" w:hAnsi="Arial"/>
          <w:color w:val="000000" w:themeColor="text1"/>
          <w:sz w:val="22"/>
          <w:szCs w:val="20"/>
        </w:rPr>
        <w:t xml:space="preserve"> </w:t>
      </w:r>
      <w:r w:rsidR="007508F0">
        <w:rPr>
          <w:rFonts w:ascii="Arial" w:hAnsi="Arial"/>
          <w:sz w:val="22"/>
          <w:szCs w:val="20"/>
        </w:rPr>
        <w:t xml:space="preserve">do </w:t>
      </w:r>
      <w:r w:rsidR="001B6723">
        <w:rPr>
          <w:rFonts w:ascii="Arial" w:hAnsi="Arial"/>
          <w:sz w:val="22"/>
          <w:szCs w:val="20"/>
        </w:rPr>
        <w:t>10</w:t>
      </w:r>
      <w:r w:rsidR="007508F0">
        <w:rPr>
          <w:rFonts w:ascii="Arial" w:hAnsi="Arial"/>
          <w:sz w:val="22"/>
          <w:szCs w:val="20"/>
        </w:rPr>
        <w:t xml:space="preserve"> grudnia 2021 r.</w:t>
      </w:r>
    </w:p>
    <w:p w14:paraId="0478E329" w14:textId="77777777" w:rsidR="007845C2" w:rsidRPr="007845C2" w:rsidRDefault="007845C2" w:rsidP="000E7973">
      <w:pPr>
        <w:pStyle w:val="Standard"/>
        <w:jc w:val="both"/>
        <w:rPr>
          <w:rFonts w:ascii="Arial" w:hAnsi="Arial"/>
          <w:color w:val="000000" w:themeColor="text1"/>
          <w:sz w:val="22"/>
          <w:szCs w:val="20"/>
        </w:rPr>
      </w:pPr>
    </w:p>
    <w:p w14:paraId="399B69B7" w14:textId="09E9AE6A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Zespołu Szkół </w:t>
      </w:r>
      <w:r w:rsidR="000E7973">
        <w:rPr>
          <w:rFonts w:ascii="Arial" w:hAnsi="Arial"/>
          <w:sz w:val="22"/>
          <w:szCs w:val="20"/>
        </w:rPr>
        <w:t xml:space="preserve">Ogólnokształcących </w:t>
      </w:r>
      <w:r w:rsidR="000E7973">
        <w:rPr>
          <w:rFonts w:ascii="Arial" w:hAnsi="Arial"/>
          <w:sz w:val="22"/>
          <w:szCs w:val="20"/>
        </w:rPr>
        <w:br/>
        <w:t>im. S. Żeromskiego</w:t>
      </w:r>
      <w:r w:rsidR="00102812">
        <w:rPr>
          <w:rFonts w:ascii="Arial" w:hAnsi="Arial"/>
          <w:sz w:val="22"/>
          <w:szCs w:val="20"/>
        </w:rPr>
        <w:t xml:space="preserve"> </w:t>
      </w:r>
      <w:r w:rsidR="00EB0391">
        <w:rPr>
          <w:rFonts w:ascii="Arial" w:hAnsi="Arial"/>
          <w:sz w:val="22"/>
          <w:szCs w:val="20"/>
        </w:rPr>
        <w:t>w Iławie</w:t>
      </w:r>
      <w:r w:rsidRPr="00253C78">
        <w:rPr>
          <w:rFonts w:ascii="Arial" w:hAnsi="Arial"/>
          <w:sz w:val="22"/>
          <w:szCs w:val="20"/>
        </w:rPr>
        <w:t>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78F34482" w14:textId="77777777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77777777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5DF1AC9C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55E87DD1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532F955D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17D11A86" w14:textId="6381F3D7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4BF3325D" w14:textId="0B745DE5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Golder           </w:t>
      </w:r>
      <w:r w:rsidRPr="00253C78">
        <w:rPr>
          <w:rFonts w:ascii="Arial" w:hAnsi="Arial" w:cs="Arial"/>
          <w:szCs w:val="20"/>
        </w:rPr>
        <w:tab/>
      </w:r>
    </w:p>
    <w:p w14:paraId="68F9B9A6" w14:textId="09EF0197" w:rsidR="002D7AF8" w:rsidRPr="003A2D6E" w:rsidRDefault="002D7AF8" w:rsidP="002D7AF8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/>
          <w:sz w:val="20"/>
          <w:szCs w:val="20"/>
        </w:rPr>
      </w:pPr>
      <w:r w:rsidRPr="003A2D6E">
        <w:rPr>
          <w:rFonts w:ascii="Arial" w:hAnsi="Arial" w:cs="Arial"/>
          <w:szCs w:val="20"/>
        </w:rPr>
        <w:t>Grażyna Taborek</w:t>
      </w:r>
      <w:r w:rsidRPr="003A2D6E">
        <w:rPr>
          <w:rFonts w:ascii="Arial" w:hAnsi="Arial" w:cs="Arial"/>
          <w:szCs w:val="20"/>
        </w:rPr>
        <w:tab/>
      </w:r>
      <w:r w:rsidRPr="003A2D6E">
        <w:rPr>
          <w:rFonts w:ascii="Arial" w:hAnsi="Arial" w:cs="Arial"/>
          <w:szCs w:val="20"/>
        </w:rPr>
        <w:tab/>
      </w:r>
    </w:p>
    <w:p w14:paraId="7B2A77AB" w14:textId="38430339" w:rsidR="002D7AF8" w:rsidRPr="00FA2430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2D7AF8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578D" w14:textId="77777777" w:rsidR="00F47C2B" w:rsidRDefault="00F47C2B">
      <w:r>
        <w:separator/>
      </w:r>
    </w:p>
  </w:endnote>
  <w:endnote w:type="continuationSeparator" w:id="0">
    <w:p w14:paraId="1335F287" w14:textId="77777777" w:rsidR="00F47C2B" w:rsidRDefault="00F4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4FB7" w14:textId="77777777" w:rsidR="00F47C2B" w:rsidRDefault="00F47C2B">
      <w:r>
        <w:rPr>
          <w:color w:val="000000"/>
        </w:rPr>
        <w:separator/>
      </w:r>
    </w:p>
  </w:footnote>
  <w:footnote w:type="continuationSeparator" w:id="0">
    <w:p w14:paraId="13101C5D" w14:textId="77777777" w:rsidR="00F47C2B" w:rsidRDefault="00F4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53937D09"/>
    <w:multiLevelType w:val="hybridMultilevel"/>
    <w:tmpl w:val="90686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03"/>
    <w:rsid w:val="00047EC5"/>
    <w:rsid w:val="00051007"/>
    <w:rsid w:val="00057022"/>
    <w:rsid w:val="00087627"/>
    <w:rsid w:val="000E7973"/>
    <w:rsid w:val="00102812"/>
    <w:rsid w:val="001243FA"/>
    <w:rsid w:val="00143BEF"/>
    <w:rsid w:val="001A4C9C"/>
    <w:rsid w:val="001B5634"/>
    <w:rsid w:val="001B6723"/>
    <w:rsid w:val="001C095F"/>
    <w:rsid w:val="001E27BD"/>
    <w:rsid w:val="001E4FD6"/>
    <w:rsid w:val="001F0184"/>
    <w:rsid w:val="001F44EE"/>
    <w:rsid w:val="00252381"/>
    <w:rsid w:val="00253C78"/>
    <w:rsid w:val="00266A03"/>
    <w:rsid w:val="00275082"/>
    <w:rsid w:val="0028077A"/>
    <w:rsid w:val="0029290D"/>
    <w:rsid w:val="002D7AF8"/>
    <w:rsid w:val="00304E89"/>
    <w:rsid w:val="00317539"/>
    <w:rsid w:val="00344DFB"/>
    <w:rsid w:val="00354A0C"/>
    <w:rsid w:val="00355F5D"/>
    <w:rsid w:val="00384DA2"/>
    <w:rsid w:val="00385EA6"/>
    <w:rsid w:val="003A2D6E"/>
    <w:rsid w:val="003A3862"/>
    <w:rsid w:val="003C38F5"/>
    <w:rsid w:val="003C4987"/>
    <w:rsid w:val="003D4D0C"/>
    <w:rsid w:val="003F37B4"/>
    <w:rsid w:val="00401E77"/>
    <w:rsid w:val="00404203"/>
    <w:rsid w:val="004A2C74"/>
    <w:rsid w:val="004E613B"/>
    <w:rsid w:val="004F08EF"/>
    <w:rsid w:val="00575CAD"/>
    <w:rsid w:val="00580258"/>
    <w:rsid w:val="005A6BAB"/>
    <w:rsid w:val="005C234F"/>
    <w:rsid w:val="006058C1"/>
    <w:rsid w:val="006B3678"/>
    <w:rsid w:val="006D744E"/>
    <w:rsid w:val="00714224"/>
    <w:rsid w:val="007160EA"/>
    <w:rsid w:val="007508F0"/>
    <w:rsid w:val="007539B7"/>
    <w:rsid w:val="007730E9"/>
    <w:rsid w:val="007845C2"/>
    <w:rsid w:val="007A13E5"/>
    <w:rsid w:val="007C5803"/>
    <w:rsid w:val="007D3EB2"/>
    <w:rsid w:val="00806E3A"/>
    <w:rsid w:val="00847F00"/>
    <w:rsid w:val="00860709"/>
    <w:rsid w:val="00860CC7"/>
    <w:rsid w:val="00865E8E"/>
    <w:rsid w:val="008A0B2A"/>
    <w:rsid w:val="008A68F7"/>
    <w:rsid w:val="008C4424"/>
    <w:rsid w:val="008F74AC"/>
    <w:rsid w:val="009078B2"/>
    <w:rsid w:val="009103D9"/>
    <w:rsid w:val="00965FFD"/>
    <w:rsid w:val="0099430D"/>
    <w:rsid w:val="009C1FC0"/>
    <w:rsid w:val="009C4653"/>
    <w:rsid w:val="009F0D02"/>
    <w:rsid w:val="00AF4692"/>
    <w:rsid w:val="00B016A6"/>
    <w:rsid w:val="00B20F2E"/>
    <w:rsid w:val="00B375EA"/>
    <w:rsid w:val="00B50890"/>
    <w:rsid w:val="00B54CFA"/>
    <w:rsid w:val="00BF731A"/>
    <w:rsid w:val="00C371B7"/>
    <w:rsid w:val="00C37885"/>
    <w:rsid w:val="00C46AFE"/>
    <w:rsid w:val="00C571C4"/>
    <w:rsid w:val="00C901D4"/>
    <w:rsid w:val="00C949E9"/>
    <w:rsid w:val="00CB2337"/>
    <w:rsid w:val="00CD3BCA"/>
    <w:rsid w:val="00D44147"/>
    <w:rsid w:val="00D852D8"/>
    <w:rsid w:val="00DD4981"/>
    <w:rsid w:val="00E50137"/>
    <w:rsid w:val="00E51840"/>
    <w:rsid w:val="00E85F05"/>
    <w:rsid w:val="00EB0391"/>
    <w:rsid w:val="00EC049D"/>
    <w:rsid w:val="00EF3A4C"/>
    <w:rsid w:val="00F22E28"/>
    <w:rsid w:val="00F47C2B"/>
    <w:rsid w:val="00F56594"/>
    <w:rsid w:val="00F75A7C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80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0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24</cp:revision>
  <cp:lastPrinted>2021-12-07T09:32:00Z</cp:lastPrinted>
  <dcterms:created xsi:type="dcterms:W3CDTF">2021-11-04T12:12:00Z</dcterms:created>
  <dcterms:modified xsi:type="dcterms:W3CDTF">2021-12-08T10:53:00Z</dcterms:modified>
</cp:coreProperties>
</file>