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8A21" w14:textId="77777777" w:rsidR="00F47F25" w:rsidRDefault="00F47F25" w:rsidP="00F47F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193/628/21</w:t>
      </w:r>
    </w:p>
    <w:p w14:paraId="4159F638" w14:textId="77777777" w:rsidR="00F47F25" w:rsidRDefault="00F47F25" w:rsidP="00F47F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Zarządu Powiatu Iławskiego</w:t>
      </w:r>
    </w:p>
    <w:p w14:paraId="3347A134" w14:textId="77777777" w:rsidR="00F47F25" w:rsidRDefault="00F47F25" w:rsidP="00F47F25">
      <w:pPr>
        <w:spacing w:after="120"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21 października 2021 r.</w:t>
      </w:r>
    </w:p>
    <w:p w14:paraId="5E002014" w14:textId="77777777" w:rsidR="00F47F25" w:rsidRDefault="00F47F25" w:rsidP="00F47F25">
      <w:pPr>
        <w:pStyle w:val="Tekstpodstawowy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 ustalenia ceny wywoławczej nieruchomości gruntowej położonej w Kisielicach</w:t>
      </w:r>
    </w:p>
    <w:p w14:paraId="45DB9773" w14:textId="77777777" w:rsidR="00F47F25" w:rsidRDefault="00F47F25" w:rsidP="00F47F25">
      <w:pPr>
        <w:pStyle w:val="Tekstpodstawowy27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144DFE1B" w14:textId="77777777" w:rsidR="00F47F25" w:rsidRDefault="00F47F25" w:rsidP="00F47F25">
      <w:pPr>
        <w:pStyle w:val="Tekstpodstawowy27"/>
        <w:spacing w:line="240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Na podstawie art. 67 ust. 1 i ust. 2 pkt 1, art. 23 ust. 1 pkt 2), art. 25b oraz art. 7 ustawy </w:t>
      </w:r>
      <w:r>
        <w:rPr>
          <w:rFonts w:ascii="Arial" w:hAnsi="Arial" w:cs="Arial"/>
          <w:b w:val="0"/>
          <w:i w:val="0"/>
          <w:sz w:val="22"/>
          <w:szCs w:val="22"/>
        </w:rPr>
        <w:br/>
        <w:t>z dnia 21 sierpnia 1997 r. o gospodarce nieruchomościami (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t.j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 xml:space="preserve">. Dz. U. z 2020 r., poz. 1990 </w:t>
      </w:r>
      <w:r>
        <w:rPr>
          <w:rFonts w:ascii="Arial" w:hAnsi="Arial" w:cs="Arial"/>
          <w:b w:val="0"/>
          <w:i w:val="0"/>
          <w:sz w:val="22"/>
          <w:szCs w:val="22"/>
        </w:rPr>
        <w:br/>
        <w:t xml:space="preserve">ze zm.), </w:t>
      </w:r>
      <w:r>
        <w:rPr>
          <w:rFonts w:ascii="Arial" w:hAnsi="Arial" w:cs="Arial"/>
          <w:i w:val="0"/>
          <w:sz w:val="22"/>
          <w:szCs w:val="22"/>
        </w:rPr>
        <w:t xml:space="preserve">Zarząd Powiatu Iławskiego </w:t>
      </w:r>
      <w:r>
        <w:rPr>
          <w:rFonts w:ascii="Arial" w:hAnsi="Arial" w:cs="Arial"/>
          <w:b w:val="0"/>
          <w:i w:val="0"/>
          <w:sz w:val="22"/>
          <w:szCs w:val="22"/>
        </w:rPr>
        <w:t>uchwala, co następuje:</w:t>
      </w:r>
    </w:p>
    <w:p w14:paraId="0F1A17CC" w14:textId="77777777" w:rsidR="00F47F25" w:rsidRDefault="00F47F25" w:rsidP="00F47F25">
      <w:pPr>
        <w:rPr>
          <w:rFonts w:ascii="Arial" w:hAnsi="Arial" w:cs="Arial"/>
          <w:b/>
          <w:sz w:val="22"/>
          <w:szCs w:val="22"/>
        </w:rPr>
      </w:pPr>
    </w:p>
    <w:p w14:paraId="770F933F" w14:textId="77777777" w:rsidR="00F47F25" w:rsidRDefault="00F47F25" w:rsidP="00F47F25">
      <w:pPr>
        <w:spacing w:line="360" w:lineRule="auto"/>
        <w:ind w:firstLine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1. </w:t>
      </w:r>
      <w:r>
        <w:rPr>
          <w:rFonts w:ascii="Arial" w:hAnsi="Arial" w:cs="Arial"/>
          <w:sz w:val="22"/>
          <w:szCs w:val="22"/>
        </w:rPr>
        <w:t xml:space="preserve">W oparciu o wyceny rzeczoznawcy majątkowego ustala się cenę wywoławczą nieruchomości gruntowej, oznaczonej w ewidencji gruntów w obrębie m. Kisielice jako działka </w:t>
      </w:r>
      <w:r>
        <w:rPr>
          <w:rFonts w:ascii="Arial" w:hAnsi="Arial" w:cs="Arial"/>
          <w:sz w:val="22"/>
          <w:szCs w:val="22"/>
        </w:rPr>
        <w:br/>
        <w:t xml:space="preserve">nr 1/10 o powierzchni </w:t>
      </w:r>
      <w:smartTag w:uri="urn:schemas-microsoft-com:office:smarttags" w:element="metricconverter">
        <w:smartTagPr>
          <w:attr w:name="ProductID" w:val="0,0827 ha"/>
        </w:smartTagPr>
        <w:r>
          <w:rPr>
            <w:rFonts w:ascii="Arial" w:hAnsi="Arial" w:cs="Arial"/>
            <w:sz w:val="22"/>
            <w:szCs w:val="22"/>
          </w:rPr>
          <w:t>0,0827 ha</w:t>
        </w:r>
      </w:smartTag>
      <w:r>
        <w:rPr>
          <w:rFonts w:ascii="Arial" w:hAnsi="Arial" w:cs="Arial"/>
          <w:sz w:val="22"/>
          <w:szCs w:val="22"/>
        </w:rPr>
        <w:t xml:space="preserve">, zapisanej w księdze wieczystej Nr EL1I/00040059/7, </w:t>
      </w:r>
      <w:r>
        <w:rPr>
          <w:rFonts w:ascii="Arial" w:hAnsi="Arial" w:cs="Arial"/>
          <w:sz w:val="22"/>
          <w:szCs w:val="22"/>
        </w:rPr>
        <w:br/>
        <w:t xml:space="preserve">wraz z udziałem wynoszącym 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 xml:space="preserve"> części w nieruchomości gruntowej, oznaczonej w ewidencji gruntów w obrębie m. Kisielice jako działka nr 1/11 o powierzchni 0,1394 ha, zapisanej </w:t>
      </w:r>
      <w:r>
        <w:rPr>
          <w:rFonts w:ascii="Arial" w:hAnsi="Arial" w:cs="Arial"/>
          <w:sz w:val="22"/>
          <w:szCs w:val="22"/>
        </w:rPr>
        <w:br/>
        <w:t xml:space="preserve">w księdze wieczystej Nr EL1I/00048790/9, w wysokości </w:t>
      </w:r>
      <w:r>
        <w:rPr>
          <w:rFonts w:ascii="Arial" w:hAnsi="Arial" w:cs="Arial"/>
          <w:b/>
          <w:sz w:val="22"/>
          <w:szCs w:val="22"/>
        </w:rPr>
        <w:t>34 000 zł + podatek VAT.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B90C330" w14:textId="77777777" w:rsidR="00F47F25" w:rsidRDefault="00F47F25" w:rsidP="00F47F25">
      <w:pPr>
        <w:spacing w:line="360" w:lineRule="auto"/>
        <w:ind w:firstLine="180"/>
        <w:jc w:val="both"/>
        <w:rPr>
          <w:rFonts w:ascii="Arial" w:hAnsi="Arial" w:cs="Arial"/>
          <w:sz w:val="22"/>
          <w:szCs w:val="22"/>
        </w:rPr>
      </w:pPr>
    </w:p>
    <w:p w14:paraId="6B9CC01B" w14:textId="77777777" w:rsidR="00F47F25" w:rsidRDefault="00F47F25" w:rsidP="00F47F25">
      <w:pPr>
        <w:spacing w:line="48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2. </w:t>
      </w: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7782CA6F" w14:textId="77777777" w:rsidR="00F47F25" w:rsidRDefault="00F47F25" w:rsidP="00F47F25">
      <w:pPr>
        <w:spacing w:line="360" w:lineRule="auto"/>
        <w:rPr>
          <w:rFonts w:ascii="Arial" w:hAnsi="Arial" w:cs="Arial"/>
          <w:sz w:val="22"/>
          <w:szCs w:val="22"/>
        </w:rPr>
      </w:pPr>
    </w:p>
    <w:p w14:paraId="6F9D03A0" w14:textId="77777777" w:rsidR="00F47F25" w:rsidRDefault="00F47F25" w:rsidP="00F47F25">
      <w:pPr>
        <w:spacing w:line="360" w:lineRule="auto"/>
        <w:rPr>
          <w:rFonts w:ascii="Arial" w:hAnsi="Arial" w:cs="Arial"/>
          <w:sz w:val="22"/>
          <w:szCs w:val="22"/>
        </w:rPr>
      </w:pPr>
    </w:p>
    <w:p w14:paraId="75A10257" w14:textId="77777777" w:rsidR="00F47F25" w:rsidRDefault="00F47F25" w:rsidP="00F47F25">
      <w:pPr>
        <w:spacing w:line="360" w:lineRule="auto"/>
        <w:rPr>
          <w:rFonts w:ascii="Arial" w:hAnsi="Arial" w:cs="Arial"/>
          <w:sz w:val="22"/>
          <w:szCs w:val="22"/>
        </w:rPr>
      </w:pPr>
    </w:p>
    <w:p w14:paraId="3CE3AF21" w14:textId="77777777" w:rsidR="00F47F25" w:rsidRDefault="00F47F25" w:rsidP="00F47F25">
      <w:pPr>
        <w:spacing w:line="360" w:lineRule="auto"/>
        <w:rPr>
          <w:rFonts w:ascii="Arial" w:hAnsi="Arial" w:cs="Arial"/>
          <w:sz w:val="22"/>
          <w:szCs w:val="22"/>
        </w:rPr>
      </w:pPr>
    </w:p>
    <w:p w14:paraId="05C251A5" w14:textId="77777777" w:rsidR="00F47F25" w:rsidRDefault="00F47F25" w:rsidP="00F47F25">
      <w:pPr>
        <w:ind w:left="3832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Powiatu:</w:t>
      </w:r>
    </w:p>
    <w:p w14:paraId="0AC2D374" w14:textId="77777777" w:rsidR="00F47F25" w:rsidRDefault="00F47F25" w:rsidP="00F47F25">
      <w:pPr>
        <w:pStyle w:val="Tekstpodstawowy"/>
        <w:ind w:left="4111" w:firstLine="708"/>
        <w:rPr>
          <w:rFonts w:ascii="Arial" w:hAnsi="Arial" w:cs="Arial"/>
          <w:b/>
          <w:sz w:val="22"/>
          <w:szCs w:val="22"/>
        </w:rPr>
      </w:pPr>
    </w:p>
    <w:p w14:paraId="6F36B891" w14:textId="6A172532" w:rsidR="00F47F25" w:rsidRDefault="00F47F25" w:rsidP="00F47F25">
      <w:pPr>
        <w:pStyle w:val="Tekstpodstawowy"/>
        <w:spacing w:after="0" w:line="480" w:lineRule="auto"/>
        <w:ind w:left="4540" w:hanging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Bartosz Bielawski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153920E" w14:textId="77D7F0AC" w:rsidR="00F47F25" w:rsidRDefault="00F47F25" w:rsidP="00F47F25">
      <w:pPr>
        <w:spacing w:line="480" w:lineRule="auto"/>
        <w:ind w:left="4540" w:hanging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Marek Polański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E16F4D6" w14:textId="3238FC28" w:rsidR="00F47F25" w:rsidRDefault="00F47F25" w:rsidP="00F47F25">
      <w:pPr>
        <w:spacing w:line="480" w:lineRule="auto"/>
        <w:ind w:left="4540" w:hanging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Maciej Rygielski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D66BD7" w14:textId="77777777" w:rsidR="002B7C10" w:rsidRDefault="00F47F25" w:rsidP="00F47F25">
      <w:pPr>
        <w:spacing w:line="480" w:lineRule="auto"/>
        <w:ind w:left="4540" w:hanging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Marian </w:t>
      </w:r>
      <w:proofErr w:type="spellStart"/>
      <w:r>
        <w:rPr>
          <w:rFonts w:ascii="Arial" w:hAnsi="Arial" w:cs="Arial"/>
          <w:sz w:val="22"/>
          <w:szCs w:val="22"/>
        </w:rPr>
        <w:t>Golder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1BB6FBC" w14:textId="1DF3EE53" w:rsidR="00F47F25" w:rsidRDefault="00F47F25" w:rsidP="00F47F25">
      <w:pPr>
        <w:spacing w:line="480" w:lineRule="auto"/>
        <w:ind w:left="4540" w:hanging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Grażyna Taborek</w:t>
      </w:r>
      <w:r>
        <w:rPr>
          <w:rFonts w:ascii="Arial" w:hAnsi="Arial" w:cs="Arial"/>
          <w:sz w:val="22"/>
          <w:szCs w:val="22"/>
        </w:rPr>
        <w:tab/>
      </w:r>
    </w:p>
    <w:p w14:paraId="3EBA6FC4" w14:textId="77777777" w:rsidR="00F47F25" w:rsidRPr="002800E5" w:rsidRDefault="00F47F25" w:rsidP="00F47F25"/>
    <w:p w14:paraId="3F2FB67F" w14:textId="77777777" w:rsidR="00F47F25" w:rsidRDefault="00F47F25"/>
    <w:sectPr w:rsidR="00F47F25" w:rsidSect="002800E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5"/>
    <w:rsid w:val="002B7C10"/>
    <w:rsid w:val="00F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31912"/>
  <w15:chartTrackingRefBased/>
  <w15:docId w15:val="{B0E65D99-3C67-4F40-87CA-D24F8F5F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7F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7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7">
    <w:name w:val="Tekst podstawowy 27"/>
    <w:basedOn w:val="Normalny"/>
    <w:rsid w:val="00F47F25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Rękawiecka</dc:creator>
  <cp:keywords/>
  <dc:description/>
  <cp:lastModifiedBy>Sylwia Rękawiecka</cp:lastModifiedBy>
  <cp:revision>3</cp:revision>
  <dcterms:created xsi:type="dcterms:W3CDTF">2021-10-22T08:10:00Z</dcterms:created>
  <dcterms:modified xsi:type="dcterms:W3CDTF">2021-10-22T08:17:00Z</dcterms:modified>
</cp:coreProperties>
</file>