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3D2F91" w14:textId="2D40B02C" w:rsidR="00313F41" w:rsidRPr="00C06793" w:rsidRDefault="00313F41" w:rsidP="00313F41">
      <w:pPr>
        <w:ind w:left="7080"/>
        <w:rPr>
          <w:rFonts w:ascii="Book Antiqua" w:hAnsi="Book Antiqua"/>
          <w:sz w:val="18"/>
          <w:szCs w:val="18"/>
        </w:rPr>
      </w:pPr>
      <w:bookmarkStart w:id="0" w:name="_Hlk61806873"/>
      <w:bookmarkStart w:id="1" w:name="_Hlk61807870"/>
      <w:r>
        <w:rPr>
          <w:rFonts w:ascii="Book Antiqua" w:hAnsi="Book Antiqua"/>
          <w:sz w:val="18"/>
          <w:szCs w:val="18"/>
        </w:rPr>
        <w:t xml:space="preserve">Załącznik do uchwały Nr </w:t>
      </w:r>
      <w:r w:rsidR="00B536E6">
        <w:rPr>
          <w:rFonts w:ascii="Book Antiqua" w:hAnsi="Book Antiqua"/>
          <w:sz w:val="18"/>
          <w:szCs w:val="18"/>
        </w:rPr>
        <w:t>149</w:t>
      </w:r>
      <w:r w:rsidR="006020BC">
        <w:rPr>
          <w:rFonts w:ascii="Book Antiqua" w:hAnsi="Book Antiqua"/>
          <w:sz w:val="18"/>
          <w:szCs w:val="18"/>
        </w:rPr>
        <w:t>/</w:t>
      </w:r>
      <w:r w:rsidR="00B536E6">
        <w:rPr>
          <w:rFonts w:ascii="Book Antiqua" w:hAnsi="Book Antiqua"/>
          <w:sz w:val="18"/>
          <w:szCs w:val="18"/>
        </w:rPr>
        <w:t>51</w:t>
      </w:r>
      <w:r w:rsidR="00BB3FAD">
        <w:rPr>
          <w:rFonts w:ascii="Book Antiqua" w:hAnsi="Book Antiqua"/>
          <w:sz w:val="18"/>
          <w:szCs w:val="18"/>
        </w:rPr>
        <w:t>3</w:t>
      </w:r>
      <w:r w:rsidR="006020BC">
        <w:rPr>
          <w:rFonts w:ascii="Book Antiqua" w:hAnsi="Book Antiqua"/>
          <w:sz w:val="18"/>
          <w:szCs w:val="18"/>
        </w:rPr>
        <w:t>/21</w:t>
      </w:r>
    </w:p>
    <w:p w14:paraId="6E56A0C5" w14:textId="77777777" w:rsidR="00313F41" w:rsidRPr="00C06793" w:rsidRDefault="00313F41" w:rsidP="00313F41">
      <w:pPr>
        <w:ind w:left="7080"/>
        <w:rPr>
          <w:rFonts w:ascii="Book Antiqua" w:hAnsi="Book Antiqua"/>
          <w:sz w:val="18"/>
          <w:szCs w:val="18"/>
        </w:rPr>
      </w:pPr>
      <w:r w:rsidRPr="00C06793">
        <w:rPr>
          <w:rFonts w:ascii="Book Antiqua" w:hAnsi="Book Antiqua"/>
          <w:sz w:val="18"/>
          <w:szCs w:val="18"/>
        </w:rPr>
        <w:t xml:space="preserve">Zarządu Powiatu Iławskiego </w:t>
      </w:r>
    </w:p>
    <w:p w14:paraId="0C629045" w14:textId="1596EFAE" w:rsidR="00313F41" w:rsidRPr="00C06793" w:rsidRDefault="00313F41" w:rsidP="00313F41">
      <w:pPr>
        <w:ind w:left="7080"/>
        <w:rPr>
          <w:rFonts w:ascii="Book Antiqua" w:hAnsi="Book Antiqua"/>
          <w:sz w:val="20"/>
          <w:szCs w:val="20"/>
        </w:rPr>
      </w:pPr>
      <w:r w:rsidRPr="00C06793">
        <w:rPr>
          <w:rFonts w:ascii="Book Antiqua" w:hAnsi="Book Antiqua"/>
          <w:sz w:val="18"/>
          <w:szCs w:val="18"/>
        </w:rPr>
        <w:t>z dnia</w:t>
      </w:r>
      <w:r w:rsidR="00B536E6">
        <w:rPr>
          <w:rFonts w:ascii="Book Antiqua" w:hAnsi="Book Antiqua"/>
          <w:sz w:val="18"/>
          <w:szCs w:val="18"/>
        </w:rPr>
        <w:t xml:space="preserve"> 27 stycznia</w:t>
      </w:r>
      <w:r w:rsidR="006020BC">
        <w:rPr>
          <w:rFonts w:ascii="Book Antiqua" w:hAnsi="Book Antiqua"/>
          <w:sz w:val="18"/>
          <w:szCs w:val="18"/>
        </w:rPr>
        <w:t xml:space="preserve"> 2021 r.</w:t>
      </w:r>
    </w:p>
    <w:p w14:paraId="3C454D5B" w14:textId="77777777" w:rsidR="003F31D3" w:rsidRPr="004960EF" w:rsidRDefault="002811AC" w:rsidP="003F31D3">
      <w:pPr>
        <w:tabs>
          <w:tab w:val="left" w:pos="1276"/>
        </w:tabs>
        <w:autoSpaceDE w:val="0"/>
        <w:jc w:val="center"/>
        <w:rPr>
          <w:rFonts w:ascii="Calibri" w:hAnsi="Calibri" w:cs="Calibri"/>
          <w:b/>
          <w:sz w:val="22"/>
          <w:szCs w:val="22"/>
        </w:rPr>
      </w:pPr>
      <w:r w:rsidRPr="00794A82">
        <w:rPr>
          <w:rFonts w:ascii="Calibri" w:hAnsi="Calibri" w:cs="Calibri"/>
          <w:b/>
          <w:sz w:val="21"/>
          <w:szCs w:val="21"/>
        </w:rPr>
        <w:br/>
      </w:r>
      <w:bookmarkStart w:id="2" w:name="_Hlk61806893"/>
      <w:bookmarkStart w:id="3" w:name="_Hlk61812663"/>
      <w:bookmarkEnd w:id="0"/>
      <w:r w:rsidRPr="004960EF">
        <w:rPr>
          <w:rFonts w:ascii="Calibri" w:hAnsi="Calibri" w:cs="Calibri"/>
          <w:b/>
          <w:sz w:val="22"/>
          <w:szCs w:val="22"/>
        </w:rPr>
        <w:t xml:space="preserve"> </w:t>
      </w:r>
      <w:r w:rsidR="00313F41" w:rsidRPr="004960EF">
        <w:rPr>
          <w:rFonts w:ascii="Calibri" w:hAnsi="Calibri" w:cs="Calibri"/>
          <w:b/>
          <w:sz w:val="22"/>
          <w:szCs w:val="22"/>
        </w:rPr>
        <w:t>R</w:t>
      </w:r>
      <w:r w:rsidRPr="004960EF">
        <w:rPr>
          <w:rFonts w:ascii="Calibri" w:hAnsi="Calibri" w:cs="Calibri"/>
          <w:b/>
          <w:sz w:val="22"/>
          <w:szCs w:val="22"/>
        </w:rPr>
        <w:t>egulamin u</w:t>
      </w:r>
      <w:r w:rsidR="003F31D3" w:rsidRPr="004960EF">
        <w:rPr>
          <w:rFonts w:ascii="Calibri" w:hAnsi="Calibri" w:cs="Calibri"/>
          <w:b/>
          <w:sz w:val="22"/>
          <w:szCs w:val="22"/>
        </w:rPr>
        <w:t>dzielania zamówień publicznych</w:t>
      </w:r>
      <w:r w:rsidR="00814929">
        <w:rPr>
          <w:rFonts w:ascii="Calibri" w:hAnsi="Calibri" w:cs="Calibri"/>
          <w:b/>
          <w:sz w:val="22"/>
          <w:szCs w:val="22"/>
        </w:rPr>
        <w:t>,</w:t>
      </w:r>
      <w:r w:rsidR="00F46E21" w:rsidRPr="004960EF">
        <w:rPr>
          <w:rFonts w:ascii="Calibri" w:hAnsi="Calibri" w:cs="Calibri"/>
          <w:b/>
          <w:sz w:val="22"/>
          <w:szCs w:val="22"/>
        </w:rPr>
        <w:t xml:space="preserve"> </w:t>
      </w:r>
      <w:bookmarkEnd w:id="2"/>
      <w:r w:rsidR="00F46E21" w:rsidRPr="004960EF">
        <w:rPr>
          <w:rFonts w:ascii="Calibri" w:hAnsi="Calibri" w:cs="Calibri"/>
          <w:b/>
          <w:sz w:val="22"/>
          <w:szCs w:val="22"/>
        </w:rPr>
        <w:t>do których stosuje się przepisy ustawy Prawo zamówień publicznych</w:t>
      </w:r>
      <w:bookmarkEnd w:id="3"/>
    </w:p>
    <w:bookmarkEnd w:id="1"/>
    <w:p w14:paraId="49B56EEE" w14:textId="77777777" w:rsidR="002811AC" w:rsidRPr="004960EF" w:rsidRDefault="002811AC">
      <w:pPr>
        <w:jc w:val="center"/>
        <w:rPr>
          <w:rFonts w:ascii="Calibri" w:hAnsi="Calibri" w:cs="Calibri"/>
          <w:b/>
          <w:sz w:val="22"/>
          <w:szCs w:val="22"/>
        </w:rPr>
      </w:pPr>
    </w:p>
    <w:p w14:paraId="506D7641" w14:textId="77777777" w:rsidR="002811AC" w:rsidRPr="004960EF" w:rsidRDefault="002811AC">
      <w:pPr>
        <w:jc w:val="center"/>
        <w:rPr>
          <w:rFonts w:ascii="Calibri" w:hAnsi="Calibri" w:cs="Calibri"/>
          <w:b/>
          <w:color w:val="8DB3E2"/>
          <w:sz w:val="22"/>
          <w:szCs w:val="22"/>
        </w:rPr>
      </w:pPr>
    </w:p>
    <w:p w14:paraId="125E74A2" w14:textId="77777777" w:rsidR="003D51E1" w:rsidRPr="004960EF" w:rsidRDefault="003D51E1" w:rsidP="003D51E1">
      <w:pPr>
        <w:jc w:val="center"/>
        <w:rPr>
          <w:rFonts w:ascii="Calibri" w:hAnsi="Calibri" w:cs="Calibri"/>
          <w:b/>
          <w:sz w:val="22"/>
          <w:szCs w:val="22"/>
        </w:rPr>
      </w:pPr>
      <w:r w:rsidRPr="004960EF">
        <w:rPr>
          <w:rFonts w:ascii="Calibri" w:hAnsi="Calibri" w:cs="Calibri"/>
          <w:b/>
          <w:sz w:val="22"/>
          <w:szCs w:val="22"/>
        </w:rPr>
        <w:t>Rozdział I</w:t>
      </w:r>
    </w:p>
    <w:p w14:paraId="4CAD163C" w14:textId="77777777" w:rsidR="00FE77F2" w:rsidRPr="004960EF" w:rsidRDefault="00FE77F2" w:rsidP="00D57D39">
      <w:pPr>
        <w:numPr>
          <w:ilvl w:val="0"/>
          <w:numId w:val="7"/>
        </w:numPr>
        <w:tabs>
          <w:tab w:val="clear" w:pos="709"/>
        </w:tabs>
        <w:ind w:left="426" w:hanging="426"/>
        <w:jc w:val="center"/>
        <w:rPr>
          <w:rFonts w:ascii="Calibri" w:hAnsi="Calibri" w:cs="Calibri"/>
          <w:b/>
          <w:sz w:val="22"/>
          <w:szCs w:val="22"/>
        </w:rPr>
      </w:pPr>
      <w:r w:rsidRPr="004960EF">
        <w:rPr>
          <w:rFonts w:ascii="Calibri" w:hAnsi="Calibri" w:cs="Calibri"/>
          <w:b/>
          <w:sz w:val="22"/>
          <w:szCs w:val="22"/>
        </w:rPr>
        <w:t xml:space="preserve">Definicje </w:t>
      </w:r>
    </w:p>
    <w:p w14:paraId="273ADC28" w14:textId="77777777" w:rsidR="00FE77F2" w:rsidRPr="004960EF" w:rsidRDefault="00FE77F2" w:rsidP="00FE77F2">
      <w:pPr>
        <w:rPr>
          <w:rFonts w:ascii="Calibri" w:hAnsi="Calibri" w:cs="Calibri"/>
          <w:b/>
          <w:sz w:val="22"/>
          <w:szCs w:val="22"/>
        </w:rPr>
      </w:pPr>
    </w:p>
    <w:p w14:paraId="181CB4A3" w14:textId="77777777" w:rsidR="00FE77F2" w:rsidRPr="004960EF" w:rsidRDefault="00FE77F2" w:rsidP="00FE77F2">
      <w:pPr>
        <w:jc w:val="both"/>
        <w:rPr>
          <w:rFonts w:ascii="Calibri" w:hAnsi="Calibri" w:cs="Calibri"/>
          <w:sz w:val="22"/>
          <w:szCs w:val="22"/>
        </w:rPr>
      </w:pPr>
      <w:r w:rsidRPr="004960EF">
        <w:rPr>
          <w:rFonts w:ascii="Calibri" w:hAnsi="Calibri" w:cs="Calibri"/>
          <w:sz w:val="22"/>
          <w:szCs w:val="22"/>
        </w:rPr>
        <w:t xml:space="preserve">Ilekroć w Regulaminie jest mowa o:  </w:t>
      </w:r>
    </w:p>
    <w:p w14:paraId="204A9D58" w14:textId="77777777" w:rsidR="00FE77F2" w:rsidRPr="004960EF" w:rsidRDefault="00FE77F2" w:rsidP="009C703A">
      <w:pPr>
        <w:numPr>
          <w:ilvl w:val="2"/>
          <w:numId w:val="31"/>
        </w:numPr>
        <w:spacing w:line="264" w:lineRule="auto"/>
        <w:jc w:val="both"/>
        <w:rPr>
          <w:rFonts w:ascii="Calibri" w:hAnsi="Calibri" w:cs="Calibri"/>
          <w:sz w:val="22"/>
          <w:szCs w:val="22"/>
        </w:rPr>
      </w:pPr>
      <w:bookmarkStart w:id="4" w:name="_Hlk61806930"/>
      <w:r w:rsidRPr="004960EF">
        <w:rPr>
          <w:rFonts w:ascii="Calibri" w:hAnsi="Calibri" w:cs="Calibri"/>
          <w:b/>
          <w:sz w:val="22"/>
          <w:szCs w:val="22"/>
        </w:rPr>
        <w:t>cenie</w:t>
      </w:r>
      <w:r w:rsidRPr="004960EF">
        <w:rPr>
          <w:rFonts w:ascii="Calibri" w:hAnsi="Calibri" w:cs="Calibri"/>
          <w:sz w:val="22"/>
          <w:szCs w:val="22"/>
        </w:rPr>
        <w:t xml:space="preserve"> – należy przez to rozumieć cenę w rozumieniu art. 3 ust. 1 pkt 1 i ust. 2 ustawy z dnia 9 maja 2014</w:t>
      </w:r>
      <w:r w:rsidR="00B23BD9">
        <w:rPr>
          <w:rFonts w:ascii="Calibri" w:hAnsi="Calibri" w:cs="Calibri"/>
          <w:sz w:val="22"/>
          <w:szCs w:val="22"/>
        </w:rPr>
        <w:t xml:space="preserve"> </w:t>
      </w:r>
      <w:r w:rsidRPr="004960EF">
        <w:rPr>
          <w:rFonts w:ascii="Calibri" w:hAnsi="Calibri" w:cs="Calibri"/>
          <w:sz w:val="22"/>
          <w:szCs w:val="22"/>
        </w:rPr>
        <w:t>r. o informowaniu o cenach towarów i usług, nawet jeżeli jest płacona na rzecz osoby niebędącej przedsiębiorcą;</w:t>
      </w:r>
    </w:p>
    <w:p w14:paraId="6983016C" w14:textId="408D9795" w:rsidR="00FE77F2" w:rsidRPr="004960EF" w:rsidRDefault="00BF3504" w:rsidP="009C703A">
      <w:pPr>
        <w:numPr>
          <w:ilvl w:val="2"/>
          <w:numId w:val="31"/>
        </w:numPr>
        <w:spacing w:line="264" w:lineRule="auto"/>
        <w:jc w:val="both"/>
        <w:rPr>
          <w:rFonts w:ascii="Calibri" w:hAnsi="Calibri" w:cs="Calibri"/>
          <w:sz w:val="22"/>
          <w:szCs w:val="22"/>
        </w:rPr>
      </w:pPr>
      <w:r>
        <w:rPr>
          <w:rFonts w:ascii="Calibri" w:hAnsi="Calibri" w:cs="Calibri"/>
          <w:b/>
          <w:sz w:val="22"/>
          <w:szCs w:val="22"/>
        </w:rPr>
        <w:t xml:space="preserve">ustawie </w:t>
      </w:r>
      <w:r w:rsidR="00FE77F2" w:rsidRPr="004960EF">
        <w:rPr>
          <w:rFonts w:ascii="Calibri" w:hAnsi="Calibri" w:cs="Calibri"/>
          <w:b/>
          <w:sz w:val="22"/>
          <w:szCs w:val="22"/>
        </w:rPr>
        <w:t>Pzp</w:t>
      </w:r>
      <w:r w:rsidR="00FE77F2" w:rsidRPr="004960EF">
        <w:rPr>
          <w:rFonts w:ascii="Calibri" w:hAnsi="Calibri" w:cs="Calibri"/>
          <w:sz w:val="22"/>
          <w:szCs w:val="22"/>
        </w:rPr>
        <w:t xml:space="preserve"> - należy przez to rozumieć ustawę z dnia 11 września 2019 r.- Prawo zamówień publicznych</w:t>
      </w:r>
      <w:r w:rsidR="00C1260C">
        <w:rPr>
          <w:rFonts w:ascii="Calibri" w:hAnsi="Calibri" w:cs="Calibri"/>
          <w:sz w:val="22"/>
          <w:szCs w:val="22"/>
        </w:rPr>
        <w:t>;</w:t>
      </w:r>
    </w:p>
    <w:p w14:paraId="61DA7EDF" w14:textId="77777777" w:rsidR="00FE77F2" w:rsidRPr="004960EF" w:rsidRDefault="00FE77F2" w:rsidP="009C703A">
      <w:pPr>
        <w:numPr>
          <w:ilvl w:val="2"/>
          <w:numId w:val="31"/>
        </w:numPr>
        <w:spacing w:line="264" w:lineRule="auto"/>
        <w:jc w:val="both"/>
        <w:rPr>
          <w:rFonts w:ascii="Calibri" w:hAnsi="Calibri" w:cs="Calibri"/>
          <w:sz w:val="22"/>
          <w:szCs w:val="22"/>
        </w:rPr>
      </w:pPr>
      <w:r w:rsidRPr="004960EF">
        <w:rPr>
          <w:rFonts w:ascii="Calibri" w:hAnsi="Calibri" w:cs="Calibri"/>
          <w:b/>
          <w:sz w:val="22"/>
          <w:szCs w:val="22"/>
        </w:rPr>
        <w:t>dostawach</w:t>
      </w:r>
      <w:r w:rsidRPr="004960EF">
        <w:rPr>
          <w:rFonts w:ascii="Calibri" w:hAnsi="Calibri" w:cs="Calibri"/>
          <w:sz w:val="22"/>
          <w:szCs w:val="22"/>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6422DC5" w14:textId="77777777" w:rsidR="00FE77F2" w:rsidRPr="004960EF" w:rsidRDefault="00FE77F2" w:rsidP="009C703A">
      <w:pPr>
        <w:numPr>
          <w:ilvl w:val="2"/>
          <w:numId w:val="31"/>
        </w:numPr>
        <w:spacing w:line="264" w:lineRule="auto"/>
        <w:jc w:val="both"/>
        <w:rPr>
          <w:rFonts w:ascii="Calibri" w:hAnsi="Calibri" w:cs="Calibri"/>
          <w:sz w:val="22"/>
          <w:szCs w:val="22"/>
        </w:rPr>
      </w:pPr>
      <w:r w:rsidRPr="004960EF">
        <w:rPr>
          <w:rFonts w:ascii="Calibri" w:hAnsi="Calibri" w:cs="Calibri"/>
          <w:b/>
          <w:sz w:val="22"/>
          <w:szCs w:val="22"/>
        </w:rPr>
        <w:t>usługach</w:t>
      </w:r>
      <w:r w:rsidRPr="004960EF">
        <w:rPr>
          <w:rFonts w:ascii="Calibri" w:hAnsi="Calibri" w:cs="Calibri"/>
          <w:sz w:val="22"/>
          <w:szCs w:val="22"/>
        </w:rPr>
        <w:t xml:space="preserve"> – należy przez to rozumieć wszelkie świadczenia, które nie są robotami budowlanymi lub dostawami;</w:t>
      </w:r>
    </w:p>
    <w:p w14:paraId="03E2A29B" w14:textId="130BC60E" w:rsidR="00FE77F2" w:rsidRPr="004960EF" w:rsidRDefault="00FE77F2" w:rsidP="009C703A">
      <w:pPr>
        <w:numPr>
          <w:ilvl w:val="2"/>
          <w:numId w:val="31"/>
        </w:numPr>
        <w:spacing w:line="264" w:lineRule="auto"/>
        <w:jc w:val="both"/>
        <w:rPr>
          <w:rFonts w:ascii="Calibri" w:hAnsi="Calibri" w:cs="Calibri"/>
          <w:sz w:val="22"/>
          <w:szCs w:val="22"/>
        </w:rPr>
      </w:pPr>
      <w:r w:rsidRPr="004960EF">
        <w:rPr>
          <w:rFonts w:ascii="Calibri" w:hAnsi="Calibri" w:cs="Calibri"/>
          <w:b/>
          <w:sz w:val="22"/>
          <w:szCs w:val="22"/>
        </w:rPr>
        <w:t>robotach budowlanych</w:t>
      </w:r>
      <w:r w:rsidR="00586552">
        <w:rPr>
          <w:rFonts w:ascii="Calibri" w:hAnsi="Calibri" w:cs="Calibri"/>
          <w:b/>
          <w:sz w:val="22"/>
          <w:szCs w:val="22"/>
        </w:rPr>
        <w:t xml:space="preserve"> </w:t>
      </w:r>
      <w:r w:rsidRPr="004960EF">
        <w:rPr>
          <w:rFonts w:ascii="Calibri" w:hAnsi="Calibri" w:cs="Calibri"/>
          <w:sz w:val="22"/>
          <w:szCs w:val="22"/>
        </w:rPr>
        <w:t xml:space="preserve">– należy przez to rozumieć wykonanie albo zaprojektowanie </w:t>
      </w:r>
      <w:r w:rsidR="008A626A" w:rsidRPr="004960EF">
        <w:rPr>
          <w:rFonts w:ascii="Calibri" w:hAnsi="Calibri" w:cs="Calibri"/>
          <w:sz w:val="22"/>
          <w:szCs w:val="22"/>
        </w:rPr>
        <w:br/>
      </w:r>
      <w:r w:rsidRPr="004960EF">
        <w:rPr>
          <w:rFonts w:ascii="Calibri" w:hAnsi="Calibri" w:cs="Calibri"/>
          <w:sz w:val="22"/>
          <w:szCs w:val="22"/>
        </w:rPr>
        <w:t>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 zwanego dalej "Wspólnym Słownikiem Zamówień", lub obiektu budowlanego, a także realizację obiektu budowlanego za pomocą dowolnych środków, zgodnie z wymaganiami określonymi przez zamawiającego;</w:t>
      </w:r>
    </w:p>
    <w:p w14:paraId="2884C517" w14:textId="77777777" w:rsidR="00FE77F2" w:rsidRPr="004960EF" w:rsidRDefault="00FE77F2" w:rsidP="009C703A">
      <w:pPr>
        <w:numPr>
          <w:ilvl w:val="2"/>
          <w:numId w:val="31"/>
        </w:numPr>
        <w:spacing w:line="264" w:lineRule="auto"/>
        <w:jc w:val="both"/>
        <w:rPr>
          <w:rFonts w:ascii="Calibri" w:hAnsi="Calibri" w:cs="Calibri"/>
          <w:sz w:val="22"/>
          <w:szCs w:val="22"/>
        </w:rPr>
      </w:pPr>
      <w:r w:rsidRPr="004960EF">
        <w:rPr>
          <w:rFonts w:ascii="Calibri" w:hAnsi="Calibri" w:cs="Calibri"/>
          <w:b/>
          <w:sz w:val="22"/>
          <w:szCs w:val="22"/>
        </w:rPr>
        <w:t>wykonawcy</w:t>
      </w:r>
      <w:r w:rsidRPr="004960EF">
        <w:rPr>
          <w:rFonts w:ascii="Calibri" w:hAnsi="Calibri" w:cs="Calibri"/>
          <w:sz w:val="22"/>
          <w:szCs w:val="22"/>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0889C05A" w14:textId="77777777" w:rsidR="00FE77F2" w:rsidRPr="004960EF" w:rsidRDefault="00FE77F2" w:rsidP="009C703A">
      <w:pPr>
        <w:numPr>
          <w:ilvl w:val="2"/>
          <w:numId w:val="31"/>
        </w:numPr>
        <w:spacing w:line="264" w:lineRule="auto"/>
        <w:jc w:val="both"/>
        <w:rPr>
          <w:rFonts w:ascii="Calibri" w:eastAsia="Arial Narrow" w:hAnsi="Calibri" w:cs="Calibri"/>
          <w:sz w:val="22"/>
          <w:szCs w:val="22"/>
        </w:rPr>
      </w:pPr>
      <w:r w:rsidRPr="004960EF">
        <w:rPr>
          <w:rFonts w:ascii="Calibri" w:hAnsi="Calibri" w:cs="Calibri"/>
          <w:b/>
          <w:sz w:val="22"/>
          <w:szCs w:val="22"/>
        </w:rPr>
        <w:t>zamawiającym</w:t>
      </w:r>
      <w:r w:rsidRPr="004960EF">
        <w:rPr>
          <w:rFonts w:ascii="Calibri" w:hAnsi="Calibri" w:cs="Calibri"/>
          <w:sz w:val="22"/>
          <w:szCs w:val="22"/>
        </w:rPr>
        <w:t xml:space="preserve"> - należy przez to rozumieć </w:t>
      </w:r>
      <w:r w:rsidR="008243B4" w:rsidRPr="004960EF">
        <w:rPr>
          <w:rFonts w:ascii="Calibri" w:hAnsi="Calibri" w:cs="Calibri"/>
          <w:sz w:val="22"/>
          <w:szCs w:val="22"/>
        </w:rPr>
        <w:t>Powiat Iławski</w:t>
      </w:r>
      <w:r w:rsidRPr="004960EF">
        <w:rPr>
          <w:rFonts w:ascii="Calibri" w:hAnsi="Calibri" w:cs="Calibri"/>
          <w:sz w:val="22"/>
          <w:szCs w:val="22"/>
        </w:rPr>
        <w:t>,</w:t>
      </w:r>
    </w:p>
    <w:p w14:paraId="27A4EAA1" w14:textId="77777777" w:rsidR="00FE77F2" w:rsidRPr="004960EF" w:rsidRDefault="00FE77F2" w:rsidP="009C703A">
      <w:pPr>
        <w:numPr>
          <w:ilvl w:val="2"/>
          <w:numId w:val="31"/>
        </w:numPr>
        <w:spacing w:line="264" w:lineRule="auto"/>
        <w:jc w:val="both"/>
        <w:rPr>
          <w:rFonts w:ascii="Calibri" w:eastAsia="Arial Narrow" w:hAnsi="Calibri" w:cs="Calibri"/>
          <w:sz w:val="22"/>
          <w:szCs w:val="22"/>
        </w:rPr>
      </w:pPr>
      <w:r w:rsidRPr="004960EF">
        <w:rPr>
          <w:rFonts w:ascii="Calibri" w:hAnsi="Calibri" w:cs="Calibri"/>
          <w:b/>
          <w:sz w:val="22"/>
          <w:szCs w:val="22"/>
        </w:rPr>
        <w:t xml:space="preserve">zamówieniu </w:t>
      </w:r>
      <w:r w:rsidRPr="004960EF">
        <w:rPr>
          <w:rFonts w:ascii="Calibri" w:hAnsi="Calibri" w:cs="Calibri"/>
          <w:color w:val="333333"/>
          <w:sz w:val="22"/>
          <w:szCs w:val="22"/>
          <w:shd w:val="clear" w:color="auto" w:fill="FFFFFF"/>
        </w:rPr>
        <w:t xml:space="preserve">- </w:t>
      </w:r>
      <w:r w:rsidRPr="004960EF">
        <w:rPr>
          <w:rFonts w:ascii="Calibri" w:hAnsi="Calibri" w:cs="Calibri"/>
          <w:sz w:val="22"/>
          <w:szCs w:val="22"/>
        </w:rPr>
        <w:t xml:space="preserve">należy przez to rozumieć umowę odpłatną zawieraną między zamawiającym </w:t>
      </w:r>
      <w:r w:rsidRPr="004960EF">
        <w:rPr>
          <w:rFonts w:ascii="Calibri" w:hAnsi="Calibri" w:cs="Calibri"/>
          <w:sz w:val="22"/>
          <w:szCs w:val="22"/>
        </w:rPr>
        <w:br/>
        <w:t>a wykonawcą, której przedmiotem jest nabycie przez zamawiającego od wybranego wykonawcy robót budowlanych, dostaw lub usług</w:t>
      </w:r>
    </w:p>
    <w:bookmarkEnd w:id="4"/>
    <w:p w14:paraId="7CC9E339" w14:textId="77777777" w:rsidR="00AB709F" w:rsidRPr="00C1260C" w:rsidRDefault="008A626A" w:rsidP="009C703A">
      <w:pPr>
        <w:numPr>
          <w:ilvl w:val="2"/>
          <w:numId w:val="31"/>
        </w:numPr>
        <w:spacing w:line="264" w:lineRule="auto"/>
        <w:jc w:val="both"/>
        <w:rPr>
          <w:rFonts w:ascii="Calibri" w:hAnsi="Calibri" w:cs="Calibri"/>
          <w:sz w:val="22"/>
          <w:szCs w:val="22"/>
        </w:rPr>
      </w:pPr>
      <w:r w:rsidRPr="004960EF">
        <w:rPr>
          <w:rFonts w:ascii="Calibri" w:hAnsi="Calibri" w:cs="Calibri"/>
          <w:b/>
          <w:sz w:val="22"/>
          <w:szCs w:val="22"/>
        </w:rPr>
        <w:t>p</w:t>
      </w:r>
      <w:r w:rsidR="00AB709F" w:rsidRPr="004960EF">
        <w:rPr>
          <w:rFonts w:ascii="Calibri" w:hAnsi="Calibri" w:cs="Calibri"/>
          <w:b/>
          <w:sz w:val="22"/>
          <w:szCs w:val="22"/>
        </w:rPr>
        <w:t xml:space="preserve">rogach unijnych </w:t>
      </w:r>
      <w:r w:rsidR="00AB709F" w:rsidRPr="004960EF">
        <w:rPr>
          <w:rFonts w:ascii="Calibri" w:hAnsi="Calibri" w:cs="Calibri"/>
          <w:sz w:val="22"/>
          <w:szCs w:val="22"/>
        </w:rPr>
        <w:t xml:space="preserve">– należy przez to rozumieć kwoty określone w przepisach wydanych na podstawie art. </w:t>
      </w:r>
      <w:r w:rsidR="00AB709F" w:rsidRPr="00C1260C">
        <w:rPr>
          <w:rFonts w:ascii="Calibri" w:hAnsi="Calibri" w:cs="Calibri"/>
          <w:sz w:val="22"/>
          <w:szCs w:val="22"/>
        </w:rPr>
        <w:t xml:space="preserve">3 ust. 1 </w:t>
      </w:r>
      <w:r w:rsidR="00D57D39" w:rsidRPr="00C1260C">
        <w:rPr>
          <w:rFonts w:ascii="Calibri" w:hAnsi="Calibri" w:cs="Calibri"/>
          <w:sz w:val="22"/>
          <w:szCs w:val="22"/>
        </w:rPr>
        <w:t>ustawy Pzp</w:t>
      </w:r>
      <w:r w:rsidR="00AB709F" w:rsidRPr="00C1260C">
        <w:rPr>
          <w:rFonts w:ascii="Calibri" w:hAnsi="Calibri" w:cs="Calibri"/>
          <w:sz w:val="22"/>
          <w:szCs w:val="22"/>
        </w:rPr>
        <w:t>;</w:t>
      </w:r>
    </w:p>
    <w:p w14:paraId="681EFF82" w14:textId="77777777" w:rsidR="00AB709F" w:rsidRPr="00C1260C" w:rsidRDefault="00AB709F" w:rsidP="009C703A">
      <w:pPr>
        <w:numPr>
          <w:ilvl w:val="2"/>
          <w:numId w:val="31"/>
        </w:numPr>
        <w:spacing w:line="264" w:lineRule="auto"/>
        <w:jc w:val="both"/>
        <w:rPr>
          <w:rFonts w:ascii="Calibri" w:hAnsi="Calibri" w:cs="Calibri"/>
          <w:sz w:val="22"/>
          <w:szCs w:val="22"/>
        </w:rPr>
      </w:pPr>
      <w:r w:rsidRPr="00C1260C">
        <w:rPr>
          <w:rFonts w:ascii="Calibri" w:hAnsi="Calibri" w:cs="Calibri"/>
          <w:b/>
          <w:sz w:val="22"/>
          <w:szCs w:val="22"/>
        </w:rPr>
        <w:t xml:space="preserve">SWZ </w:t>
      </w:r>
      <w:r w:rsidRPr="00C1260C">
        <w:rPr>
          <w:rFonts w:ascii="Calibri" w:hAnsi="Calibri" w:cs="Calibri"/>
          <w:sz w:val="22"/>
          <w:szCs w:val="22"/>
        </w:rPr>
        <w:t>– należy przez to rozumieć Specyfikację Warunków Zamówienia;</w:t>
      </w:r>
    </w:p>
    <w:p w14:paraId="083D1D89" w14:textId="12FCF318" w:rsidR="008A626A" w:rsidRPr="00C1260C" w:rsidRDefault="008A626A" w:rsidP="008A626A">
      <w:pPr>
        <w:numPr>
          <w:ilvl w:val="2"/>
          <w:numId w:val="31"/>
        </w:numPr>
        <w:spacing w:line="264" w:lineRule="auto"/>
        <w:jc w:val="both"/>
        <w:rPr>
          <w:rFonts w:ascii="Calibri" w:hAnsi="Calibri" w:cs="Calibri"/>
          <w:sz w:val="22"/>
          <w:szCs w:val="22"/>
        </w:rPr>
      </w:pPr>
      <w:r w:rsidRPr="00C1260C">
        <w:rPr>
          <w:rFonts w:ascii="Calibri" w:hAnsi="Calibri" w:cs="Calibri"/>
          <w:b/>
          <w:bCs/>
          <w:sz w:val="22"/>
          <w:szCs w:val="22"/>
        </w:rPr>
        <w:t>kierowniku zamawiającego</w:t>
      </w:r>
      <w:r w:rsidRPr="00C1260C">
        <w:rPr>
          <w:rFonts w:ascii="Calibri" w:hAnsi="Calibri" w:cs="Calibri"/>
          <w:sz w:val="22"/>
          <w:szCs w:val="22"/>
        </w:rPr>
        <w:t xml:space="preserve"> </w:t>
      </w:r>
      <w:r w:rsidR="006020BC" w:rsidRPr="00C1260C">
        <w:rPr>
          <w:rFonts w:ascii="Calibri" w:hAnsi="Calibri" w:cs="Calibri"/>
          <w:sz w:val="22"/>
          <w:szCs w:val="22"/>
        </w:rPr>
        <w:t>–</w:t>
      </w:r>
      <w:r w:rsidRPr="00C1260C">
        <w:rPr>
          <w:rFonts w:ascii="Calibri" w:hAnsi="Calibri" w:cs="Calibri"/>
          <w:sz w:val="22"/>
          <w:szCs w:val="22"/>
        </w:rPr>
        <w:t xml:space="preserve"> należy przez to rozumieć Zarząd Powiatu Iławskiego lub osobę upoważnioną </w:t>
      </w:r>
      <w:r w:rsidR="006020BC" w:rsidRPr="00C1260C">
        <w:rPr>
          <w:rFonts w:ascii="Calibri" w:hAnsi="Calibri" w:cs="Calibri"/>
          <w:sz w:val="22"/>
          <w:szCs w:val="22"/>
        </w:rPr>
        <w:t xml:space="preserve">przez </w:t>
      </w:r>
      <w:r w:rsidRPr="00C1260C">
        <w:rPr>
          <w:rFonts w:ascii="Calibri" w:hAnsi="Calibri" w:cs="Calibri"/>
          <w:sz w:val="22"/>
          <w:szCs w:val="22"/>
        </w:rPr>
        <w:t>Zarząd Powiatu Iławskiego,</w:t>
      </w:r>
    </w:p>
    <w:p w14:paraId="2BA2B530" w14:textId="30B83DA1" w:rsidR="008A626A" w:rsidRPr="00C1260C" w:rsidRDefault="008A626A" w:rsidP="008A626A">
      <w:pPr>
        <w:numPr>
          <w:ilvl w:val="2"/>
          <w:numId w:val="31"/>
        </w:numPr>
        <w:spacing w:line="264" w:lineRule="auto"/>
        <w:jc w:val="both"/>
        <w:rPr>
          <w:rFonts w:ascii="Calibri" w:hAnsi="Calibri" w:cs="Calibri"/>
          <w:sz w:val="22"/>
          <w:szCs w:val="22"/>
        </w:rPr>
      </w:pPr>
      <w:r w:rsidRPr="00C1260C">
        <w:rPr>
          <w:rFonts w:ascii="Calibri" w:hAnsi="Calibri" w:cs="Calibri"/>
          <w:b/>
          <w:bCs/>
          <w:sz w:val="22"/>
          <w:szCs w:val="22"/>
        </w:rPr>
        <w:t>pracowniku merytorycznym</w:t>
      </w:r>
      <w:r w:rsidRPr="00C1260C">
        <w:rPr>
          <w:rFonts w:ascii="Calibri" w:hAnsi="Calibri" w:cs="Calibri"/>
          <w:sz w:val="22"/>
          <w:szCs w:val="22"/>
        </w:rPr>
        <w:t xml:space="preserve"> – </w:t>
      </w:r>
      <w:r w:rsidR="006020BC" w:rsidRPr="00C1260C">
        <w:rPr>
          <w:rFonts w:ascii="Calibri" w:hAnsi="Calibri" w:cs="Calibri"/>
          <w:sz w:val="22"/>
          <w:szCs w:val="22"/>
        </w:rPr>
        <w:t xml:space="preserve">należy przez to rozumieć </w:t>
      </w:r>
      <w:r w:rsidRPr="00C1260C">
        <w:rPr>
          <w:rFonts w:ascii="Calibri" w:hAnsi="Calibri" w:cs="Calibri"/>
          <w:sz w:val="22"/>
          <w:szCs w:val="22"/>
        </w:rPr>
        <w:t xml:space="preserve">pracownika wykonującego czynności związane z przygotowaniem postępowania i/lub wykonującego czynności w postępowaniu o udzielenie zamówienia publicznego; </w:t>
      </w:r>
    </w:p>
    <w:p w14:paraId="1C0DB08E" w14:textId="77777777" w:rsidR="008A626A" w:rsidRPr="004960EF" w:rsidRDefault="008A626A" w:rsidP="008A626A">
      <w:pPr>
        <w:numPr>
          <w:ilvl w:val="2"/>
          <w:numId w:val="31"/>
        </w:numPr>
        <w:spacing w:line="264" w:lineRule="auto"/>
        <w:jc w:val="both"/>
        <w:rPr>
          <w:rFonts w:ascii="Calibri" w:hAnsi="Calibri" w:cs="Calibri"/>
          <w:sz w:val="22"/>
          <w:szCs w:val="22"/>
        </w:rPr>
      </w:pPr>
      <w:r w:rsidRPr="00C1260C">
        <w:rPr>
          <w:rFonts w:ascii="Calibri" w:hAnsi="Calibri" w:cs="Calibri"/>
          <w:b/>
          <w:sz w:val="22"/>
          <w:szCs w:val="22"/>
        </w:rPr>
        <w:t>dyrektorze</w:t>
      </w:r>
      <w:r w:rsidRPr="00C1260C">
        <w:rPr>
          <w:rFonts w:ascii="Calibri" w:hAnsi="Calibri" w:cs="Calibri"/>
          <w:sz w:val="22"/>
          <w:szCs w:val="22"/>
        </w:rPr>
        <w:t xml:space="preserve"> </w:t>
      </w:r>
      <w:r w:rsidRPr="00C1260C">
        <w:rPr>
          <w:rFonts w:ascii="Calibri" w:hAnsi="Calibri" w:cs="Calibri"/>
          <w:b/>
          <w:sz w:val="22"/>
          <w:szCs w:val="22"/>
        </w:rPr>
        <w:t>wydziału</w:t>
      </w:r>
      <w:r w:rsidRPr="00C1260C">
        <w:rPr>
          <w:rFonts w:ascii="Calibri" w:hAnsi="Calibri" w:cs="Calibri"/>
          <w:sz w:val="22"/>
          <w:szCs w:val="22"/>
        </w:rPr>
        <w:t xml:space="preserve"> – należy przez to rozumieć </w:t>
      </w:r>
      <w:r w:rsidRPr="004960EF">
        <w:rPr>
          <w:rFonts w:ascii="Calibri" w:hAnsi="Calibri" w:cs="Calibri"/>
          <w:sz w:val="22"/>
          <w:szCs w:val="22"/>
        </w:rPr>
        <w:t>kierownika komórki organizacyjnej Starostwa Powiatowego w Iławie merytorycznie odpowiedzialnej za</w:t>
      </w:r>
      <w:r w:rsidR="00814929">
        <w:rPr>
          <w:rFonts w:ascii="Calibri" w:hAnsi="Calibri" w:cs="Calibri"/>
          <w:sz w:val="22"/>
          <w:szCs w:val="22"/>
        </w:rPr>
        <w:t xml:space="preserve"> realizację powierzanych zadań Starostwa lub P</w:t>
      </w:r>
      <w:r w:rsidRPr="004960EF">
        <w:rPr>
          <w:rFonts w:ascii="Calibri" w:hAnsi="Calibri" w:cs="Calibri"/>
          <w:sz w:val="22"/>
          <w:szCs w:val="22"/>
        </w:rPr>
        <w:t>owiatu</w:t>
      </w:r>
      <w:r w:rsidR="00814929">
        <w:rPr>
          <w:rFonts w:ascii="Calibri" w:hAnsi="Calibri" w:cs="Calibri"/>
          <w:sz w:val="22"/>
          <w:szCs w:val="22"/>
        </w:rPr>
        <w:t xml:space="preserve"> Iławskiego</w:t>
      </w:r>
      <w:r w:rsidRPr="004960EF">
        <w:rPr>
          <w:rFonts w:ascii="Calibri" w:hAnsi="Calibri" w:cs="Calibri"/>
          <w:sz w:val="22"/>
          <w:szCs w:val="22"/>
        </w:rPr>
        <w:t>;</w:t>
      </w:r>
    </w:p>
    <w:p w14:paraId="543B0151" w14:textId="54F46B83" w:rsidR="00FE77F2" w:rsidRPr="004960EF" w:rsidRDefault="00FE77F2" w:rsidP="009C703A">
      <w:pPr>
        <w:numPr>
          <w:ilvl w:val="2"/>
          <w:numId w:val="31"/>
        </w:numPr>
        <w:spacing w:line="264" w:lineRule="auto"/>
        <w:jc w:val="both"/>
        <w:rPr>
          <w:rFonts w:ascii="Calibri" w:hAnsi="Calibri" w:cs="Calibri"/>
          <w:sz w:val="22"/>
          <w:szCs w:val="22"/>
        </w:rPr>
      </w:pPr>
      <w:r w:rsidRPr="004960EF">
        <w:rPr>
          <w:rFonts w:ascii="Calibri" w:hAnsi="Calibri" w:cs="Calibri"/>
          <w:b/>
          <w:sz w:val="22"/>
          <w:szCs w:val="22"/>
        </w:rPr>
        <w:lastRenderedPageBreak/>
        <w:t>komisji</w:t>
      </w:r>
      <w:r w:rsidRPr="004960EF">
        <w:rPr>
          <w:rFonts w:ascii="Calibri" w:hAnsi="Calibri" w:cs="Calibri"/>
          <w:sz w:val="22"/>
          <w:szCs w:val="22"/>
        </w:rPr>
        <w:t xml:space="preserve"> – należy przez to rozumieć </w:t>
      </w:r>
      <w:r w:rsidR="008A626A" w:rsidRPr="004960EF">
        <w:rPr>
          <w:rFonts w:ascii="Calibri" w:hAnsi="Calibri" w:cs="Calibri"/>
          <w:sz w:val="22"/>
          <w:szCs w:val="22"/>
        </w:rPr>
        <w:t>k</w:t>
      </w:r>
      <w:r w:rsidRPr="004960EF">
        <w:rPr>
          <w:rFonts w:ascii="Calibri" w:hAnsi="Calibri" w:cs="Calibri"/>
          <w:sz w:val="22"/>
          <w:szCs w:val="22"/>
        </w:rPr>
        <w:t xml:space="preserve">omisję przetargową powołaną przez </w:t>
      </w:r>
      <w:r w:rsidR="008A626A" w:rsidRPr="004960EF">
        <w:rPr>
          <w:rFonts w:ascii="Calibri" w:hAnsi="Calibri" w:cs="Calibri"/>
          <w:sz w:val="22"/>
          <w:szCs w:val="22"/>
        </w:rPr>
        <w:t>k</w:t>
      </w:r>
      <w:r w:rsidRPr="004960EF">
        <w:rPr>
          <w:rFonts w:ascii="Calibri" w:hAnsi="Calibri" w:cs="Calibri"/>
          <w:sz w:val="22"/>
          <w:szCs w:val="22"/>
        </w:rPr>
        <w:t>ierownika zamawiającego do przygotowania i przeprowadzenia postępowania o udzielenie zamówienia publicznego</w:t>
      </w:r>
      <w:r w:rsidR="004E4C12">
        <w:rPr>
          <w:rFonts w:ascii="Calibri" w:hAnsi="Calibri" w:cs="Calibri"/>
          <w:sz w:val="22"/>
          <w:szCs w:val="22"/>
        </w:rPr>
        <w:t>;</w:t>
      </w:r>
    </w:p>
    <w:p w14:paraId="76AE5012" w14:textId="4A5BEF55" w:rsidR="00FE77F2" w:rsidRPr="004960EF" w:rsidRDefault="00FE77F2" w:rsidP="009C703A">
      <w:pPr>
        <w:numPr>
          <w:ilvl w:val="2"/>
          <w:numId w:val="31"/>
        </w:numPr>
        <w:spacing w:line="264" w:lineRule="auto"/>
        <w:jc w:val="both"/>
        <w:rPr>
          <w:rFonts w:ascii="Calibri" w:hAnsi="Calibri" w:cs="Calibri"/>
          <w:sz w:val="22"/>
          <w:szCs w:val="22"/>
        </w:rPr>
      </w:pPr>
      <w:r w:rsidRPr="004960EF">
        <w:rPr>
          <w:rFonts w:ascii="Calibri" w:hAnsi="Calibri" w:cs="Calibri"/>
          <w:b/>
          <w:sz w:val="22"/>
          <w:szCs w:val="22"/>
        </w:rPr>
        <w:t>grupie zamówień</w:t>
      </w:r>
      <w:r w:rsidRPr="004960EF">
        <w:rPr>
          <w:rFonts w:ascii="Calibri" w:hAnsi="Calibri" w:cs="Calibri"/>
          <w:sz w:val="22"/>
          <w:szCs w:val="22"/>
        </w:rPr>
        <w:t xml:space="preserve"> </w:t>
      </w:r>
      <w:r w:rsidR="006020BC">
        <w:rPr>
          <w:rFonts w:ascii="Calibri" w:hAnsi="Calibri" w:cs="Calibri"/>
          <w:sz w:val="22"/>
          <w:szCs w:val="22"/>
        </w:rPr>
        <w:t>–</w:t>
      </w:r>
      <w:r w:rsidRPr="004960EF">
        <w:rPr>
          <w:rFonts w:ascii="Calibri" w:hAnsi="Calibri" w:cs="Calibri"/>
          <w:sz w:val="22"/>
          <w:szCs w:val="22"/>
        </w:rPr>
        <w:t xml:space="preserve"> należy przez to rozumieć określony zbiór dostaw, usług lub robót budowlanych, w ramach, którego należy przestrzegać wartości progowej określonej w art. 2 ust.</w:t>
      </w:r>
      <w:r w:rsidR="006020BC">
        <w:rPr>
          <w:rFonts w:ascii="Calibri" w:hAnsi="Calibri" w:cs="Calibri"/>
          <w:sz w:val="22"/>
          <w:szCs w:val="22"/>
        </w:rPr>
        <w:t xml:space="preserve"> </w:t>
      </w:r>
      <w:r w:rsidRPr="004960EF">
        <w:rPr>
          <w:rFonts w:ascii="Calibri" w:hAnsi="Calibri" w:cs="Calibri"/>
          <w:sz w:val="22"/>
          <w:szCs w:val="22"/>
        </w:rPr>
        <w:t>1 pkt 1 ustawy Pzp</w:t>
      </w:r>
      <w:r w:rsidR="004E4C12">
        <w:rPr>
          <w:rFonts w:ascii="Calibri" w:hAnsi="Calibri" w:cs="Calibri"/>
          <w:sz w:val="22"/>
          <w:szCs w:val="22"/>
        </w:rPr>
        <w:t>;</w:t>
      </w:r>
    </w:p>
    <w:p w14:paraId="1842C5F7" w14:textId="6F380C48" w:rsidR="008A626A" w:rsidRPr="00C1260C" w:rsidRDefault="008A626A" w:rsidP="008A626A">
      <w:pPr>
        <w:numPr>
          <w:ilvl w:val="2"/>
          <w:numId w:val="31"/>
        </w:numPr>
        <w:spacing w:line="264" w:lineRule="auto"/>
        <w:jc w:val="both"/>
        <w:rPr>
          <w:rFonts w:ascii="Calibri" w:hAnsi="Calibri" w:cs="Calibri"/>
          <w:sz w:val="22"/>
          <w:szCs w:val="22"/>
        </w:rPr>
      </w:pPr>
      <w:r w:rsidRPr="004960EF">
        <w:rPr>
          <w:rFonts w:ascii="Calibri" w:hAnsi="Calibri" w:cs="Calibri"/>
          <w:b/>
          <w:sz w:val="22"/>
          <w:szCs w:val="22"/>
        </w:rPr>
        <w:t xml:space="preserve">komórce </w:t>
      </w:r>
      <w:r w:rsidR="00F263A3" w:rsidRPr="004960EF">
        <w:rPr>
          <w:rFonts w:ascii="Calibri" w:hAnsi="Calibri" w:cs="Calibri"/>
          <w:b/>
          <w:sz w:val="22"/>
          <w:szCs w:val="22"/>
        </w:rPr>
        <w:t xml:space="preserve">organizacyjnej </w:t>
      </w:r>
      <w:r w:rsidR="006020BC">
        <w:rPr>
          <w:rFonts w:ascii="Calibri" w:hAnsi="Calibri" w:cs="Calibri"/>
          <w:sz w:val="22"/>
          <w:szCs w:val="22"/>
        </w:rPr>
        <w:t>–</w:t>
      </w:r>
      <w:r w:rsidRPr="004960EF">
        <w:rPr>
          <w:rFonts w:ascii="Calibri" w:hAnsi="Calibri" w:cs="Calibri"/>
          <w:sz w:val="22"/>
          <w:szCs w:val="22"/>
        </w:rPr>
        <w:t xml:space="preserve"> </w:t>
      </w:r>
      <w:r w:rsidR="006020BC" w:rsidRPr="00C1260C">
        <w:rPr>
          <w:rFonts w:ascii="Calibri" w:hAnsi="Calibri" w:cs="Calibri"/>
          <w:sz w:val="22"/>
          <w:szCs w:val="22"/>
        </w:rPr>
        <w:t xml:space="preserve">należy przez to rozumieć </w:t>
      </w:r>
      <w:r w:rsidRPr="00C1260C">
        <w:rPr>
          <w:rFonts w:ascii="Calibri" w:hAnsi="Calibri" w:cs="Calibri"/>
          <w:sz w:val="22"/>
          <w:szCs w:val="22"/>
        </w:rPr>
        <w:t>wydział, referat, biuro, samodzielne stanowisko określone w Regulaminie Organizacyjnym Starostwa Powiatowego w Iławie;</w:t>
      </w:r>
    </w:p>
    <w:p w14:paraId="54B15F48" w14:textId="25D85DD7" w:rsidR="00FE77F2" w:rsidRPr="004960EF" w:rsidRDefault="008A626A" w:rsidP="008A626A">
      <w:pPr>
        <w:numPr>
          <w:ilvl w:val="2"/>
          <w:numId w:val="31"/>
        </w:numPr>
        <w:spacing w:line="264" w:lineRule="auto"/>
        <w:jc w:val="both"/>
        <w:rPr>
          <w:rFonts w:ascii="Calibri" w:hAnsi="Calibri" w:cs="Calibri"/>
          <w:sz w:val="22"/>
          <w:szCs w:val="22"/>
        </w:rPr>
      </w:pPr>
      <w:r w:rsidRPr="004960EF">
        <w:rPr>
          <w:rFonts w:ascii="Calibri" w:hAnsi="Calibri" w:cs="Calibri"/>
          <w:b/>
          <w:sz w:val="22"/>
          <w:szCs w:val="22"/>
        </w:rPr>
        <w:t xml:space="preserve">osobie ds. zamówień </w:t>
      </w:r>
      <w:r w:rsidR="006020BC">
        <w:rPr>
          <w:rFonts w:ascii="Calibri" w:hAnsi="Calibri" w:cs="Calibri"/>
          <w:sz w:val="22"/>
          <w:szCs w:val="22"/>
        </w:rPr>
        <w:t>–</w:t>
      </w:r>
      <w:r w:rsidRPr="004960EF">
        <w:rPr>
          <w:rFonts w:ascii="Calibri" w:hAnsi="Calibri" w:cs="Calibri"/>
          <w:sz w:val="22"/>
          <w:szCs w:val="22"/>
        </w:rPr>
        <w:t xml:space="preserve"> należy przez to rozumieć osobę/osoby odpowiedzialne za realizację procedury zamówień publicznych w Wydziale Organizacyjnym, Spraw Obywatelskich, Zdrowia i Bezpieczeństwa Starostwa Powiatowego w Iławie</w:t>
      </w:r>
      <w:r w:rsidR="004E4C12">
        <w:rPr>
          <w:rFonts w:ascii="Calibri" w:hAnsi="Calibri" w:cs="Calibri"/>
          <w:sz w:val="22"/>
          <w:szCs w:val="22"/>
        </w:rPr>
        <w:t>;</w:t>
      </w:r>
    </w:p>
    <w:p w14:paraId="33A14318" w14:textId="3F3A57A9" w:rsidR="00596E44" w:rsidRPr="008E7942" w:rsidRDefault="00596E44" w:rsidP="009C703A">
      <w:pPr>
        <w:numPr>
          <w:ilvl w:val="2"/>
          <w:numId w:val="31"/>
        </w:numPr>
        <w:spacing w:line="264" w:lineRule="auto"/>
        <w:jc w:val="both"/>
        <w:rPr>
          <w:rFonts w:ascii="Calibri" w:hAnsi="Calibri" w:cs="Calibri"/>
          <w:sz w:val="20"/>
          <w:szCs w:val="20"/>
        </w:rPr>
      </w:pPr>
      <w:r w:rsidRPr="008E7942">
        <w:rPr>
          <w:rFonts w:ascii="Calibri" w:hAnsi="Calibri" w:cs="Arial"/>
          <w:b/>
          <w:sz w:val="20"/>
          <w:szCs w:val="20"/>
        </w:rPr>
        <w:t>dokumentacji postępowania</w:t>
      </w:r>
      <w:r w:rsidRPr="008E7942">
        <w:rPr>
          <w:rFonts w:ascii="Calibri" w:hAnsi="Calibri" w:cs="Arial"/>
          <w:sz w:val="20"/>
          <w:szCs w:val="20"/>
        </w:rPr>
        <w:t xml:space="preserve"> – należy przez to rozumieć dokumenty wytworzone w trakcie prowadzonego postępowania o udzielenie zamówienia publicznego, o której mowa w przepisach ustawy Pzp lub niniejszym </w:t>
      </w:r>
      <w:r w:rsidR="00D57D39">
        <w:rPr>
          <w:rFonts w:ascii="Calibri" w:hAnsi="Calibri" w:cs="Arial"/>
          <w:sz w:val="20"/>
          <w:szCs w:val="20"/>
        </w:rPr>
        <w:t>R</w:t>
      </w:r>
      <w:r w:rsidRPr="008E7942">
        <w:rPr>
          <w:rFonts w:ascii="Calibri" w:hAnsi="Calibri" w:cs="Arial"/>
          <w:sz w:val="20"/>
          <w:szCs w:val="20"/>
        </w:rPr>
        <w:t>egulaminie</w:t>
      </w:r>
      <w:r w:rsidR="004E4C12">
        <w:rPr>
          <w:rFonts w:ascii="Calibri" w:hAnsi="Calibri" w:cs="Arial"/>
          <w:sz w:val="20"/>
          <w:szCs w:val="20"/>
        </w:rPr>
        <w:t>;</w:t>
      </w:r>
      <w:r w:rsidRPr="008E7942">
        <w:rPr>
          <w:rFonts w:ascii="Calibri" w:hAnsi="Calibri" w:cs="Arial"/>
          <w:sz w:val="20"/>
          <w:szCs w:val="20"/>
        </w:rPr>
        <w:t xml:space="preserve"> </w:t>
      </w:r>
    </w:p>
    <w:p w14:paraId="4C97C5D0" w14:textId="24A296A5" w:rsidR="0051595F" w:rsidRPr="00C1260C" w:rsidRDefault="0051595F" w:rsidP="009C703A">
      <w:pPr>
        <w:numPr>
          <w:ilvl w:val="2"/>
          <w:numId w:val="31"/>
        </w:numPr>
        <w:spacing w:line="264" w:lineRule="auto"/>
        <w:jc w:val="both"/>
        <w:rPr>
          <w:rFonts w:ascii="Calibri" w:hAnsi="Calibri" w:cs="Calibri"/>
          <w:sz w:val="20"/>
          <w:szCs w:val="20"/>
        </w:rPr>
      </w:pPr>
      <w:r w:rsidRPr="00C1260C">
        <w:rPr>
          <w:rFonts w:ascii="Calibri" w:hAnsi="Calibri" w:cs="Calibri"/>
          <w:b/>
          <w:sz w:val="20"/>
          <w:szCs w:val="20"/>
        </w:rPr>
        <w:t>planie postępowań o udzielenie zamówie</w:t>
      </w:r>
      <w:r w:rsidR="00D57D39" w:rsidRPr="00C1260C">
        <w:rPr>
          <w:rFonts w:ascii="Calibri" w:hAnsi="Calibri" w:cs="Calibri"/>
          <w:b/>
          <w:sz w:val="20"/>
          <w:szCs w:val="20"/>
        </w:rPr>
        <w:t>ń</w:t>
      </w:r>
      <w:r w:rsidRPr="00C1260C">
        <w:rPr>
          <w:rFonts w:ascii="Calibri" w:hAnsi="Calibri" w:cs="Calibri"/>
          <w:b/>
          <w:sz w:val="20"/>
          <w:szCs w:val="20"/>
        </w:rPr>
        <w:t xml:space="preserve"> publicznych</w:t>
      </w:r>
      <w:r w:rsidRPr="00C1260C">
        <w:rPr>
          <w:rFonts w:ascii="Calibri" w:hAnsi="Calibri" w:cs="Calibri"/>
          <w:sz w:val="20"/>
          <w:szCs w:val="20"/>
        </w:rPr>
        <w:t xml:space="preserve"> – należy przez to rozumieć sporządzony na rok kalendarzowy i zatwierdzony przez </w:t>
      </w:r>
      <w:r w:rsidR="008A626A" w:rsidRPr="00C1260C">
        <w:rPr>
          <w:rFonts w:ascii="Calibri" w:hAnsi="Calibri" w:cs="Calibri"/>
          <w:sz w:val="20"/>
          <w:szCs w:val="20"/>
        </w:rPr>
        <w:t>k</w:t>
      </w:r>
      <w:r w:rsidRPr="00C1260C">
        <w:rPr>
          <w:rFonts w:ascii="Calibri" w:hAnsi="Calibri" w:cs="Calibri"/>
          <w:sz w:val="20"/>
          <w:szCs w:val="20"/>
        </w:rPr>
        <w:t xml:space="preserve">ierownika </w:t>
      </w:r>
      <w:r w:rsidR="008A626A" w:rsidRPr="00C1260C">
        <w:rPr>
          <w:rFonts w:ascii="Calibri" w:hAnsi="Calibri" w:cs="Calibri"/>
          <w:sz w:val="20"/>
          <w:szCs w:val="20"/>
        </w:rPr>
        <w:t>z</w:t>
      </w:r>
      <w:r w:rsidRPr="00C1260C">
        <w:rPr>
          <w:rFonts w:ascii="Calibri" w:hAnsi="Calibri" w:cs="Calibri"/>
          <w:sz w:val="20"/>
          <w:szCs w:val="20"/>
        </w:rPr>
        <w:t>amawiającego plan obejmujący szczegółowe zestawienie przewidzianych do realizacji dostaw, usług i robót budowlanych wskazanych przez poszczególne komórki organizacyjne</w:t>
      </w:r>
      <w:r w:rsidR="004E4C12" w:rsidRPr="00C1260C">
        <w:rPr>
          <w:rFonts w:ascii="Calibri" w:hAnsi="Calibri" w:cs="Calibri"/>
          <w:sz w:val="20"/>
          <w:szCs w:val="20"/>
        </w:rPr>
        <w:t>;</w:t>
      </w:r>
      <w:r w:rsidRPr="00C1260C">
        <w:rPr>
          <w:rFonts w:ascii="Calibri" w:hAnsi="Calibri" w:cs="Calibri"/>
          <w:sz w:val="20"/>
          <w:szCs w:val="20"/>
        </w:rPr>
        <w:t xml:space="preserve"> </w:t>
      </w:r>
    </w:p>
    <w:p w14:paraId="758C8B16" w14:textId="4474BB3C" w:rsidR="0051595F" w:rsidRPr="00C1260C" w:rsidRDefault="0051595F" w:rsidP="009C703A">
      <w:pPr>
        <w:numPr>
          <w:ilvl w:val="2"/>
          <w:numId w:val="31"/>
        </w:numPr>
        <w:spacing w:line="264" w:lineRule="auto"/>
        <w:jc w:val="both"/>
        <w:rPr>
          <w:rFonts w:ascii="Calibri" w:hAnsi="Calibri" w:cs="Calibri"/>
          <w:sz w:val="20"/>
          <w:szCs w:val="20"/>
        </w:rPr>
      </w:pPr>
      <w:r w:rsidRPr="00C1260C">
        <w:rPr>
          <w:rFonts w:ascii="Calibri" w:hAnsi="Calibri" w:cs="Calibri"/>
          <w:b/>
          <w:sz w:val="20"/>
          <w:szCs w:val="20"/>
        </w:rPr>
        <w:t>wydziałowym planie zamówień publicznych</w:t>
      </w:r>
      <w:r w:rsidRPr="00C1260C">
        <w:rPr>
          <w:rFonts w:ascii="Calibri" w:hAnsi="Calibri" w:cs="Calibri"/>
          <w:sz w:val="20"/>
          <w:szCs w:val="20"/>
        </w:rPr>
        <w:t xml:space="preserve"> - należy przez to rozumieć plany sporządzane przez poszczególne komórki organizacyjne, które dokonują wydatkowania środków finansowych</w:t>
      </w:r>
      <w:r w:rsidR="004E4C12" w:rsidRPr="00C1260C">
        <w:rPr>
          <w:rFonts w:ascii="Calibri" w:hAnsi="Calibri" w:cs="Calibri"/>
          <w:sz w:val="20"/>
          <w:szCs w:val="20"/>
        </w:rPr>
        <w:t>;</w:t>
      </w:r>
      <w:r w:rsidRPr="00C1260C">
        <w:rPr>
          <w:rFonts w:ascii="Calibri" w:hAnsi="Calibri" w:cs="Calibri"/>
          <w:sz w:val="20"/>
          <w:szCs w:val="20"/>
        </w:rPr>
        <w:t xml:space="preserve"> </w:t>
      </w:r>
    </w:p>
    <w:p w14:paraId="2BC0B29F" w14:textId="74BD561C" w:rsidR="009E2415" w:rsidRPr="00C1260C" w:rsidRDefault="004E4C12" w:rsidP="009C703A">
      <w:pPr>
        <w:numPr>
          <w:ilvl w:val="2"/>
          <w:numId w:val="31"/>
        </w:numPr>
        <w:spacing w:line="264" w:lineRule="auto"/>
        <w:jc w:val="both"/>
        <w:rPr>
          <w:rFonts w:ascii="Calibri" w:hAnsi="Calibri" w:cs="Calibri"/>
          <w:sz w:val="20"/>
          <w:szCs w:val="20"/>
        </w:rPr>
      </w:pPr>
      <w:r w:rsidRPr="00C1260C">
        <w:rPr>
          <w:rFonts w:ascii="Calibri" w:hAnsi="Calibri" w:cs="Calibri"/>
          <w:b/>
          <w:sz w:val="20"/>
          <w:szCs w:val="20"/>
        </w:rPr>
        <w:t>R</w:t>
      </w:r>
      <w:r w:rsidR="009E2415" w:rsidRPr="00C1260C">
        <w:rPr>
          <w:rFonts w:ascii="Calibri" w:hAnsi="Calibri" w:cs="Calibri"/>
          <w:b/>
          <w:sz w:val="20"/>
          <w:szCs w:val="20"/>
        </w:rPr>
        <w:t>egulaminie</w:t>
      </w:r>
      <w:r w:rsidR="009E2415" w:rsidRPr="00C1260C">
        <w:rPr>
          <w:rFonts w:ascii="Calibri" w:hAnsi="Calibri" w:cs="Calibri"/>
          <w:sz w:val="20"/>
          <w:szCs w:val="20"/>
        </w:rPr>
        <w:t xml:space="preserve"> – należy przez to rozumieć niniejszy </w:t>
      </w:r>
      <w:r w:rsidR="00D57D39" w:rsidRPr="00C1260C">
        <w:rPr>
          <w:rFonts w:ascii="Calibri" w:hAnsi="Calibri" w:cs="Calibri"/>
          <w:sz w:val="20"/>
          <w:szCs w:val="20"/>
        </w:rPr>
        <w:t>R</w:t>
      </w:r>
      <w:r w:rsidR="009E2415" w:rsidRPr="00C1260C">
        <w:rPr>
          <w:rFonts w:ascii="Calibri" w:hAnsi="Calibri" w:cs="Calibri"/>
          <w:sz w:val="20"/>
          <w:szCs w:val="20"/>
        </w:rPr>
        <w:t>egulamin;</w:t>
      </w:r>
    </w:p>
    <w:p w14:paraId="1A913955" w14:textId="41C581D1" w:rsidR="009E2415" w:rsidRPr="00C1260C" w:rsidRDefault="009E2415" w:rsidP="009C703A">
      <w:pPr>
        <w:numPr>
          <w:ilvl w:val="2"/>
          <w:numId w:val="31"/>
        </w:numPr>
        <w:spacing w:line="264" w:lineRule="auto"/>
        <w:jc w:val="both"/>
        <w:rPr>
          <w:rFonts w:ascii="Calibri" w:hAnsi="Calibri" w:cs="Calibri"/>
          <w:sz w:val="20"/>
          <w:szCs w:val="20"/>
        </w:rPr>
      </w:pPr>
      <w:r w:rsidRPr="00C1260C">
        <w:rPr>
          <w:rFonts w:ascii="Calibri" w:hAnsi="Calibri" w:cs="Calibri"/>
          <w:b/>
          <w:sz w:val="20"/>
          <w:szCs w:val="20"/>
        </w:rPr>
        <w:t>wartości szacunkowej</w:t>
      </w:r>
      <w:r w:rsidRPr="00C1260C">
        <w:rPr>
          <w:rFonts w:ascii="Calibri" w:hAnsi="Calibri" w:cs="Calibri"/>
          <w:sz w:val="20"/>
          <w:szCs w:val="20"/>
        </w:rPr>
        <w:t xml:space="preserve"> – należy przez to rozumieć wartość zamówienia bez podatku od towarów i usług VAT ustaloną przez zamawiającego z należytą starannością zgodnie z przepisami ustawy Pzp</w:t>
      </w:r>
      <w:r w:rsidR="004E4C12" w:rsidRPr="00C1260C">
        <w:rPr>
          <w:rFonts w:ascii="Calibri" w:hAnsi="Calibri" w:cs="Calibri"/>
          <w:sz w:val="20"/>
          <w:szCs w:val="20"/>
        </w:rPr>
        <w:t>;</w:t>
      </w:r>
      <w:r w:rsidRPr="00C1260C">
        <w:rPr>
          <w:rFonts w:ascii="Calibri" w:hAnsi="Calibri" w:cs="Calibri"/>
          <w:sz w:val="20"/>
          <w:szCs w:val="20"/>
        </w:rPr>
        <w:t xml:space="preserve"> </w:t>
      </w:r>
    </w:p>
    <w:p w14:paraId="505134DD" w14:textId="7CD59E29" w:rsidR="009E2415" w:rsidRPr="00C1260C" w:rsidRDefault="009E2415" w:rsidP="009C703A">
      <w:pPr>
        <w:numPr>
          <w:ilvl w:val="2"/>
          <w:numId w:val="31"/>
        </w:numPr>
        <w:spacing w:line="264" w:lineRule="auto"/>
        <w:jc w:val="both"/>
        <w:rPr>
          <w:rFonts w:ascii="Calibri" w:eastAsia="Arial Narrow" w:hAnsi="Calibri" w:cs="Calibri"/>
          <w:sz w:val="20"/>
          <w:szCs w:val="20"/>
        </w:rPr>
      </w:pPr>
      <w:r w:rsidRPr="00C1260C">
        <w:rPr>
          <w:rFonts w:ascii="Calibri" w:hAnsi="Calibri" w:cs="Calibri"/>
          <w:b/>
          <w:sz w:val="20"/>
          <w:szCs w:val="20"/>
        </w:rPr>
        <w:t xml:space="preserve">portalu </w:t>
      </w:r>
      <w:r w:rsidRPr="00C1260C">
        <w:rPr>
          <w:rFonts w:ascii="Calibri" w:hAnsi="Calibri" w:cs="Calibri"/>
          <w:sz w:val="20"/>
          <w:szCs w:val="20"/>
        </w:rPr>
        <w:t xml:space="preserve">- </w:t>
      </w:r>
      <w:r w:rsidR="006020BC" w:rsidRPr="00C1260C">
        <w:rPr>
          <w:rFonts w:ascii="Calibri" w:hAnsi="Calibri" w:cs="Calibri"/>
          <w:sz w:val="22"/>
          <w:szCs w:val="22"/>
        </w:rPr>
        <w:t xml:space="preserve">należy przez to rozumieć </w:t>
      </w:r>
      <w:r w:rsidRPr="00C1260C">
        <w:rPr>
          <w:rFonts w:ascii="Calibri" w:hAnsi="Calibri" w:cs="Calibri"/>
          <w:sz w:val="20"/>
          <w:szCs w:val="20"/>
        </w:rPr>
        <w:t>system informatyczny umożliwiający elektroniczne przeprowadzenie postępowania o udzielenie zamówienia</w:t>
      </w:r>
      <w:r w:rsidR="004E4C12" w:rsidRPr="00C1260C">
        <w:rPr>
          <w:rFonts w:ascii="Calibri" w:hAnsi="Calibri" w:cs="Calibri"/>
          <w:sz w:val="20"/>
          <w:szCs w:val="20"/>
        </w:rPr>
        <w:t>;</w:t>
      </w:r>
    </w:p>
    <w:p w14:paraId="5665EAF5" w14:textId="61A049E6" w:rsidR="00AB709F" w:rsidRPr="00C1260C" w:rsidRDefault="008A626A" w:rsidP="009C703A">
      <w:pPr>
        <w:numPr>
          <w:ilvl w:val="2"/>
          <w:numId w:val="31"/>
        </w:numPr>
        <w:spacing w:line="264" w:lineRule="auto"/>
        <w:jc w:val="both"/>
        <w:rPr>
          <w:rFonts w:ascii="Calibri" w:hAnsi="Calibri" w:cs="Calibri"/>
          <w:sz w:val="20"/>
          <w:szCs w:val="20"/>
        </w:rPr>
      </w:pPr>
      <w:r w:rsidRPr="00C1260C">
        <w:rPr>
          <w:rFonts w:ascii="Calibri" w:hAnsi="Calibri" w:cs="Calibri"/>
          <w:b/>
          <w:sz w:val="20"/>
          <w:szCs w:val="20"/>
        </w:rPr>
        <w:t>w</w:t>
      </w:r>
      <w:r w:rsidR="00AB709F" w:rsidRPr="00C1260C">
        <w:rPr>
          <w:rFonts w:ascii="Calibri" w:hAnsi="Calibri" w:cs="Calibri"/>
          <w:b/>
          <w:sz w:val="20"/>
          <w:szCs w:val="20"/>
        </w:rPr>
        <w:t>ytycznych</w:t>
      </w:r>
      <w:r w:rsidR="00AB709F" w:rsidRPr="00C1260C">
        <w:t xml:space="preserve"> – </w:t>
      </w:r>
      <w:r w:rsidR="00AB709F" w:rsidRPr="00C1260C">
        <w:rPr>
          <w:rFonts w:ascii="Calibri" w:hAnsi="Calibri" w:cs="Calibri"/>
          <w:sz w:val="20"/>
          <w:szCs w:val="20"/>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4E4C12" w:rsidRPr="00C1260C">
        <w:rPr>
          <w:rFonts w:ascii="Calibri" w:hAnsi="Calibri" w:cs="Calibri"/>
          <w:sz w:val="20"/>
          <w:szCs w:val="20"/>
        </w:rPr>
        <w:t>.</w:t>
      </w:r>
    </w:p>
    <w:p w14:paraId="1EF3AFB1" w14:textId="77777777" w:rsidR="00FE77F2" w:rsidRPr="00C1260C" w:rsidRDefault="00FE77F2" w:rsidP="00FE77F2">
      <w:pPr>
        <w:rPr>
          <w:rFonts w:ascii="Calibri" w:hAnsi="Calibri" w:cs="Calibri"/>
          <w:b/>
          <w:sz w:val="20"/>
          <w:szCs w:val="20"/>
        </w:rPr>
      </w:pPr>
    </w:p>
    <w:p w14:paraId="05A7E85B" w14:textId="77777777" w:rsidR="00FE77F2" w:rsidRPr="00C1260C" w:rsidRDefault="0051595F" w:rsidP="008E7942">
      <w:pPr>
        <w:numPr>
          <w:ilvl w:val="0"/>
          <w:numId w:val="7"/>
        </w:numPr>
        <w:tabs>
          <w:tab w:val="clear" w:pos="709"/>
        </w:tabs>
        <w:ind w:firstLine="357"/>
        <w:jc w:val="center"/>
        <w:rPr>
          <w:rFonts w:ascii="Calibri" w:hAnsi="Calibri" w:cs="Calibri"/>
          <w:b/>
          <w:sz w:val="20"/>
          <w:szCs w:val="20"/>
        </w:rPr>
      </w:pPr>
      <w:r w:rsidRPr="00C1260C">
        <w:rPr>
          <w:rFonts w:ascii="Calibri" w:hAnsi="Calibri" w:cs="Calibri"/>
          <w:b/>
          <w:sz w:val="20"/>
          <w:szCs w:val="20"/>
        </w:rPr>
        <w:t>Postanowienia ogólne</w:t>
      </w:r>
    </w:p>
    <w:p w14:paraId="15899060" w14:textId="0D068988" w:rsidR="003D51E1" w:rsidRPr="00C1260C" w:rsidRDefault="003D51E1" w:rsidP="008E7942">
      <w:pPr>
        <w:numPr>
          <w:ilvl w:val="3"/>
          <w:numId w:val="10"/>
        </w:numPr>
        <w:tabs>
          <w:tab w:val="clear" w:pos="2880"/>
        </w:tabs>
        <w:ind w:left="357" w:hanging="357"/>
        <w:jc w:val="both"/>
        <w:rPr>
          <w:rFonts w:ascii="Calibri" w:hAnsi="Calibri" w:cs="Calibri"/>
          <w:sz w:val="20"/>
          <w:szCs w:val="20"/>
        </w:rPr>
      </w:pPr>
      <w:r w:rsidRPr="00C1260C">
        <w:rPr>
          <w:rFonts w:ascii="Calibri" w:hAnsi="Calibri" w:cs="Calibri"/>
          <w:sz w:val="20"/>
          <w:szCs w:val="20"/>
        </w:rPr>
        <w:t xml:space="preserve">Niniejszy regulamin stosuje się  do przygotowania i przeprowadzenia postępowań o udzielenie zamówienia publicznego </w:t>
      </w:r>
      <w:r w:rsidR="00FE77F2" w:rsidRPr="00C1260C">
        <w:rPr>
          <w:rFonts w:ascii="Calibri" w:hAnsi="Calibri" w:cs="Calibri"/>
          <w:sz w:val="20"/>
          <w:szCs w:val="20"/>
        </w:rPr>
        <w:t xml:space="preserve">o wartości szacunkowej </w:t>
      </w:r>
      <w:r w:rsidR="004E4C12" w:rsidRPr="00C1260C">
        <w:rPr>
          <w:rFonts w:ascii="Calibri" w:hAnsi="Calibri" w:cs="Calibri"/>
          <w:sz w:val="20"/>
          <w:szCs w:val="20"/>
        </w:rPr>
        <w:t xml:space="preserve">równej lub </w:t>
      </w:r>
      <w:r w:rsidR="00FE77F2" w:rsidRPr="00C1260C">
        <w:rPr>
          <w:rFonts w:ascii="Calibri" w:hAnsi="Calibri" w:cs="Calibri"/>
          <w:sz w:val="20"/>
          <w:szCs w:val="20"/>
        </w:rPr>
        <w:t>przekraczającej kwotę, o której mowa w art. 2  ust.</w:t>
      </w:r>
      <w:r w:rsidR="004E4C12" w:rsidRPr="00C1260C">
        <w:rPr>
          <w:rFonts w:ascii="Calibri" w:hAnsi="Calibri" w:cs="Calibri"/>
          <w:sz w:val="20"/>
          <w:szCs w:val="20"/>
        </w:rPr>
        <w:t xml:space="preserve"> </w:t>
      </w:r>
      <w:r w:rsidR="00FE77F2" w:rsidRPr="00C1260C">
        <w:rPr>
          <w:rFonts w:ascii="Calibri" w:hAnsi="Calibri" w:cs="Calibri"/>
          <w:sz w:val="20"/>
          <w:szCs w:val="20"/>
        </w:rPr>
        <w:t>1 pkt 1 ustawy</w:t>
      </w:r>
      <w:r w:rsidR="004E4C12" w:rsidRPr="00C1260C">
        <w:rPr>
          <w:rFonts w:ascii="Calibri" w:hAnsi="Calibri" w:cs="Calibri"/>
          <w:sz w:val="20"/>
          <w:szCs w:val="20"/>
        </w:rPr>
        <w:t xml:space="preserve"> Pzp</w:t>
      </w:r>
      <w:r w:rsidR="00FE77F2" w:rsidRPr="00C1260C">
        <w:rPr>
          <w:rFonts w:ascii="Calibri" w:hAnsi="Calibri" w:cs="Calibri"/>
          <w:sz w:val="20"/>
          <w:szCs w:val="20"/>
        </w:rPr>
        <w:t xml:space="preserve"> </w:t>
      </w:r>
    </w:p>
    <w:p w14:paraId="597477E2" w14:textId="4ED6E785" w:rsidR="00FE77F2" w:rsidRPr="00C1260C" w:rsidRDefault="00FE77F2" w:rsidP="008E7942">
      <w:pPr>
        <w:numPr>
          <w:ilvl w:val="3"/>
          <w:numId w:val="10"/>
        </w:numPr>
        <w:tabs>
          <w:tab w:val="clear" w:pos="2880"/>
        </w:tabs>
        <w:ind w:left="357" w:hanging="357"/>
        <w:jc w:val="both"/>
        <w:rPr>
          <w:rFonts w:ascii="Calibri" w:hAnsi="Calibri" w:cs="Calibri"/>
          <w:sz w:val="20"/>
          <w:szCs w:val="20"/>
        </w:rPr>
      </w:pPr>
      <w:r w:rsidRPr="00C1260C">
        <w:rPr>
          <w:rFonts w:ascii="Calibri" w:hAnsi="Calibri" w:cs="Calibri"/>
          <w:sz w:val="20"/>
          <w:szCs w:val="20"/>
        </w:rPr>
        <w:t xml:space="preserve">Zamówienia współfinansowane ze środków europejskich lub innych mechanizmów finansowych udzielane są na podstawie wytycznych wynikających z przepisów prawnych i dokumentów określających sposób udzielania takich zamówień bądź, w przypadku braku wytycznych, zgodnie z </w:t>
      </w:r>
      <w:r w:rsidR="004E4C12" w:rsidRPr="00C1260C">
        <w:rPr>
          <w:rFonts w:ascii="Calibri" w:hAnsi="Calibri" w:cs="Calibri"/>
          <w:sz w:val="20"/>
          <w:szCs w:val="20"/>
        </w:rPr>
        <w:t>R</w:t>
      </w:r>
      <w:r w:rsidRPr="00C1260C">
        <w:rPr>
          <w:rFonts w:ascii="Calibri" w:hAnsi="Calibri" w:cs="Calibri"/>
          <w:sz w:val="20"/>
          <w:szCs w:val="20"/>
        </w:rPr>
        <w:t xml:space="preserve">egulaminem. </w:t>
      </w:r>
    </w:p>
    <w:p w14:paraId="6427FE1A" w14:textId="257CAD3D" w:rsidR="00FE77F2" w:rsidRPr="00C1260C" w:rsidRDefault="00FE77F2" w:rsidP="008E7942">
      <w:pPr>
        <w:numPr>
          <w:ilvl w:val="3"/>
          <w:numId w:val="10"/>
        </w:numPr>
        <w:tabs>
          <w:tab w:val="clear" w:pos="2880"/>
        </w:tabs>
        <w:ind w:left="357" w:hanging="357"/>
        <w:jc w:val="both"/>
        <w:rPr>
          <w:rFonts w:ascii="Calibri" w:hAnsi="Calibri" w:cs="Calibri"/>
          <w:sz w:val="20"/>
          <w:szCs w:val="20"/>
        </w:rPr>
      </w:pPr>
      <w:r w:rsidRPr="00C1260C">
        <w:rPr>
          <w:rFonts w:ascii="Calibri" w:hAnsi="Calibri" w:cs="Calibri"/>
          <w:sz w:val="20"/>
          <w:szCs w:val="20"/>
        </w:rPr>
        <w:t xml:space="preserve">W przypadku zorganizowania </w:t>
      </w:r>
      <w:r w:rsidR="0051595F" w:rsidRPr="00C1260C">
        <w:rPr>
          <w:rFonts w:ascii="Calibri" w:hAnsi="Calibri" w:cs="Calibri"/>
          <w:sz w:val="20"/>
          <w:szCs w:val="20"/>
        </w:rPr>
        <w:t xml:space="preserve">konkursu, </w:t>
      </w:r>
      <w:r w:rsidR="00814929" w:rsidRPr="00C1260C">
        <w:rPr>
          <w:rFonts w:ascii="Calibri" w:hAnsi="Calibri" w:cs="Calibri"/>
          <w:sz w:val="20"/>
          <w:szCs w:val="20"/>
        </w:rPr>
        <w:t>o którym mowa w ustawie Pzp</w:t>
      </w:r>
      <w:r w:rsidR="00D57D39" w:rsidRPr="00C1260C">
        <w:rPr>
          <w:rFonts w:ascii="Calibri" w:hAnsi="Calibri" w:cs="Calibri"/>
          <w:sz w:val="20"/>
          <w:szCs w:val="20"/>
        </w:rPr>
        <w:t>,</w:t>
      </w:r>
      <w:r w:rsidR="00814929" w:rsidRPr="00C1260C">
        <w:rPr>
          <w:rFonts w:ascii="Calibri" w:hAnsi="Calibri" w:cs="Calibri"/>
          <w:sz w:val="20"/>
          <w:szCs w:val="20"/>
        </w:rPr>
        <w:t xml:space="preserve"> </w:t>
      </w:r>
      <w:r w:rsidR="00B1734C" w:rsidRPr="00C1260C">
        <w:rPr>
          <w:rFonts w:ascii="Calibri" w:hAnsi="Calibri" w:cs="Calibri"/>
          <w:sz w:val="20"/>
          <w:szCs w:val="20"/>
        </w:rPr>
        <w:t>R</w:t>
      </w:r>
      <w:r w:rsidR="0051595F" w:rsidRPr="00C1260C">
        <w:rPr>
          <w:rFonts w:ascii="Calibri" w:hAnsi="Calibri" w:cs="Calibri"/>
          <w:sz w:val="20"/>
          <w:szCs w:val="20"/>
        </w:rPr>
        <w:t xml:space="preserve">egulaminu nie stosuje się, </w:t>
      </w:r>
      <w:r w:rsidR="00D57D39" w:rsidRPr="00C1260C">
        <w:rPr>
          <w:rFonts w:ascii="Calibri" w:hAnsi="Calibri" w:cs="Calibri"/>
          <w:sz w:val="20"/>
          <w:szCs w:val="20"/>
        </w:rPr>
        <w:br/>
      </w:r>
      <w:r w:rsidR="0051595F" w:rsidRPr="00C1260C">
        <w:rPr>
          <w:rFonts w:ascii="Calibri" w:hAnsi="Calibri" w:cs="Calibri"/>
          <w:sz w:val="20"/>
          <w:szCs w:val="20"/>
        </w:rPr>
        <w:t>a kierownik zamawiającego w drodze z</w:t>
      </w:r>
      <w:r w:rsidR="00D57D39" w:rsidRPr="00C1260C">
        <w:rPr>
          <w:rFonts w:ascii="Calibri" w:hAnsi="Calibri" w:cs="Calibri"/>
          <w:sz w:val="20"/>
          <w:szCs w:val="20"/>
        </w:rPr>
        <w:t>a</w:t>
      </w:r>
      <w:r w:rsidR="0051595F" w:rsidRPr="00C1260C">
        <w:rPr>
          <w:rFonts w:ascii="Calibri" w:hAnsi="Calibri" w:cs="Calibri"/>
          <w:sz w:val="20"/>
          <w:szCs w:val="20"/>
        </w:rPr>
        <w:t xml:space="preserve">rządzenia każdorazowo powoła Sąd Konkursowy i określi organizację, skład i tryb jego pracy, jak również ustali regulamin konkursu. </w:t>
      </w:r>
    </w:p>
    <w:p w14:paraId="6D4C25F3" w14:textId="77777777" w:rsidR="002811AC" w:rsidRPr="00C1260C" w:rsidRDefault="002811AC" w:rsidP="00A9522C">
      <w:pPr>
        <w:pStyle w:val="Styl"/>
        <w:ind w:left="374" w:right="23"/>
        <w:jc w:val="both"/>
        <w:rPr>
          <w:rFonts w:ascii="Arial Narrow" w:hAnsi="Arial Narrow" w:cs="Arial Narrow"/>
          <w:sz w:val="21"/>
          <w:szCs w:val="21"/>
        </w:rPr>
      </w:pPr>
    </w:p>
    <w:p w14:paraId="1D58DACF" w14:textId="77777777" w:rsidR="002811AC" w:rsidRPr="00C1260C" w:rsidRDefault="0051595F" w:rsidP="008E7942">
      <w:pPr>
        <w:numPr>
          <w:ilvl w:val="0"/>
          <w:numId w:val="7"/>
        </w:numPr>
        <w:tabs>
          <w:tab w:val="clear" w:pos="709"/>
        </w:tabs>
        <w:ind w:firstLine="357"/>
        <w:jc w:val="center"/>
        <w:rPr>
          <w:rFonts w:ascii="Calibri" w:hAnsi="Calibri" w:cs="Calibri"/>
          <w:b/>
          <w:sz w:val="20"/>
          <w:szCs w:val="20"/>
        </w:rPr>
      </w:pPr>
      <w:r w:rsidRPr="00C1260C">
        <w:rPr>
          <w:rFonts w:ascii="Calibri" w:hAnsi="Calibri" w:cs="Calibri"/>
          <w:b/>
          <w:sz w:val="20"/>
          <w:szCs w:val="20"/>
        </w:rPr>
        <w:t>Planowanie zamówień</w:t>
      </w:r>
    </w:p>
    <w:p w14:paraId="74CEF0AB" w14:textId="77777777" w:rsidR="00BB23BA" w:rsidRPr="00C1260C" w:rsidRDefault="008A626A" w:rsidP="008E7942">
      <w:pPr>
        <w:numPr>
          <w:ilvl w:val="3"/>
          <w:numId w:val="26"/>
        </w:numPr>
        <w:tabs>
          <w:tab w:val="clear" w:pos="2880"/>
        </w:tabs>
        <w:ind w:left="357" w:hanging="357"/>
        <w:jc w:val="both"/>
        <w:rPr>
          <w:rFonts w:ascii="Calibri" w:hAnsi="Calibri" w:cs="Calibri"/>
          <w:sz w:val="20"/>
          <w:szCs w:val="20"/>
        </w:rPr>
      </w:pPr>
      <w:r>
        <w:rPr>
          <w:rFonts w:ascii="Calibri" w:hAnsi="Calibri" w:cs="Calibri"/>
          <w:sz w:val="20"/>
          <w:szCs w:val="20"/>
        </w:rPr>
        <w:t>Dyrektor wydziału</w:t>
      </w:r>
      <w:r w:rsidR="00BB23BA" w:rsidRPr="00BB23BA">
        <w:rPr>
          <w:rFonts w:ascii="Calibri" w:hAnsi="Calibri" w:cs="Calibri"/>
          <w:sz w:val="20"/>
          <w:szCs w:val="20"/>
        </w:rPr>
        <w:t xml:space="preserve"> identyfikuje potrzebę udzielenia zamówienia publicznego, dokonując oceny celowości udzielenia </w:t>
      </w:r>
      <w:r w:rsidR="00BB23BA" w:rsidRPr="00C1260C">
        <w:rPr>
          <w:rFonts w:ascii="Calibri" w:hAnsi="Calibri" w:cs="Calibri"/>
          <w:sz w:val="20"/>
          <w:szCs w:val="20"/>
        </w:rPr>
        <w:t xml:space="preserve">zamówienia z punktu widzenia potrzeb zamawiającego i realizowanych przez niego zadań. </w:t>
      </w:r>
    </w:p>
    <w:p w14:paraId="41F3B62C" w14:textId="3B0EC16C" w:rsidR="008A626A" w:rsidRPr="00C1260C" w:rsidRDefault="00F263A3" w:rsidP="008A626A">
      <w:pPr>
        <w:numPr>
          <w:ilvl w:val="3"/>
          <w:numId w:val="26"/>
        </w:numPr>
        <w:tabs>
          <w:tab w:val="clear" w:pos="2880"/>
        </w:tabs>
        <w:ind w:left="357" w:hanging="357"/>
        <w:jc w:val="both"/>
        <w:rPr>
          <w:rFonts w:ascii="Calibri" w:hAnsi="Calibri" w:cs="Calibri"/>
          <w:sz w:val="20"/>
          <w:szCs w:val="20"/>
        </w:rPr>
      </w:pPr>
      <w:r w:rsidRPr="00C1260C">
        <w:rPr>
          <w:rFonts w:ascii="Calibri" w:hAnsi="Calibri" w:cs="Calibri"/>
          <w:sz w:val="20"/>
          <w:szCs w:val="20"/>
        </w:rPr>
        <w:t xml:space="preserve">Dyrektor wydziału w terminie do dnia 15 grudnia danego roku budżetowego przekazuje </w:t>
      </w:r>
      <w:bookmarkStart w:id="5" w:name="_Hlk58785095"/>
      <w:r w:rsidRPr="00C1260C">
        <w:rPr>
          <w:rFonts w:ascii="Calibri" w:hAnsi="Calibri" w:cs="Calibri"/>
          <w:sz w:val="20"/>
          <w:szCs w:val="20"/>
        </w:rPr>
        <w:t xml:space="preserve">osobie ds. zamówień </w:t>
      </w:r>
      <w:bookmarkEnd w:id="5"/>
      <w:r w:rsidRPr="00C1260C">
        <w:rPr>
          <w:rFonts w:ascii="Calibri" w:hAnsi="Calibri" w:cs="Calibri"/>
          <w:sz w:val="20"/>
          <w:szCs w:val="20"/>
        </w:rPr>
        <w:t xml:space="preserve">wstępny plan postępowań na następny rok budżetowy sporządzony w oparciu o bieżące potrzeby i zaplanowane środki budżetowe wraz z informacją o planowanej dacie wszczęcia postępowania o udzielenie zamówienia publicznego, orientacyjnej wartości zamówienia, przedmiocie zamówienia. </w:t>
      </w:r>
      <w:r w:rsidR="00814929" w:rsidRPr="00C1260C">
        <w:rPr>
          <w:rFonts w:ascii="Calibri" w:hAnsi="Calibri" w:cs="Calibri"/>
          <w:sz w:val="20"/>
          <w:szCs w:val="20"/>
        </w:rPr>
        <w:t>P</w:t>
      </w:r>
      <w:r w:rsidRPr="00C1260C">
        <w:rPr>
          <w:rFonts w:ascii="Calibri" w:hAnsi="Calibri" w:cs="Calibri"/>
          <w:sz w:val="20"/>
          <w:szCs w:val="20"/>
        </w:rPr>
        <w:t xml:space="preserve">lan </w:t>
      </w:r>
      <w:r w:rsidR="00814929" w:rsidRPr="00C1260C">
        <w:rPr>
          <w:rFonts w:ascii="Calibri" w:hAnsi="Calibri" w:cs="Calibri"/>
          <w:sz w:val="20"/>
          <w:szCs w:val="20"/>
        </w:rPr>
        <w:t>postępowań</w:t>
      </w:r>
      <w:r w:rsidRPr="00C1260C">
        <w:rPr>
          <w:rFonts w:ascii="Calibri" w:hAnsi="Calibri" w:cs="Calibri"/>
          <w:sz w:val="20"/>
          <w:szCs w:val="20"/>
        </w:rPr>
        <w:t xml:space="preserve"> sporządza się zgodnie z załącznik</w:t>
      </w:r>
      <w:r w:rsidR="00586552" w:rsidRPr="00C1260C">
        <w:rPr>
          <w:rFonts w:ascii="Calibri" w:hAnsi="Calibri" w:cs="Calibri"/>
          <w:sz w:val="20"/>
          <w:szCs w:val="20"/>
        </w:rPr>
        <w:t>iem</w:t>
      </w:r>
      <w:r w:rsidRPr="00C1260C">
        <w:rPr>
          <w:rFonts w:ascii="Calibri" w:hAnsi="Calibri" w:cs="Calibri"/>
          <w:sz w:val="20"/>
          <w:szCs w:val="20"/>
        </w:rPr>
        <w:t xml:space="preserve"> nr </w:t>
      </w:r>
      <w:r w:rsidR="00586552" w:rsidRPr="00C1260C">
        <w:rPr>
          <w:rFonts w:ascii="Calibri" w:hAnsi="Calibri" w:cs="Calibri"/>
          <w:sz w:val="20"/>
          <w:szCs w:val="20"/>
        </w:rPr>
        <w:t xml:space="preserve">4 </w:t>
      </w:r>
      <w:r w:rsidRPr="00C1260C">
        <w:rPr>
          <w:rFonts w:ascii="Calibri" w:hAnsi="Calibri" w:cs="Calibri"/>
          <w:sz w:val="20"/>
          <w:szCs w:val="20"/>
        </w:rPr>
        <w:t xml:space="preserve">do </w:t>
      </w:r>
      <w:r w:rsidR="00586552" w:rsidRPr="00C1260C">
        <w:rPr>
          <w:rFonts w:ascii="Calibri" w:hAnsi="Calibri" w:cs="Calibri"/>
          <w:sz w:val="20"/>
          <w:szCs w:val="20"/>
        </w:rPr>
        <w:t>regulaminu udzielania zamówień publicznych, których wartość jest niższa niż kwota określona w art.</w:t>
      </w:r>
      <w:r w:rsidR="00B1734C" w:rsidRPr="00C1260C">
        <w:rPr>
          <w:rFonts w:ascii="Calibri" w:hAnsi="Calibri" w:cs="Calibri"/>
          <w:sz w:val="20"/>
          <w:szCs w:val="20"/>
        </w:rPr>
        <w:t xml:space="preserve"> </w:t>
      </w:r>
      <w:r w:rsidR="00586552" w:rsidRPr="00C1260C">
        <w:rPr>
          <w:rFonts w:ascii="Calibri" w:hAnsi="Calibri" w:cs="Calibri"/>
          <w:sz w:val="20"/>
          <w:szCs w:val="20"/>
        </w:rPr>
        <w:t xml:space="preserve">2 ust. 1 pkt 1 ustawy </w:t>
      </w:r>
      <w:r w:rsidR="00B1734C" w:rsidRPr="00C1260C">
        <w:rPr>
          <w:rFonts w:ascii="Calibri" w:hAnsi="Calibri" w:cs="Calibri"/>
          <w:sz w:val="20"/>
          <w:szCs w:val="20"/>
        </w:rPr>
        <w:t>Pzp</w:t>
      </w:r>
      <w:r w:rsidR="00586552" w:rsidRPr="00C1260C">
        <w:rPr>
          <w:rFonts w:ascii="Calibri" w:hAnsi="Calibri" w:cs="Calibri"/>
          <w:sz w:val="20"/>
          <w:szCs w:val="20"/>
        </w:rPr>
        <w:t>.</w:t>
      </w:r>
    </w:p>
    <w:p w14:paraId="3DA09F1C" w14:textId="2C9D94F6" w:rsidR="00F263A3" w:rsidRPr="00C1260C" w:rsidRDefault="00F263A3" w:rsidP="008A626A">
      <w:pPr>
        <w:numPr>
          <w:ilvl w:val="3"/>
          <w:numId w:val="26"/>
        </w:numPr>
        <w:tabs>
          <w:tab w:val="clear" w:pos="2880"/>
        </w:tabs>
        <w:ind w:left="357" w:hanging="357"/>
        <w:jc w:val="both"/>
        <w:rPr>
          <w:rFonts w:ascii="Calibri" w:hAnsi="Calibri" w:cs="Calibri"/>
          <w:sz w:val="20"/>
          <w:szCs w:val="20"/>
        </w:rPr>
      </w:pPr>
      <w:r w:rsidRPr="00C1260C">
        <w:rPr>
          <w:rFonts w:ascii="Calibri" w:hAnsi="Calibri" w:cs="Calibri"/>
          <w:sz w:val="20"/>
          <w:szCs w:val="20"/>
        </w:rPr>
        <w:t xml:space="preserve">Niezwłocznie po przyjęciu </w:t>
      </w:r>
      <w:r w:rsidR="00814929" w:rsidRPr="00C1260C">
        <w:rPr>
          <w:rFonts w:ascii="Calibri" w:hAnsi="Calibri" w:cs="Calibri"/>
          <w:sz w:val="20"/>
          <w:szCs w:val="20"/>
        </w:rPr>
        <w:t xml:space="preserve">przez </w:t>
      </w:r>
      <w:r w:rsidR="00D57D39" w:rsidRPr="00C1260C">
        <w:rPr>
          <w:rFonts w:ascii="Calibri" w:hAnsi="Calibri" w:cs="Calibri"/>
          <w:sz w:val="20"/>
          <w:szCs w:val="20"/>
        </w:rPr>
        <w:t>Radę Powiatu Iławskiego</w:t>
      </w:r>
      <w:r w:rsidR="00814929" w:rsidRPr="00C1260C">
        <w:rPr>
          <w:rFonts w:ascii="Calibri" w:hAnsi="Calibri" w:cs="Calibri"/>
          <w:sz w:val="20"/>
          <w:szCs w:val="20"/>
        </w:rPr>
        <w:t xml:space="preserve"> </w:t>
      </w:r>
      <w:r w:rsidRPr="00C1260C">
        <w:rPr>
          <w:rFonts w:ascii="Calibri" w:hAnsi="Calibri" w:cs="Calibri"/>
          <w:sz w:val="20"/>
          <w:szCs w:val="20"/>
        </w:rPr>
        <w:t>budżetu lub planu finansowego na dany rok budżetowy</w:t>
      </w:r>
      <w:r w:rsidR="00814929" w:rsidRPr="00C1260C">
        <w:rPr>
          <w:rFonts w:ascii="Calibri" w:hAnsi="Calibri" w:cs="Calibri"/>
          <w:sz w:val="20"/>
          <w:szCs w:val="20"/>
        </w:rPr>
        <w:t>, nie później niż</w:t>
      </w:r>
      <w:r w:rsidR="00C1260C" w:rsidRPr="00C1260C">
        <w:rPr>
          <w:rFonts w:ascii="Calibri" w:hAnsi="Calibri" w:cs="Calibri"/>
          <w:sz w:val="20"/>
          <w:szCs w:val="20"/>
        </w:rPr>
        <w:t xml:space="preserve"> w ciągu 14 dni od dnia uchwalenia budżetu na dany rok budżetowy,</w:t>
      </w:r>
      <w:r w:rsidRPr="00C1260C">
        <w:rPr>
          <w:rFonts w:ascii="Calibri" w:hAnsi="Calibri" w:cs="Calibri"/>
          <w:sz w:val="20"/>
          <w:szCs w:val="20"/>
        </w:rPr>
        <w:t xml:space="preserve"> dyrektor wydziału jest zobowiązany przekazać osobie ds. zamówień plan postępowań. Dyrektor wydziału jest również zobowiązany niezwłocznie i na bieżąco przekazywać osobie ds. zamówień każdą zmianę i aktualizację planu postępowań o udzielenie zamówień.</w:t>
      </w:r>
    </w:p>
    <w:p w14:paraId="5604C8F1" w14:textId="77777777" w:rsidR="00BF0BB5" w:rsidRPr="00465286" w:rsidRDefault="00BF0BB5" w:rsidP="008E7942">
      <w:pPr>
        <w:numPr>
          <w:ilvl w:val="3"/>
          <w:numId w:val="26"/>
        </w:numPr>
        <w:tabs>
          <w:tab w:val="clear" w:pos="2880"/>
        </w:tabs>
        <w:ind w:left="357" w:hanging="357"/>
        <w:jc w:val="both"/>
        <w:rPr>
          <w:rFonts w:ascii="Calibri" w:hAnsi="Calibri" w:cs="Calibri"/>
          <w:sz w:val="20"/>
          <w:szCs w:val="20"/>
        </w:rPr>
      </w:pPr>
      <w:r w:rsidRPr="00BF0BB5">
        <w:rPr>
          <w:rFonts w:ascii="Calibri" w:hAnsi="Calibri" w:cs="Calibri"/>
          <w:sz w:val="20"/>
          <w:szCs w:val="20"/>
        </w:rPr>
        <w:lastRenderedPageBreak/>
        <w:t xml:space="preserve">W odniesieniu do udzielania zamówień o wartości równej lub przekraczającej progi unijne </w:t>
      </w:r>
      <w:r w:rsidR="00814929">
        <w:rPr>
          <w:rFonts w:ascii="Calibri" w:hAnsi="Calibri" w:cs="Calibri"/>
          <w:sz w:val="20"/>
          <w:szCs w:val="20"/>
        </w:rPr>
        <w:t xml:space="preserve">dyrektor </w:t>
      </w:r>
      <w:r w:rsidR="008A626A">
        <w:rPr>
          <w:rFonts w:ascii="Calibri" w:hAnsi="Calibri" w:cs="Calibri"/>
          <w:sz w:val="20"/>
          <w:szCs w:val="20"/>
        </w:rPr>
        <w:t>wydział</w:t>
      </w:r>
      <w:r w:rsidR="00814929">
        <w:rPr>
          <w:rFonts w:ascii="Calibri" w:hAnsi="Calibri" w:cs="Calibri"/>
          <w:sz w:val="20"/>
          <w:szCs w:val="20"/>
        </w:rPr>
        <w:t>u</w:t>
      </w:r>
      <w:r w:rsidR="008A626A">
        <w:rPr>
          <w:rFonts w:ascii="Calibri" w:hAnsi="Calibri" w:cs="Calibri"/>
          <w:sz w:val="20"/>
          <w:szCs w:val="20"/>
        </w:rPr>
        <w:t xml:space="preserve"> </w:t>
      </w:r>
      <w:r w:rsidRPr="00BF0BB5">
        <w:rPr>
          <w:rFonts w:ascii="Calibri" w:hAnsi="Calibri" w:cs="Calibri"/>
          <w:sz w:val="20"/>
          <w:szCs w:val="20"/>
        </w:rPr>
        <w:t>zobowiązan</w:t>
      </w:r>
      <w:r w:rsidR="008A626A">
        <w:rPr>
          <w:rFonts w:ascii="Calibri" w:hAnsi="Calibri" w:cs="Calibri"/>
          <w:sz w:val="20"/>
          <w:szCs w:val="20"/>
        </w:rPr>
        <w:t>y</w:t>
      </w:r>
      <w:r w:rsidRPr="00BF0BB5">
        <w:rPr>
          <w:rFonts w:ascii="Calibri" w:hAnsi="Calibri" w:cs="Calibri"/>
          <w:sz w:val="20"/>
          <w:szCs w:val="20"/>
        </w:rPr>
        <w:t xml:space="preserve"> jest poprzedzić wszczęcie postępowania o udzielenie zamówienia publicznego analizą potrzeb i wymagań, przeprowadzoną zgodnie z art. 83 ustawy Pzp.</w:t>
      </w:r>
    </w:p>
    <w:p w14:paraId="109DA23E" w14:textId="77777777" w:rsidR="009E2415" w:rsidRPr="00F46E21" w:rsidRDefault="00334823" w:rsidP="008E7942">
      <w:pPr>
        <w:numPr>
          <w:ilvl w:val="3"/>
          <w:numId w:val="26"/>
        </w:numPr>
        <w:tabs>
          <w:tab w:val="clear" w:pos="2880"/>
        </w:tabs>
        <w:ind w:left="357" w:hanging="357"/>
        <w:jc w:val="both"/>
        <w:rPr>
          <w:rFonts w:ascii="Calibri" w:hAnsi="Calibri" w:cs="Calibri"/>
          <w:sz w:val="20"/>
          <w:szCs w:val="20"/>
        </w:rPr>
      </w:pPr>
      <w:r>
        <w:rPr>
          <w:rFonts w:ascii="Calibri" w:hAnsi="Calibri" w:cs="Calibri"/>
          <w:sz w:val="20"/>
          <w:szCs w:val="20"/>
        </w:rPr>
        <w:t>W</w:t>
      </w:r>
      <w:r w:rsidR="00596E44" w:rsidRPr="00F46E21">
        <w:rPr>
          <w:rFonts w:ascii="Calibri" w:hAnsi="Calibri" w:cs="Calibri"/>
          <w:sz w:val="20"/>
          <w:szCs w:val="20"/>
        </w:rPr>
        <w:t>artości zamówień na dostaw</w:t>
      </w:r>
      <w:r w:rsidR="00E16114">
        <w:rPr>
          <w:rFonts w:ascii="Calibri" w:hAnsi="Calibri" w:cs="Calibri"/>
          <w:sz w:val="20"/>
          <w:szCs w:val="20"/>
        </w:rPr>
        <w:t>y</w:t>
      </w:r>
      <w:r w:rsidR="00596E44" w:rsidRPr="00F46E21">
        <w:rPr>
          <w:rFonts w:ascii="Calibri" w:hAnsi="Calibri" w:cs="Calibri"/>
          <w:sz w:val="20"/>
          <w:szCs w:val="20"/>
        </w:rPr>
        <w:t>, usług</w:t>
      </w:r>
      <w:r w:rsidR="00E16114">
        <w:rPr>
          <w:rFonts w:ascii="Calibri" w:hAnsi="Calibri" w:cs="Calibri"/>
          <w:sz w:val="20"/>
          <w:szCs w:val="20"/>
        </w:rPr>
        <w:t>i</w:t>
      </w:r>
      <w:r w:rsidR="00596E44" w:rsidRPr="00F46E21">
        <w:rPr>
          <w:rFonts w:ascii="Calibri" w:hAnsi="Calibri" w:cs="Calibri"/>
          <w:sz w:val="20"/>
          <w:szCs w:val="20"/>
        </w:rPr>
        <w:t xml:space="preserve"> i rob</w:t>
      </w:r>
      <w:r w:rsidR="00E16114">
        <w:rPr>
          <w:rFonts w:ascii="Calibri" w:hAnsi="Calibri" w:cs="Calibri"/>
          <w:sz w:val="20"/>
          <w:szCs w:val="20"/>
        </w:rPr>
        <w:t>oty</w:t>
      </w:r>
      <w:r w:rsidR="00596E44" w:rsidRPr="00F46E21">
        <w:rPr>
          <w:rFonts w:ascii="Calibri" w:hAnsi="Calibri" w:cs="Calibri"/>
          <w:sz w:val="20"/>
          <w:szCs w:val="20"/>
        </w:rPr>
        <w:t xml:space="preserve"> budowlan</w:t>
      </w:r>
      <w:r w:rsidR="00E16114">
        <w:rPr>
          <w:rFonts w:ascii="Calibri" w:hAnsi="Calibri" w:cs="Calibri"/>
          <w:sz w:val="20"/>
          <w:szCs w:val="20"/>
        </w:rPr>
        <w:t>e</w:t>
      </w:r>
      <w:r w:rsidR="00596E44" w:rsidRPr="00F46E21">
        <w:rPr>
          <w:rFonts w:ascii="Calibri" w:hAnsi="Calibri" w:cs="Calibri"/>
          <w:sz w:val="20"/>
          <w:szCs w:val="20"/>
        </w:rPr>
        <w:t xml:space="preserve"> </w:t>
      </w:r>
      <w:r>
        <w:rPr>
          <w:rFonts w:ascii="Calibri" w:hAnsi="Calibri" w:cs="Calibri"/>
          <w:sz w:val="20"/>
          <w:szCs w:val="20"/>
        </w:rPr>
        <w:t xml:space="preserve">ustalone przez komórki organizacyjne w wydziałowym planie postępowań </w:t>
      </w:r>
      <w:r w:rsidR="00596E44" w:rsidRPr="00F46E21">
        <w:rPr>
          <w:rFonts w:ascii="Calibri" w:hAnsi="Calibri" w:cs="Calibri"/>
          <w:sz w:val="20"/>
          <w:szCs w:val="20"/>
        </w:rPr>
        <w:t xml:space="preserve">stanowią podstawę obliczenia wartości zamówienia dostaw, usług i robót budowlanych w ramach rocznego planu postępowań o udzielenie zamówienia publicznych. </w:t>
      </w:r>
    </w:p>
    <w:p w14:paraId="0A65CC17" w14:textId="1B9E3A26" w:rsidR="00596E44" w:rsidRPr="008C59F8" w:rsidRDefault="0051595F" w:rsidP="008E7942">
      <w:pPr>
        <w:numPr>
          <w:ilvl w:val="3"/>
          <w:numId w:val="26"/>
        </w:numPr>
        <w:tabs>
          <w:tab w:val="clear" w:pos="2880"/>
        </w:tabs>
        <w:ind w:left="357" w:hanging="357"/>
        <w:jc w:val="both"/>
        <w:rPr>
          <w:rFonts w:ascii="Calibri" w:hAnsi="Calibri" w:cs="Calibri"/>
          <w:sz w:val="20"/>
          <w:szCs w:val="20"/>
        </w:rPr>
      </w:pPr>
      <w:r w:rsidRPr="00F46E21">
        <w:rPr>
          <w:rFonts w:ascii="Calibri" w:hAnsi="Calibri" w:cs="Calibri"/>
          <w:sz w:val="20"/>
          <w:szCs w:val="20"/>
        </w:rPr>
        <w:t xml:space="preserve">Plan </w:t>
      </w:r>
      <w:r w:rsidR="00F263A3" w:rsidRPr="00F263A3">
        <w:rPr>
          <w:rFonts w:ascii="Calibri" w:hAnsi="Calibri" w:cs="Calibri"/>
          <w:sz w:val="20"/>
          <w:szCs w:val="20"/>
        </w:rPr>
        <w:t>postępowań o udzielenie zamówie</w:t>
      </w:r>
      <w:r w:rsidR="00E16114">
        <w:rPr>
          <w:rFonts w:ascii="Calibri" w:hAnsi="Calibri" w:cs="Calibri"/>
          <w:sz w:val="20"/>
          <w:szCs w:val="20"/>
        </w:rPr>
        <w:t>ń</w:t>
      </w:r>
      <w:r w:rsidR="00F263A3" w:rsidRPr="00F263A3">
        <w:rPr>
          <w:rFonts w:ascii="Calibri" w:hAnsi="Calibri" w:cs="Calibri"/>
          <w:sz w:val="20"/>
          <w:szCs w:val="20"/>
        </w:rPr>
        <w:t xml:space="preserve"> publicznych </w:t>
      </w:r>
      <w:r w:rsidRPr="00F46E21">
        <w:rPr>
          <w:rFonts w:ascii="Calibri" w:hAnsi="Calibri" w:cs="Calibri"/>
          <w:sz w:val="20"/>
          <w:szCs w:val="20"/>
        </w:rPr>
        <w:t>sporządz</w:t>
      </w:r>
      <w:r w:rsidR="009E2415" w:rsidRPr="00F46E21">
        <w:rPr>
          <w:rFonts w:ascii="Calibri" w:hAnsi="Calibri" w:cs="Calibri"/>
          <w:sz w:val="20"/>
          <w:szCs w:val="20"/>
        </w:rPr>
        <w:t>a</w:t>
      </w:r>
      <w:r w:rsidRPr="00F46E21">
        <w:rPr>
          <w:rFonts w:ascii="Calibri" w:hAnsi="Calibri" w:cs="Calibri"/>
          <w:sz w:val="20"/>
          <w:szCs w:val="20"/>
        </w:rPr>
        <w:t xml:space="preserve">ny </w:t>
      </w:r>
      <w:r w:rsidR="008C59F8">
        <w:rPr>
          <w:rFonts w:ascii="Calibri" w:hAnsi="Calibri" w:cs="Calibri"/>
          <w:sz w:val="20"/>
          <w:szCs w:val="20"/>
        </w:rPr>
        <w:t xml:space="preserve">zgodnie z Rozporządzeniem </w:t>
      </w:r>
      <w:r w:rsidR="008C59F8" w:rsidRPr="008C59F8">
        <w:rPr>
          <w:rFonts w:ascii="Calibri" w:hAnsi="Calibri" w:cs="Calibri"/>
          <w:sz w:val="20"/>
          <w:szCs w:val="20"/>
        </w:rPr>
        <w:t xml:space="preserve">Ministra Rozwoju, Pracy </w:t>
      </w:r>
      <w:r w:rsidR="00B23BD9">
        <w:rPr>
          <w:rFonts w:ascii="Calibri" w:hAnsi="Calibri" w:cs="Calibri"/>
          <w:sz w:val="20"/>
          <w:szCs w:val="20"/>
        </w:rPr>
        <w:t>i</w:t>
      </w:r>
      <w:r w:rsidR="008C59F8" w:rsidRPr="008C59F8">
        <w:rPr>
          <w:rFonts w:ascii="Calibri" w:hAnsi="Calibri" w:cs="Calibri"/>
          <w:sz w:val="20"/>
          <w:szCs w:val="20"/>
        </w:rPr>
        <w:t xml:space="preserve"> Technologii z dnia 18 grudnia 2020 r.</w:t>
      </w:r>
      <w:r w:rsidR="00BB23BA">
        <w:rPr>
          <w:rFonts w:ascii="Calibri" w:hAnsi="Calibri" w:cs="Calibri"/>
          <w:sz w:val="20"/>
          <w:szCs w:val="20"/>
        </w:rPr>
        <w:t xml:space="preserve"> </w:t>
      </w:r>
      <w:r w:rsidR="008C59F8" w:rsidRPr="008C59F8">
        <w:rPr>
          <w:rFonts w:ascii="Calibri" w:hAnsi="Calibri" w:cs="Calibri"/>
          <w:sz w:val="20"/>
          <w:szCs w:val="20"/>
        </w:rPr>
        <w:t>w sprawie wzoru planu postępowań o udzielenie zamówień</w:t>
      </w:r>
      <w:r w:rsidR="00F263A3">
        <w:rPr>
          <w:rFonts w:ascii="Calibri" w:hAnsi="Calibri" w:cs="Calibri"/>
          <w:sz w:val="20"/>
          <w:szCs w:val="20"/>
        </w:rPr>
        <w:t>.</w:t>
      </w:r>
    </w:p>
    <w:p w14:paraId="7E533E3B" w14:textId="77777777" w:rsidR="00F263A3" w:rsidRPr="00C1260C" w:rsidRDefault="00F263A3" w:rsidP="00F263A3">
      <w:pPr>
        <w:numPr>
          <w:ilvl w:val="3"/>
          <w:numId w:val="26"/>
        </w:numPr>
        <w:tabs>
          <w:tab w:val="clear" w:pos="2880"/>
        </w:tabs>
        <w:ind w:left="357" w:hanging="357"/>
        <w:jc w:val="both"/>
        <w:rPr>
          <w:rFonts w:ascii="Calibri" w:hAnsi="Calibri" w:cs="Calibri"/>
          <w:sz w:val="20"/>
          <w:szCs w:val="20"/>
        </w:rPr>
      </w:pPr>
      <w:r w:rsidRPr="00F263A3">
        <w:rPr>
          <w:rFonts w:ascii="Calibri" w:hAnsi="Calibri" w:cs="Calibri"/>
          <w:sz w:val="20"/>
          <w:szCs w:val="20"/>
        </w:rPr>
        <w:t xml:space="preserve">Plan postępowań </w:t>
      </w:r>
      <w:r w:rsidRPr="00C1260C">
        <w:rPr>
          <w:rFonts w:ascii="Calibri" w:hAnsi="Calibri" w:cs="Calibri"/>
          <w:sz w:val="20"/>
          <w:szCs w:val="20"/>
        </w:rPr>
        <w:t xml:space="preserve">jest podstawą udzielania zamówień </w:t>
      </w:r>
      <w:r w:rsidR="00334823" w:rsidRPr="00C1260C">
        <w:rPr>
          <w:rFonts w:ascii="Calibri" w:hAnsi="Calibri" w:cs="Calibri"/>
          <w:sz w:val="20"/>
          <w:szCs w:val="20"/>
        </w:rPr>
        <w:t>realizowanych na potrzeby</w:t>
      </w:r>
      <w:r w:rsidRPr="00C1260C">
        <w:rPr>
          <w:rFonts w:ascii="Calibri" w:hAnsi="Calibri" w:cs="Calibri"/>
          <w:sz w:val="20"/>
          <w:szCs w:val="20"/>
        </w:rPr>
        <w:t xml:space="preserve"> </w:t>
      </w:r>
      <w:r w:rsidR="00334823" w:rsidRPr="00C1260C">
        <w:rPr>
          <w:rFonts w:ascii="Calibri" w:hAnsi="Calibri" w:cs="Calibri"/>
          <w:sz w:val="20"/>
          <w:szCs w:val="20"/>
        </w:rPr>
        <w:t>Powiatu Iławskiego w Starostwie Powiatowym w Iławie</w:t>
      </w:r>
      <w:r w:rsidRPr="00C1260C">
        <w:rPr>
          <w:rFonts w:ascii="Calibri" w:hAnsi="Calibri" w:cs="Calibri"/>
          <w:sz w:val="20"/>
          <w:szCs w:val="20"/>
        </w:rPr>
        <w:t>, zgodnie z ustawą Pzp.</w:t>
      </w:r>
    </w:p>
    <w:p w14:paraId="5A876042" w14:textId="77777777" w:rsidR="00F263A3" w:rsidRPr="00C1260C" w:rsidRDefault="00F263A3" w:rsidP="00F263A3">
      <w:pPr>
        <w:numPr>
          <w:ilvl w:val="3"/>
          <w:numId w:val="26"/>
        </w:numPr>
        <w:tabs>
          <w:tab w:val="clear" w:pos="2880"/>
        </w:tabs>
        <w:ind w:left="357" w:hanging="357"/>
        <w:jc w:val="both"/>
        <w:rPr>
          <w:rFonts w:ascii="Calibri" w:hAnsi="Calibri" w:cs="Calibri"/>
          <w:sz w:val="20"/>
          <w:szCs w:val="20"/>
        </w:rPr>
      </w:pPr>
      <w:r w:rsidRPr="00C1260C">
        <w:rPr>
          <w:rFonts w:ascii="Calibri" w:hAnsi="Calibri" w:cs="Calibri"/>
          <w:sz w:val="20"/>
          <w:szCs w:val="20"/>
        </w:rPr>
        <w:t xml:space="preserve">Udzielanie zamówień poza planem postępowań możliwe jest tylko w przypadkach uzasadnionych koniecznością realizacji zadań, których nie można było przewidzieć w momencie sporządzania planu lub jego aktualizacji, </w:t>
      </w:r>
      <w:r w:rsidR="00586552" w:rsidRPr="00C1260C">
        <w:rPr>
          <w:rFonts w:ascii="Calibri" w:hAnsi="Calibri" w:cs="Calibri"/>
          <w:sz w:val="20"/>
          <w:szCs w:val="20"/>
        </w:rPr>
        <w:br/>
      </w:r>
      <w:r w:rsidRPr="00C1260C">
        <w:rPr>
          <w:rFonts w:ascii="Calibri" w:hAnsi="Calibri" w:cs="Calibri"/>
          <w:sz w:val="20"/>
          <w:szCs w:val="20"/>
        </w:rPr>
        <w:t xml:space="preserve">a z udzieleniem zamówienia nie można zwlekać do kolejnej aktualizacji planu. </w:t>
      </w:r>
    </w:p>
    <w:p w14:paraId="1684A383" w14:textId="6492D55B" w:rsidR="0051595F" w:rsidRPr="00C1260C" w:rsidRDefault="00F263A3" w:rsidP="00F263A3">
      <w:pPr>
        <w:numPr>
          <w:ilvl w:val="3"/>
          <w:numId w:val="26"/>
        </w:numPr>
        <w:tabs>
          <w:tab w:val="clear" w:pos="2880"/>
        </w:tabs>
        <w:ind w:left="357" w:hanging="357"/>
        <w:jc w:val="both"/>
        <w:rPr>
          <w:rFonts w:ascii="Calibri" w:hAnsi="Calibri" w:cs="Calibri"/>
          <w:sz w:val="20"/>
          <w:szCs w:val="20"/>
        </w:rPr>
      </w:pPr>
      <w:r w:rsidRPr="00C1260C">
        <w:rPr>
          <w:rFonts w:ascii="Calibri" w:hAnsi="Calibri" w:cs="Calibri"/>
          <w:sz w:val="20"/>
          <w:szCs w:val="20"/>
        </w:rPr>
        <w:t>Udzielenie zamówienia poza planem postępowań wymaga wskazania powodów, dla których zamówienie nie zostało ujęte w planie</w:t>
      </w:r>
      <w:r w:rsidR="00C1260C">
        <w:rPr>
          <w:rFonts w:ascii="Calibri" w:hAnsi="Calibri" w:cs="Calibri"/>
          <w:strike/>
          <w:sz w:val="20"/>
          <w:szCs w:val="20"/>
        </w:rPr>
        <w:t xml:space="preserve"> </w:t>
      </w:r>
      <w:r w:rsidR="0091161D" w:rsidRPr="00C1260C">
        <w:rPr>
          <w:rFonts w:ascii="Calibri" w:hAnsi="Calibri" w:cs="Calibri"/>
          <w:sz w:val="20"/>
          <w:szCs w:val="20"/>
        </w:rPr>
        <w:t>oraz dla których</w:t>
      </w:r>
      <w:r w:rsidRPr="00C1260C">
        <w:rPr>
          <w:rFonts w:ascii="Calibri" w:hAnsi="Calibri" w:cs="Calibri"/>
          <w:sz w:val="20"/>
          <w:szCs w:val="20"/>
        </w:rPr>
        <w:t xml:space="preserve"> zachodzi konieczność jego realizacji</w:t>
      </w:r>
      <w:r w:rsidR="0051595F" w:rsidRPr="00C1260C">
        <w:rPr>
          <w:rFonts w:ascii="Calibri" w:hAnsi="Calibri" w:cs="Calibri"/>
          <w:sz w:val="20"/>
          <w:szCs w:val="20"/>
        </w:rPr>
        <w:t xml:space="preserve">. </w:t>
      </w:r>
    </w:p>
    <w:p w14:paraId="7981A2C4" w14:textId="77777777" w:rsidR="00596E44" w:rsidRPr="00C1260C" w:rsidRDefault="00596E44" w:rsidP="00596E44">
      <w:pPr>
        <w:ind w:left="357"/>
        <w:jc w:val="both"/>
        <w:rPr>
          <w:rFonts w:ascii="Calibri" w:hAnsi="Calibri" w:cs="Calibri"/>
          <w:sz w:val="20"/>
          <w:szCs w:val="20"/>
        </w:rPr>
      </w:pPr>
    </w:p>
    <w:p w14:paraId="7D4E32A9" w14:textId="77777777" w:rsidR="00596E44" w:rsidRPr="00C1260C" w:rsidRDefault="00A53F84" w:rsidP="008E7942">
      <w:pPr>
        <w:numPr>
          <w:ilvl w:val="0"/>
          <w:numId w:val="7"/>
        </w:numPr>
        <w:tabs>
          <w:tab w:val="clear" w:pos="709"/>
        </w:tabs>
        <w:ind w:firstLine="357"/>
        <w:jc w:val="center"/>
        <w:rPr>
          <w:rFonts w:ascii="Calibri" w:hAnsi="Calibri" w:cs="Calibri"/>
          <w:b/>
          <w:sz w:val="20"/>
          <w:szCs w:val="20"/>
        </w:rPr>
      </w:pPr>
      <w:r w:rsidRPr="00C1260C">
        <w:rPr>
          <w:rFonts w:ascii="Calibri" w:hAnsi="Calibri" w:cs="Calibri"/>
          <w:b/>
          <w:sz w:val="20"/>
          <w:szCs w:val="20"/>
        </w:rPr>
        <w:t xml:space="preserve">Szacowanie wartości zamówienia </w:t>
      </w:r>
    </w:p>
    <w:p w14:paraId="3BFA682B" w14:textId="77777777" w:rsidR="008F61BC" w:rsidRPr="00C1260C" w:rsidRDefault="008F61BC" w:rsidP="009C703A">
      <w:pPr>
        <w:numPr>
          <w:ilvl w:val="0"/>
          <w:numId w:val="32"/>
        </w:numPr>
        <w:tabs>
          <w:tab w:val="clear" w:pos="720"/>
        </w:tabs>
        <w:suppressAutoHyphens w:val="0"/>
        <w:ind w:left="360"/>
        <w:jc w:val="both"/>
        <w:rPr>
          <w:rFonts w:ascii="Calibri" w:hAnsi="Calibri" w:cs="Calibri"/>
          <w:sz w:val="20"/>
          <w:szCs w:val="20"/>
        </w:rPr>
      </w:pPr>
      <w:r w:rsidRPr="00C1260C">
        <w:rPr>
          <w:rFonts w:ascii="Calibri" w:hAnsi="Calibri" w:cs="Calibri"/>
          <w:sz w:val="20"/>
          <w:szCs w:val="20"/>
        </w:rPr>
        <w:t>Podstawą ustalenia wartości zamówienia jest całkowite szacunkowe wynagrodzenie wykonawcy bez podatku od towarów i usług, ustalone z należytą starannością.</w:t>
      </w:r>
    </w:p>
    <w:p w14:paraId="107B0D52" w14:textId="5548726D" w:rsidR="00A53F84" w:rsidRPr="00C1260C" w:rsidRDefault="00A53F84" w:rsidP="009C703A">
      <w:pPr>
        <w:numPr>
          <w:ilvl w:val="0"/>
          <w:numId w:val="32"/>
        </w:numPr>
        <w:tabs>
          <w:tab w:val="clear" w:pos="720"/>
        </w:tabs>
        <w:suppressAutoHyphens w:val="0"/>
        <w:ind w:left="360"/>
        <w:jc w:val="both"/>
        <w:rPr>
          <w:rFonts w:ascii="Calibri" w:hAnsi="Calibri" w:cs="Calibri"/>
          <w:sz w:val="20"/>
          <w:szCs w:val="20"/>
        </w:rPr>
      </w:pPr>
      <w:r w:rsidRPr="00C1260C">
        <w:rPr>
          <w:rFonts w:ascii="Calibri" w:hAnsi="Calibri" w:cs="Calibri"/>
          <w:sz w:val="20"/>
          <w:szCs w:val="20"/>
        </w:rPr>
        <w:t xml:space="preserve">Wartość szacunkową zamówień publicznych ustala </w:t>
      </w:r>
      <w:r w:rsidR="0091161D" w:rsidRPr="00C1260C">
        <w:rPr>
          <w:rFonts w:ascii="Calibri" w:hAnsi="Calibri" w:cs="Calibri"/>
          <w:sz w:val="20"/>
          <w:szCs w:val="20"/>
        </w:rPr>
        <w:t xml:space="preserve">z należytą starannością </w:t>
      </w:r>
      <w:r w:rsidRPr="00C1260C">
        <w:rPr>
          <w:rFonts w:ascii="Calibri" w:hAnsi="Calibri" w:cs="Calibri"/>
          <w:sz w:val="20"/>
          <w:szCs w:val="20"/>
        </w:rPr>
        <w:t xml:space="preserve">pracownik upoważniony przez </w:t>
      </w:r>
      <w:r w:rsidR="00F263A3" w:rsidRPr="00C1260C">
        <w:rPr>
          <w:rFonts w:ascii="Calibri" w:hAnsi="Calibri" w:cs="Calibri"/>
          <w:sz w:val="20"/>
          <w:szCs w:val="20"/>
        </w:rPr>
        <w:t>dyrektora wydziału</w:t>
      </w:r>
      <w:r w:rsidRPr="00C1260C">
        <w:rPr>
          <w:rFonts w:ascii="Calibri" w:hAnsi="Calibri" w:cs="Calibri"/>
          <w:sz w:val="20"/>
          <w:szCs w:val="20"/>
        </w:rPr>
        <w:t>.</w:t>
      </w:r>
    </w:p>
    <w:p w14:paraId="5BBAB224" w14:textId="4B49DD83" w:rsidR="00A53F84" w:rsidRPr="008E7942" w:rsidRDefault="00A53F84" w:rsidP="009C703A">
      <w:pPr>
        <w:numPr>
          <w:ilvl w:val="0"/>
          <w:numId w:val="32"/>
        </w:numPr>
        <w:tabs>
          <w:tab w:val="clear" w:pos="720"/>
        </w:tabs>
        <w:suppressAutoHyphens w:val="0"/>
        <w:ind w:left="360"/>
        <w:jc w:val="both"/>
        <w:rPr>
          <w:rFonts w:ascii="Calibri" w:hAnsi="Calibri" w:cs="Calibri"/>
          <w:sz w:val="20"/>
          <w:szCs w:val="20"/>
        </w:rPr>
      </w:pPr>
      <w:r w:rsidRPr="00C1260C">
        <w:rPr>
          <w:rFonts w:ascii="Calibri" w:hAnsi="Calibri" w:cs="Calibri"/>
          <w:sz w:val="20"/>
          <w:szCs w:val="20"/>
        </w:rPr>
        <w:t xml:space="preserve">Przed ustaleniem wartości szacunkowej upoważniony pracownik ma obowiązek </w:t>
      </w:r>
      <w:r w:rsidRPr="008E7942">
        <w:rPr>
          <w:rFonts w:ascii="Calibri" w:hAnsi="Calibri" w:cs="Calibri"/>
          <w:sz w:val="20"/>
          <w:szCs w:val="20"/>
        </w:rPr>
        <w:t>ustalić czy tożsame zamówienie nie jest realizowane w drodze umowy o udzielenie zamówienia publicznego w trybie ustawy bądź w trybie zgodnym z regulaminem udzielania zamówień publicznych o wartości nieprzekraczającej kwoty, o której mowa w art.</w:t>
      </w:r>
      <w:r w:rsidR="0091161D">
        <w:rPr>
          <w:rFonts w:ascii="Calibri" w:hAnsi="Calibri" w:cs="Calibri"/>
          <w:sz w:val="20"/>
          <w:szCs w:val="20"/>
        </w:rPr>
        <w:t xml:space="preserve"> </w:t>
      </w:r>
      <w:r w:rsidRPr="008E7942">
        <w:rPr>
          <w:rFonts w:ascii="Calibri" w:hAnsi="Calibri" w:cs="Calibri"/>
          <w:sz w:val="20"/>
          <w:szCs w:val="20"/>
        </w:rPr>
        <w:t>2 ust.</w:t>
      </w:r>
      <w:r w:rsidR="0091161D">
        <w:rPr>
          <w:rFonts w:ascii="Calibri" w:hAnsi="Calibri" w:cs="Calibri"/>
          <w:sz w:val="20"/>
          <w:szCs w:val="20"/>
        </w:rPr>
        <w:t xml:space="preserve"> </w:t>
      </w:r>
      <w:r w:rsidRPr="008E7942">
        <w:rPr>
          <w:rFonts w:ascii="Calibri" w:hAnsi="Calibri" w:cs="Calibri"/>
          <w:sz w:val="20"/>
          <w:szCs w:val="20"/>
        </w:rPr>
        <w:t>1 pkt 1 ustawy Pzp na ten rok.</w:t>
      </w:r>
    </w:p>
    <w:p w14:paraId="2451077D" w14:textId="77777777" w:rsidR="00A53F84" w:rsidRPr="008E7942" w:rsidRDefault="00A53F84" w:rsidP="009C703A">
      <w:pPr>
        <w:numPr>
          <w:ilvl w:val="0"/>
          <w:numId w:val="32"/>
        </w:numPr>
        <w:tabs>
          <w:tab w:val="clear" w:pos="720"/>
        </w:tabs>
        <w:suppressAutoHyphens w:val="0"/>
        <w:ind w:left="360"/>
        <w:jc w:val="both"/>
        <w:rPr>
          <w:rFonts w:ascii="Calibri" w:hAnsi="Calibri" w:cs="Calibri"/>
          <w:sz w:val="20"/>
          <w:szCs w:val="20"/>
        </w:rPr>
      </w:pPr>
      <w:r w:rsidRPr="008E7942">
        <w:rPr>
          <w:rFonts w:ascii="Calibri" w:hAnsi="Calibri" w:cs="Calibri"/>
          <w:sz w:val="20"/>
          <w:szCs w:val="20"/>
        </w:rPr>
        <w:t xml:space="preserve">Szacunkowa wartość zamówienia powinna być określona z uwzględnieniem wszystkich okoliczności faktycznych mogących mieć wpływ na wielkość lub zakres przedmiotu zamówienia oraz powinna obejmować zamówienia, które zostaną lub mogą zostać udzielone w perspektywie całego roku budżetowego, a w przypadkach projektów wieloletnich – w perspektywie okresu objętego projektem. </w:t>
      </w:r>
    </w:p>
    <w:p w14:paraId="53991C47" w14:textId="77777777" w:rsidR="00A53F84" w:rsidRPr="008E7942" w:rsidRDefault="00A53F84" w:rsidP="009C703A">
      <w:pPr>
        <w:numPr>
          <w:ilvl w:val="0"/>
          <w:numId w:val="32"/>
        </w:numPr>
        <w:tabs>
          <w:tab w:val="clear" w:pos="720"/>
        </w:tabs>
        <w:suppressAutoHyphens w:val="0"/>
        <w:ind w:left="360"/>
        <w:jc w:val="both"/>
        <w:rPr>
          <w:rFonts w:ascii="Calibri" w:hAnsi="Calibri" w:cs="Calibri"/>
          <w:sz w:val="20"/>
          <w:szCs w:val="20"/>
        </w:rPr>
      </w:pPr>
      <w:r w:rsidRPr="008E7942">
        <w:rPr>
          <w:rFonts w:ascii="Calibri" w:hAnsi="Calibri" w:cs="Calibri"/>
          <w:sz w:val="20"/>
          <w:szCs w:val="20"/>
        </w:rPr>
        <w:t>Przedmiot zamówienia, jego wielkość lub zakres ustala się, mając na uwadze w szczególności kryteria:</w:t>
      </w:r>
    </w:p>
    <w:p w14:paraId="33DEAFC7" w14:textId="77777777" w:rsidR="00A53F84" w:rsidRPr="008E7942" w:rsidRDefault="00A53F84" w:rsidP="00AA51A0">
      <w:pPr>
        <w:numPr>
          <w:ilvl w:val="2"/>
          <w:numId w:val="9"/>
        </w:numPr>
        <w:jc w:val="both"/>
        <w:rPr>
          <w:rFonts w:ascii="Calibri" w:hAnsi="Calibri" w:cs="Arial"/>
          <w:sz w:val="20"/>
          <w:szCs w:val="20"/>
        </w:rPr>
      </w:pPr>
      <w:r w:rsidRPr="008E7942">
        <w:rPr>
          <w:rFonts w:ascii="Calibri" w:hAnsi="Calibri" w:cs="Arial"/>
          <w:sz w:val="20"/>
          <w:szCs w:val="20"/>
        </w:rPr>
        <w:t>tożsamości przedmiotowej zamówień (funkcja, cel, jakiemu ma służyć nabywany przedmiot);</w:t>
      </w:r>
    </w:p>
    <w:p w14:paraId="010A32EC" w14:textId="77777777" w:rsidR="00A53F84" w:rsidRPr="008E7942" w:rsidRDefault="00A53F84" w:rsidP="00AA51A0">
      <w:pPr>
        <w:numPr>
          <w:ilvl w:val="2"/>
          <w:numId w:val="9"/>
        </w:numPr>
        <w:jc w:val="both"/>
        <w:rPr>
          <w:rFonts w:ascii="Calibri" w:hAnsi="Calibri" w:cs="Arial"/>
          <w:sz w:val="20"/>
          <w:szCs w:val="20"/>
        </w:rPr>
      </w:pPr>
      <w:r w:rsidRPr="008E7942">
        <w:rPr>
          <w:rFonts w:ascii="Calibri" w:hAnsi="Calibri" w:cs="Arial"/>
          <w:sz w:val="20"/>
          <w:szCs w:val="20"/>
        </w:rPr>
        <w:t xml:space="preserve">tożsamości czasowej zamówień (przewidywalność zamówień tego samego rodzaju w okresie, o którym mowa w  </w:t>
      </w:r>
      <w:r w:rsidRPr="008E7942">
        <w:rPr>
          <w:rFonts w:ascii="Calibri" w:hAnsi="Calibri" w:cs="Arial"/>
          <w:b/>
          <w:sz w:val="20"/>
          <w:szCs w:val="20"/>
        </w:rPr>
        <w:t>ust. 4</w:t>
      </w:r>
      <w:r w:rsidRPr="008E7942">
        <w:rPr>
          <w:rFonts w:ascii="Calibri" w:hAnsi="Calibri" w:cs="Arial"/>
          <w:sz w:val="20"/>
          <w:szCs w:val="20"/>
        </w:rPr>
        <w:t>;</w:t>
      </w:r>
    </w:p>
    <w:p w14:paraId="7F50421A" w14:textId="77777777" w:rsidR="00A53F84" w:rsidRPr="00BB23BA" w:rsidRDefault="00A53F84" w:rsidP="00AA51A0">
      <w:pPr>
        <w:numPr>
          <w:ilvl w:val="2"/>
          <w:numId w:val="9"/>
        </w:numPr>
        <w:jc w:val="both"/>
        <w:rPr>
          <w:rFonts w:ascii="Calibri" w:hAnsi="Calibri" w:cs="Calibri"/>
          <w:sz w:val="20"/>
          <w:szCs w:val="20"/>
        </w:rPr>
      </w:pPr>
      <w:r w:rsidRPr="008E7942">
        <w:rPr>
          <w:rFonts w:ascii="Calibri" w:hAnsi="Calibri" w:cs="Arial"/>
          <w:sz w:val="20"/>
          <w:szCs w:val="20"/>
        </w:rPr>
        <w:t xml:space="preserve">tożsamości podmiotowej zamówień (określenie przedmiotu z punktu widzenia możliwości wykonania przez </w:t>
      </w:r>
      <w:r w:rsidRPr="00BB23BA">
        <w:rPr>
          <w:rFonts w:ascii="Calibri" w:hAnsi="Calibri" w:cs="Calibri"/>
          <w:sz w:val="20"/>
          <w:szCs w:val="20"/>
        </w:rPr>
        <w:t>jednego wykonawcę).</w:t>
      </w:r>
    </w:p>
    <w:p w14:paraId="4504CC64" w14:textId="77777777" w:rsidR="00BB23BA" w:rsidRDefault="00BB23BA" w:rsidP="009C703A">
      <w:pPr>
        <w:numPr>
          <w:ilvl w:val="0"/>
          <w:numId w:val="32"/>
        </w:numPr>
        <w:tabs>
          <w:tab w:val="clear" w:pos="720"/>
        </w:tabs>
        <w:suppressAutoHyphens w:val="0"/>
        <w:ind w:left="360"/>
        <w:jc w:val="both"/>
        <w:rPr>
          <w:rFonts w:ascii="Calibri" w:hAnsi="Calibri" w:cs="Calibri"/>
          <w:sz w:val="20"/>
          <w:szCs w:val="20"/>
        </w:rPr>
      </w:pPr>
      <w:r w:rsidRPr="00BB23BA">
        <w:rPr>
          <w:rFonts w:ascii="Calibri" w:hAnsi="Calibri" w:cs="Calibri"/>
          <w:sz w:val="20"/>
          <w:szCs w:val="20"/>
        </w:rPr>
        <w:t>Wartość zamówienia na roboty budowlane ustala się w oparciu o regulacje art. 34 ustawy Pzp</w:t>
      </w:r>
      <w:r w:rsidR="008F61BC">
        <w:rPr>
          <w:rFonts w:ascii="Calibri" w:hAnsi="Calibri" w:cs="Calibri"/>
          <w:sz w:val="20"/>
          <w:szCs w:val="20"/>
        </w:rPr>
        <w:t xml:space="preserve">. </w:t>
      </w:r>
    </w:p>
    <w:p w14:paraId="642201C0" w14:textId="7B7E183F" w:rsidR="00A53F84" w:rsidRPr="00C1260C" w:rsidRDefault="008F61BC" w:rsidP="009C703A">
      <w:pPr>
        <w:numPr>
          <w:ilvl w:val="0"/>
          <w:numId w:val="32"/>
        </w:numPr>
        <w:tabs>
          <w:tab w:val="clear" w:pos="720"/>
        </w:tabs>
        <w:suppressAutoHyphens w:val="0"/>
        <w:ind w:left="360"/>
        <w:jc w:val="both"/>
        <w:rPr>
          <w:rFonts w:ascii="Calibri" w:hAnsi="Calibri" w:cs="Calibri"/>
          <w:sz w:val="20"/>
          <w:szCs w:val="20"/>
        </w:rPr>
      </w:pPr>
      <w:r w:rsidRPr="008F61BC">
        <w:rPr>
          <w:rFonts w:ascii="Calibri" w:hAnsi="Calibri" w:cs="Calibri"/>
          <w:sz w:val="20"/>
          <w:szCs w:val="20"/>
        </w:rPr>
        <w:t xml:space="preserve">Wartość zamówienia na usługi lub dostawy </w:t>
      </w:r>
      <w:r w:rsidR="004B0278">
        <w:rPr>
          <w:rFonts w:ascii="Calibri" w:hAnsi="Calibri" w:cs="Calibri"/>
          <w:sz w:val="20"/>
          <w:szCs w:val="20"/>
        </w:rPr>
        <w:t>po</w:t>
      </w:r>
      <w:r w:rsidRPr="008F61BC">
        <w:rPr>
          <w:rFonts w:ascii="Calibri" w:hAnsi="Calibri" w:cs="Calibri"/>
          <w:sz w:val="20"/>
          <w:szCs w:val="20"/>
        </w:rPr>
        <w:t xml:space="preserve">winna </w:t>
      </w:r>
      <w:r w:rsidRPr="00C1260C">
        <w:rPr>
          <w:rFonts w:ascii="Calibri" w:hAnsi="Calibri" w:cs="Calibri"/>
          <w:sz w:val="20"/>
          <w:szCs w:val="20"/>
        </w:rPr>
        <w:t xml:space="preserve">być </w:t>
      </w:r>
      <w:r w:rsidR="004B0278" w:rsidRPr="00C1260C">
        <w:rPr>
          <w:rFonts w:ascii="Calibri" w:hAnsi="Calibri" w:cs="Calibri"/>
          <w:sz w:val="20"/>
          <w:szCs w:val="20"/>
        </w:rPr>
        <w:t xml:space="preserve">ustalona </w:t>
      </w:r>
      <w:r w:rsidRPr="00C1260C">
        <w:rPr>
          <w:rFonts w:ascii="Calibri" w:hAnsi="Calibri" w:cs="Calibri"/>
          <w:sz w:val="20"/>
          <w:szCs w:val="20"/>
        </w:rPr>
        <w:t xml:space="preserve">w oparciu o rzetelną analizę uwiarygodniającą ustaloną wartość szacunkową. </w:t>
      </w:r>
      <w:r w:rsidR="00A53F84" w:rsidRPr="00C1260C">
        <w:rPr>
          <w:rFonts w:ascii="Calibri" w:hAnsi="Calibri" w:cs="Calibri"/>
          <w:sz w:val="20"/>
          <w:szCs w:val="20"/>
        </w:rPr>
        <w:t>Ustalenie wartości zamówienia należy udokumentować. Dokumentami potwierdzającymi ustalenie szacunkowej wartości zamówienia mogą być w szczególności:</w:t>
      </w:r>
    </w:p>
    <w:p w14:paraId="07AA1266" w14:textId="77777777" w:rsidR="00A53F84" w:rsidRPr="00C1260C" w:rsidRDefault="00A53F84" w:rsidP="009C703A">
      <w:pPr>
        <w:pStyle w:val="Akapitzlist"/>
        <w:numPr>
          <w:ilvl w:val="0"/>
          <w:numId w:val="33"/>
        </w:numPr>
        <w:suppressAutoHyphens w:val="0"/>
        <w:ind w:left="714" w:hanging="357"/>
        <w:contextualSpacing/>
        <w:jc w:val="both"/>
        <w:rPr>
          <w:rFonts w:ascii="Calibri" w:hAnsi="Calibri" w:cs="Arial"/>
          <w:sz w:val="20"/>
          <w:szCs w:val="20"/>
        </w:rPr>
      </w:pPr>
      <w:r w:rsidRPr="00C1260C">
        <w:rPr>
          <w:rFonts w:ascii="Calibri" w:hAnsi="Calibri" w:cs="Arial"/>
          <w:sz w:val="20"/>
          <w:szCs w:val="20"/>
        </w:rPr>
        <w:t>informacje uzyskane w odpowiedzi na zapytania cenowe skierowane do potencjalnych wykonawców;</w:t>
      </w:r>
    </w:p>
    <w:p w14:paraId="229078E5" w14:textId="77777777" w:rsidR="00A53F84" w:rsidRPr="00C1260C" w:rsidRDefault="00A53F84" w:rsidP="009C703A">
      <w:pPr>
        <w:pStyle w:val="Akapitzlist"/>
        <w:numPr>
          <w:ilvl w:val="0"/>
          <w:numId w:val="33"/>
        </w:numPr>
        <w:suppressAutoHyphens w:val="0"/>
        <w:ind w:left="714" w:hanging="357"/>
        <w:contextualSpacing/>
        <w:jc w:val="both"/>
        <w:rPr>
          <w:rFonts w:ascii="Calibri" w:hAnsi="Calibri" w:cs="Arial"/>
          <w:sz w:val="20"/>
          <w:szCs w:val="20"/>
        </w:rPr>
      </w:pPr>
      <w:r w:rsidRPr="00C1260C">
        <w:rPr>
          <w:rFonts w:ascii="Calibri" w:hAnsi="Calibri" w:cs="Arial"/>
          <w:sz w:val="20"/>
          <w:szCs w:val="20"/>
        </w:rPr>
        <w:t xml:space="preserve">wydruki ze stron internetowych zawierające ceny usług i towarów </w:t>
      </w:r>
      <w:r w:rsidRPr="00C1260C">
        <w:rPr>
          <w:rFonts w:ascii="Calibri" w:hAnsi="Calibri" w:cs="Arial"/>
          <w:i/>
          <w:sz w:val="20"/>
          <w:szCs w:val="20"/>
        </w:rPr>
        <w:t>(opatrzone datą dokonania wydruku)</w:t>
      </w:r>
      <w:r w:rsidRPr="00C1260C">
        <w:rPr>
          <w:rFonts w:ascii="Calibri" w:hAnsi="Calibri" w:cs="Arial"/>
          <w:sz w:val="20"/>
          <w:szCs w:val="20"/>
        </w:rPr>
        <w:t>;</w:t>
      </w:r>
    </w:p>
    <w:p w14:paraId="1B7AB89E" w14:textId="700FF9D8" w:rsidR="00A53F84" w:rsidRPr="008E7942" w:rsidRDefault="00A53F84" w:rsidP="009C703A">
      <w:pPr>
        <w:pStyle w:val="Akapitzlist"/>
        <w:numPr>
          <w:ilvl w:val="0"/>
          <w:numId w:val="33"/>
        </w:numPr>
        <w:suppressAutoHyphens w:val="0"/>
        <w:ind w:left="714" w:hanging="357"/>
        <w:contextualSpacing/>
        <w:jc w:val="both"/>
        <w:rPr>
          <w:rFonts w:ascii="Calibri" w:hAnsi="Calibri" w:cs="Arial"/>
          <w:sz w:val="20"/>
          <w:szCs w:val="20"/>
        </w:rPr>
      </w:pPr>
      <w:r w:rsidRPr="00C1260C">
        <w:rPr>
          <w:rFonts w:ascii="Calibri" w:hAnsi="Calibri" w:cs="Arial"/>
          <w:sz w:val="20"/>
          <w:szCs w:val="20"/>
        </w:rPr>
        <w:t>informacje z ofert lub umów</w:t>
      </w:r>
      <w:r w:rsidR="004B0278" w:rsidRPr="00C1260C">
        <w:rPr>
          <w:rFonts w:ascii="Calibri" w:hAnsi="Calibri" w:cs="Arial"/>
          <w:sz w:val="20"/>
          <w:szCs w:val="20"/>
        </w:rPr>
        <w:t xml:space="preserve"> </w:t>
      </w:r>
      <w:bookmarkStart w:id="6" w:name="_Hlk62555889"/>
      <w:r w:rsidR="004B0278" w:rsidRPr="00C1260C">
        <w:rPr>
          <w:rFonts w:ascii="Calibri" w:hAnsi="Calibri" w:cs="Arial"/>
          <w:sz w:val="20"/>
          <w:szCs w:val="20"/>
        </w:rPr>
        <w:t>w</w:t>
      </w:r>
      <w:bookmarkEnd w:id="6"/>
      <w:r w:rsidRPr="00C1260C">
        <w:rPr>
          <w:rFonts w:ascii="Calibri" w:hAnsi="Calibri" w:cs="Arial"/>
          <w:sz w:val="20"/>
          <w:szCs w:val="20"/>
        </w:rPr>
        <w:t xml:space="preserve"> innych postępowaniach (obejmujących analogiczny przedmiot zamówienia) </w:t>
      </w:r>
      <w:r w:rsidR="00AA51A0" w:rsidRPr="00C1260C">
        <w:rPr>
          <w:rFonts w:ascii="Calibri" w:hAnsi="Calibri" w:cs="Arial"/>
          <w:sz w:val="20"/>
          <w:szCs w:val="20"/>
        </w:rPr>
        <w:br/>
      </w:r>
      <w:r w:rsidRPr="00C1260C">
        <w:rPr>
          <w:rFonts w:ascii="Calibri" w:hAnsi="Calibri" w:cs="Arial"/>
          <w:sz w:val="20"/>
          <w:szCs w:val="20"/>
        </w:rPr>
        <w:t xml:space="preserve">z okresu poprzedzającego moment szacowania wartości </w:t>
      </w:r>
      <w:r w:rsidRPr="008E7942">
        <w:rPr>
          <w:rFonts w:ascii="Calibri" w:hAnsi="Calibri" w:cs="Arial"/>
          <w:sz w:val="20"/>
          <w:szCs w:val="20"/>
        </w:rPr>
        <w:t xml:space="preserve">zamówienia ze wskazaniem postępowania. </w:t>
      </w:r>
      <w:r w:rsidR="00AA51A0">
        <w:rPr>
          <w:rFonts w:ascii="Calibri" w:hAnsi="Calibri" w:cs="Arial"/>
          <w:sz w:val="20"/>
          <w:szCs w:val="20"/>
        </w:rPr>
        <w:br/>
      </w:r>
      <w:r w:rsidRPr="008E7942">
        <w:rPr>
          <w:rFonts w:ascii="Calibri" w:hAnsi="Calibri" w:cs="Arial"/>
          <w:sz w:val="20"/>
          <w:szCs w:val="20"/>
        </w:rPr>
        <w:t xml:space="preserve">W przypadku szacowania wartości na podstawie analizy cen ofertowych złożonych w postępowaniach prowadzonych przez </w:t>
      </w:r>
      <w:r w:rsidR="004B0278">
        <w:rPr>
          <w:rFonts w:ascii="Calibri" w:hAnsi="Calibri" w:cs="Arial"/>
          <w:sz w:val="20"/>
          <w:szCs w:val="20"/>
        </w:rPr>
        <w:t>z</w:t>
      </w:r>
      <w:r w:rsidRPr="008E7942">
        <w:rPr>
          <w:rFonts w:ascii="Calibri" w:hAnsi="Calibri" w:cs="Arial"/>
          <w:sz w:val="20"/>
          <w:szCs w:val="20"/>
        </w:rPr>
        <w:t xml:space="preserve">amawiającego lub zamówień udzielonych przez innych </w:t>
      </w:r>
      <w:r w:rsidR="004B0278">
        <w:rPr>
          <w:rFonts w:ascii="Calibri" w:hAnsi="Calibri" w:cs="Arial"/>
          <w:sz w:val="20"/>
          <w:szCs w:val="20"/>
        </w:rPr>
        <w:t>z</w:t>
      </w:r>
      <w:r w:rsidRPr="008E7942">
        <w:rPr>
          <w:rFonts w:ascii="Calibri" w:hAnsi="Calibri" w:cs="Arial"/>
          <w:sz w:val="20"/>
          <w:szCs w:val="20"/>
        </w:rPr>
        <w:t>amawiających, obejmujących analogiczny przedmiot zamówienia, we wniosku o wszczęcie postępowania podaje się numer umowy i/lub znak przeprowadzonego wcześniej postępowania.</w:t>
      </w:r>
    </w:p>
    <w:p w14:paraId="4E094D8E" w14:textId="77777777" w:rsidR="00A53F84" w:rsidRPr="008E7942" w:rsidRDefault="00A53F84" w:rsidP="009C703A">
      <w:pPr>
        <w:pStyle w:val="Akapitzlist"/>
        <w:numPr>
          <w:ilvl w:val="0"/>
          <w:numId w:val="33"/>
        </w:numPr>
        <w:suppressAutoHyphens w:val="0"/>
        <w:ind w:left="714" w:hanging="357"/>
        <w:contextualSpacing/>
        <w:jc w:val="both"/>
        <w:rPr>
          <w:rFonts w:ascii="Calibri" w:hAnsi="Calibri" w:cs="Arial"/>
          <w:sz w:val="20"/>
          <w:szCs w:val="20"/>
        </w:rPr>
      </w:pPr>
      <w:r w:rsidRPr="008E7942">
        <w:rPr>
          <w:rFonts w:ascii="Calibri" w:hAnsi="Calibri" w:cs="Arial"/>
          <w:sz w:val="20"/>
          <w:szCs w:val="20"/>
        </w:rPr>
        <w:t>notatka służbowa dokumentująca uzyskanie informacji w inny sposób niż wymieniony w pkt 1-3, np. z rozmowy telefonicznej.</w:t>
      </w:r>
    </w:p>
    <w:p w14:paraId="55F1175A" w14:textId="77777777" w:rsidR="00A53F84" w:rsidRPr="008E7942" w:rsidRDefault="00A53F84" w:rsidP="009C703A">
      <w:pPr>
        <w:numPr>
          <w:ilvl w:val="0"/>
          <w:numId w:val="32"/>
        </w:numPr>
        <w:tabs>
          <w:tab w:val="clear" w:pos="720"/>
        </w:tabs>
        <w:suppressAutoHyphens w:val="0"/>
        <w:ind w:left="360"/>
        <w:jc w:val="both"/>
        <w:rPr>
          <w:rFonts w:ascii="Calibri" w:hAnsi="Calibri" w:cs="Calibri"/>
          <w:sz w:val="20"/>
          <w:szCs w:val="20"/>
        </w:rPr>
      </w:pPr>
      <w:r w:rsidRPr="008E7942">
        <w:rPr>
          <w:rFonts w:ascii="Calibri" w:hAnsi="Calibri" w:cs="Calibri"/>
          <w:sz w:val="20"/>
          <w:szCs w:val="20"/>
        </w:rPr>
        <w:t>Niedopuszczalne jest dzielenie i zaniżanie wartości zamówienia w celu ominięcia obowiązku stosowania ustawy Pzp.</w:t>
      </w:r>
    </w:p>
    <w:p w14:paraId="1D19BE93" w14:textId="77777777" w:rsidR="00A53F84" w:rsidRPr="008F61BC" w:rsidRDefault="00A53F84" w:rsidP="009C703A">
      <w:pPr>
        <w:numPr>
          <w:ilvl w:val="0"/>
          <w:numId w:val="32"/>
        </w:numPr>
        <w:tabs>
          <w:tab w:val="clear" w:pos="720"/>
        </w:tabs>
        <w:suppressAutoHyphens w:val="0"/>
        <w:ind w:left="360"/>
        <w:jc w:val="both"/>
        <w:rPr>
          <w:rFonts w:ascii="Calibri" w:hAnsi="Calibri" w:cs="Arial"/>
          <w:sz w:val="20"/>
          <w:szCs w:val="20"/>
        </w:rPr>
      </w:pPr>
      <w:r w:rsidRPr="008F61BC">
        <w:rPr>
          <w:rFonts w:ascii="Calibri" w:hAnsi="Calibri" w:cs="Arial"/>
          <w:sz w:val="20"/>
          <w:szCs w:val="20"/>
        </w:rPr>
        <w:t>Przy ustaleniu wartości zamówienia uwzględnia się największy możliwy zakres tego zamówienia z uwzględnieniem opcji oraz wznowień.</w:t>
      </w:r>
    </w:p>
    <w:p w14:paraId="7FB0CFEF" w14:textId="77777777" w:rsidR="008F61BC" w:rsidRPr="008F61BC" w:rsidRDefault="008F61BC" w:rsidP="009C703A">
      <w:pPr>
        <w:numPr>
          <w:ilvl w:val="0"/>
          <w:numId w:val="32"/>
        </w:numPr>
        <w:tabs>
          <w:tab w:val="clear" w:pos="720"/>
        </w:tabs>
        <w:suppressAutoHyphens w:val="0"/>
        <w:ind w:left="360"/>
        <w:jc w:val="both"/>
        <w:rPr>
          <w:rFonts w:ascii="Calibri" w:hAnsi="Calibri" w:cs="Arial"/>
          <w:sz w:val="20"/>
          <w:szCs w:val="20"/>
        </w:rPr>
      </w:pPr>
      <w:r w:rsidRPr="008F61BC">
        <w:rPr>
          <w:rFonts w:ascii="Calibri" w:hAnsi="Calibri" w:cs="Arial"/>
          <w:sz w:val="20"/>
          <w:szCs w:val="20"/>
        </w:rPr>
        <w:t xml:space="preserve">Za prawidłowość ustalenia wartości szacunkowej zamówienia odpowiada </w:t>
      </w:r>
      <w:r w:rsidR="00F263A3">
        <w:rPr>
          <w:rFonts w:ascii="Calibri" w:hAnsi="Calibri" w:cs="Arial"/>
          <w:sz w:val="20"/>
          <w:szCs w:val="20"/>
        </w:rPr>
        <w:t>dyrektor wydziału</w:t>
      </w:r>
      <w:r w:rsidRPr="008F61BC">
        <w:rPr>
          <w:rFonts w:ascii="Calibri" w:hAnsi="Calibri" w:cs="Arial"/>
          <w:sz w:val="20"/>
          <w:szCs w:val="20"/>
        </w:rPr>
        <w:t>.</w:t>
      </w:r>
    </w:p>
    <w:p w14:paraId="3D260F6B" w14:textId="77777777" w:rsidR="00A53F84" w:rsidRDefault="00A53F84" w:rsidP="00A53F84">
      <w:pPr>
        <w:ind w:left="357"/>
        <w:rPr>
          <w:rFonts w:ascii="Calibri" w:hAnsi="Calibri" w:cs="Calibri"/>
          <w:b/>
          <w:sz w:val="20"/>
          <w:szCs w:val="20"/>
        </w:rPr>
      </w:pPr>
    </w:p>
    <w:p w14:paraId="782A3EA1" w14:textId="77777777" w:rsidR="00A53F84" w:rsidRPr="00A53F84" w:rsidRDefault="00A53F84" w:rsidP="008E7942">
      <w:pPr>
        <w:numPr>
          <w:ilvl w:val="0"/>
          <w:numId w:val="7"/>
        </w:numPr>
        <w:tabs>
          <w:tab w:val="clear" w:pos="709"/>
        </w:tabs>
        <w:ind w:firstLine="357"/>
        <w:jc w:val="center"/>
        <w:rPr>
          <w:rFonts w:ascii="Calibri" w:hAnsi="Calibri" w:cs="Calibri"/>
          <w:b/>
          <w:sz w:val="20"/>
          <w:szCs w:val="20"/>
        </w:rPr>
      </w:pPr>
    </w:p>
    <w:p w14:paraId="07B1A0A0" w14:textId="77777777" w:rsidR="008F61BC" w:rsidRDefault="008F61BC" w:rsidP="008F61BC">
      <w:pPr>
        <w:numPr>
          <w:ilvl w:val="0"/>
          <w:numId w:val="4"/>
        </w:numPr>
        <w:autoSpaceDE w:val="0"/>
        <w:jc w:val="both"/>
        <w:rPr>
          <w:rFonts w:ascii="Calibri" w:hAnsi="Calibri" w:cs="Calibri"/>
          <w:sz w:val="20"/>
          <w:szCs w:val="20"/>
        </w:rPr>
      </w:pPr>
      <w:r w:rsidRPr="008F61BC">
        <w:rPr>
          <w:rFonts w:ascii="Calibri" w:hAnsi="Calibri" w:cs="Calibri"/>
          <w:sz w:val="20"/>
          <w:szCs w:val="20"/>
        </w:rPr>
        <w:t>Postępowanie o udzielenie zamówienia przygotowuje i przeprowadza się w sposób:</w:t>
      </w:r>
    </w:p>
    <w:p w14:paraId="446BD099" w14:textId="77777777" w:rsidR="008F61BC" w:rsidRPr="008F61BC" w:rsidRDefault="008F61BC" w:rsidP="009C703A">
      <w:pPr>
        <w:numPr>
          <w:ilvl w:val="0"/>
          <w:numId w:val="41"/>
        </w:numPr>
        <w:autoSpaceDE w:val="0"/>
        <w:jc w:val="both"/>
        <w:rPr>
          <w:rFonts w:ascii="Calibri" w:hAnsi="Calibri" w:cs="Calibri"/>
          <w:sz w:val="20"/>
          <w:szCs w:val="20"/>
        </w:rPr>
      </w:pPr>
      <w:r w:rsidRPr="008F61BC">
        <w:rPr>
          <w:rFonts w:ascii="Calibri" w:hAnsi="Calibri" w:cs="Calibri"/>
          <w:sz w:val="20"/>
          <w:szCs w:val="20"/>
        </w:rPr>
        <w:t>zapewniający zachowanie uczciwej konkurencji oraz równe traktowanie wykonawców;</w:t>
      </w:r>
    </w:p>
    <w:p w14:paraId="772E5971" w14:textId="77777777" w:rsidR="008F61BC" w:rsidRPr="008F61BC" w:rsidRDefault="008F61BC" w:rsidP="009C703A">
      <w:pPr>
        <w:numPr>
          <w:ilvl w:val="0"/>
          <w:numId w:val="41"/>
        </w:numPr>
        <w:autoSpaceDE w:val="0"/>
        <w:jc w:val="both"/>
        <w:rPr>
          <w:rFonts w:ascii="Calibri" w:hAnsi="Calibri" w:cs="Calibri"/>
          <w:sz w:val="20"/>
          <w:szCs w:val="20"/>
        </w:rPr>
      </w:pPr>
      <w:r w:rsidRPr="008F61BC">
        <w:rPr>
          <w:rFonts w:ascii="Calibri" w:hAnsi="Calibri" w:cs="Calibri"/>
          <w:sz w:val="20"/>
          <w:szCs w:val="20"/>
        </w:rPr>
        <w:t>przejrzysty;</w:t>
      </w:r>
    </w:p>
    <w:p w14:paraId="482A386A" w14:textId="77777777" w:rsidR="008F61BC" w:rsidRPr="008F61BC" w:rsidRDefault="008F61BC" w:rsidP="009C703A">
      <w:pPr>
        <w:numPr>
          <w:ilvl w:val="0"/>
          <w:numId w:val="41"/>
        </w:numPr>
        <w:autoSpaceDE w:val="0"/>
        <w:jc w:val="both"/>
        <w:rPr>
          <w:rFonts w:ascii="Calibri" w:hAnsi="Calibri" w:cs="Calibri"/>
          <w:sz w:val="20"/>
          <w:szCs w:val="20"/>
        </w:rPr>
      </w:pPr>
      <w:r w:rsidRPr="008F61BC">
        <w:rPr>
          <w:rFonts w:ascii="Calibri" w:hAnsi="Calibri" w:cs="Calibri"/>
          <w:sz w:val="20"/>
          <w:szCs w:val="20"/>
        </w:rPr>
        <w:t>proporcjonalny.</w:t>
      </w:r>
    </w:p>
    <w:p w14:paraId="16C317CC" w14:textId="77777777" w:rsidR="008F61BC" w:rsidRPr="008F61BC" w:rsidRDefault="008F61BC" w:rsidP="008F61BC">
      <w:pPr>
        <w:numPr>
          <w:ilvl w:val="0"/>
          <w:numId w:val="4"/>
        </w:numPr>
        <w:autoSpaceDE w:val="0"/>
        <w:jc w:val="both"/>
        <w:rPr>
          <w:rFonts w:ascii="Calibri" w:hAnsi="Calibri" w:cs="Calibri"/>
          <w:sz w:val="20"/>
          <w:szCs w:val="20"/>
        </w:rPr>
      </w:pPr>
      <w:r w:rsidRPr="008F61BC">
        <w:rPr>
          <w:rFonts w:ascii="Calibri" w:hAnsi="Calibri" w:cs="Calibri"/>
          <w:sz w:val="20"/>
          <w:szCs w:val="20"/>
        </w:rPr>
        <w:lastRenderedPageBreak/>
        <w:t>Zamówienia udziela się w sposób zapewniający:</w:t>
      </w:r>
    </w:p>
    <w:p w14:paraId="5574A60E" w14:textId="77777777" w:rsidR="008F61BC" w:rsidRPr="008F61BC" w:rsidRDefault="008F61BC" w:rsidP="009C703A">
      <w:pPr>
        <w:numPr>
          <w:ilvl w:val="0"/>
          <w:numId w:val="42"/>
        </w:numPr>
        <w:autoSpaceDE w:val="0"/>
        <w:jc w:val="both"/>
        <w:rPr>
          <w:rFonts w:ascii="Calibri" w:hAnsi="Calibri" w:cs="Calibri"/>
          <w:sz w:val="20"/>
          <w:szCs w:val="20"/>
        </w:rPr>
      </w:pPr>
      <w:r w:rsidRPr="008F61BC">
        <w:rPr>
          <w:rFonts w:ascii="Calibri" w:hAnsi="Calibri" w:cs="Calibri"/>
          <w:sz w:val="20"/>
          <w:szCs w:val="20"/>
        </w:rPr>
        <w:t>najlepszą jakość dostaw, usług oraz robót budowlanych, uzasadnioną charakterem zamówienia, w ramach środków, które zamawiający może przeznaczyć na jego realizację, oraz</w:t>
      </w:r>
    </w:p>
    <w:p w14:paraId="771342B8" w14:textId="77777777" w:rsidR="008F61BC" w:rsidRPr="008F61BC" w:rsidRDefault="008F61BC" w:rsidP="009C703A">
      <w:pPr>
        <w:numPr>
          <w:ilvl w:val="0"/>
          <w:numId w:val="42"/>
        </w:numPr>
        <w:autoSpaceDE w:val="0"/>
        <w:jc w:val="both"/>
        <w:rPr>
          <w:rFonts w:ascii="Calibri" w:hAnsi="Calibri" w:cs="Calibri"/>
          <w:sz w:val="20"/>
          <w:szCs w:val="20"/>
        </w:rPr>
      </w:pPr>
      <w:r w:rsidRPr="008F61BC">
        <w:rPr>
          <w:rFonts w:ascii="Calibri" w:hAnsi="Calibri" w:cs="Calibri"/>
          <w:sz w:val="20"/>
          <w:szCs w:val="20"/>
        </w:rPr>
        <w:t>uzyskanie najlepszych efektów zamówienia, w tym efektów społecznych, środowiskowych oraz gospodarczych, o ile którykolwiek z tych efektów jest możliwy do uzyskania w danym zamówieniu, w stosunku do poniesionych nakładów.</w:t>
      </w:r>
    </w:p>
    <w:p w14:paraId="38F392AB" w14:textId="77777777" w:rsidR="008F61BC" w:rsidRPr="008F61BC" w:rsidRDefault="008F61BC" w:rsidP="008F61BC">
      <w:pPr>
        <w:numPr>
          <w:ilvl w:val="0"/>
          <w:numId w:val="4"/>
        </w:numPr>
        <w:autoSpaceDE w:val="0"/>
        <w:jc w:val="both"/>
        <w:rPr>
          <w:rFonts w:ascii="Calibri" w:hAnsi="Calibri" w:cs="Calibri"/>
          <w:sz w:val="20"/>
          <w:szCs w:val="20"/>
        </w:rPr>
      </w:pPr>
      <w:bookmarkStart w:id="7" w:name="_Hlk61804367"/>
      <w:bookmarkStart w:id="8" w:name="_Hlk58789639"/>
      <w:r w:rsidRPr="008F61BC">
        <w:rPr>
          <w:rFonts w:ascii="Calibri" w:hAnsi="Calibri" w:cs="Calibri"/>
          <w:sz w:val="20"/>
          <w:szCs w:val="20"/>
        </w:rPr>
        <w:t xml:space="preserve">W przypadku zamówień o wartości równej lub przekraczającej progi unijne Zamawiający może udzielić zamówienia w trybie przetargu nieograniczonego i przetargu ograniczonego, a w pozostałych trybach Zamawiający może udzielić zamówienia w przypadkach określonych w </w:t>
      </w:r>
      <w:r>
        <w:rPr>
          <w:rFonts w:ascii="Calibri" w:hAnsi="Calibri" w:cs="Calibri"/>
          <w:sz w:val="20"/>
          <w:szCs w:val="20"/>
        </w:rPr>
        <w:t>ustawie Pzp</w:t>
      </w:r>
      <w:r w:rsidRPr="008F61BC">
        <w:rPr>
          <w:rFonts w:ascii="Calibri" w:hAnsi="Calibri" w:cs="Calibri"/>
          <w:sz w:val="20"/>
          <w:szCs w:val="20"/>
        </w:rPr>
        <w:t xml:space="preserve">. </w:t>
      </w:r>
    </w:p>
    <w:p w14:paraId="734E6D7B" w14:textId="77777777" w:rsidR="008F61BC" w:rsidRPr="008F61BC" w:rsidRDefault="008F61BC" w:rsidP="008F61BC">
      <w:pPr>
        <w:numPr>
          <w:ilvl w:val="0"/>
          <w:numId w:val="4"/>
        </w:numPr>
        <w:autoSpaceDE w:val="0"/>
        <w:jc w:val="both"/>
        <w:rPr>
          <w:rFonts w:ascii="Calibri" w:hAnsi="Calibri" w:cs="Calibri"/>
          <w:sz w:val="20"/>
          <w:szCs w:val="20"/>
        </w:rPr>
      </w:pPr>
      <w:r w:rsidRPr="008F61BC">
        <w:rPr>
          <w:rFonts w:ascii="Calibri" w:hAnsi="Calibri" w:cs="Calibri"/>
          <w:sz w:val="20"/>
          <w:szCs w:val="20"/>
        </w:rPr>
        <w:t xml:space="preserve">W przypadku zamówień o wartości mniejszej niż progi unijne Zamawiający może udzielić zamówienia w trybie podstawowym, a w pozostałych trybach Zamawiający może udzielić zamówienia w przypadkach określonych w </w:t>
      </w:r>
      <w:r>
        <w:rPr>
          <w:rFonts w:ascii="Calibri" w:hAnsi="Calibri" w:cs="Calibri"/>
          <w:sz w:val="20"/>
          <w:szCs w:val="20"/>
        </w:rPr>
        <w:t>ustawie Pzp</w:t>
      </w:r>
      <w:bookmarkEnd w:id="7"/>
      <w:r w:rsidRPr="008F61BC">
        <w:rPr>
          <w:rFonts w:ascii="Calibri" w:hAnsi="Calibri" w:cs="Calibri"/>
          <w:sz w:val="20"/>
          <w:szCs w:val="20"/>
        </w:rPr>
        <w:t>.</w:t>
      </w:r>
    </w:p>
    <w:bookmarkEnd w:id="8"/>
    <w:p w14:paraId="22CAECD7" w14:textId="77777777" w:rsidR="008F61BC" w:rsidRPr="008F61BC" w:rsidRDefault="008F61BC" w:rsidP="008F61BC">
      <w:pPr>
        <w:numPr>
          <w:ilvl w:val="0"/>
          <w:numId w:val="4"/>
        </w:numPr>
        <w:autoSpaceDE w:val="0"/>
        <w:jc w:val="both"/>
        <w:rPr>
          <w:rFonts w:ascii="Calibri" w:hAnsi="Calibri" w:cs="Calibri"/>
          <w:sz w:val="20"/>
          <w:szCs w:val="20"/>
        </w:rPr>
      </w:pPr>
      <w:r w:rsidRPr="008F61BC">
        <w:rPr>
          <w:rFonts w:ascii="Calibri" w:hAnsi="Calibri" w:cs="Calibri"/>
          <w:sz w:val="20"/>
          <w:szCs w:val="20"/>
        </w:rPr>
        <w:t xml:space="preserve">Za przygotowanie i przeprowadzenie postępowania o udzielenie zamówienia odpowiada </w:t>
      </w:r>
      <w:r>
        <w:rPr>
          <w:rFonts w:ascii="Calibri" w:hAnsi="Calibri" w:cs="Calibri"/>
          <w:sz w:val="20"/>
          <w:szCs w:val="20"/>
        </w:rPr>
        <w:t>kierownik zamawiającego</w:t>
      </w:r>
      <w:r w:rsidRPr="008F61BC">
        <w:rPr>
          <w:rFonts w:ascii="Calibri" w:hAnsi="Calibri" w:cs="Calibri"/>
          <w:sz w:val="20"/>
          <w:szCs w:val="20"/>
        </w:rPr>
        <w:t xml:space="preserve">. Osoby inne niż </w:t>
      </w:r>
      <w:r>
        <w:rPr>
          <w:rFonts w:ascii="Calibri" w:hAnsi="Calibri" w:cs="Calibri"/>
          <w:sz w:val="20"/>
          <w:szCs w:val="20"/>
        </w:rPr>
        <w:t>kierownik zamawiającego</w:t>
      </w:r>
      <w:r w:rsidRPr="008F61BC">
        <w:rPr>
          <w:rFonts w:ascii="Calibri" w:hAnsi="Calibri" w:cs="Calibri"/>
          <w:sz w:val="20"/>
          <w:szCs w:val="20"/>
        </w:rPr>
        <w:t xml:space="preserve"> odpowiadają za przygotowanie i przeprowadzenie postępowania o udzielenie zamówienia w zakresie, w jakim powierzono im czynności w postępowaniu oraz czynności związane z przygotowaniem postępowania.</w:t>
      </w:r>
    </w:p>
    <w:p w14:paraId="5DECAFF9" w14:textId="0DA12F65" w:rsidR="008F61BC" w:rsidRPr="008F61BC" w:rsidRDefault="008F61BC" w:rsidP="008F61BC">
      <w:pPr>
        <w:numPr>
          <w:ilvl w:val="0"/>
          <w:numId w:val="4"/>
        </w:numPr>
        <w:autoSpaceDE w:val="0"/>
        <w:jc w:val="both"/>
        <w:rPr>
          <w:rFonts w:ascii="Calibri" w:hAnsi="Calibri" w:cs="Calibri"/>
          <w:sz w:val="20"/>
          <w:szCs w:val="20"/>
        </w:rPr>
      </w:pPr>
      <w:r w:rsidRPr="008F61BC">
        <w:rPr>
          <w:rFonts w:ascii="Calibri" w:hAnsi="Calibri" w:cs="Calibri"/>
          <w:sz w:val="20"/>
          <w:szCs w:val="20"/>
        </w:rPr>
        <w:t xml:space="preserve">Komunikacja pomiędzy </w:t>
      </w:r>
      <w:r w:rsidR="004B0278" w:rsidRPr="004B0278">
        <w:rPr>
          <w:rFonts w:ascii="Calibri" w:hAnsi="Calibri" w:cs="Calibri"/>
          <w:color w:val="00B050"/>
          <w:sz w:val="20"/>
          <w:szCs w:val="20"/>
        </w:rPr>
        <w:t>z</w:t>
      </w:r>
      <w:r w:rsidRPr="008F61BC">
        <w:rPr>
          <w:rFonts w:ascii="Calibri" w:hAnsi="Calibri" w:cs="Calibri"/>
          <w:sz w:val="20"/>
          <w:szCs w:val="20"/>
        </w:rPr>
        <w:t xml:space="preserve">amawiającym a wykonawcą odbywa się przy użyciu środków komunikacji elektronicznej, z uwzględnieniem wyjątków określonych w </w:t>
      </w:r>
      <w:r w:rsidR="00F263A3">
        <w:rPr>
          <w:rFonts w:ascii="Calibri" w:hAnsi="Calibri" w:cs="Calibri"/>
          <w:sz w:val="20"/>
          <w:szCs w:val="20"/>
        </w:rPr>
        <w:t>ustawie Pzp</w:t>
      </w:r>
      <w:r w:rsidRPr="008F61BC">
        <w:rPr>
          <w:rFonts w:ascii="Calibri" w:hAnsi="Calibri" w:cs="Calibri"/>
          <w:sz w:val="20"/>
          <w:szCs w:val="20"/>
        </w:rPr>
        <w:t>.</w:t>
      </w:r>
    </w:p>
    <w:p w14:paraId="5C27C251" w14:textId="77777777" w:rsidR="008F61BC" w:rsidRDefault="008F61BC" w:rsidP="008F61BC">
      <w:pPr>
        <w:autoSpaceDE w:val="0"/>
        <w:ind w:left="357"/>
        <w:jc w:val="both"/>
        <w:rPr>
          <w:rFonts w:ascii="Calibri" w:hAnsi="Calibri" w:cs="Calibri"/>
          <w:sz w:val="20"/>
          <w:szCs w:val="20"/>
        </w:rPr>
      </w:pPr>
    </w:p>
    <w:p w14:paraId="7C56759D" w14:textId="77777777" w:rsidR="008F61BC" w:rsidRPr="00874A59" w:rsidRDefault="008F61BC" w:rsidP="008F61BC">
      <w:pPr>
        <w:numPr>
          <w:ilvl w:val="0"/>
          <w:numId w:val="7"/>
        </w:numPr>
        <w:tabs>
          <w:tab w:val="clear" w:pos="709"/>
        </w:tabs>
        <w:ind w:firstLine="357"/>
        <w:jc w:val="center"/>
        <w:rPr>
          <w:rFonts w:ascii="Calibri" w:hAnsi="Calibri" w:cs="Calibri"/>
          <w:b/>
          <w:sz w:val="20"/>
          <w:szCs w:val="20"/>
        </w:rPr>
      </w:pPr>
      <w:r w:rsidRPr="00874A59">
        <w:rPr>
          <w:rFonts w:ascii="Calibri" w:hAnsi="Calibri" w:cs="Calibri"/>
          <w:b/>
          <w:sz w:val="20"/>
          <w:szCs w:val="20"/>
        </w:rPr>
        <w:t>Wszczęcie postępowania</w:t>
      </w:r>
    </w:p>
    <w:p w14:paraId="1BEB0039" w14:textId="77777777" w:rsidR="00B24BFB" w:rsidRPr="00C1260C" w:rsidRDefault="00B24BFB" w:rsidP="009C703A">
      <w:pPr>
        <w:numPr>
          <w:ilvl w:val="0"/>
          <w:numId w:val="34"/>
        </w:numPr>
        <w:tabs>
          <w:tab w:val="clear" w:pos="720"/>
        </w:tabs>
        <w:suppressAutoHyphens w:val="0"/>
        <w:ind w:left="360"/>
        <w:jc w:val="both"/>
        <w:rPr>
          <w:rFonts w:ascii="Calibri" w:hAnsi="Calibri"/>
          <w:sz w:val="20"/>
          <w:szCs w:val="20"/>
        </w:rPr>
      </w:pPr>
      <w:r w:rsidRPr="00DA2D4F">
        <w:rPr>
          <w:rFonts w:ascii="Calibri" w:hAnsi="Calibri"/>
          <w:color w:val="000000"/>
          <w:sz w:val="20"/>
          <w:szCs w:val="20"/>
        </w:rPr>
        <w:t>Komórka organizacyjna przed wszczęciem postępowania może przeprowadzić wstępne konsultacje rynkowe, zwracając się do ekspertów, władzy publicznej lub wykonawców, których doradztwo może być wykorzystane przy planowaniu, przygotowaniu lub przeprowadzaniu postępowania o udzielenie zamówienia, pod warunkiem że nie powoduje to zakłócenia konkurencji ani naruszenia zasad równego traktowania wykonawców i</w:t>
      </w:r>
      <w:r>
        <w:rPr>
          <w:rFonts w:ascii="Calibri" w:hAnsi="Calibri"/>
          <w:color w:val="000000"/>
          <w:sz w:val="20"/>
          <w:szCs w:val="20"/>
        </w:rPr>
        <w:t xml:space="preserve"> </w:t>
      </w:r>
      <w:r w:rsidRPr="00C1260C">
        <w:rPr>
          <w:rFonts w:ascii="Calibri" w:hAnsi="Calibri"/>
          <w:sz w:val="20"/>
          <w:szCs w:val="20"/>
        </w:rPr>
        <w:t>przejrzystości.</w:t>
      </w:r>
    </w:p>
    <w:p w14:paraId="21744BAC" w14:textId="7BA1173C" w:rsidR="008F61BC" w:rsidRPr="00C1260C" w:rsidRDefault="008F61BC" w:rsidP="009C703A">
      <w:pPr>
        <w:numPr>
          <w:ilvl w:val="0"/>
          <w:numId w:val="34"/>
        </w:numPr>
        <w:tabs>
          <w:tab w:val="clear" w:pos="720"/>
        </w:tabs>
        <w:suppressAutoHyphens w:val="0"/>
        <w:ind w:left="360"/>
        <w:jc w:val="both"/>
        <w:rPr>
          <w:rFonts w:ascii="Calibri" w:hAnsi="Calibri"/>
          <w:sz w:val="20"/>
          <w:szCs w:val="20"/>
        </w:rPr>
      </w:pPr>
      <w:r w:rsidRPr="00C1260C">
        <w:rPr>
          <w:rFonts w:ascii="Calibri" w:hAnsi="Calibri"/>
          <w:sz w:val="20"/>
          <w:szCs w:val="20"/>
        </w:rPr>
        <w:t xml:space="preserve">Wszczęcie postępowania następuje na wniosek złożony na formularzu stanowiącym </w:t>
      </w:r>
      <w:r w:rsidRPr="00C1260C">
        <w:rPr>
          <w:rFonts w:ascii="Calibri" w:hAnsi="Calibri"/>
          <w:b/>
          <w:sz w:val="20"/>
          <w:szCs w:val="20"/>
        </w:rPr>
        <w:t xml:space="preserve">załącznik nr </w:t>
      </w:r>
      <w:r w:rsidR="00F263A3" w:rsidRPr="00C1260C">
        <w:rPr>
          <w:rFonts w:ascii="Calibri" w:hAnsi="Calibri"/>
          <w:b/>
          <w:sz w:val="20"/>
          <w:szCs w:val="20"/>
        </w:rPr>
        <w:t>1</w:t>
      </w:r>
      <w:r w:rsidRPr="00C1260C">
        <w:rPr>
          <w:rFonts w:ascii="Calibri" w:hAnsi="Calibri"/>
          <w:sz w:val="20"/>
          <w:szCs w:val="20"/>
        </w:rPr>
        <w:t xml:space="preserve"> do </w:t>
      </w:r>
      <w:r w:rsidR="00B1734C" w:rsidRPr="00C1260C">
        <w:rPr>
          <w:rFonts w:ascii="Calibri" w:hAnsi="Calibri"/>
          <w:sz w:val="20"/>
          <w:szCs w:val="20"/>
        </w:rPr>
        <w:t>R</w:t>
      </w:r>
      <w:r w:rsidRPr="00C1260C">
        <w:rPr>
          <w:rFonts w:ascii="Calibri" w:hAnsi="Calibri"/>
          <w:sz w:val="20"/>
          <w:szCs w:val="20"/>
        </w:rPr>
        <w:t>egulaminu.</w:t>
      </w:r>
    </w:p>
    <w:p w14:paraId="0587CB79" w14:textId="77777777" w:rsidR="008F61BC" w:rsidRPr="00C1260C" w:rsidRDefault="008F61BC" w:rsidP="009C703A">
      <w:pPr>
        <w:numPr>
          <w:ilvl w:val="0"/>
          <w:numId w:val="34"/>
        </w:numPr>
        <w:tabs>
          <w:tab w:val="clear" w:pos="720"/>
        </w:tabs>
        <w:suppressAutoHyphens w:val="0"/>
        <w:ind w:left="360"/>
        <w:jc w:val="both"/>
        <w:rPr>
          <w:rFonts w:ascii="Calibri" w:hAnsi="Calibri"/>
          <w:sz w:val="20"/>
          <w:szCs w:val="20"/>
        </w:rPr>
      </w:pPr>
      <w:r w:rsidRPr="00C1260C">
        <w:rPr>
          <w:rFonts w:ascii="Calibri" w:hAnsi="Calibri"/>
          <w:sz w:val="20"/>
          <w:szCs w:val="20"/>
        </w:rPr>
        <w:t>Do wniosku należy załączyć projekt umowy bądź istotne postanowienia umowy.</w:t>
      </w:r>
    </w:p>
    <w:p w14:paraId="45958718" w14:textId="77777777" w:rsidR="008F61BC" w:rsidRPr="00C1260C" w:rsidRDefault="008F61BC" w:rsidP="009C703A">
      <w:pPr>
        <w:numPr>
          <w:ilvl w:val="0"/>
          <w:numId w:val="34"/>
        </w:numPr>
        <w:tabs>
          <w:tab w:val="clear" w:pos="720"/>
        </w:tabs>
        <w:suppressAutoHyphens w:val="0"/>
        <w:ind w:left="360"/>
        <w:jc w:val="both"/>
        <w:rPr>
          <w:rFonts w:ascii="Calibri" w:hAnsi="Calibri"/>
          <w:sz w:val="20"/>
          <w:szCs w:val="20"/>
        </w:rPr>
      </w:pPr>
      <w:r w:rsidRPr="00C1260C">
        <w:rPr>
          <w:rFonts w:ascii="Calibri" w:hAnsi="Calibri"/>
          <w:sz w:val="20"/>
          <w:szCs w:val="20"/>
        </w:rPr>
        <w:t xml:space="preserve">Wniosek, o którym mowa w </w:t>
      </w:r>
      <w:r w:rsidRPr="00C1260C">
        <w:rPr>
          <w:rFonts w:ascii="Calibri" w:hAnsi="Calibri"/>
          <w:b/>
          <w:sz w:val="20"/>
          <w:szCs w:val="20"/>
        </w:rPr>
        <w:t xml:space="preserve">ust. </w:t>
      </w:r>
      <w:r w:rsidR="00B24BFB" w:rsidRPr="00C1260C">
        <w:rPr>
          <w:rFonts w:ascii="Calibri" w:hAnsi="Calibri"/>
          <w:b/>
          <w:sz w:val="20"/>
          <w:szCs w:val="20"/>
        </w:rPr>
        <w:t>2</w:t>
      </w:r>
      <w:r w:rsidRPr="00C1260C">
        <w:rPr>
          <w:rFonts w:ascii="Calibri" w:hAnsi="Calibri"/>
          <w:sz w:val="20"/>
          <w:szCs w:val="20"/>
        </w:rPr>
        <w:t xml:space="preserve"> sporządza pracownik komórki organizacyjnej a zatwierdza </w:t>
      </w:r>
      <w:r w:rsidR="00F263A3" w:rsidRPr="00C1260C">
        <w:rPr>
          <w:rFonts w:ascii="Calibri" w:hAnsi="Calibri"/>
          <w:sz w:val="20"/>
          <w:szCs w:val="20"/>
        </w:rPr>
        <w:t>dyrektor wydziału.</w:t>
      </w:r>
      <w:r w:rsidRPr="00C1260C">
        <w:rPr>
          <w:rFonts w:ascii="Calibri" w:hAnsi="Calibri"/>
          <w:sz w:val="20"/>
          <w:szCs w:val="20"/>
        </w:rPr>
        <w:t xml:space="preserve">   </w:t>
      </w:r>
    </w:p>
    <w:p w14:paraId="146C8F05" w14:textId="77777777" w:rsidR="008F61BC" w:rsidRPr="00C1260C" w:rsidRDefault="008F61BC" w:rsidP="009C703A">
      <w:pPr>
        <w:numPr>
          <w:ilvl w:val="0"/>
          <w:numId w:val="34"/>
        </w:numPr>
        <w:tabs>
          <w:tab w:val="clear" w:pos="720"/>
        </w:tabs>
        <w:suppressAutoHyphens w:val="0"/>
        <w:ind w:left="360"/>
        <w:jc w:val="both"/>
        <w:rPr>
          <w:rFonts w:ascii="Calibri" w:hAnsi="Calibri"/>
          <w:sz w:val="20"/>
          <w:szCs w:val="20"/>
        </w:rPr>
      </w:pPr>
      <w:r w:rsidRPr="00C1260C">
        <w:rPr>
          <w:rFonts w:ascii="Calibri" w:hAnsi="Calibri"/>
          <w:sz w:val="20"/>
          <w:szCs w:val="20"/>
        </w:rPr>
        <w:t>Komórki organizacyjne</w:t>
      </w:r>
      <w:r w:rsidR="00E16114" w:rsidRPr="00C1260C">
        <w:rPr>
          <w:rFonts w:ascii="Calibri" w:hAnsi="Calibri"/>
          <w:sz w:val="20"/>
          <w:szCs w:val="20"/>
        </w:rPr>
        <w:t xml:space="preserve"> </w:t>
      </w:r>
      <w:r w:rsidRPr="00C1260C">
        <w:rPr>
          <w:rFonts w:ascii="Calibri" w:hAnsi="Calibri"/>
          <w:sz w:val="20"/>
          <w:szCs w:val="20"/>
        </w:rPr>
        <w:t>wnioskujące o wszczęcie postępowania i realizujące zawartą w wyniku jego rozstrzygnięcia umowę:</w:t>
      </w:r>
    </w:p>
    <w:p w14:paraId="23B76A7D" w14:textId="77777777" w:rsidR="008F61BC" w:rsidRPr="00C1260C" w:rsidRDefault="008F61BC" w:rsidP="009C703A">
      <w:pPr>
        <w:numPr>
          <w:ilvl w:val="0"/>
          <w:numId w:val="35"/>
        </w:numPr>
        <w:suppressAutoHyphens w:val="0"/>
        <w:jc w:val="both"/>
        <w:rPr>
          <w:rFonts w:ascii="Calibri" w:hAnsi="Calibri"/>
          <w:sz w:val="20"/>
          <w:szCs w:val="20"/>
        </w:rPr>
      </w:pPr>
      <w:r w:rsidRPr="00C1260C">
        <w:rPr>
          <w:rFonts w:ascii="Calibri" w:hAnsi="Calibri"/>
          <w:sz w:val="20"/>
          <w:szCs w:val="20"/>
        </w:rPr>
        <w:t>zgłaszają planowane na kolejny rok finansowy zapotrzebowanie do planu postępowań o udzielenie zamówień publicznych wydziału,</w:t>
      </w:r>
    </w:p>
    <w:p w14:paraId="4E7D15AD" w14:textId="77777777" w:rsidR="008F61BC" w:rsidRPr="00C1260C" w:rsidRDefault="008F61BC" w:rsidP="009C703A">
      <w:pPr>
        <w:numPr>
          <w:ilvl w:val="0"/>
          <w:numId w:val="35"/>
        </w:numPr>
        <w:suppressAutoHyphens w:val="0"/>
        <w:jc w:val="both"/>
        <w:rPr>
          <w:rFonts w:ascii="Calibri" w:hAnsi="Calibri"/>
          <w:sz w:val="20"/>
          <w:szCs w:val="20"/>
        </w:rPr>
      </w:pPr>
      <w:r w:rsidRPr="00C1260C">
        <w:rPr>
          <w:rFonts w:ascii="Calibri" w:hAnsi="Calibri"/>
          <w:sz w:val="20"/>
          <w:szCs w:val="20"/>
        </w:rPr>
        <w:t>sporządzają wniosek rozpoczynający procedurę postępowania o udzielenie zamówienia publicznego,</w:t>
      </w:r>
    </w:p>
    <w:p w14:paraId="2FB566A4" w14:textId="7C527B52" w:rsidR="008F61BC" w:rsidRPr="00C1260C" w:rsidRDefault="00775FFB" w:rsidP="009C703A">
      <w:pPr>
        <w:numPr>
          <w:ilvl w:val="0"/>
          <w:numId w:val="35"/>
        </w:numPr>
        <w:suppressAutoHyphens w:val="0"/>
        <w:jc w:val="both"/>
        <w:rPr>
          <w:rFonts w:ascii="Calibri" w:hAnsi="Calibri"/>
          <w:sz w:val="20"/>
          <w:szCs w:val="20"/>
        </w:rPr>
      </w:pPr>
      <w:r w:rsidRPr="00C1260C">
        <w:rPr>
          <w:rFonts w:ascii="Calibri" w:hAnsi="Calibri" w:cs="Calibri"/>
          <w:sz w:val="20"/>
          <w:szCs w:val="20"/>
        </w:rPr>
        <w:t xml:space="preserve">z należytą starannością </w:t>
      </w:r>
      <w:r w:rsidR="008F61BC" w:rsidRPr="00C1260C">
        <w:rPr>
          <w:rFonts w:ascii="Calibri" w:hAnsi="Calibri" w:cs="Calibri"/>
          <w:sz w:val="20"/>
          <w:szCs w:val="20"/>
        </w:rPr>
        <w:t xml:space="preserve">oszacowują </w:t>
      </w:r>
      <w:r w:rsidR="00204D08" w:rsidRPr="00C1260C">
        <w:rPr>
          <w:rFonts w:ascii="Calibri" w:hAnsi="Calibri" w:cs="Calibri"/>
          <w:sz w:val="20"/>
          <w:szCs w:val="20"/>
        </w:rPr>
        <w:t xml:space="preserve">wartość </w:t>
      </w:r>
      <w:r w:rsidR="008F61BC" w:rsidRPr="00C1260C">
        <w:rPr>
          <w:rFonts w:ascii="Calibri" w:hAnsi="Calibri" w:cs="Calibri"/>
          <w:sz w:val="20"/>
          <w:szCs w:val="20"/>
        </w:rPr>
        <w:t>przedmiotu zamówienia przez określenie szacunkowej wartości zamówienia liczonej bez podatku od towarów i usług</w:t>
      </w:r>
      <w:r w:rsidR="00801B35" w:rsidRPr="00C1260C">
        <w:rPr>
          <w:rFonts w:ascii="Calibri" w:hAnsi="Calibri" w:cs="Calibri"/>
          <w:sz w:val="20"/>
          <w:szCs w:val="20"/>
        </w:rPr>
        <w:t>,</w:t>
      </w:r>
    </w:p>
    <w:p w14:paraId="5D2F5E6B" w14:textId="77777777" w:rsidR="008F61BC" w:rsidRPr="00C1260C" w:rsidRDefault="008F61BC" w:rsidP="009C703A">
      <w:pPr>
        <w:numPr>
          <w:ilvl w:val="0"/>
          <w:numId w:val="35"/>
        </w:numPr>
        <w:suppressAutoHyphens w:val="0"/>
        <w:jc w:val="both"/>
        <w:rPr>
          <w:rFonts w:ascii="Calibri" w:hAnsi="Calibri"/>
          <w:sz w:val="20"/>
          <w:szCs w:val="20"/>
        </w:rPr>
      </w:pPr>
      <w:r w:rsidRPr="00C1260C">
        <w:rPr>
          <w:rFonts w:ascii="Calibri" w:hAnsi="Calibri"/>
          <w:sz w:val="20"/>
          <w:szCs w:val="20"/>
        </w:rPr>
        <w:t>przygotowują opis przedmiotu zamówienia,</w:t>
      </w:r>
    </w:p>
    <w:p w14:paraId="7D461B97" w14:textId="77777777" w:rsidR="008F61BC" w:rsidRPr="00C1260C" w:rsidRDefault="008F61BC" w:rsidP="009C703A">
      <w:pPr>
        <w:numPr>
          <w:ilvl w:val="0"/>
          <w:numId w:val="35"/>
        </w:numPr>
        <w:suppressAutoHyphens w:val="0"/>
        <w:jc w:val="both"/>
        <w:rPr>
          <w:rFonts w:ascii="Calibri" w:hAnsi="Calibri"/>
          <w:sz w:val="20"/>
          <w:szCs w:val="20"/>
        </w:rPr>
      </w:pPr>
      <w:r w:rsidRPr="00C1260C">
        <w:rPr>
          <w:rFonts w:ascii="Calibri" w:hAnsi="Calibri"/>
          <w:sz w:val="20"/>
          <w:szCs w:val="20"/>
        </w:rPr>
        <w:t>określają warunki udziału w postępowaniu lub kryteria selekcji,</w:t>
      </w:r>
    </w:p>
    <w:p w14:paraId="059D5F34" w14:textId="77777777" w:rsidR="008F61BC" w:rsidRPr="008E7942" w:rsidRDefault="008F61BC" w:rsidP="009C703A">
      <w:pPr>
        <w:numPr>
          <w:ilvl w:val="0"/>
          <w:numId w:val="35"/>
        </w:numPr>
        <w:suppressAutoHyphens w:val="0"/>
        <w:jc w:val="both"/>
        <w:rPr>
          <w:rFonts w:ascii="Calibri" w:hAnsi="Calibri"/>
          <w:color w:val="000000"/>
          <w:sz w:val="20"/>
          <w:szCs w:val="20"/>
        </w:rPr>
      </w:pPr>
      <w:r w:rsidRPr="008E7942">
        <w:rPr>
          <w:rFonts w:ascii="Calibri" w:hAnsi="Calibri"/>
          <w:color w:val="000000"/>
          <w:sz w:val="20"/>
          <w:szCs w:val="20"/>
        </w:rPr>
        <w:t>określają dokumenty i oświadczenia potwierdzające spełnianie warunków udziału w postępowaniu,</w:t>
      </w:r>
    </w:p>
    <w:p w14:paraId="0159FE60" w14:textId="77777777" w:rsidR="008F61BC" w:rsidRPr="008E7942" w:rsidRDefault="008F61BC" w:rsidP="009C703A">
      <w:pPr>
        <w:numPr>
          <w:ilvl w:val="0"/>
          <w:numId w:val="35"/>
        </w:numPr>
        <w:suppressAutoHyphens w:val="0"/>
        <w:jc w:val="both"/>
        <w:rPr>
          <w:rFonts w:ascii="Calibri" w:hAnsi="Calibri"/>
          <w:color w:val="000000"/>
          <w:sz w:val="20"/>
          <w:szCs w:val="20"/>
        </w:rPr>
      </w:pPr>
      <w:r w:rsidRPr="008E7942">
        <w:rPr>
          <w:rFonts w:ascii="Calibri" w:hAnsi="Calibri"/>
          <w:color w:val="000000"/>
          <w:sz w:val="20"/>
          <w:szCs w:val="20"/>
        </w:rPr>
        <w:t>określają kryteria oceny ofert,</w:t>
      </w:r>
    </w:p>
    <w:p w14:paraId="748049FE" w14:textId="77777777" w:rsidR="008F61BC" w:rsidRPr="008E7942" w:rsidRDefault="008F61BC" w:rsidP="009C703A">
      <w:pPr>
        <w:numPr>
          <w:ilvl w:val="0"/>
          <w:numId w:val="35"/>
        </w:numPr>
        <w:suppressAutoHyphens w:val="0"/>
        <w:jc w:val="both"/>
        <w:rPr>
          <w:rFonts w:ascii="Calibri" w:hAnsi="Calibri"/>
          <w:color w:val="000000"/>
          <w:sz w:val="20"/>
          <w:szCs w:val="20"/>
        </w:rPr>
      </w:pPr>
      <w:r w:rsidRPr="008E7942">
        <w:rPr>
          <w:rFonts w:ascii="Calibri" w:hAnsi="Calibri"/>
          <w:color w:val="000000"/>
          <w:sz w:val="20"/>
          <w:szCs w:val="20"/>
        </w:rPr>
        <w:t>przygotowują istotne postanowienia umowy</w:t>
      </w:r>
      <w:r w:rsidR="00801B35" w:rsidRPr="00801B35">
        <w:rPr>
          <w:rFonts w:ascii="Calibri" w:hAnsi="Calibri"/>
          <w:color w:val="000000"/>
          <w:sz w:val="20"/>
          <w:szCs w:val="20"/>
        </w:rPr>
        <w:t xml:space="preserve"> </w:t>
      </w:r>
      <w:r w:rsidR="00801B35" w:rsidRPr="008E7942">
        <w:rPr>
          <w:rFonts w:ascii="Calibri" w:hAnsi="Calibri"/>
          <w:color w:val="000000"/>
          <w:sz w:val="20"/>
          <w:szCs w:val="20"/>
        </w:rPr>
        <w:t>bądź</w:t>
      </w:r>
      <w:r w:rsidR="00801B35" w:rsidRPr="00801B35">
        <w:rPr>
          <w:rFonts w:ascii="Calibri" w:hAnsi="Calibri"/>
          <w:color w:val="000000"/>
          <w:sz w:val="20"/>
          <w:szCs w:val="20"/>
        </w:rPr>
        <w:t xml:space="preserve"> </w:t>
      </w:r>
      <w:r w:rsidR="00801B35" w:rsidRPr="008E7942">
        <w:rPr>
          <w:rFonts w:ascii="Calibri" w:hAnsi="Calibri"/>
          <w:color w:val="000000"/>
          <w:sz w:val="20"/>
          <w:szCs w:val="20"/>
        </w:rPr>
        <w:t>wzór umowy</w:t>
      </w:r>
      <w:r w:rsidRPr="008E7942">
        <w:rPr>
          <w:rFonts w:ascii="Calibri" w:hAnsi="Calibri"/>
          <w:color w:val="000000"/>
          <w:sz w:val="20"/>
          <w:szCs w:val="20"/>
        </w:rPr>
        <w:t>,</w:t>
      </w:r>
    </w:p>
    <w:p w14:paraId="78A37A0D" w14:textId="77777777" w:rsidR="008F61BC" w:rsidRPr="008E7942" w:rsidRDefault="008F61BC" w:rsidP="009C703A">
      <w:pPr>
        <w:numPr>
          <w:ilvl w:val="0"/>
          <w:numId w:val="35"/>
        </w:numPr>
        <w:suppressAutoHyphens w:val="0"/>
        <w:jc w:val="both"/>
        <w:rPr>
          <w:rFonts w:ascii="Calibri" w:hAnsi="Calibri"/>
          <w:color w:val="000000"/>
          <w:sz w:val="20"/>
          <w:szCs w:val="20"/>
        </w:rPr>
      </w:pPr>
      <w:r w:rsidRPr="008E7942">
        <w:rPr>
          <w:rFonts w:ascii="Calibri" w:hAnsi="Calibri"/>
          <w:color w:val="000000"/>
          <w:sz w:val="20"/>
          <w:szCs w:val="20"/>
        </w:rPr>
        <w:t>przygotowują odpowiedzi na zapytania do specyfikacji warunków zamówienia w zakresie merytorycznym komórki,</w:t>
      </w:r>
    </w:p>
    <w:p w14:paraId="328E35F1" w14:textId="77777777" w:rsidR="008F61BC" w:rsidRDefault="008F61BC" w:rsidP="009C703A">
      <w:pPr>
        <w:numPr>
          <w:ilvl w:val="0"/>
          <w:numId w:val="35"/>
        </w:numPr>
        <w:suppressAutoHyphens w:val="0"/>
        <w:jc w:val="both"/>
        <w:rPr>
          <w:rFonts w:ascii="Calibri" w:hAnsi="Calibri"/>
          <w:color w:val="000000"/>
          <w:sz w:val="20"/>
          <w:szCs w:val="20"/>
        </w:rPr>
      </w:pPr>
      <w:r w:rsidRPr="008E7942">
        <w:rPr>
          <w:rFonts w:ascii="Calibri" w:hAnsi="Calibri"/>
          <w:color w:val="000000"/>
          <w:sz w:val="20"/>
          <w:szCs w:val="20"/>
        </w:rPr>
        <w:t xml:space="preserve">nadzorują realizację przedmiotu zamówienia zgodnie z zawartą umową. </w:t>
      </w:r>
    </w:p>
    <w:p w14:paraId="14B823B6" w14:textId="77777777" w:rsidR="002E6EDA" w:rsidRPr="00B24BFB" w:rsidRDefault="002E6EDA" w:rsidP="002E6EDA">
      <w:pPr>
        <w:numPr>
          <w:ilvl w:val="0"/>
          <w:numId w:val="34"/>
        </w:numPr>
        <w:tabs>
          <w:tab w:val="clear" w:pos="720"/>
        </w:tabs>
        <w:suppressAutoHyphens w:val="0"/>
        <w:ind w:left="360"/>
        <w:jc w:val="both"/>
        <w:rPr>
          <w:rFonts w:ascii="Calibri" w:hAnsi="Calibri"/>
          <w:color w:val="000000"/>
          <w:sz w:val="20"/>
          <w:szCs w:val="20"/>
        </w:rPr>
      </w:pPr>
      <w:r w:rsidRPr="00B24BFB">
        <w:rPr>
          <w:rFonts w:ascii="Calibri" w:hAnsi="Calibri"/>
          <w:color w:val="000000"/>
          <w:sz w:val="20"/>
          <w:szCs w:val="20"/>
        </w:rPr>
        <w:t>Komórka organizacyjna sporządza opis przedmiotu zamówienia zgodnie z zasadami określonymi w ustawie Pzp. W opisie przedmiotu zamówienia:</w:t>
      </w:r>
    </w:p>
    <w:p w14:paraId="773EC9B1" w14:textId="77777777" w:rsidR="002E6EDA" w:rsidRPr="00B24BFB" w:rsidRDefault="002E6EDA" w:rsidP="002E6EDA">
      <w:pPr>
        <w:numPr>
          <w:ilvl w:val="0"/>
          <w:numId w:val="44"/>
        </w:numPr>
        <w:tabs>
          <w:tab w:val="clear" w:pos="2700"/>
        </w:tabs>
        <w:suppressAutoHyphens w:val="0"/>
        <w:ind w:left="714" w:hanging="357"/>
        <w:jc w:val="both"/>
        <w:rPr>
          <w:rFonts w:ascii="Calibri" w:hAnsi="Calibri" w:cs="Calibri"/>
          <w:sz w:val="20"/>
          <w:szCs w:val="20"/>
        </w:rPr>
      </w:pPr>
      <w:r w:rsidRPr="00B24BFB">
        <w:rPr>
          <w:rFonts w:ascii="Calibri" w:hAnsi="Calibri" w:cs="Calibri"/>
          <w:sz w:val="20"/>
          <w:szCs w:val="20"/>
        </w:rPr>
        <w:t>nie można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nie można opisać przedmiotu zamówienia w wystarczająco precyzyjny i zrozumiały sposób, a wskazaniu takiemu towarzyszą wyrazy „lub równoważny” oraz wskazano w opisie przedmiotu zamówienia kryteria stosowane w celu oceny równoważności;</w:t>
      </w:r>
    </w:p>
    <w:p w14:paraId="3ECC7D91" w14:textId="77777777" w:rsidR="002E6EDA" w:rsidRPr="00B24BFB" w:rsidRDefault="002E6EDA" w:rsidP="002E6EDA">
      <w:pPr>
        <w:numPr>
          <w:ilvl w:val="0"/>
          <w:numId w:val="44"/>
        </w:numPr>
        <w:tabs>
          <w:tab w:val="clear" w:pos="2700"/>
        </w:tabs>
        <w:suppressAutoHyphens w:val="0"/>
        <w:ind w:left="714" w:hanging="357"/>
        <w:jc w:val="both"/>
        <w:rPr>
          <w:rFonts w:ascii="Calibri" w:hAnsi="Calibri" w:cs="Calibri"/>
          <w:sz w:val="20"/>
          <w:szCs w:val="20"/>
        </w:rPr>
      </w:pPr>
      <w:r w:rsidRPr="00B24BFB">
        <w:rPr>
          <w:rFonts w:ascii="Calibri" w:hAnsi="Calibri" w:cs="Calibri"/>
          <w:sz w:val="20"/>
          <w:szCs w:val="20"/>
        </w:rPr>
        <w:t>na usługi lub roboty budowlane należy określić wymagania związane z realizacją zamówienia w zakresie zatrudnienia przez wykonawcę lub podwykonawcę na podstawie stosunku pracy os</w:t>
      </w:r>
      <w:r>
        <w:rPr>
          <w:rFonts w:ascii="Calibri" w:hAnsi="Calibri" w:cs="Calibri"/>
          <w:sz w:val="20"/>
          <w:szCs w:val="20"/>
        </w:rPr>
        <w:t>ób wykonujących wskazane przez k</w:t>
      </w:r>
      <w:r w:rsidRPr="00B24BFB">
        <w:rPr>
          <w:rFonts w:ascii="Calibri" w:hAnsi="Calibri" w:cs="Calibri"/>
          <w:sz w:val="20"/>
          <w:szCs w:val="20"/>
        </w:rPr>
        <w:t>omórkę organizacyjną czynności w zakresie realizacji zamówienia, jeżeli wykonanie tych czynności polega na wykonywaniu pracy w sposób określony w art. 22 § 1 ustawy z 26 czerwca 1974 r. – Kodeks pracy;</w:t>
      </w:r>
    </w:p>
    <w:p w14:paraId="45F9FDAA" w14:textId="6FC989EA" w:rsidR="002E6EDA" w:rsidRPr="00B24BFB" w:rsidRDefault="002E6EDA" w:rsidP="002E6EDA">
      <w:pPr>
        <w:numPr>
          <w:ilvl w:val="0"/>
          <w:numId w:val="44"/>
        </w:numPr>
        <w:tabs>
          <w:tab w:val="clear" w:pos="2700"/>
        </w:tabs>
        <w:suppressAutoHyphens w:val="0"/>
        <w:ind w:left="714" w:hanging="357"/>
        <w:jc w:val="both"/>
        <w:rPr>
          <w:rFonts w:ascii="Calibri" w:hAnsi="Calibri" w:cs="Calibri"/>
          <w:sz w:val="20"/>
          <w:szCs w:val="20"/>
        </w:rPr>
      </w:pPr>
      <w:r w:rsidRPr="00B24BFB">
        <w:rPr>
          <w:rFonts w:ascii="Calibri" w:hAnsi="Calibri" w:cs="Calibri"/>
          <w:sz w:val="20"/>
          <w:szCs w:val="20"/>
        </w:rPr>
        <w:t>należy określić wymagane cechy dostaw, usług lub robót budowlanych, odnoszące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w:t>
      </w:r>
    </w:p>
    <w:p w14:paraId="2285425E" w14:textId="77777777" w:rsidR="002E6EDA" w:rsidRPr="00B24BFB" w:rsidRDefault="002E6EDA" w:rsidP="002E6EDA">
      <w:pPr>
        <w:numPr>
          <w:ilvl w:val="0"/>
          <w:numId w:val="44"/>
        </w:numPr>
        <w:tabs>
          <w:tab w:val="clear" w:pos="2700"/>
        </w:tabs>
        <w:suppressAutoHyphens w:val="0"/>
        <w:ind w:left="714" w:hanging="357"/>
        <w:jc w:val="both"/>
        <w:rPr>
          <w:rFonts w:ascii="Calibri" w:hAnsi="Calibri" w:cs="Calibri"/>
          <w:sz w:val="20"/>
          <w:szCs w:val="20"/>
        </w:rPr>
      </w:pPr>
      <w:r w:rsidRPr="00B24BFB">
        <w:rPr>
          <w:rFonts w:ascii="Calibri" w:hAnsi="Calibri" w:cs="Calibri"/>
          <w:sz w:val="20"/>
          <w:szCs w:val="20"/>
        </w:rPr>
        <w:lastRenderedPageBreak/>
        <w:t>w przypadku zamówień przeznaczonych do użytku osób fizycznych, należy uwzględnić wymagania w zakresie dostępności dla osób niepełnosprawnych lub projektowania z przeznaczeniem dla wszystkich użytkowników, chyba że nie jest to uzasadnione charakterem przedmiotu zamówienia;</w:t>
      </w:r>
    </w:p>
    <w:p w14:paraId="6D4FE14B" w14:textId="77777777" w:rsidR="002E6EDA" w:rsidRPr="00B24BFB" w:rsidRDefault="002E6EDA" w:rsidP="002E6EDA">
      <w:pPr>
        <w:numPr>
          <w:ilvl w:val="0"/>
          <w:numId w:val="44"/>
        </w:numPr>
        <w:tabs>
          <w:tab w:val="clear" w:pos="2700"/>
        </w:tabs>
        <w:suppressAutoHyphens w:val="0"/>
        <w:ind w:left="714" w:hanging="357"/>
        <w:jc w:val="both"/>
        <w:rPr>
          <w:rFonts w:ascii="Calibri" w:hAnsi="Calibri" w:cs="Calibri"/>
          <w:sz w:val="20"/>
          <w:szCs w:val="20"/>
        </w:rPr>
      </w:pPr>
      <w:r w:rsidRPr="00B24BFB">
        <w:rPr>
          <w:rFonts w:ascii="Calibri" w:hAnsi="Calibri" w:cs="Calibri"/>
          <w:sz w:val="20"/>
          <w:szCs w:val="20"/>
        </w:rPr>
        <w:t>można określić wymagania związane z realizacją zamówienia, które mogą obejmować aspekty gospodarcze, środowiskowe, społeczne, związane z innowacyjnością, zatrudnieniem lub zachowaniem poufnego charakteru informacji przekazanych wykonawcy w toku realizacji zamówienia – zgodnie z art. 96 ust. 1 ustawy Pzp;</w:t>
      </w:r>
    </w:p>
    <w:p w14:paraId="2C82EF96" w14:textId="6139AC67" w:rsidR="002E6EDA" w:rsidRDefault="002E6EDA" w:rsidP="002E6EDA">
      <w:pPr>
        <w:numPr>
          <w:ilvl w:val="0"/>
          <w:numId w:val="44"/>
        </w:numPr>
        <w:tabs>
          <w:tab w:val="clear" w:pos="2700"/>
        </w:tabs>
        <w:suppressAutoHyphens w:val="0"/>
        <w:ind w:left="714" w:hanging="357"/>
        <w:jc w:val="both"/>
        <w:rPr>
          <w:rFonts w:ascii="Calibri" w:hAnsi="Calibri" w:cs="Calibri"/>
          <w:sz w:val="20"/>
          <w:szCs w:val="20"/>
        </w:rPr>
      </w:pPr>
      <w:r w:rsidRPr="00B24BFB">
        <w:rPr>
          <w:rFonts w:ascii="Calibri" w:hAnsi="Calibri" w:cs="Calibri"/>
          <w:sz w:val="20"/>
          <w:szCs w:val="20"/>
        </w:rPr>
        <w:t>można określić konieczność przeniesienia praw własności intelektualnej lub udzielenia licencji</w:t>
      </w:r>
      <w:r w:rsidR="0030678A">
        <w:rPr>
          <w:rFonts w:ascii="Calibri" w:hAnsi="Calibri" w:cs="Calibri"/>
          <w:sz w:val="20"/>
          <w:szCs w:val="20"/>
        </w:rPr>
        <w:t>.</w:t>
      </w:r>
    </w:p>
    <w:p w14:paraId="362E125A" w14:textId="77777777" w:rsidR="002E6EDA" w:rsidRDefault="002E6EDA" w:rsidP="002E6EDA">
      <w:pPr>
        <w:numPr>
          <w:ilvl w:val="0"/>
          <w:numId w:val="34"/>
        </w:numPr>
        <w:tabs>
          <w:tab w:val="clear" w:pos="720"/>
        </w:tabs>
        <w:suppressAutoHyphens w:val="0"/>
        <w:ind w:left="360"/>
        <w:jc w:val="both"/>
        <w:rPr>
          <w:rFonts w:ascii="Calibri" w:hAnsi="Calibri"/>
          <w:color w:val="000000"/>
          <w:sz w:val="20"/>
          <w:szCs w:val="20"/>
        </w:rPr>
      </w:pPr>
      <w:r w:rsidRPr="00B24BFB">
        <w:rPr>
          <w:rFonts w:ascii="Calibri" w:hAnsi="Calibri"/>
          <w:color w:val="000000"/>
          <w:sz w:val="20"/>
          <w:szCs w:val="20"/>
        </w:rPr>
        <w:t>Przedmiot zamówienia winien być opisany w sposób jednoznaczny i wyczerpujący, za pomocą dostatecznie dokładnych i zrozumiałych określeń, uwzględniając wszystkie wymagania i okoliczności mogące mieć wpływ na sporządzenie ofert.</w:t>
      </w:r>
    </w:p>
    <w:p w14:paraId="2082DDC4" w14:textId="77777777" w:rsidR="002E6EDA" w:rsidRDefault="002E6EDA" w:rsidP="002E6EDA">
      <w:pPr>
        <w:numPr>
          <w:ilvl w:val="0"/>
          <w:numId w:val="34"/>
        </w:numPr>
        <w:tabs>
          <w:tab w:val="clear" w:pos="720"/>
        </w:tabs>
        <w:suppressAutoHyphens w:val="0"/>
        <w:ind w:left="360"/>
        <w:jc w:val="both"/>
        <w:rPr>
          <w:rFonts w:ascii="Calibri" w:hAnsi="Calibri"/>
          <w:color w:val="000000"/>
          <w:sz w:val="20"/>
          <w:szCs w:val="20"/>
        </w:rPr>
      </w:pPr>
      <w:r w:rsidRPr="00B24BFB">
        <w:rPr>
          <w:rFonts w:ascii="Calibri" w:hAnsi="Calibri" w:cs="Calibri"/>
          <w:sz w:val="20"/>
          <w:szCs w:val="20"/>
        </w:rPr>
        <w:t>Do opisu przedmiotu zamówienia stosuje się nazwy i kody określone we Wspólnym Słowniku Zamówień (CPV).</w:t>
      </w:r>
    </w:p>
    <w:p w14:paraId="57825E3A" w14:textId="77777777" w:rsidR="002E6EDA" w:rsidRPr="002E6EDA" w:rsidRDefault="002E6EDA" w:rsidP="002E6EDA">
      <w:pPr>
        <w:numPr>
          <w:ilvl w:val="0"/>
          <w:numId w:val="34"/>
        </w:numPr>
        <w:tabs>
          <w:tab w:val="clear" w:pos="720"/>
        </w:tabs>
        <w:suppressAutoHyphens w:val="0"/>
        <w:ind w:left="360"/>
        <w:jc w:val="both"/>
        <w:rPr>
          <w:rFonts w:ascii="Calibri" w:hAnsi="Calibri"/>
          <w:color w:val="000000"/>
          <w:sz w:val="20"/>
          <w:szCs w:val="20"/>
        </w:rPr>
      </w:pPr>
      <w:r w:rsidRPr="00B24BFB">
        <w:rPr>
          <w:rFonts w:ascii="Calibri" w:hAnsi="Calibri" w:cs="Calibri"/>
          <w:sz w:val="20"/>
          <w:szCs w:val="20"/>
        </w:rPr>
        <w:t xml:space="preserve">Opisu przedmiotu zamówienia dokonuje pracownik wskazany przez </w:t>
      </w:r>
      <w:r>
        <w:rPr>
          <w:rFonts w:ascii="Calibri" w:hAnsi="Calibri" w:cs="Calibri"/>
          <w:sz w:val="20"/>
          <w:szCs w:val="20"/>
        </w:rPr>
        <w:t>dyrektora wydziału</w:t>
      </w:r>
      <w:r w:rsidRPr="00B24BFB">
        <w:rPr>
          <w:rFonts w:ascii="Calibri" w:hAnsi="Calibri" w:cs="Calibri"/>
          <w:sz w:val="20"/>
          <w:szCs w:val="20"/>
        </w:rPr>
        <w:t>.</w:t>
      </w:r>
    </w:p>
    <w:p w14:paraId="3F65AF7C" w14:textId="7AB8AEA2" w:rsidR="008F61BC" w:rsidRPr="005A40C6" w:rsidRDefault="008F61BC" w:rsidP="009C703A">
      <w:pPr>
        <w:numPr>
          <w:ilvl w:val="0"/>
          <w:numId w:val="34"/>
        </w:numPr>
        <w:tabs>
          <w:tab w:val="clear" w:pos="720"/>
        </w:tabs>
        <w:suppressAutoHyphens w:val="0"/>
        <w:ind w:left="360"/>
        <w:jc w:val="both"/>
        <w:rPr>
          <w:rFonts w:ascii="Calibri" w:hAnsi="Calibri" w:cs="Calibri"/>
          <w:sz w:val="20"/>
          <w:szCs w:val="20"/>
        </w:rPr>
      </w:pPr>
      <w:r w:rsidRPr="005A40C6">
        <w:rPr>
          <w:rFonts w:ascii="Calibri" w:hAnsi="Calibri" w:cs="Calibri"/>
          <w:sz w:val="20"/>
          <w:szCs w:val="20"/>
        </w:rPr>
        <w:t xml:space="preserve">Pracownik wyznaczony przez </w:t>
      </w:r>
      <w:r w:rsidR="006D3BEB" w:rsidRPr="005A40C6">
        <w:rPr>
          <w:rFonts w:ascii="Calibri" w:hAnsi="Calibri" w:cs="Calibri"/>
          <w:sz w:val="20"/>
          <w:szCs w:val="20"/>
        </w:rPr>
        <w:t>dyrektora wydziału</w:t>
      </w:r>
      <w:r w:rsidRPr="005A40C6">
        <w:rPr>
          <w:rFonts w:ascii="Calibri" w:hAnsi="Calibri" w:cs="Calibri"/>
          <w:sz w:val="20"/>
          <w:szCs w:val="20"/>
        </w:rPr>
        <w:t xml:space="preserve"> po uzyskaniu potwierdzenia </w:t>
      </w:r>
      <w:r w:rsidR="00C1260C" w:rsidRPr="005A40C6">
        <w:rPr>
          <w:rFonts w:ascii="Calibri" w:hAnsi="Calibri" w:cs="Calibri"/>
          <w:sz w:val="20"/>
          <w:szCs w:val="20"/>
        </w:rPr>
        <w:t xml:space="preserve">Skarbnika (lub </w:t>
      </w:r>
      <w:r w:rsidRPr="005A40C6">
        <w:rPr>
          <w:rFonts w:ascii="Calibri" w:hAnsi="Calibri" w:cs="Calibri"/>
          <w:sz w:val="20"/>
          <w:szCs w:val="20"/>
        </w:rPr>
        <w:t>Głównej Księgowej</w:t>
      </w:r>
      <w:r w:rsidR="0030678A" w:rsidRPr="005A40C6">
        <w:rPr>
          <w:rFonts w:ascii="Calibri" w:hAnsi="Calibri" w:cs="Calibri"/>
          <w:sz w:val="20"/>
          <w:szCs w:val="20"/>
        </w:rPr>
        <w:t xml:space="preserve"> Starostwa Powiatowego</w:t>
      </w:r>
      <w:r w:rsidR="00C1260C" w:rsidRPr="005A40C6">
        <w:rPr>
          <w:rFonts w:ascii="Calibri" w:hAnsi="Calibri" w:cs="Calibri"/>
          <w:sz w:val="20"/>
          <w:szCs w:val="20"/>
        </w:rPr>
        <w:t>, gdy postępowanie o udzielenie zamówienia dotyczy zamówienia realizowanego wyłącznie na potrzeby Starostwa)</w:t>
      </w:r>
      <w:r w:rsidR="0030678A" w:rsidRPr="005A40C6">
        <w:rPr>
          <w:rFonts w:ascii="Calibri" w:hAnsi="Calibri" w:cs="Calibri"/>
          <w:sz w:val="20"/>
          <w:szCs w:val="20"/>
        </w:rPr>
        <w:t xml:space="preserve"> </w:t>
      </w:r>
      <w:r w:rsidRPr="005A40C6">
        <w:rPr>
          <w:rFonts w:ascii="Calibri" w:hAnsi="Calibri" w:cs="Calibri"/>
          <w:sz w:val="20"/>
          <w:szCs w:val="20"/>
        </w:rPr>
        <w:t xml:space="preserve">o zabezpieczeniu środków finansowych składa wniosek, o którym mowa w ust. </w:t>
      </w:r>
      <w:r w:rsidR="00B24BFB" w:rsidRPr="005A40C6">
        <w:rPr>
          <w:rFonts w:ascii="Calibri" w:hAnsi="Calibri" w:cs="Calibri"/>
          <w:sz w:val="20"/>
          <w:szCs w:val="20"/>
        </w:rPr>
        <w:t>2</w:t>
      </w:r>
      <w:r w:rsidRPr="005A40C6">
        <w:rPr>
          <w:rFonts w:ascii="Calibri" w:hAnsi="Calibri" w:cs="Calibri"/>
          <w:sz w:val="20"/>
          <w:szCs w:val="20"/>
        </w:rPr>
        <w:t xml:space="preserve"> do osoby ds. zamówień. </w:t>
      </w:r>
    </w:p>
    <w:p w14:paraId="3B0A0EC6" w14:textId="77777777" w:rsidR="008F61BC" w:rsidRPr="008E7942" w:rsidRDefault="008F61BC" w:rsidP="009C703A">
      <w:pPr>
        <w:numPr>
          <w:ilvl w:val="0"/>
          <w:numId w:val="34"/>
        </w:numPr>
        <w:tabs>
          <w:tab w:val="clear" w:pos="720"/>
        </w:tabs>
        <w:suppressAutoHyphens w:val="0"/>
        <w:ind w:left="360"/>
        <w:jc w:val="both"/>
        <w:rPr>
          <w:rFonts w:ascii="Calibri" w:hAnsi="Calibri"/>
          <w:color w:val="000000"/>
          <w:sz w:val="20"/>
          <w:szCs w:val="20"/>
        </w:rPr>
      </w:pPr>
      <w:r w:rsidRPr="008E7942">
        <w:rPr>
          <w:rFonts w:ascii="Calibri" w:hAnsi="Calibri"/>
          <w:color w:val="000000"/>
          <w:sz w:val="20"/>
          <w:szCs w:val="20"/>
        </w:rPr>
        <w:t xml:space="preserve">Osoba ds. zamówień sprawdza i dokonuje ewentualnej korekty wniosku. Następnie wniosek przekazywany jest do kierownika zamawiającego celem ostatecznego zatwierdzenia. </w:t>
      </w:r>
    </w:p>
    <w:p w14:paraId="0BE59CE5" w14:textId="77777777" w:rsidR="008F61BC" w:rsidRPr="008E7942" w:rsidRDefault="008F61BC" w:rsidP="009C703A">
      <w:pPr>
        <w:numPr>
          <w:ilvl w:val="0"/>
          <w:numId w:val="34"/>
        </w:numPr>
        <w:tabs>
          <w:tab w:val="clear" w:pos="720"/>
        </w:tabs>
        <w:suppressAutoHyphens w:val="0"/>
        <w:ind w:left="360"/>
        <w:jc w:val="both"/>
        <w:rPr>
          <w:rFonts w:ascii="Calibri" w:hAnsi="Calibri"/>
          <w:color w:val="000000"/>
          <w:sz w:val="20"/>
          <w:szCs w:val="20"/>
        </w:rPr>
      </w:pPr>
      <w:r w:rsidRPr="008E7942">
        <w:rPr>
          <w:rFonts w:ascii="Calibri" w:hAnsi="Calibri"/>
          <w:color w:val="000000"/>
          <w:sz w:val="20"/>
          <w:szCs w:val="20"/>
        </w:rPr>
        <w:t>Czynności związane z przygotowaniem i przeprowadzeniem postępowania o udzielenie zamówienia publicznego wykonuje komisja przetargowa powołana przez kierownika zamawiającego.</w:t>
      </w:r>
    </w:p>
    <w:p w14:paraId="02C0C44D" w14:textId="77777777" w:rsidR="008F61BC" w:rsidRPr="008E7942" w:rsidRDefault="008F61BC" w:rsidP="009C703A">
      <w:pPr>
        <w:numPr>
          <w:ilvl w:val="0"/>
          <w:numId w:val="34"/>
        </w:numPr>
        <w:tabs>
          <w:tab w:val="clear" w:pos="720"/>
        </w:tabs>
        <w:suppressAutoHyphens w:val="0"/>
        <w:ind w:left="360"/>
        <w:jc w:val="both"/>
        <w:rPr>
          <w:rFonts w:ascii="Calibri" w:hAnsi="Calibri"/>
          <w:color w:val="000000"/>
          <w:sz w:val="20"/>
          <w:szCs w:val="20"/>
        </w:rPr>
      </w:pPr>
      <w:r w:rsidRPr="008E7942">
        <w:rPr>
          <w:rFonts w:ascii="Calibri" w:hAnsi="Calibri"/>
          <w:color w:val="000000"/>
          <w:sz w:val="20"/>
          <w:szCs w:val="20"/>
        </w:rPr>
        <w:t>Osoba ds. zamówień w szczególności:</w:t>
      </w:r>
    </w:p>
    <w:p w14:paraId="38377FE9"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sporządza plan postępowań o udzielenie zamówień;</w:t>
      </w:r>
    </w:p>
    <w:p w14:paraId="4432E17E"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 xml:space="preserve">przyjmuje wniosek o wszczęcie postępowania, </w:t>
      </w:r>
    </w:p>
    <w:p w14:paraId="6F017311"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dokonuje sprawdzenia zgodności wniosku z planem zamówień publicznych;</w:t>
      </w:r>
    </w:p>
    <w:p w14:paraId="25A83A47"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dokonuje sprawdzenia i ewentualnej korekty w dokonanym szacowaniu wartości zamówienia oraz pozostałych elementach wniosku;</w:t>
      </w:r>
    </w:p>
    <w:p w14:paraId="41D08D3C" w14:textId="3694D3EE" w:rsidR="008F61BC" w:rsidRPr="008E7942" w:rsidRDefault="00801B35" w:rsidP="009C703A">
      <w:pPr>
        <w:numPr>
          <w:ilvl w:val="0"/>
          <w:numId w:val="36"/>
        </w:numPr>
        <w:tabs>
          <w:tab w:val="clear" w:pos="2700"/>
        </w:tabs>
        <w:suppressAutoHyphens w:val="0"/>
        <w:ind w:left="714" w:hanging="357"/>
        <w:jc w:val="both"/>
        <w:rPr>
          <w:rFonts w:ascii="Calibri" w:hAnsi="Calibri"/>
          <w:color w:val="000000"/>
          <w:sz w:val="20"/>
          <w:szCs w:val="20"/>
        </w:rPr>
      </w:pPr>
      <w:r>
        <w:rPr>
          <w:rFonts w:ascii="Calibri" w:hAnsi="Calibri"/>
          <w:color w:val="000000"/>
          <w:sz w:val="20"/>
          <w:szCs w:val="20"/>
        </w:rPr>
        <w:t xml:space="preserve">w oparciu o </w:t>
      </w:r>
      <w:r w:rsidR="002E6EDA">
        <w:rPr>
          <w:rFonts w:ascii="Calibri" w:hAnsi="Calibri"/>
          <w:color w:val="000000"/>
          <w:sz w:val="20"/>
          <w:szCs w:val="20"/>
        </w:rPr>
        <w:t xml:space="preserve">dokumenty wymienione w </w:t>
      </w:r>
      <w:r w:rsidR="002E6EDA" w:rsidRPr="00693308">
        <w:rPr>
          <w:rFonts w:ascii="Calibri" w:hAnsi="Calibri"/>
          <w:b/>
          <w:bCs/>
          <w:color w:val="000000"/>
          <w:sz w:val="20"/>
          <w:szCs w:val="20"/>
        </w:rPr>
        <w:t>ust. 5</w:t>
      </w:r>
      <w:r w:rsidR="002E6EDA">
        <w:rPr>
          <w:rFonts w:ascii="Calibri" w:hAnsi="Calibri"/>
          <w:color w:val="000000"/>
          <w:sz w:val="20"/>
          <w:szCs w:val="20"/>
        </w:rPr>
        <w:t xml:space="preserve"> </w:t>
      </w:r>
      <w:r w:rsidR="008F61BC" w:rsidRPr="008E7942">
        <w:rPr>
          <w:rFonts w:ascii="Calibri" w:hAnsi="Calibri"/>
          <w:color w:val="000000"/>
          <w:sz w:val="20"/>
          <w:szCs w:val="20"/>
        </w:rPr>
        <w:t>przygotowuje projekty: ogłoszeń, specyfikacji warunków zamówienia, zaproszeń do złożenia oferty;</w:t>
      </w:r>
    </w:p>
    <w:p w14:paraId="78C70FA9"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 xml:space="preserve">przekazuje radcy prawnemu do </w:t>
      </w:r>
      <w:r w:rsidR="00E16114">
        <w:rPr>
          <w:rFonts w:ascii="Calibri" w:hAnsi="Calibri"/>
          <w:color w:val="000000"/>
          <w:sz w:val="20"/>
          <w:szCs w:val="20"/>
        </w:rPr>
        <w:t>zaopiniowania</w:t>
      </w:r>
      <w:r w:rsidRPr="008E7942">
        <w:rPr>
          <w:rFonts w:ascii="Calibri" w:hAnsi="Calibri"/>
          <w:color w:val="000000"/>
          <w:sz w:val="20"/>
          <w:szCs w:val="20"/>
        </w:rPr>
        <w:t xml:space="preserve"> pod względem formalno-prawnym projekty umów bądź istotnych postanowień umów; </w:t>
      </w:r>
    </w:p>
    <w:p w14:paraId="07B0B092"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 xml:space="preserve">zamieszcza ogłoszenia występujące w toku postępowania w BZP, DzUrzUE i portalu, </w:t>
      </w:r>
    </w:p>
    <w:p w14:paraId="2072935A"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prowadzi korespondencję z wykonawcami w trakcie postępowania</w:t>
      </w:r>
      <w:r w:rsidR="00E16114">
        <w:rPr>
          <w:rFonts w:ascii="Calibri" w:hAnsi="Calibri"/>
          <w:color w:val="000000"/>
          <w:sz w:val="20"/>
          <w:szCs w:val="20"/>
        </w:rPr>
        <w:t>,</w:t>
      </w:r>
      <w:r w:rsidRPr="008E7942">
        <w:rPr>
          <w:rFonts w:ascii="Calibri" w:hAnsi="Calibri"/>
          <w:color w:val="000000"/>
          <w:sz w:val="20"/>
          <w:szCs w:val="20"/>
        </w:rPr>
        <w:t xml:space="preserve"> uzgadniając jej treść z komisją przetargową oraz kierownikiem zamawiającego;</w:t>
      </w:r>
    </w:p>
    <w:p w14:paraId="668BB404"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dokumentuje czynności podejmowane w trakcie prowadzenia postępowania o zamówienie publiczne;</w:t>
      </w:r>
    </w:p>
    <w:p w14:paraId="65C2FA53"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EA7C1B">
        <w:rPr>
          <w:rFonts w:ascii="Calibri" w:hAnsi="Calibri" w:cs="Calibri"/>
          <w:sz w:val="20"/>
          <w:szCs w:val="20"/>
        </w:rPr>
        <w:t>przedstawia</w:t>
      </w:r>
      <w:r>
        <w:rPr>
          <w:rFonts w:ascii="Calibri" w:hAnsi="Calibri" w:cs="Calibri"/>
          <w:sz w:val="20"/>
          <w:szCs w:val="20"/>
        </w:rPr>
        <w:t xml:space="preserve"> k</w:t>
      </w:r>
      <w:r w:rsidRPr="00EA7C1B">
        <w:rPr>
          <w:rFonts w:ascii="Calibri" w:hAnsi="Calibri" w:cs="Calibri"/>
          <w:sz w:val="20"/>
          <w:szCs w:val="20"/>
        </w:rPr>
        <w:t>ierownikowi zamawiającego propozycj</w:t>
      </w:r>
      <w:r>
        <w:rPr>
          <w:rFonts w:ascii="Calibri" w:hAnsi="Calibri" w:cs="Calibri"/>
          <w:sz w:val="20"/>
          <w:szCs w:val="20"/>
        </w:rPr>
        <w:t>ę</w:t>
      </w:r>
      <w:r w:rsidRPr="00EA7C1B">
        <w:rPr>
          <w:rFonts w:ascii="Calibri" w:hAnsi="Calibri" w:cs="Calibri"/>
          <w:sz w:val="20"/>
          <w:szCs w:val="20"/>
        </w:rPr>
        <w:t xml:space="preserve"> składu komisji przetargowej</w:t>
      </w:r>
      <w:r>
        <w:rPr>
          <w:rFonts w:ascii="Calibri" w:hAnsi="Calibri" w:cs="Calibri"/>
          <w:sz w:val="20"/>
          <w:szCs w:val="20"/>
        </w:rPr>
        <w:t xml:space="preserve">; </w:t>
      </w:r>
    </w:p>
    <w:p w14:paraId="040A2D87"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EA7C1B">
        <w:rPr>
          <w:rFonts w:ascii="Calibri" w:hAnsi="Calibri" w:cs="Calibri"/>
          <w:sz w:val="20"/>
          <w:szCs w:val="20"/>
        </w:rPr>
        <w:t xml:space="preserve">przedkłada </w:t>
      </w:r>
      <w:r>
        <w:rPr>
          <w:rFonts w:ascii="Calibri" w:hAnsi="Calibri" w:cs="Calibri"/>
          <w:sz w:val="20"/>
          <w:szCs w:val="20"/>
        </w:rPr>
        <w:t>k</w:t>
      </w:r>
      <w:r w:rsidRPr="00EA7C1B">
        <w:rPr>
          <w:rFonts w:ascii="Calibri" w:hAnsi="Calibri" w:cs="Calibri"/>
          <w:sz w:val="20"/>
          <w:szCs w:val="20"/>
        </w:rPr>
        <w:t>ierownikowi zamawiającego propozycj</w:t>
      </w:r>
      <w:r>
        <w:rPr>
          <w:rFonts w:ascii="Calibri" w:hAnsi="Calibri" w:cs="Calibri"/>
          <w:sz w:val="20"/>
          <w:szCs w:val="20"/>
        </w:rPr>
        <w:t>ę</w:t>
      </w:r>
      <w:r w:rsidRPr="00EA7C1B">
        <w:rPr>
          <w:rFonts w:ascii="Calibri" w:hAnsi="Calibri" w:cs="Calibri"/>
          <w:sz w:val="20"/>
          <w:szCs w:val="20"/>
        </w:rPr>
        <w:t xml:space="preserve"> wyboru trybu udzielenia zamówienia wraz z uzasadnieniem</w:t>
      </w:r>
      <w:r>
        <w:rPr>
          <w:rFonts w:ascii="Calibri" w:hAnsi="Calibri" w:cs="Calibri"/>
          <w:sz w:val="20"/>
          <w:szCs w:val="20"/>
        </w:rPr>
        <w:t>;</w:t>
      </w:r>
    </w:p>
    <w:p w14:paraId="158152B0"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610E13">
        <w:rPr>
          <w:rFonts w:ascii="Calibri" w:hAnsi="Calibri" w:cs="Calibri"/>
          <w:sz w:val="20"/>
          <w:szCs w:val="20"/>
        </w:rPr>
        <w:t>prowadz</w:t>
      </w:r>
      <w:r>
        <w:rPr>
          <w:rFonts w:ascii="Calibri" w:hAnsi="Calibri" w:cs="Calibri"/>
          <w:sz w:val="20"/>
          <w:szCs w:val="20"/>
        </w:rPr>
        <w:t>i</w:t>
      </w:r>
      <w:r w:rsidR="006D3BEB">
        <w:rPr>
          <w:rFonts w:ascii="Calibri" w:hAnsi="Calibri" w:cs="Calibri"/>
          <w:sz w:val="20"/>
          <w:szCs w:val="20"/>
        </w:rPr>
        <w:t>,</w:t>
      </w:r>
      <w:r w:rsidRPr="00610E13">
        <w:rPr>
          <w:rFonts w:ascii="Calibri" w:hAnsi="Calibri" w:cs="Calibri"/>
          <w:sz w:val="20"/>
          <w:szCs w:val="20"/>
        </w:rPr>
        <w:t xml:space="preserve"> zgodnie z ustawą Pzp i wewnętrznymi uregulowaniami, dokumentacj</w:t>
      </w:r>
      <w:r>
        <w:rPr>
          <w:rFonts w:ascii="Calibri" w:hAnsi="Calibri" w:cs="Calibri"/>
          <w:sz w:val="20"/>
          <w:szCs w:val="20"/>
        </w:rPr>
        <w:t>ę</w:t>
      </w:r>
      <w:r w:rsidRPr="00610E13">
        <w:rPr>
          <w:rFonts w:ascii="Calibri" w:hAnsi="Calibri" w:cs="Calibri"/>
          <w:sz w:val="20"/>
          <w:szCs w:val="20"/>
        </w:rPr>
        <w:t xml:space="preserve"> postępowań o udzielenie zamówienia publicznego</w:t>
      </w:r>
      <w:r>
        <w:rPr>
          <w:rFonts w:ascii="Calibri" w:hAnsi="Calibri" w:cs="Calibri"/>
          <w:sz w:val="20"/>
          <w:szCs w:val="20"/>
        </w:rPr>
        <w:t>;</w:t>
      </w:r>
    </w:p>
    <w:p w14:paraId="1D4DD7B9" w14:textId="77777777" w:rsidR="008F61BC" w:rsidRPr="008E7942" w:rsidRDefault="008F61BC" w:rsidP="009C703A">
      <w:pPr>
        <w:numPr>
          <w:ilvl w:val="0"/>
          <w:numId w:val="36"/>
        </w:numPr>
        <w:tabs>
          <w:tab w:val="clear" w:pos="2700"/>
        </w:tabs>
        <w:suppressAutoHyphens w:val="0"/>
        <w:ind w:left="714" w:hanging="357"/>
        <w:jc w:val="both"/>
        <w:rPr>
          <w:rFonts w:ascii="Calibri" w:hAnsi="Calibri"/>
          <w:color w:val="000000"/>
          <w:sz w:val="20"/>
          <w:szCs w:val="20"/>
        </w:rPr>
      </w:pPr>
      <w:r w:rsidRPr="00AA6DA9">
        <w:rPr>
          <w:rFonts w:ascii="Calibri" w:hAnsi="Calibri" w:cs="Calibri"/>
          <w:sz w:val="20"/>
          <w:szCs w:val="20"/>
        </w:rPr>
        <w:t xml:space="preserve">udziela konsultacji oraz porad komórkom organizacyjnym </w:t>
      </w:r>
      <w:r w:rsidR="002E6EDA">
        <w:rPr>
          <w:rFonts w:ascii="Calibri" w:hAnsi="Calibri" w:cs="Calibri"/>
          <w:sz w:val="20"/>
          <w:szCs w:val="20"/>
        </w:rPr>
        <w:t>Starostwa P</w:t>
      </w:r>
      <w:r w:rsidR="00586552">
        <w:rPr>
          <w:rFonts w:ascii="Calibri" w:hAnsi="Calibri" w:cs="Calibri"/>
          <w:sz w:val="20"/>
          <w:szCs w:val="20"/>
        </w:rPr>
        <w:t>owiatowego</w:t>
      </w:r>
      <w:r w:rsidRPr="00AA6DA9">
        <w:rPr>
          <w:rFonts w:ascii="Calibri" w:hAnsi="Calibri" w:cs="Calibri"/>
          <w:sz w:val="20"/>
          <w:szCs w:val="20"/>
        </w:rPr>
        <w:t xml:space="preserve"> związanych ze stosowaniem ustawy Pzp;</w:t>
      </w:r>
    </w:p>
    <w:p w14:paraId="4E598702" w14:textId="77777777" w:rsidR="00E16114" w:rsidRPr="005A40C6" w:rsidRDefault="008F61BC" w:rsidP="00E16114">
      <w:pPr>
        <w:numPr>
          <w:ilvl w:val="0"/>
          <w:numId w:val="36"/>
        </w:numPr>
        <w:tabs>
          <w:tab w:val="clear" w:pos="2700"/>
        </w:tabs>
        <w:suppressAutoHyphens w:val="0"/>
        <w:ind w:left="714" w:hanging="357"/>
        <w:jc w:val="both"/>
        <w:rPr>
          <w:rFonts w:ascii="Calibri" w:hAnsi="Calibri"/>
          <w:sz w:val="20"/>
          <w:szCs w:val="20"/>
        </w:rPr>
      </w:pPr>
      <w:r w:rsidRPr="00AA6DA9">
        <w:rPr>
          <w:rFonts w:ascii="Calibri" w:hAnsi="Calibri" w:cs="Calibri"/>
          <w:sz w:val="20"/>
          <w:szCs w:val="20"/>
        </w:rPr>
        <w:t>prowadz</w:t>
      </w:r>
      <w:r>
        <w:rPr>
          <w:rFonts w:ascii="Calibri" w:hAnsi="Calibri" w:cs="Calibri"/>
          <w:sz w:val="20"/>
          <w:szCs w:val="20"/>
        </w:rPr>
        <w:t>i</w:t>
      </w:r>
      <w:r w:rsidRPr="00AA6DA9">
        <w:rPr>
          <w:rFonts w:ascii="Calibri" w:hAnsi="Calibri" w:cs="Calibri"/>
          <w:sz w:val="20"/>
          <w:szCs w:val="20"/>
        </w:rPr>
        <w:t>, w formie „Rejestru zamówień oraz umów w sprawie zamówień publicznych”, ewidencj</w:t>
      </w:r>
      <w:r>
        <w:rPr>
          <w:rFonts w:ascii="Calibri" w:hAnsi="Calibri" w:cs="Calibri"/>
          <w:sz w:val="20"/>
          <w:szCs w:val="20"/>
        </w:rPr>
        <w:t>ę</w:t>
      </w:r>
      <w:r w:rsidRPr="00AA6DA9">
        <w:rPr>
          <w:rFonts w:ascii="Calibri" w:hAnsi="Calibri" w:cs="Calibri"/>
          <w:sz w:val="20"/>
          <w:szCs w:val="20"/>
        </w:rPr>
        <w:t xml:space="preserve"> zamówień </w:t>
      </w:r>
      <w:r w:rsidRPr="005A40C6">
        <w:rPr>
          <w:rFonts w:ascii="Calibri" w:hAnsi="Calibri" w:cs="Calibri"/>
          <w:sz w:val="20"/>
          <w:szCs w:val="20"/>
        </w:rPr>
        <w:t xml:space="preserve">udzielanych przez </w:t>
      </w:r>
      <w:r w:rsidR="006D3BEB" w:rsidRPr="005A40C6">
        <w:rPr>
          <w:rFonts w:ascii="Calibri" w:hAnsi="Calibri" w:cs="Calibri"/>
          <w:sz w:val="20"/>
          <w:szCs w:val="20"/>
        </w:rPr>
        <w:t>Powiat Iławski</w:t>
      </w:r>
      <w:r w:rsidR="00E16114" w:rsidRPr="005A40C6">
        <w:rPr>
          <w:rFonts w:ascii="Calibri" w:hAnsi="Calibri"/>
          <w:sz w:val="20"/>
          <w:szCs w:val="20"/>
        </w:rPr>
        <w:t xml:space="preserve"> zgodnie z </w:t>
      </w:r>
      <w:r w:rsidR="00E16114" w:rsidRPr="005A40C6">
        <w:rPr>
          <w:rFonts w:ascii="Calibri" w:hAnsi="Calibri"/>
          <w:b/>
          <w:sz w:val="20"/>
          <w:szCs w:val="20"/>
        </w:rPr>
        <w:t>załącznikiem nr 3</w:t>
      </w:r>
      <w:r w:rsidR="00E16114" w:rsidRPr="005A40C6">
        <w:rPr>
          <w:rFonts w:ascii="Calibri" w:hAnsi="Calibri"/>
          <w:sz w:val="20"/>
          <w:szCs w:val="20"/>
        </w:rPr>
        <w:t xml:space="preserve"> do Regulaminu</w:t>
      </w:r>
      <w:r w:rsidR="00E16114" w:rsidRPr="005A40C6">
        <w:rPr>
          <w:rFonts w:ascii="Calibri" w:hAnsi="Calibri" w:cs="Calibri"/>
          <w:sz w:val="20"/>
          <w:szCs w:val="20"/>
        </w:rPr>
        <w:t>,</w:t>
      </w:r>
    </w:p>
    <w:p w14:paraId="589C247A" w14:textId="71778052" w:rsidR="0030678A" w:rsidRPr="005A40C6" w:rsidRDefault="0003576A" w:rsidP="0030678A">
      <w:pPr>
        <w:numPr>
          <w:ilvl w:val="0"/>
          <w:numId w:val="36"/>
        </w:numPr>
        <w:tabs>
          <w:tab w:val="clear" w:pos="2700"/>
        </w:tabs>
        <w:suppressAutoHyphens w:val="0"/>
        <w:ind w:left="714" w:hanging="357"/>
        <w:jc w:val="both"/>
        <w:rPr>
          <w:rFonts w:ascii="Calibri" w:hAnsi="Calibri"/>
          <w:sz w:val="20"/>
          <w:szCs w:val="20"/>
        </w:rPr>
      </w:pPr>
      <w:r w:rsidRPr="005A40C6">
        <w:rPr>
          <w:rFonts w:ascii="Calibri" w:hAnsi="Calibri" w:cs="Calibri"/>
          <w:sz w:val="20"/>
          <w:szCs w:val="20"/>
        </w:rPr>
        <w:t xml:space="preserve">realizuje </w:t>
      </w:r>
      <w:r w:rsidR="008F61BC" w:rsidRPr="005A40C6">
        <w:rPr>
          <w:rFonts w:ascii="Calibri" w:hAnsi="Calibri" w:cs="Calibri"/>
          <w:sz w:val="20"/>
          <w:szCs w:val="20"/>
        </w:rPr>
        <w:t xml:space="preserve">zadania określone dla sekretarza komisji przetargowej , </w:t>
      </w:r>
      <w:r w:rsidR="00E16114" w:rsidRPr="005A40C6">
        <w:rPr>
          <w:rFonts w:ascii="Calibri" w:hAnsi="Calibri" w:cs="Calibri"/>
          <w:sz w:val="20"/>
          <w:szCs w:val="20"/>
        </w:rPr>
        <w:t xml:space="preserve">o </w:t>
      </w:r>
      <w:r w:rsidR="008F61BC" w:rsidRPr="005A40C6">
        <w:rPr>
          <w:rFonts w:ascii="Calibri" w:hAnsi="Calibri" w:cs="Calibri"/>
          <w:sz w:val="20"/>
          <w:szCs w:val="20"/>
        </w:rPr>
        <w:t xml:space="preserve">których mowa w rozdziale II </w:t>
      </w:r>
      <w:r w:rsidR="00E16114" w:rsidRPr="005A40C6">
        <w:rPr>
          <w:rFonts w:ascii="Calibri" w:hAnsi="Calibri" w:cs="Calibri"/>
          <w:sz w:val="20"/>
          <w:szCs w:val="20"/>
        </w:rPr>
        <w:t>R</w:t>
      </w:r>
      <w:r w:rsidR="008F61BC" w:rsidRPr="005A40C6">
        <w:rPr>
          <w:rFonts w:ascii="Calibri" w:hAnsi="Calibri" w:cs="Calibri"/>
          <w:sz w:val="20"/>
          <w:szCs w:val="20"/>
        </w:rPr>
        <w:t>egulaminu</w:t>
      </w:r>
      <w:r w:rsidR="0030678A" w:rsidRPr="005A40C6">
        <w:rPr>
          <w:rFonts w:ascii="Calibri" w:hAnsi="Calibri" w:cs="Calibri"/>
          <w:sz w:val="20"/>
          <w:szCs w:val="20"/>
        </w:rPr>
        <w:t>;</w:t>
      </w:r>
    </w:p>
    <w:p w14:paraId="5B9D3769" w14:textId="5F0835E8" w:rsidR="008F61BC" w:rsidRPr="005A40C6" w:rsidRDefault="0030678A" w:rsidP="0030678A">
      <w:pPr>
        <w:numPr>
          <w:ilvl w:val="0"/>
          <w:numId w:val="36"/>
        </w:numPr>
        <w:tabs>
          <w:tab w:val="clear" w:pos="2700"/>
        </w:tabs>
        <w:suppressAutoHyphens w:val="0"/>
        <w:ind w:left="714" w:hanging="357"/>
        <w:jc w:val="both"/>
        <w:rPr>
          <w:rFonts w:ascii="Calibri" w:hAnsi="Calibri"/>
          <w:sz w:val="20"/>
          <w:szCs w:val="20"/>
        </w:rPr>
      </w:pPr>
      <w:r w:rsidRPr="005A40C6">
        <w:rPr>
          <w:rFonts w:ascii="Calibri" w:hAnsi="Calibri"/>
          <w:sz w:val="20"/>
          <w:szCs w:val="20"/>
        </w:rPr>
        <w:t>sporządza roczne sprawozdanie z realizacji zamówień publicznych</w:t>
      </w:r>
      <w:r w:rsidR="008F61BC" w:rsidRPr="005A40C6">
        <w:rPr>
          <w:rFonts w:ascii="Calibri" w:hAnsi="Calibri" w:cs="Calibri"/>
          <w:sz w:val="20"/>
          <w:szCs w:val="20"/>
        </w:rPr>
        <w:t xml:space="preserve">. </w:t>
      </w:r>
    </w:p>
    <w:p w14:paraId="39638F43" w14:textId="77777777" w:rsidR="00B24BFB" w:rsidRPr="00B24BFB" w:rsidRDefault="00B24BFB" w:rsidP="00B24BFB">
      <w:pPr>
        <w:suppressAutoHyphens w:val="0"/>
        <w:ind w:left="360"/>
        <w:jc w:val="both"/>
        <w:rPr>
          <w:rFonts w:ascii="Calibri" w:hAnsi="Calibri"/>
          <w:color w:val="000000"/>
          <w:sz w:val="20"/>
          <w:szCs w:val="20"/>
        </w:rPr>
      </w:pPr>
    </w:p>
    <w:p w14:paraId="3B7BC832" w14:textId="77777777" w:rsidR="008F61BC" w:rsidRPr="008F61BC" w:rsidRDefault="00DA2D4F" w:rsidP="008F61BC">
      <w:pPr>
        <w:numPr>
          <w:ilvl w:val="0"/>
          <w:numId w:val="7"/>
        </w:numPr>
        <w:tabs>
          <w:tab w:val="clear" w:pos="709"/>
        </w:tabs>
        <w:ind w:firstLine="357"/>
        <w:jc w:val="center"/>
        <w:rPr>
          <w:rFonts w:ascii="Calibri" w:hAnsi="Calibri" w:cs="Calibri"/>
          <w:b/>
          <w:sz w:val="20"/>
          <w:szCs w:val="20"/>
        </w:rPr>
      </w:pPr>
      <w:r>
        <w:rPr>
          <w:rFonts w:ascii="Calibri" w:hAnsi="Calibri" w:cs="Calibri"/>
          <w:b/>
          <w:sz w:val="20"/>
          <w:szCs w:val="20"/>
        </w:rPr>
        <w:t>O</w:t>
      </w:r>
      <w:r w:rsidR="008F61BC" w:rsidRPr="008F61BC">
        <w:rPr>
          <w:rFonts w:ascii="Calibri" w:hAnsi="Calibri" w:cs="Calibri"/>
          <w:b/>
          <w:sz w:val="20"/>
          <w:szCs w:val="20"/>
        </w:rPr>
        <w:t>soby uczestniczące w postępowaniu</w:t>
      </w:r>
    </w:p>
    <w:p w14:paraId="16BBEB40" w14:textId="77777777" w:rsidR="008F61BC" w:rsidRPr="00581B48" w:rsidRDefault="008F61BC" w:rsidP="009C703A">
      <w:pPr>
        <w:numPr>
          <w:ilvl w:val="0"/>
          <w:numId w:val="43"/>
        </w:numPr>
        <w:tabs>
          <w:tab w:val="clear" w:pos="720"/>
        </w:tabs>
        <w:suppressAutoHyphens w:val="0"/>
        <w:ind w:left="360"/>
        <w:jc w:val="both"/>
        <w:rPr>
          <w:rFonts w:ascii="Calibri" w:hAnsi="Calibri"/>
          <w:color w:val="000000"/>
          <w:sz w:val="20"/>
          <w:szCs w:val="20"/>
        </w:rPr>
      </w:pPr>
      <w:r w:rsidRPr="00581B48">
        <w:rPr>
          <w:rFonts w:ascii="Calibri" w:hAnsi="Calibri"/>
          <w:color w:val="000000"/>
          <w:sz w:val="20"/>
          <w:szCs w:val="20"/>
        </w:rPr>
        <w:t xml:space="preserve">Zatwierdzając </w:t>
      </w:r>
      <w:r w:rsidR="00581B48">
        <w:rPr>
          <w:rFonts w:ascii="Calibri" w:hAnsi="Calibri"/>
          <w:color w:val="000000"/>
          <w:sz w:val="20"/>
          <w:szCs w:val="20"/>
        </w:rPr>
        <w:t>w</w:t>
      </w:r>
      <w:r w:rsidRPr="00581B48">
        <w:rPr>
          <w:rFonts w:ascii="Calibri" w:hAnsi="Calibri"/>
          <w:color w:val="000000"/>
          <w:sz w:val="20"/>
          <w:szCs w:val="20"/>
        </w:rPr>
        <w:t xml:space="preserve">niosek, </w:t>
      </w:r>
      <w:r w:rsidR="00581B48">
        <w:rPr>
          <w:rFonts w:ascii="Calibri" w:hAnsi="Calibri"/>
          <w:color w:val="000000"/>
          <w:sz w:val="20"/>
          <w:szCs w:val="20"/>
        </w:rPr>
        <w:t>kierownik zamawiającego</w:t>
      </w:r>
      <w:r w:rsidRPr="00581B48">
        <w:rPr>
          <w:rFonts w:ascii="Calibri" w:hAnsi="Calibri"/>
          <w:color w:val="000000"/>
          <w:sz w:val="20"/>
          <w:szCs w:val="20"/>
        </w:rPr>
        <w:t xml:space="preserve"> powierza przygotowanie lub przeprowadzenie albo przygotowanie i przeprowadzenie postępowania </w:t>
      </w:r>
      <w:r w:rsidR="006D3BEB">
        <w:rPr>
          <w:rFonts w:ascii="Calibri" w:hAnsi="Calibri" w:cs="Calibri"/>
          <w:sz w:val="20"/>
          <w:szCs w:val="20"/>
        </w:rPr>
        <w:t>osobie ds. zamówień</w:t>
      </w:r>
      <w:r w:rsidR="00DA2D4F" w:rsidRPr="0051595F">
        <w:rPr>
          <w:rFonts w:ascii="Calibri" w:hAnsi="Calibri" w:cs="Calibri"/>
          <w:sz w:val="20"/>
          <w:szCs w:val="20"/>
        </w:rPr>
        <w:t xml:space="preserve"> </w:t>
      </w:r>
      <w:r w:rsidRPr="00581B48">
        <w:rPr>
          <w:rFonts w:ascii="Calibri" w:hAnsi="Calibri"/>
          <w:color w:val="000000"/>
          <w:sz w:val="20"/>
          <w:szCs w:val="20"/>
        </w:rPr>
        <w:t xml:space="preserve">lub </w:t>
      </w:r>
      <w:r w:rsidR="00DA2D4F">
        <w:rPr>
          <w:rFonts w:ascii="Calibri" w:hAnsi="Calibri"/>
          <w:color w:val="000000"/>
          <w:sz w:val="20"/>
          <w:szCs w:val="20"/>
        </w:rPr>
        <w:t>k</w:t>
      </w:r>
      <w:r w:rsidRPr="00581B48">
        <w:rPr>
          <w:rFonts w:ascii="Calibri" w:hAnsi="Calibri"/>
          <w:color w:val="000000"/>
          <w:sz w:val="20"/>
          <w:szCs w:val="20"/>
        </w:rPr>
        <w:t xml:space="preserve">omisji </w:t>
      </w:r>
      <w:r w:rsidR="00DA2D4F">
        <w:rPr>
          <w:rFonts w:ascii="Calibri" w:hAnsi="Calibri"/>
          <w:color w:val="000000"/>
          <w:sz w:val="20"/>
          <w:szCs w:val="20"/>
        </w:rPr>
        <w:t>p</w:t>
      </w:r>
      <w:r w:rsidRPr="00581B48">
        <w:rPr>
          <w:rFonts w:ascii="Calibri" w:hAnsi="Calibri"/>
          <w:color w:val="000000"/>
          <w:sz w:val="20"/>
          <w:szCs w:val="20"/>
        </w:rPr>
        <w:t>rzetargowej.</w:t>
      </w:r>
    </w:p>
    <w:p w14:paraId="423CBBDC" w14:textId="083B1D62" w:rsidR="008F61BC" w:rsidRPr="00581B48" w:rsidRDefault="00DA2D4F" w:rsidP="009C703A">
      <w:pPr>
        <w:numPr>
          <w:ilvl w:val="0"/>
          <w:numId w:val="43"/>
        </w:numPr>
        <w:tabs>
          <w:tab w:val="clear" w:pos="720"/>
        </w:tabs>
        <w:suppressAutoHyphens w:val="0"/>
        <w:ind w:left="360"/>
        <w:jc w:val="both"/>
        <w:rPr>
          <w:rFonts w:ascii="Calibri" w:hAnsi="Calibri"/>
          <w:color w:val="000000"/>
          <w:sz w:val="20"/>
          <w:szCs w:val="20"/>
        </w:rPr>
      </w:pPr>
      <w:r>
        <w:rPr>
          <w:rFonts w:ascii="Calibri" w:hAnsi="Calibri"/>
          <w:color w:val="000000"/>
          <w:sz w:val="20"/>
          <w:szCs w:val="20"/>
        </w:rPr>
        <w:t>Kierownik zamawiającego</w:t>
      </w:r>
      <w:r w:rsidR="008F61BC" w:rsidRPr="00581B48">
        <w:rPr>
          <w:rFonts w:ascii="Calibri" w:hAnsi="Calibri"/>
          <w:color w:val="000000"/>
          <w:sz w:val="20"/>
          <w:szCs w:val="20"/>
        </w:rPr>
        <w:t xml:space="preserve"> może także powierzyć </w:t>
      </w:r>
      <w:r>
        <w:rPr>
          <w:rFonts w:ascii="Calibri" w:hAnsi="Calibri"/>
          <w:color w:val="000000"/>
          <w:sz w:val="20"/>
          <w:szCs w:val="20"/>
        </w:rPr>
        <w:t>komijsi przetargowej</w:t>
      </w:r>
      <w:r w:rsidR="008F61BC" w:rsidRPr="00581B48">
        <w:rPr>
          <w:rFonts w:ascii="Calibri" w:hAnsi="Calibri"/>
          <w:color w:val="000000"/>
          <w:sz w:val="20"/>
          <w:szCs w:val="20"/>
        </w:rPr>
        <w:t xml:space="preserve"> dokonanie innych czynności niż ocena wniosków o dopuszczenie do udziału w postępowaniu lub ofert</w:t>
      </w:r>
      <w:r w:rsidR="008F61BC" w:rsidRPr="00581B48" w:rsidDel="00205EF3">
        <w:rPr>
          <w:rFonts w:ascii="Calibri" w:hAnsi="Calibri"/>
          <w:color w:val="000000"/>
          <w:sz w:val="20"/>
          <w:szCs w:val="20"/>
        </w:rPr>
        <w:t xml:space="preserve"> </w:t>
      </w:r>
      <w:r w:rsidR="008F61BC" w:rsidRPr="00581B48">
        <w:rPr>
          <w:rFonts w:ascii="Calibri" w:hAnsi="Calibri"/>
          <w:color w:val="000000"/>
          <w:sz w:val="20"/>
          <w:szCs w:val="20"/>
        </w:rPr>
        <w:t>oraz czynności związanych z przygotowaniem postępowania o udzielenie zamówienia.</w:t>
      </w:r>
    </w:p>
    <w:p w14:paraId="2EFFB6F2" w14:textId="4FC1C656" w:rsidR="008F61BC" w:rsidRPr="005A40C6" w:rsidRDefault="008F61BC" w:rsidP="009C703A">
      <w:pPr>
        <w:numPr>
          <w:ilvl w:val="0"/>
          <w:numId w:val="43"/>
        </w:numPr>
        <w:tabs>
          <w:tab w:val="clear" w:pos="720"/>
        </w:tabs>
        <w:suppressAutoHyphens w:val="0"/>
        <w:ind w:left="360"/>
        <w:jc w:val="both"/>
        <w:rPr>
          <w:rFonts w:ascii="Calibri" w:hAnsi="Calibri"/>
          <w:sz w:val="20"/>
          <w:szCs w:val="20"/>
        </w:rPr>
      </w:pPr>
      <w:r w:rsidRPr="005A40C6">
        <w:rPr>
          <w:rFonts w:ascii="Calibri" w:hAnsi="Calibri"/>
          <w:sz w:val="20"/>
          <w:szCs w:val="20"/>
        </w:rPr>
        <w:t xml:space="preserve">Komisja </w:t>
      </w:r>
      <w:r w:rsidR="00BF0BB5" w:rsidRPr="005A40C6">
        <w:rPr>
          <w:rFonts w:ascii="Calibri" w:hAnsi="Calibri"/>
          <w:sz w:val="20"/>
          <w:szCs w:val="20"/>
        </w:rPr>
        <w:t>p</w:t>
      </w:r>
      <w:r w:rsidRPr="005A40C6">
        <w:rPr>
          <w:rFonts w:ascii="Calibri" w:hAnsi="Calibri"/>
          <w:sz w:val="20"/>
          <w:szCs w:val="20"/>
        </w:rPr>
        <w:t xml:space="preserve">rzetargowa </w:t>
      </w:r>
      <w:r w:rsidR="00123511" w:rsidRPr="005A40C6">
        <w:rPr>
          <w:rFonts w:ascii="Calibri" w:hAnsi="Calibri"/>
          <w:sz w:val="20"/>
          <w:szCs w:val="20"/>
        </w:rPr>
        <w:t xml:space="preserve">jest </w:t>
      </w:r>
      <w:r w:rsidR="0003576A" w:rsidRPr="005A40C6">
        <w:rPr>
          <w:rFonts w:ascii="Calibri" w:hAnsi="Calibri"/>
          <w:sz w:val="20"/>
          <w:szCs w:val="20"/>
        </w:rPr>
        <w:t xml:space="preserve">każdorazowo </w:t>
      </w:r>
      <w:r w:rsidR="00123511" w:rsidRPr="005A40C6">
        <w:rPr>
          <w:rFonts w:ascii="Calibri" w:hAnsi="Calibri"/>
          <w:sz w:val="20"/>
          <w:szCs w:val="20"/>
        </w:rPr>
        <w:t xml:space="preserve">powoływana do przygotowania </w:t>
      </w:r>
      <w:r w:rsidRPr="005A40C6">
        <w:rPr>
          <w:rFonts w:ascii="Calibri" w:hAnsi="Calibri"/>
          <w:sz w:val="20"/>
          <w:szCs w:val="20"/>
        </w:rPr>
        <w:t>i przeprowadzenia określonych postępowań.</w:t>
      </w:r>
    </w:p>
    <w:p w14:paraId="231A3B75" w14:textId="2D7D0C59" w:rsidR="008F61BC" w:rsidRPr="005A40C6" w:rsidRDefault="008F61BC" w:rsidP="009C703A">
      <w:pPr>
        <w:numPr>
          <w:ilvl w:val="0"/>
          <w:numId w:val="43"/>
        </w:numPr>
        <w:tabs>
          <w:tab w:val="clear" w:pos="720"/>
        </w:tabs>
        <w:suppressAutoHyphens w:val="0"/>
        <w:ind w:left="360"/>
        <w:jc w:val="both"/>
        <w:rPr>
          <w:rFonts w:ascii="Calibri" w:hAnsi="Calibri"/>
          <w:sz w:val="20"/>
          <w:szCs w:val="20"/>
        </w:rPr>
      </w:pPr>
      <w:r w:rsidRPr="005A40C6">
        <w:rPr>
          <w:rFonts w:ascii="Calibri" w:hAnsi="Calibri"/>
          <w:sz w:val="20"/>
          <w:szCs w:val="20"/>
        </w:rPr>
        <w:t xml:space="preserve">Komisję </w:t>
      </w:r>
      <w:r w:rsidR="00DA2D4F" w:rsidRPr="005A40C6">
        <w:rPr>
          <w:rFonts w:ascii="Calibri" w:hAnsi="Calibri"/>
          <w:sz w:val="20"/>
          <w:szCs w:val="20"/>
        </w:rPr>
        <w:t>p</w:t>
      </w:r>
      <w:r w:rsidRPr="005A40C6">
        <w:rPr>
          <w:rFonts w:ascii="Calibri" w:hAnsi="Calibri"/>
          <w:sz w:val="20"/>
          <w:szCs w:val="20"/>
        </w:rPr>
        <w:t xml:space="preserve">rzetargową powołuje i odwołuje </w:t>
      </w:r>
      <w:r w:rsidR="006D3BEB" w:rsidRPr="005A40C6">
        <w:rPr>
          <w:rFonts w:ascii="Calibri" w:hAnsi="Calibri"/>
          <w:sz w:val="20"/>
          <w:szCs w:val="20"/>
        </w:rPr>
        <w:t>kierownik zamawiającego</w:t>
      </w:r>
      <w:r w:rsidR="00E16114" w:rsidRPr="005A40C6">
        <w:rPr>
          <w:rFonts w:ascii="Calibri" w:hAnsi="Calibri" w:cs="Calibri"/>
          <w:sz w:val="22"/>
          <w:szCs w:val="22"/>
        </w:rPr>
        <w:t>.</w:t>
      </w:r>
    </w:p>
    <w:p w14:paraId="4067AD4D" w14:textId="77777777" w:rsidR="00DA2D4F" w:rsidRPr="005A40C6" w:rsidRDefault="008F61BC" w:rsidP="009C703A">
      <w:pPr>
        <w:numPr>
          <w:ilvl w:val="0"/>
          <w:numId w:val="43"/>
        </w:numPr>
        <w:tabs>
          <w:tab w:val="clear" w:pos="720"/>
        </w:tabs>
        <w:suppressAutoHyphens w:val="0"/>
        <w:ind w:left="360"/>
        <w:jc w:val="both"/>
        <w:rPr>
          <w:rFonts w:ascii="Calibri" w:hAnsi="Calibri"/>
          <w:sz w:val="20"/>
          <w:szCs w:val="20"/>
        </w:rPr>
      </w:pPr>
      <w:r w:rsidRPr="005A40C6">
        <w:rPr>
          <w:rFonts w:ascii="Calibri" w:hAnsi="Calibri"/>
          <w:sz w:val="20"/>
          <w:szCs w:val="20"/>
        </w:rPr>
        <w:t xml:space="preserve">Tryb pracy </w:t>
      </w:r>
      <w:r w:rsidR="00DA2D4F" w:rsidRPr="005A40C6">
        <w:rPr>
          <w:rFonts w:ascii="Calibri" w:hAnsi="Calibri"/>
          <w:sz w:val="20"/>
          <w:szCs w:val="20"/>
        </w:rPr>
        <w:t>k</w:t>
      </w:r>
      <w:r w:rsidRPr="005A40C6">
        <w:rPr>
          <w:rFonts w:ascii="Calibri" w:hAnsi="Calibri"/>
          <w:sz w:val="20"/>
          <w:szCs w:val="20"/>
        </w:rPr>
        <w:t xml:space="preserve">omisji </w:t>
      </w:r>
      <w:r w:rsidR="00DA2D4F" w:rsidRPr="005A40C6">
        <w:rPr>
          <w:rFonts w:ascii="Calibri" w:hAnsi="Calibri"/>
          <w:sz w:val="20"/>
          <w:szCs w:val="20"/>
        </w:rPr>
        <w:t>p</w:t>
      </w:r>
      <w:r w:rsidRPr="005A40C6">
        <w:rPr>
          <w:rFonts w:ascii="Calibri" w:hAnsi="Calibri"/>
          <w:sz w:val="20"/>
          <w:szCs w:val="20"/>
        </w:rPr>
        <w:t xml:space="preserve">rzetargowej określa </w:t>
      </w:r>
      <w:r w:rsidR="00DA2D4F" w:rsidRPr="005A40C6">
        <w:rPr>
          <w:rFonts w:ascii="Calibri" w:hAnsi="Calibri"/>
          <w:sz w:val="20"/>
          <w:szCs w:val="20"/>
        </w:rPr>
        <w:t>rozdział II niniejszego</w:t>
      </w:r>
      <w:r w:rsidRPr="005A40C6">
        <w:rPr>
          <w:rFonts w:ascii="Calibri" w:hAnsi="Calibri"/>
          <w:sz w:val="20"/>
          <w:szCs w:val="20"/>
        </w:rPr>
        <w:t xml:space="preserve"> Regulaminu.</w:t>
      </w:r>
    </w:p>
    <w:p w14:paraId="64704CD8" w14:textId="45B164CB" w:rsidR="008F61BC" w:rsidRPr="005A40C6" w:rsidRDefault="008F61BC" w:rsidP="009C703A">
      <w:pPr>
        <w:numPr>
          <w:ilvl w:val="0"/>
          <w:numId w:val="43"/>
        </w:numPr>
        <w:tabs>
          <w:tab w:val="clear" w:pos="720"/>
        </w:tabs>
        <w:suppressAutoHyphens w:val="0"/>
        <w:ind w:left="360"/>
        <w:jc w:val="both"/>
        <w:rPr>
          <w:rFonts w:ascii="Calibri" w:hAnsi="Calibri"/>
          <w:sz w:val="20"/>
          <w:szCs w:val="20"/>
        </w:rPr>
      </w:pPr>
      <w:r w:rsidRPr="005A40C6">
        <w:rPr>
          <w:rFonts w:ascii="Calibri" w:hAnsi="Calibri"/>
          <w:sz w:val="20"/>
          <w:szCs w:val="20"/>
        </w:rPr>
        <w:t xml:space="preserve">Dla zamówień, których wartość jest mniejsza niż progi unijne, powołanie </w:t>
      </w:r>
      <w:r w:rsidR="006D3BEB" w:rsidRPr="005A40C6">
        <w:rPr>
          <w:rFonts w:ascii="Calibri" w:hAnsi="Calibri"/>
          <w:sz w:val="20"/>
          <w:szCs w:val="20"/>
        </w:rPr>
        <w:t>k</w:t>
      </w:r>
      <w:r w:rsidRPr="005A40C6">
        <w:rPr>
          <w:rFonts w:ascii="Calibri" w:hAnsi="Calibri"/>
          <w:sz w:val="20"/>
          <w:szCs w:val="20"/>
        </w:rPr>
        <w:t xml:space="preserve">omisji </w:t>
      </w:r>
      <w:r w:rsidR="006D3BEB" w:rsidRPr="005A40C6">
        <w:rPr>
          <w:rFonts w:ascii="Calibri" w:hAnsi="Calibri"/>
          <w:sz w:val="20"/>
          <w:szCs w:val="20"/>
        </w:rPr>
        <w:t>p</w:t>
      </w:r>
      <w:r w:rsidRPr="005A40C6">
        <w:rPr>
          <w:rFonts w:ascii="Calibri" w:hAnsi="Calibri"/>
          <w:sz w:val="20"/>
          <w:szCs w:val="20"/>
        </w:rPr>
        <w:t xml:space="preserve">rzetargowej nie jest obligatoryjne. W takim przypadku </w:t>
      </w:r>
      <w:r w:rsidR="006D3BEB" w:rsidRPr="005A40C6">
        <w:rPr>
          <w:rFonts w:ascii="Calibri" w:hAnsi="Calibri"/>
          <w:sz w:val="20"/>
          <w:szCs w:val="20"/>
        </w:rPr>
        <w:t>dyrektor wydziału</w:t>
      </w:r>
      <w:r w:rsidRPr="005A40C6">
        <w:rPr>
          <w:rFonts w:ascii="Calibri" w:hAnsi="Calibri"/>
          <w:sz w:val="20"/>
          <w:szCs w:val="20"/>
        </w:rPr>
        <w:t xml:space="preserve"> wyznacza </w:t>
      </w:r>
      <w:r w:rsidR="0003576A" w:rsidRPr="005A40C6">
        <w:rPr>
          <w:rFonts w:ascii="Calibri" w:hAnsi="Calibri"/>
          <w:sz w:val="20"/>
          <w:szCs w:val="20"/>
        </w:rPr>
        <w:t xml:space="preserve">cechujące się bezstronnością i zapewniające obiektywizm </w:t>
      </w:r>
      <w:r w:rsidRPr="005A40C6">
        <w:rPr>
          <w:rFonts w:ascii="Calibri" w:hAnsi="Calibri"/>
          <w:sz w:val="20"/>
          <w:szCs w:val="20"/>
        </w:rPr>
        <w:t xml:space="preserve">osoby odpowiedzialne za przeprowadzenie albo przygotowanie i przeprowadzenie postępowania. </w:t>
      </w:r>
    </w:p>
    <w:p w14:paraId="4340ED8F" w14:textId="314F82CE" w:rsidR="008F61BC" w:rsidRPr="005A40C6" w:rsidRDefault="008F61BC" w:rsidP="009C703A">
      <w:pPr>
        <w:numPr>
          <w:ilvl w:val="0"/>
          <w:numId w:val="43"/>
        </w:numPr>
        <w:tabs>
          <w:tab w:val="clear" w:pos="720"/>
        </w:tabs>
        <w:suppressAutoHyphens w:val="0"/>
        <w:ind w:left="360"/>
        <w:jc w:val="both"/>
        <w:rPr>
          <w:rFonts w:ascii="Calibri" w:hAnsi="Calibri"/>
          <w:sz w:val="20"/>
          <w:szCs w:val="20"/>
        </w:rPr>
      </w:pPr>
      <w:r w:rsidRPr="00DA2D4F">
        <w:rPr>
          <w:rFonts w:ascii="Calibri" w:hAnsi="Calibri"/>
          <w:color w:val="000000"/>
          <w:sz w:val="20"/>
          <w:szCs w:val="20"/>
        </w:rPr>
        <w:lastRenderedPageBreak/>
        <w:t xml:space="preserve">Osoby </w:t>
      </w:r>
      <w:r w:rsidRPr="005A40C6">
        <w:rPr>
          <w:rFonts w:ascii="Calibri" w:hAnsi="Calibri"/>
          <w:sz w:val="20"/>
          <w:szCs w:val="20"/>
        </w:rPr>
        <w:t xml:space="preserve">uczestniczące w postępowaniu na </w:t>
      </w:r>
      <w:r w:rsidR="0003576A" w:rsidRPr="005A40C6">
        <w:rPr>
          <w:rFonts w:ascii="Calibri" w:hAnsi="Calibri"/>
          <w:sz w:val="20"/>
          <w:szCs w:val="20"/>
        </w:rPr>
        <w:t xml:space="preserve">każdym jego </w:t>
      </w:r>
      <w:r w:rsidRPr="005A40C6">
        <w:rPr>
          <w:rFonts w:ascii="Calibri" w:hAnsi="Calibri"/>
          <w:sz w:val="20"/>
          <w:szCs w:val="20"/>
        </w:rPr>
        <w:t>etap</w:t>
      </w:r>
      <w:r w:rsidR="0003576A" w:rsidRPr="005A40C6">
        <w:rPr>
          <w:rFonts w:ascii="Calibri" w:hAnsi="Calibri"/>
          <w:sz w:val="20"/>
          <w:szCs w:val="20"/>
        </w:rPr>
        <w:t>ie</w:t>
      </w:r>
      <w:r w:rsidRPr="005A40C6">
        <w:rPr>
          <w:rFonts w:ascii="Calibri" w:hAnsi="Calibri"/>
          <w:sz w:val="20"/>
          <w:szCs w:val="20"/>
        </w:rPr>
        <w:t xml:space="preserve"> zobowiązane są zachować poufność, bezstronność i obiektywizm w toku całego postępowania.</w:t>
      </w:r>
    </w:p>
    <w:p w14:paraId="2CE660CA" w14:textId="77777777" w:rsidR="00DA2D4F" w:rsidRDefault="00DA2D4F" w:rsidP="009C703A">
      <w:pPr>
        <w:numPr>
          <w:ilvl w:val="0"/>
          <w:numId w:val="43"/>
        </w:numPr>
        <w:tabs>
          <w:tab w:val="clear" w:pos="720"/>
        </w:tabs>
        <w:suppressAutoHyphens w:val="0"/>
        <w:ind w:left="360"/>
        <w:jc w:val="both"/>
        <w:rPr>
          <w:rFonts w:ascii="Calibri" w:hAnsi="Calibri"/>
          <w:color w:val="000000"/>
          <w:sz w:val="20"/>
          <w:szCs w:val="20"/>
        </w:rPr>
      </w:pPr>
      <w:r w:rsidRPr="005A40C6">
        <w:rPr>
          <w:rFonts w:ascii="Calibri" w:hAnsi="Calibri"/>
          <w:sz w:val="20"/>
          <w:szCs w:val="20"/>
        </w:rPr>
        <w:t xml:space="preserve">Kierownik zamawiającego </w:t>
      </w:r>
      <w:r w:rsidR="008F61BC" w:rsidRPr="005A40C6">
        <w:rPr>
          <w:rFonts w:ascii="Calibri" w:hAnsi="Calibri"/>
          <w:sz w:val="20"/>
          <w:szCs w:val="20"/>
        </w:rPr>
        <w:t xml:space="preserve">oraz inne osoby wykonujące </w:t>
      </w:r>
      <w:r w:rsidR="008F61BC" w:rsidRPr="00DA2D4F">
        <w:rPr>
          <w:rFonts w:ascii="Calibri" w:hAnsi="Calibri"/>
          <w:color w:val="000000"/>
          <w:sz w:val="20"/>
          <w:szCs w:val="20"/>
        </w:rPr>
        <w:t xml:space="preserve">czynności związane z przeprowadzeniem postępowania o udzielenie zamówienia po stronie Zamawiającego lub osoby mogące wpłynąć na wynik tego postępowania, lub osoby udzielające zamówienia składają, pod rygorem odpowiedzialności karnej za złożenie fałszywego oświadczenia, w formie pisemnej, oświadczenie o braku lub istnieniu konfliktu interesów, o którym mowa w art. 56 ust. </w:t>
      </w:r>
      <w:r w:rsidR="00693308">
        <w:rPr>
          <w:rFonts w:ascii="Calibri" w:hAnsi="Calibri"/>
          <w:color w:val="000000"/>
          <w:sz w:val="20"/>
          <w:szCs w:val="20"/>
        </w:rPr>
        <w:t xml:space="preserve">2 i </w:t>
      </w:r>
      <w:r w:rsidR="008F61BC" w:rsidRPr="00DA2D4F">
        <w:rPr>
          <w:rFonts w:ascii="Calibri" w:hAnsi="Calibri"/>
          <w:color w:val="000000"/>
          <w:sz w:val="20"/>
          <w:szCs w:val="20"/>
        </w:rPr>
        <w:t xml:space="preserve">3 </w:t>
      </w:r>
      <w:r>
        <w:rPr>
          <w:rFonts w:ascii="Calibri" w:hAnsi="Calibri"/>
          <w:color w:val="000000"/>
          <w:sz w:val="20"/>
          <w:szCs w:val="20"/>
        </w:rPr>
        <w:t>ustawy Pzp</w:t>
      </w:r>
      <w:r w:rsidR="008F61BC" w:rsidRPr="00DA2D4F">
        <w:rPr>
          <w:rFonts w:ascii="Calibri" w:hAnsi="Calibri"/>
          <w:color w:val="000000"/>
          <w:sz w:val="20"/>
          <w:szCs w:val="20"/>
        </w:rPr>
        <w:t xml:space="preserve">. Oświadczenie o braku lub istnieniu okoliczności, o których mowa w art. 56 ust. </w:t>
      </w:r>
      <w:r w:rsidR="00693308">
        <w:rPr>
          <w:rFonts w:ascii="Calibri" w:hAnsi="Calibri"/>
          <w:color w:val="000000"/>
          <w:sz w:val="20"/>
          <w:szCs w:val="20"/>
        </w:rPr>
        <w:t xml:space="preserve">2 i </w:t>
      </w:r>
      <w:r w:rsidR="008F61BC" w:rsidRPr="00DA2D4F">
        <w:rPr>
          <w:rFonts w:ascii="Calibri" w:hAnsi="Calibri"/>
          <w:color w:val="000000"/>
          <w:sz w:val="20"/>
          <w:szCs w:val="20"/>
        </w:rPr>
        <w:t xml:space="preserve">3 </w:t>
      </w:r>
      <w:r w:rsidR="00194820">
        <w:rPr>
          <w:rFonts w:ascii="Calibri" w:hAnsi="Calibri"/>
          <w:color w:val="000000"/>
          <w:sz w:val="20"/>
          <w:szCs w:val="20"/>
        </w:rPr>
        <w:t>ustawy Pzp</w:t>
      </w:r>
      <w:r w:rsidR="008F61BC" w:rsidRPr="00DA2D4F">
        <w:rPr>
          <w:rFonts w:ascii="Calibri" w:hAnsi="Calibri"/>
          <w:color w:val="000000"/>
          <w:sz w:val="20"/>
          <w:szCs w:val="20"/>
        </w:rPr>
        <w:t>, składa się przed rozpoczęciem wykonywania czynności związanych z przeprowadzeniem postępowania o udzielenie zamówienia.</w:t>
      </w:r>
    </w:p>
    <w:p w14:paraId="1D1BF70F" w14:textId="77777777" w:rsidR="00DA2D4F" w:rsidRDefault="008F61BC" w:rsidP="009C703A">
      <w:pPr>
        <w:numPr>
          <w:ilvl w:val="0"/>
          <w:numId w:val="43"/>
        </w:numPr>
        <w:tabs>
          <w:tab w:val="clear" w:pos="720"/>
        </w:tabs>
        <w:suppressAutoHyphens w:val="0"/>
        <w:ind w:left="360"/>
        <w:jc w:val="both"/>
        <w:rPr>
          <w:rFonts w:ascii="Calibri" w:hAnsi="Calibri"/>
          <w:color w:val="000000"/>
          <w:sz w:val="20"/>
          <w:szCs w:val="20"/>
        </w:rPr>
      </w:pPr>
      <w:r w:rsidRPr="00DA2D4F">
        <w:rPr>
          <w:rFonts w:ascii="Calibri" w:hAnsi="Calibri"/>
          <w:color w:val="000000"/>
          <w:sz w:val="20"/>
          <w:szCs w:val="20"/>
        </w:rPr>
        <w:t xml:space="preserve">Przed odebraniem oświadczenia, o którym mowa w </w:t>
      </w:r>
      <w:r w:rsidRPr="00693308">
        <w:rPr>
          <w:rFonts w:ascii="Calibri" w:hAnsi="Calibri"/>
          <w:b/>
          <w:bCs/>
          <w:color w:val="000000"/>
          <w:sz w:val="20"/>
          <w:szCs w:val="20"/>
        </w:rPr>
        <w:t xml:space="preserve">ust. </w:t>
      </w:r>
      <w:r w:rsidR="00DA2D4F" w:rsidRPr="00693308">
        <w:rPr>
          <w:rFonts w:ascii="Calibri" w:hAnsi="Calibri"/>
          <w:b/>
          <w:bCs/>
          <w:color w:val="000000"/>
          <w:sz w:val="20"/>
          <w:szCs w:val="20"/>
        </w:rPr>
        <w:t>8</w:t>
      </w:r>
      <w:r w:rsidRPr="00DA2D4F">
        <w:rPr>
          <w:rFonts w:ascii="Calibri" w:hAnsi="Calibri"/>
          <w:color w:val="000000"/>
          <w:sz w:val="20"/>
          <w:szCs w:val="20"/>
        </w:rPr>
        <w:t xml:space="preserve">, </w:t>
      </w:r>
      <w:r w:rsidR="00DA2D4F" w:rsidRPr="00DA2D4F">
        <w:rPr>
          <w:rFonts w:ascii="Calibri" w:hAnsi="Calibri"/>
          <w:color w:val="000000"/>
          <w:sz w:val="20"/>
          <w:szCs w:val="20"/>
        </w:rPr>
        <w:t xml:space="preserve">kierownik </w:t>
      </w:r>
      <w:r w:rsidR="006D3BEB">
        <w:rPr>
          <w:rFonts w:ascii="Calibri" w:hAnsi="Calibri"/>
          <w:color w:val="000000"/>
          <w:sz w:val="20"/>
          <w:szCs w:val="20"/>
        </w:rPr>
        <w:t>z</w:t>
      </w:r>
      <w:r w:rsidR="00DA2D4F" w:rsidRPr="00DA2D4F">
        <w:rPr>
          <w:rFonts w:ascii="Calibri" w:hAnsi="Calibri"/>
          <w:color w:val="000000"/>
          <w:sz w:val="20"/>
          <w:szCs w:val="20"/>
        </w:rPr>
        <w:t>amawiającego</w:t>
      </w:r>
      <w:r w:rsidRPr="00DA2D4F">
        <w:rPr>
          <w:rFonts w:ascii="Calibri" w:hAnsi="Calibri"/>
          <w:color w:val="000000"/>
          <w:sz w:val="20"/>
          <w:szCs w:val="20"/>
        </w:rPr>
        <w:t xml:space="preserve"> lub osoba, której powierzył czynności w postępowaniu, uprzedza osoby składające oświadczenie o odpowiedzialności karnej za złożenie fałszywego oświadczenia. </w:t>
      </w:r>
    </w:p>
    <w:p w14:paraId="54E1AD79" w14:textId="683B64F9" w:rsidR="008F61BC" w:rsidRPr="00DA2D4F" w:rsidRDefault="008F61BC" w:rsidP="009C703A">
      <w:pPr>
        <w:numPr>
          <w:ilvl w:val="0"/>
          <w:numId w:val="43"/>
        </w:numPr>
        <w:tabs>
          <w:tab w:val="clear" w:pos="720"/>
        </w:tabs>
        <w:suppressAutoHyphens w:val="0"/>
        <w:ind w:left="360"/>
        <w:jc w:val="both"/>
        <w:rPr>
          <w:rFonts w:ascii="Calibri" w:hAnsi="Calibri"/>
          <w:color w:val="000000"/>
          <w:sz w:val="20"/>
          <w:szCs w:val="20"/>
        </w:rPr>
      </w:pPr>
      <w:r w:rsidRPr="00DA2D4F">
        <w:rPr>
          <w:rFonts w:ascii="Calibri" w:hAnsi="Calibri"/>
          <w:color w:val="000000"/>
          <w:sz w:val="20"/>
          <w:szCs w:val="20"/>
        </w:rPr>
        <w:t xml:space="preserve">Na każdym etapie procedury osoba, która uzna, że podlega wyłączeniu, jest zobowiązana wyłączyć się z postępowania, składając odpowiednio oświadczenie, o którym mowa w ust. </w:t>
      </w:r>
      <w:r w:rsidR="00693308" w:rsidRPr="00693308">
        <w:rPr>
          <w:rFonts w:ascii="Calibri" w:hAnsi="Calibri"/>
          <w:b/>
          <w:bCs/>
          <w:color w:val="000000"/>
          <w:sz w:val="20"/>
          <w:szCs w:val="20"/>
        </w:rPr>
        <w:t>8</w:t>
      </w:r>
      <w:r w:rsidRPr="00DA2D4F">
        <w:rPr>
          <w:rFonts w:ascii="Calibri" w:hAnsi="Calibri"/>
          <w:color w:val="000000"/>
          <w:sz w:val="20"/>
          <w:szCs w:val="20"/>
        </w:rPr>
        <w:t>.</w:t>
      </w:r>
    </w:p>
    <w:p w14:paraId="70C8EF8B" w14:textId="77777777" w:rsidR="00DA2D4F" w:rsidRDefault="008F61BC" w:rsidP="009C703A">
      <w:pPr>
        <w:numPr>
          <w:ilvl w:val="0"/>
          <w:numId w:val="43"/>
        </w:numPr>
        <w:tabs>
          <w:tab w:val="clear" w:pos="720"/>
        </w:tabs>
        <w:suppressAutoHyphens w:val="0"/>
        <w:ind w:left="360"/>
        <w:jc w:val="both"/>
        <w:rPr>
          <w:rFonts w:ascii="Calibri" w:hAnsi="Calibri"/>
          <w:color w:val="000000"/>
          <w:sz w:val="20"/>
          <w:szCs w:val="20"/>
        </w:rPr>
      </w:pPr>
      <w:r w:rsidRPr="00DA2D4F">
        <w:rPr>
          <w:rFonts w:ascii="Calibri" w:hAnsi="Calibri"/>
          <w:color w:val="000000"/>
          <w:sz w:val="20"/>
          <w:szCs w:val="20"/>
        </w:rPr>
        <w:t>W przypadku</w:t>
      </w:r>
      <w:r w:rsidR="00E16114">
        <w:rPr>
          <w:rFonts w:ascii="Calibri" w:hAnsi="Calibri"/>
          <w:color w:val="000000"/>
          <w:sz w:val="20"/>
          <w:szCs w:val="20"/>
        </w:rPr>
        <w:t>,</w:t>
      </w:r>
      <w:r w:rsidRPr="00DA2D4F">
        <w:rPr>
          <w:rFonts w:ascii="Calibri" w:hAnsi="Calibri"/>
          <w:color w:val="000000"/>
          <w:sz w:val="20"/>
          <w:szCs w:val="20"/>
        </w:rPr>
        <w:t xml:space="preserve"> gdy przygotowanie lub przeprowadzenie</w:t>
      </w:r>
      <w:r w:rsidR="00E16114">
        <w:rPr>
          <w:rFonts w:ascii="Calibri" w:hAnsi="Calibri"/>
          <w:color w:val="000000"/>
          <w:sz w:val="20"/>
          <w:szCs w:val="20"/>
        </w:rPr>
        <w:t>,</w:t>
      </w:r>
      <w:r w:rsidRPr="00DA2D4F">
        <w:rPr>
          <w:rFonts w:ascii="Calibri" w:hAnsi="Calibri"/>
          <w:color w:val="000000"/>
          <w:sz w:val="20"/>
          <w:szCs w:val="20"/>
        </w:rPr>
        <w:t xml:space="preserve"> lub przygotowanie i przeprowadzenie postępowania wymaga wiadomości specjalnych, </w:t>
      </w:r>
      <w:r w:rsidR="00DA2D4F">
        <w:rPr>
          <w:rFonts w:ascii="Calibri" w:hAnsi="Calibri"/>
          <w:color w:val="000000"/>
          <w:sz w:val="20"/>
          <w:szCs w:val="20"/>
        </w:rPr>
        <w:t>kierownik zamawiającego</w:t>
      </w:r>
      <w:r w:rsidRPr="00DA2D4F">
        <w:rPr>
          <w:rFonts w:ascii="Calibri" w:hAnsi="Calibri"/>
          <w:color w:val="000000"/>
          <w:sz w:val="20"/>
          <w:szCs w:val="20"/>
        </w:rPr>
        <w:t xml:space="preserve"> może </w:t>
      </w:r>
      <w:r w:rsidR="00DA2D4F">
        <w:rPr>
          <w:rFonts w:ascii="Calibri" w:hAnsi="Calibri"/>
          <w:color w:val="000000"/>
          <w:sz w:val="20"/>
          <w:szCs w:val="20"/>
        </w:rPr>
        <w:t>-</w:t>
      </w:r>
      <w:r w:rsidRPr="00DA2D4F">
        <w:rPr>
          <w:rFonts w:ascii="Calibri" w:hAnsi="Calibri"/>
          <w:color w:val="000000"/>
          <w:sz w:val="20"/>
          <w:szCs w:val="20"/>
        </w:rPr>
        <w:t xml:space="preserve"> z własnej inicjatywy lub na wniosek </w:t>
      </w:r>
      <w:r w:rsidR="00586552">
        <w:rPr>
          <w:rFonts w:ascii="Calibri" w:hAnsi="Calibri"/>
          <w:color w:val="000000"/>
          <w:sz w:val="20"/>
          <w:szCs w:val="20"/>
        </w:rPr>
        <w:t>dyrektora wydziału</w:t>
      </w:r>
      <w:r w:rsidRPr="00DA2D4F">
        <w:rPr>
          <w:rFonts w:ascii="Calibri" w:hAnsi="Calibri"/>
          <w:color w:val="000000"/>
          <w:sz w:val="20"/>
          <w:szCs w:val="20"/>
        </w:rPr>
        <w:t xml:space="preserve"> </w:t>
      </w:r>
      <w:r w:rsidR="00DA2D4F">
        <w:rPr>
          <w:rFonts w:ascii="Calibri" w:hAnsi="Calibri"/>
          <w:color w:val="000000"/>
          <w:sz w:val="20"/>
          <w:szCs w:val="20"/>
        </w:rPr>
        <w:t>-</w:t>
      </w:r>
      <w:r w:rsidRPr="00DA2D4F">
        <w:rPr>
          <w:rFonts w:ascii="Calibri" w:hAnsi="Calibri"/>
          <w:color w:val="000000"/>
          <w:sz w:val="20"/>
          <w:szCs w:val="20"/>
        </w:rPr>
        <w:t xml:space="preserve"> powołać biegłego do wykonania określonych czynności</w:t>
      </w:r>
      <w:r w:rsidR="00DA2D4F">
        <w:rPr>
          <w:rFonts w:ascii="Calibri" w:hAnsi="Calibri"/>
          <w:color w:val="000000"/>
          <w:sz w:val="20"/>
          <w:szCs w:val="20"/>
        </w:rPr>
        <w:t>.</w:t>
      </w:r>
    </w:p>
    <w:p w14:paraId="679A999C" w14:textId="030AB85B" w:rsidR="008F61BC" w:rsidRPr="005A40C6" w:rsidRDefault="008F61BC" w:rsidP="009C703A">
      <w:pPr>
        <w:numPr>
          <w:ilvl w:val="0"/>
          <w:numId w:val="43"/>
        </w:numPr>
        <w:tabs>
          <w:tab w:val="clear" w:pos="720"/>
        </w:tabs>
        <w:suppressAutoHyphens w:val="0"/>
        <w:ind w:left="360"/>
        <w:jc w:val="both"/>
        <w:rPr>
          <w:rFonts w:ascii="Calibri" w:hAnsi="Calibri"/>
          <w:sz w:val="20"/>
          <w:szCs w:val="20"/>
        </w:rPr>
      </w:pPr>
      <w:r w:rsidRPr="00DA2D4F">
        <w:rPr>
          <w:rFonts w:ascii="Calibri" w:hAnsi="Calibri"/>
          <w:color w:val="000000"/>
          <w:sz w:val="20"/>
          <w:szCs w:val="20"/>
        </w:rPr>
        <w:t xml:space="preserve">Osoby uczestniczące w postępowaniu o udzielenie zamówienia zobowiązane są zwracać </w:t>
      </w:r>
      <w:r w:rsidRPr="005A40C6">
        <w:rPr>
          <w:rFonts w:ascii="Calibri" w:hAnsi="Calibri"/>
          <w:sz w:val="20"/>
          <w:szCs w:val="20"/>
        </w:rPr>
        <w:t xml:space="preserve">uwagę </w:t>
      </w:r>
      <w:r w:rsidR="00493D0E" w:rsidRPr="005A40C6">
        <w:rPr>
          <w:rFonts w:ascii="Calibri" w:hAnsi="Calibri"/>
          <w:sz w:val="20"/>
          <w:szCs w:val="20"/>
        </w:rPr>
        <w:t xml:space="preserve">(w szczególności na etapie badania i oceny ofert) </w:t>
      </w:r>
      <w:r w:rsidRPr="005A40C6">
        <w:rPr>
          <w:rFonts w:ascii="Calibri" w:hAnsi="Calibri"/>
          <w:sz w:val="20"/>
          <w:szCs w:val="20"/>
        </w:rPr>
        <w:t xml:space="preserve">na zaniechania i zachowania wykonawców, których konsekwencje mają wpływ na wynik postępowania przetargowego oraz mogą </w:t>
      </w:r>
      <w:r w:rsidR="00493D0E" w:rsidRPr="005A40C6">
        <w:rPr>
          <w:rFonts w:ascii="Calibri" w:hAnsi="Calibri"/>
          <w:sz w:val="20"/>
          <w:szCs w:val="20"/>
        </w:rPr>
        <w:t xml:space="preserve">przejawiać </w:t>
      </w:r>
      <w:r w:rsidRPr="005A40C6">
        <w:rPr>
          <w:rFonts w:ascii="Calibri" w:hAnsi="Calibri"/>
          <w:sz w:val="20"/>
          <w:szCs w:val="20"/>
        </w:rPr>
        <w:t xml:space="preserve">symptomy zmów przetargowych. W przypadku zidentyfikowania symptomu zmowy przetargowej należy niezwłocznie poinformować Przewodniczącego </w:t>
      </w:r>
      <w:r w:rsidR="00DA2D4F" w:rsidRPr="005A40C6">
        <w:rPr>
          <w:rFonts w:ascii="Calibri" w:hAnsi="Calibri"/>
          <w:sz w:val="20"/>
          <w:szCs w:val="20"/>
        </w:rPr>
        <w:t>k</w:t>
      </w:r>
      <w:r w:rsidRPr="005A40C6">
        <w:rPr>
          <w:rFonts w:ascii="Calibri" w:hAnsi="Calibri"/>
          <w:sz w:val="20"/>
          <w:szCs w:val="20"/>
        </w:rPr>
        <w:t xml:space="preserve">omisji </w:t>
      </w:r>
      <w:r w:rsidR="00DA2D4F" w:rsidRPr="005A40C6">
        <w:rPr>
          <w:rFonts w:ascii="Calibri" w:hAnsi="Calibri"/>
          <w:sz w:val="20"/>
          <w:szCs w:val="20"/>
        </w:rPr>
        <w:t>p</w:t>
      </w:r>
      <w:r w:rsidRPr="005A40C6">
        <w:rPr>
          <w:rFonts w:ascii="Calibri" w:hAnsi="Calibri"/>
          <w:sz w:val="20"/>
          <w:szCs w:val="20"/>
        </w:rPr>
        <w:t xml:space="preserve">rzetargowej lub </w:t>
      </w:r>
      <w:r w:rsidR="00586552" w:rsidRPr="005A40C6">
        <w:rPr>
          <w:rFonts w:ascii="Calibri" w:hAnsi="Calibri"/>
          <w:sz w:val="20"/>
          <w:szCs w:val="20"/>
        </w:rPr>
        <w:t>dyrektora wydziału</w:t>
      </w:r>
      <w:r w:rsidRPr="005A40C6">
        <w:rPr>
          <w:rFonts w:ascii="Calibri" w:hAnsi="Calibri"/>
          <w:sz w:val="20"/>
          <w:szCs w:val="20"/>
        </w:rPr>
        <w:t xml:space="preserve"> lub </w:t>
      </w:r>
      <w:r w:rsidR="00DA2D4F" w:rsidRPr="005A40C6">
        <w:rPr>
          <w:rFonts w:ascii="Calibri" w:hAnsi="Calibri"/>
          <w:sz w:val="20"/>
          <w:szCs w:val="20"/>
        </w:rPr>
        <w:t>kierownika zamawiającego</w:t>
      </w:r>
      <w:r w:rsidRPr="005A40C6">
        <w:rPr>
          <w:rFonts w:ascii="Calibri" w:hAnsi="Calibri"/>
          <w:sz w:val="20"/>
          <w:szCs w:val="20"/>
        </w:rPr>
        <w:t xml:space="preserve"> oraz </w:t>
      </w:r>
      <w:r w:rsidR="00E16114" w:rsidRPr="005A40C6">
        <w:rPr>
          <w:rFonts w:ascii="Calibri" w:hAnsi="Calibri"/>
          <w:sz w:val="20"/>
          <w:szCs w:val="20"/>
        </w:rPr>
        <w:t>osobę</w:t>
      </w:r>
      <w:r w:rsidR="00DA2D4F" w:rsidRPr="005A40C6">
        <w:rPr>
          <w:rFonts w:ascii="Calibri" w:hAnsi="Calibri"/>
          <w:sz w:val="20"/>
          <w:szCs w:val="20"/>
        </w:rPr>
        <w:t xml:space="preserve"> </w:t>
      </w:r>
      <w:r w:rsidRPr="005A40C6">
        <w:rPr>
          <w:rFonts w:ascii="Calibri" w:hAnsi="Calibri"/>
          <w:sz w:val="20"/>
          <w:szCs w:val="20"/>
        </w:rPr>
        <w:t xml:space="preserve"> ds. zamówień.</w:t>
      </w:r>
    </w:p>
    <w:p w14:paraId="3103E817" w14:textId="77777777" w:rsidR="008F61BC" w:rsidRDefault="008F61BC" w:rsidP="008F61BC">
      <w:pPr>
        <w:autoSpaceDE w:val="0"/>
        <w:ind w:left="357"/>
        <w:jc w:val="both"/>
        <w:rPr>
          <w:rFonts w:ascii="Calibri" w:hAnsi="Calibri" w:cs="Calibri"/>
          <w:sz w:val="20"/>
          <w:szCs w:val="20"/>
        </w:rPr>
      </w:pPr>
    </w:p>
    <w:p w14:paraId="7DEB7BD7" w14:textId="77777777" w:rsidR="00BC3713" w:rsidRPr="00BC3713" w:rsidRDefault="00BC3713" w:rsidP="00BC3713">
      <w:pPr>
        <w:numPr>
          <w:ilvl w:val="0"/>
          <w:numId w:val="7"/>
        </w:numPr>
        <w:tabs>
          <w:tab w:val="clear" w:pos="709"/>
        </w:tabs>
        <w:ind w:firstLine="357"/>
        <w:jc w:val="center"/>
        <w:rPr>
          <w:rFonts w:ascii="Calibri" w:hAnsi="Calibri" w:cs="Calibri"/>
          <w:b/>
          <w:sz w:val="20"/>
          <w:szCs w:val="20"/>
        </w:rPr>
      </w:pPr>
      <w:r w:rsidRPr="00BC3713">
        <w:rPr>
          <w:rFonts w:ascii="Calibri" w:hAnsi="Calibri" w:cs="Calibri"/>
          <w:b/>
          <w:sz w:val="20"/>
          <w:szCs w:val="20"/>
        </w:rPr>
        <w:t>Realizacja zamówienia publicznego</w:t>
      </w:r>
    </w:p>
    <w:p w14:paraId="4DFADDDE" w14:textId="126A28ED" w:rsidR="00BC3713" w:rsidRPr="005A40C6" w:rsidRDefault="00BC3713" w:rsidP="009C703A">
      <w:pPr>
        <w:numPr>
          <w:ilvl w:val="0"/>
          <w:numId w:val="45"/>
        </w:numPr>
        <w:tabs>
          <w:tab w:val="clear" w:pos="720"/>
        </w:tabs>
        <w:suppressAutoHyphens w:val="0"/>
        <w:ind w:left="360"/>
        <w:jc w:val="both"/>
        <w:rPr>
          <w:rFonts w:ascii="Calibri" w:hAnsi="Calibri"/>
          <w:sz w:val="20"/>
          <w:szCs w:val="20"/>
        </w:rPr>
      </w:pPr>
      <w:r w:rsidRPr="005A40C6">
        <w:rPr>
          <w:rFonts w:ascii="Calibri" w:hAnsi="Calibri"/>
          <w:sz w:val="20"/>
          <w:szCs w:val="20"/>
        </w:rPr>
        <w:t xml:space="preserve">Nadzór nad prawidłową realizacją zamówienia </w:t>
      </w:r>
      <w:r w:rsidR="00E16114" w:rsidRPr="005A40C6">
        <w:rPr>
          <w:rFonts w:ascii="Calibri" w:hAnsi="Calibri"/>
          <w:sz w:val="20"/>
          <w:szCs w:val="20"/>
        </w:rPr>
        <w:t xml:space="preserve">sprawuje </w:t>
      </w:r>
      <w:r w:rsidR="00493D0E" w:rsidRPr="005A40C6">
        <w:rPr>
          <w:rFonts w:ascii="Calibri" w:hAnsi="Calibri"/>
          <w:sz w:val="20"/>
          <w:szCs w:val="20"/>
        </w:rPr>
        <w:t xml:space="preserve">merytorycznie </w:t>
      </w:r>
      <w:r w:rsidR="00E16114" w:rsidRPr="005A40C6">
        <w:rPr>
          <w:rFonts w:ascii="Calibri" w:hAnsi="Calibri"/>
          <w:sz w:val="20"/>
          <w:szCs w:val="20"/>
        </w:rPr>
        <w:t>właściwa</w:t>
      </w:r>
      <w:r w:rsidRPr="005A40C6">
        <w:rPr>
          <w:rFonts w:ascii="Calibri" w:hAnsi="Calibri"/>
          <w:sz w:val="20"/>
          <w:szCs w:val="20"/>
        </w:rPr>
        <w:t xml:space="preserve"> komórk</w:t>
      </w:r>
      <w:r w:rsidR="00E16114" w:rsidRPr="005A40C6">
        <w:rPr>
          <w:rFonts w:ascii="Calibri" w:hAnsi="Calibri"/>
          <w:sz w:val="20"/>
          <w:szCs w:val="20"/>
        </w:rPr>
        <w:t>a</w:t>
      </w:r>
      <w:r w:rsidRPr="005A40C6">
        <w:rPr>
          <w:rFonts w:ascii="Calibri" w:hAnsi="Calibri"/>
          <w:sz w:val="20"/>
          <w:szCs w:val="20"/>
        </w:rPr>
        <w:t xml:space="preserve"> organizacyjn</w:t>
      </w:r>
      <w:r w:rsidR="00E16114" w:rsidRPr="005A40C6">
        <w:rPr>
          <w:rFonts w:ascii="Calibri" w:hAnsi="Calibri"/>
          <w:sz w:val="20"/>
          <w:szCs w:val="20"/>
        </w:rPr>
        <w:t>a</w:t>
      </w:r>
      <w:r w:rsidRPr="005A40C6">
        <w:rPr>
          <w:rFonts w:ascii="Calibri" w:hAnsi="Calibri"/>
          <w:sz w:val="20"/>
          <w:szCs w:val="20"/>
        </w:rPr>
        <w:t>.</w:t>
      </w:r>
    </w:p>
    <w:p w14:paraId="2C1E63BE" w14:textId="1082BFF4" w:rsidR="00BC3713" w:rsidRPr="005A40C6" w:rsidRDefault="009C4217" w:rsidP="009C703A">
      <w:pPr>
        <w:numPr>
          <w:ilvl w:val="0"/>
          <w:numId w:val="45"/>
        </w:numPr>
        <w:tabs>
          <w:tab w:val="clear" w:pos="720"/>
        </w:tabs>
        <w:suppressAutoHyphens w:val="0"/>
        <w:ind w:left="360"/>
        <w:jc w:val="both"/>
        <w:rPr>
          <w:rFonts w:ascii="Calibri" w:hAnsi="Calibri"/>
          <w:sz w:val="20"/>
          <w:szCs w:val="20"/>
        </w:rPr>
      </w:pPr>
      <w:r w:rsidRPr="005A40C6">
        <w:rPr>
          <w:rFonts w:ascii="Calibri" w:hAnsi="Calibri"/>
          <w:sz w:val="20"/>
          <w:szCs w:val="20"/>
        </w:rPr>
        <w:t>K</w:t>
      </w:r>
      <w:r w:rsidR="00BC3713" w:rsidRPr="005A40C6">
        <w:rPr>
          <w:rFonts w:ascii="Calibri" w:hAnsi="Calibri"/>
          <w:sz w:val="20"/>
          <w:szCs w:val="20"/>
        </w:rPr>
        <w:t xml:space="preserve">omórka organizacyjna jest odpowiedzialna za zachowanie ciągłości oraz zwrot zabezpieczenia należytego wykonania umowy zgodnie z ustawą Pzp (jeżeli </w:t>
      </w:r>
      <w:r w:rsidR="00493D0E" w:rsidRPr="005A40C6">
        <w:rPr>
          <w:rFonts w:ascii="Calibri" w:hAnsi="Calibri"/>
          <w:sz w:val="20"/>
          <w:szCs w:val="20"/>
        </w:rPr>
        <w:t xml:space="preserve">wniesiono </w:t>
      </w:r>
      <w:r w:rsidR="00BC3713" w:rsidRPr="005A40C6">
        <w:rPr>
          <w:rFonts w:ascii="Calibri" w:hAnsi="Calibri"/>
          <w:sz w:val="20"/>
          <w:szCs w:val="20"/>
        </w:rPr>
        <w:t>zabezpieczeni</w:t>
      </w:r>
      <w:r w:rsidR="00493D0E" w:rsidRPr="005A40C6">
        <w:rPr>
          <w:rFonts w:ascii="Calibri" w:hAnsi="Calibri"/>
          <w:sz w:val="20"/>
          <w:szCs w:val="20"/>
        </w:rPr>
        <w:t>e</w:t>
      </w:r>
      <w:r w:rsidR="00BC3713" w:rsidRPr="005A40C6">
        <w:rPr>
          <w:rFonts w:ascii="Calibri" w:hAnsi="Calibri"/>
          <w:sz w:val="20"/>
          <w:szCs w:val="20"/>
        </w:rPr>
        <w:t>).</w:t>
      </w:r>
    </w:p>
    <w:p w14:paraId="24E53E8D" w14:textId="64CA416C" w:rsidR="00BC3713" w:rsidRPr="005A40C6" w:rsidRDefault="00BC3713" w:rsidP="009C703A">
      <w:pPr>
        <w:numPr>
          <w:ilvl w:val="0"/>
          <w:numId w:val="45"/>
        </w:numPr>
        <w:tabs>
          <w:tab w:val="clear" w:pos="720"/>
        </w:tabs>
        <w:suppressAutoHyphens w:val="0"/>
        <w:ind w:left="360"/>
        <w:jc w:val="both"/>
        <w:rPr>
          <w:rFonts w:ascii="Calibri" w:hAnsi="Calibri"/>
          <w:sz w:val="20"/>
          <w:szCs w:val="20"/>
        </w:rPr>
      </w:pPr>
      <w:r w:rsidRPr="005A40C6">
        <w:rPr>
          <w:rFonts w:ascii="Calibri" w:hAnsi="Calibri"/>
          <w:sz w:val="20"/>
          <w:szCs w:val="20"/>
        </w:rPr>
        <w:t xml:space="preserve">W przypadku konieczności sporządzenia aneksu do umowy komórka organizacyjna jest odpowiedzialna za </w:t>
      </w:r>
      <w:r w:rsidR="00E16114" w:rsidRPr="005A40C6">
        <w:rPr>
          <w:rFonts w:ascii="Calibri" w:hAnsi="Calibri"/>
          <w:sz w:val="20"/>
          <w:szCs w:val="20"/>
        </w:rPr>
        <w:t>zaopiniowanie</w:t>
      </w:r>
      <w:r w:rsidRPr="005A40C6">
        <w:rPr>
          <w:rFonts w:ascii="Calibri" w:hAnsi="Calibri"/>
          <w:sz w:val="20"/>
          <w:szCs w:val="20"/>
        </w:rPr>
        <w:t xml:space="preserve"> </w:t>
      </w:r>
      <w:r w:rsidR="00493D0E" w:rsidRPr="005A40C6">
        <w:rPr>
          <w:rFonts w:ascii="Calibri" w:hAnsi="Calibri"/>
          <w:sz w:val="20"/>
          <w:szCs w:val="20"/>
        </w:rPr>
        <w:t xml:space="preserve">treści aneksu </w:t>
      </w:r>
      <w:r w:rsidRPr="005A40C6">
        <w:rPr>
          <w:rFonts w:ascii="Calibri" w:hAnsi="Calibri"/>
          <w:sz w:val="20"/>
          <w:szCs w:val="20"/>
        </w:rPr>
        <w:t xml:space="preserve">pod względem formalno-prawnym </w:t>
      </w:r>
      <w:r w:rsidR="00E16114" w:rsidRPr="005A40C6">
        <w:rPr>
          <w:rFonts w:ascii="Calibri" w:hAnsi="Calibri"/>
          <w:sz w:val="20"/>
          <w:szCs w:val="20"/>
        </w:rPr>
        <w:t>przez radcę prawnego</w:t>
      </w:r>
      <w:r w:rsidRPr="005A40C6">
        <w:rPr>
          <w:rFonts w:ascii="Calibri" w:hAnsi="Calibri"/>
          <w:sz w:val="20"/>
          <w:szCs w:val="20"/>
        </w:rPr>
        <w:t xml:space="preserve"> oraz </w:t>
      </w:r>
      <w:r w:rsidR="00E16114" w:rsidRPr="005A40C6">
        <w:rPr>
          <w:rFonts w:ascii="Calibri" w:hAnsi="Calibri"/>
          <w:sz w:val="20"/>
          <w:szCs w:val="20"/>
        </w:rPr>
        <w:t xml:space="preserve">uzgodnienie </w:t>
      </w:r>
      <w:r w:rsidRPr="005A40C6">
        <w:rPr>
          <w:rFonts w:ascii="Calibri" w:hAnsi="Calibri"/>
          <w:sz w:val="20"/>
          <w:szCs w:val="20"/>
        </w:rPr>
        <w:t>z osobą ds. zamówień i zawarcie aneksu z wykonawcą.</w:t>
      </w:r>
    </w:p>
    <w:p w14:paraId="099D687D" w14:textId="77777777" w:rsidR="00BC3713" w:rsidRPr="005A40C6" w:rsidRDefault="00BC3713" w:rsidP="009C703A">
      <w:pPr>
        <w:numPr>
          <w:ilvl w:val="0"/>
          <w:numId w:val="45"/>
        </w:numPr>
        <w:tabs>
          <w:tab w:val="clear" w:pos="720"/>
        </w:tabs>
        <w:suppressAutoHyphens w:val="0"/>
        <w:ind w:left="360"/>
        <w:jc w:val="both"/>
        <w:rPr>
          <w:rFonts w:ascii="Calibri" w:hAnsi="Calibri"/>
          <w:sz w:val="20"/>
          <w:szCs w:val="20"/>
        </w:rPr>
      </w:pPr>
      <w:r w:rsidRPr="005A40C6">
        <w:rPr>
          <w:rFonts w:ascii="Calibri" w:hAnsi="Calibri"/>
          <w:sz w:val="20"/>
          <w:szCs w:val="20"/>
        </w:rPr>
        <w:t xml:space="preserve">Niezwłocznie po zawarciu aneksu komórka organizacyjna przekazuje do </w:t>
      </w:r>
      <w:r w:rsidR="009C4217" w:rsidRPr="005A40C6">
        <w:rPr>
          <w:rFonts w:ascii="Calibri" w:hAnsi="Calibri"/>
          <w:sz w:val="20"/>
          <w:szCs w:val="20"/>
        </w:rPr>
        <w:t>osoby</w:t>
      </w:r>
      <w:r w:rsidRPr="005A40C6">
        <w:rPr>
          <w:rFonts w:ascii="Calibri" w:hAnsi="Calibri"/>
          <w:sz w:val="20"/>
          <w:szCs w:val="20"/>
        </w:rPr>
        <w:t xml:space="preserve"> ds. zamówień wszelkie informacje niezbędne do zamieszczenia lub przekazania do publikacji ogłoszenia o zmianie umowy, w przypadkach, o których mowa w art. 455 ust. 1 pkt 3 i 4 ustawy Pzp.</w:t>
      </w:r>
    </w:p>
    <w:p w14:paraId="76BE3EE6" w14:textId="77777777" w:rsidR="009C4217" w:rsidRPr="005A40C6" w:rsidRDefault="009C4217" w:rsidP="009C703A">
      <w:pPr>
        <w:numPr>
          <w:ilvl w:val="0"/>
          <w:numId w:val="45"/>
        </w:numPr>
        <w:tabs>
          <w:tab w:val="clear" w:pos="720"/>
        </w:tabs>
        <w:suppressAutoHyphens w:val="0"/>
        <w:ind w:left="360"/>
        <w:jc w:val="both"/>
        <w:rPr>
          <w:rFonts w:ascii="Calibri" w:hAnsi="Calibri"/>
          <w:sz w:val="20"/>
          <w:szCs w:val="20"/>
        </w:rPr>
      </w:pPr>
      <w:r w:rsidRPr="005A40C6">
        <w:rPr>
          <w:rFonts w:ascii="Calibri" w:hAnsi="Calibri"/>
          <w:sz w:val="20"/>
          <w:szCs w:val="20"/>
        </w:rPr>
        <w:t xml:space="preserve">Do zawierania i realizacji umów w sprawach zamówień publicznych należy stosować w szczególności przepisy ustawy Pzp i Kodeksu Cywilnego. </w:t>
      </w:r>
    </w:p>
    <w:p w14:paraId="7B80064C" w14:textId="77777777" w:rsidR="009C4217" w:rsidRDefault="00E43993" w:rsidP="00E16114">
      <w:pPr>
        <w:suppressAutoHyphens w:val="0"/>
        <w:ind w:left="360"/>
        <w:jc w:val="both"/>
        <w:rPr>
          <w:rFonts w:ascii="Calibri" w:hAnsi="Calibri"/>
          <w:color w:val="000000"/>
          <w:sz w:val="20"/>
          <w:szCs w:val="20"/>
        </w:rPr>
      </w:pPr>
      <w:r>
        <w:rPr>
          <w:rFonts w:ascii="Calibri" w:hAnsi="Calibri"/>
          <w:color w:val="000000"/>
          <w:sz w:val="20"/>
          <w:szCs w:val="20"/>
        </w:rPr>
        <w:t xml:space="preserve"> </w:t>
      </w:r>
    </w:p>
    <w:p w14:paraId="04C70BAE" w14:textId="77777777" w:rsidR="00BC3713" w:rsidRPr="00BC3713" w:rsidRDefault="00BC3713" w:rsidP="00BC3713">
      <w:pPr>
        <w:numPr>
          <w:ilvl w:val="0"/>
          <w:numId w:val="7"/>
        </w:numPr>
        <w:tabs>
          <w:tab w:val="clear" w:pos="709"/>
        </w:tabs>
        <w:ind w:firstLine="357"/>
        <w:jc w:val="center"/>
        <w:rPr>
          <w:rFonts w:ascii="Calibri" w:hAnsi="Calibri" w:cs="Calibri"/>
          <w:b/>
          <w:sz w:val="20"/>
          <w:szCs w:val="20"/>
        </w:rPr>
      </w:pPr>
      <w:r w:rsidRPr="00BC3713">
        <w:rPr>
          <w:rFonts w:ascii="Calibri" w:hAnsi="Calibri" w:cs="Calibri"/>
          <w:b/>
          <w:sz w:val="20"/>
          <w:szCs w:val="20"/>
        </w:rPr>
        <w:t>Wykonanie umowy</w:t>
      </w:r>
    </w:p>
    <w:p w14:paraId="6317C157" w14:textId="77777777" w:rsidR="00BC3713" w:rsidRPr="00BC3713" w:rsidRDefault="00BC3713" w:rsidP="009C703A">
      <w:pPr>
        <w:numPr>
          <w:ilvl w:val="0"/>
          <w:numId w:val="47"/>
        </w:numPr>
        <w:tabs>
          <w:tab w:val="clear" w:pos="720"/>
        </w:tabs>
        <w:suppressAutoHyphens w:val="0"/>
        <w:ind w:left="357" w:hanging="357"/>
        <w:jc w:val="both"/>
        <w:rPr>
          <w:rFonts w:ascii="Calibri" w:hAnsi="Calibri"/>
          <w:color w:val="000000"/>
          <w:sz w:val="20"/>
          <w:szCs w:val="20"/>
        </w:rPr>
      </w:pPr>
      <w:r w:rsidRPr="00BC3713">
        <w:rPr>
          <w:rFonts w:ascii="Calibri" w:hAnsi="Calibri"/>
          <w:color w:val="000000"/>
          <w:sz w:val="20"/>
          <w:szCs w:val="20"/>
        </w:rPr>
        <w:t xml:space="preserve">Komórka organizacyjna sporządza raport z realizacji zamówienia, o którym mowa w art. 446 </w:t>
      </w:r>
      <w:r>
        <w:rPr>
          <w:rFonts w:ascii="Calibri" w:hAnsi="Calibri"/>
          <w:color w:val="000000"/>
          <w:sz w:val="20"/>
          <w:szCs w:val="20"/>
        </w:rPr>
        <w:t>ustawy Pzp</w:t>
      </w:r>
      <w:r w:rsidRPr="00BC3713">
        <w:rPr>
          <w:rFonts w:ascii="Calibri" w:hAnsi="Calibri"/>
          <w:color w:val="000000"/>
          <w:sz w:val="20"/>
          <w:szCs w:val="20"/>
        </w:rPr>
        <w:t>. Raport sporządzany jest w przypadku, gdy:</w:t>
      </w:r>
    </w:p>
    <w:p w14:paraId="21610A1D" w14:textId="77777777" w:rsidR="00BC3713" w:rsidRPr="00BC3713" w:rsidRDefault="00BC3713" w:rsidP="009C703A">
      <w:pPr>
        <w:numPr>
          <w:ilvl w:val="0"/>
          <w:numId w:val="46"/>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t xml:space="preserve">na realizację zamówienia wydatkowano kwotę wyższą co najmniej o 10% od wartości ceny ofertowej;  </w:t>
      </w:r>
    </w:p>
    <w:p w14:paraId="22CDB668" w14:textId="77777777" w:rsidR="00BC3713" w:rsidRPr="00BC3713" w:rsidRDefault="00BC3713" w:rsidP="009C703A">
      <w:pPr>
        <w:numPr>
          <w:ilvl w:val="0"/>
          <w:numId w:val="46"/>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t xml:space="preserve">na wykonawcę zostały nałożone kary umowne w wysokości co najmniej 10% wartości ceny ofertowej;  </w:t>
      </w:r>
    </w:p>
    <w:p w14:paraId="48DB6C47" w14:textId="77777777" w:rsidR="00BC3713" w:rsidRDefault="00BC3713" w:rsidP="009C703A">
      <w:pPr>
        <w:numPr>
          <w:ilvl w:val="0"/>
          <w:numId w:val="46"/>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t>wystąpiły opóźnienia w realizacji umowy przekraczające:</w:t>
      </w:r>
    </w:p>
    <w:p w14:paraId="24D5B7FC" w14:textId="77777777" w:rsidR="00BC3713" w:rsidRDefault="00BC3713" w:rsidP="009C703A">
      <w:pPr>
        <w:numPr>
          <w:ilvl w:val="1"/>
          <w:numId w:val="47"/>
        </w:numPr>
        <w:tabs>
          <w:tab w:val="clear" w:pos="1440"/>
        </w:tabs>
        <w:suppressAutoHyphens w:val="0"/>
        <w:ind w:left="1077" w:hanging="357"/>
        <w:jc w:val="both"/>
        <w:rPr>
          <w:rFonts w:ascii="Calibri" w:hAnsi="Calibri" w:cs="Calibri"/>
          <w:sz w:val="20"/>
          <w:szCs w:val="20"/>
        </w:rPr>
      </w:pPr>
      <w:r w:rsidRPr="00BC3713">
        <w:rPr>
          <w:rFonts w:ascii="Calibri" w:hAnsi="Calibri" w:cs="Calibri"/>
          <w:sz w:val="20"/>
          <w:szCs w:val="20"/>
        </w:rPr>
        <w:t xml:space="preserve">co najmniej 90 dni, w przypadku zamówień na roboty budowlane o wartości równej lub przekraczającej wyrażoną w złotych równowartość kwoty dla robót budowlanych – 20 000 000,00 euro, </w:t>
      </w:r>
      <w:r w:rsidR="00AA51A0">
        <w:rPr>
          <w:rFonts w:ascii="Calibri" w:hAnsi="Calibri" w:cs="Calibri"/>
          <w:sz w:val="20"/>
          <w:szCs w:val="20"/>
        </w:rPr>
        <w:br/>
      </w:r>
      <w:r w:rsidRPr="00BC3713">
        <w:rPr>
          <w:rFonts w:ascii="Calibri" w:hAnsi="Calibri" w:cs="Calibri"/>
          <w:sz w:val="20"/>
          <w:szCs w:val="20"/>
        </w:rPr>
        <w:t>a dla dostaw lub usług – 10 000 000,00 euro,</w:t>
      </w:r>
    </w:p>
    <w:p w14:paraId="3600105F" w14:textId="77777777" w:rsidR="00BC3713" w:rsidRPr="00BC3713" w:rsidRDefault="00BC3713" w:rsidP="009C703A">
      <w:pPr>
        <w:numPr>
          <w:ilvl w:val="1"/>
          <w:numId w:val="47"/>
        </w:numPr>
        <w:tabs>
          <w:tab w:val="clear" w:pos="1440"/>
        </w:tabs>
        <w:suppressAutoHyphens w:val="0"/>
        <w:ind w:left="1077" w:hanging="357"/>
        <w:jc w:val="both"/>
        <w:rPr>
          <w:rFonts w:ascii="Calibri" w:hAnsi="Calibri" w:cs="Calibri"/>
          <w:sz w:val="20"/>
          <w:szCs w:val="20"/>
        </w:rPr>
      </w:pPr>
      <w:r w:rsidRPr="00BC3713">
        <w:rPr>
          <w:rFonts w:ascii="Calibri" w:hAnsi="Calibri" w:cs="Calibri"/>
          <w:sz w:val="20"/>
          <w:szCs w:val="20"/>
        </w:rPr>
        <w:t>co najmniej 30 dni, w przypadku zamówień o wartości mniejszej niż wyrażona w złotych równowartość kwoty dla robót budowlanych – 20 000 000,00 euro, a dla dostaw lub usług – 10 000 000,00 euro;</w:t>
      </w:r>
    </w:p>
    <w:p w14:paraId="3B80CD7A" w14:textId="77777777" w:rsidR="00BC3713" w:rsidRPr="00BC3713" w:rsidRDefault="00BC3713" w:rsidP="009C703A">
      <w:pPr>
        <w:numPr>
          <w:ilvl w:val="0"/>
          <w:numId w:val="46"/>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t xml:space="preserve">zamawiający lub wykonawca odstąpił od umowy w całości lub w części, albo dokonał jej wypowiedzenia </w:t>
      </w:r>
      <w:r w:rsidR="00AA51A0">
        <w:rPr>
          <w:rFonts w:ascii="Calibri" w:hAnsi="Calibri" w:cs="Calibri"/>
          <w:sz w:val="20"/>
          <w:szCs w:val="20"/>
        </w:rPr>
        <w:br/>
      </w:r>
      <w:r w:rsidRPr="00BC3713">
        <w:rPr>
          <w:rFonts w:ascii="Calibri" w:hAnsi="Calibri" w:cs="Calibri"/>
          <w:sz w:val="20"/>
          <w:szCs w:val="20"/>
        </w:rPr>
        <w:t xml:space="preserve">w całości lub w części.  </w:t>
      </w:r>
    </w:p>
    <w:p w14:paraId="5757874D" w14:textId="77777777" w:rsidR="00BC3713" w:rsidRPr="00BC3713" w:rsidRDefault="00BC3713" w:rsidP="009C703A">
      <w:pPr>
        <w:numPr>
          <w:ilvl w:val="0"/>
          <w:numId w:val="47"/>
        </w:numPr>
        <w:tabs>
          <w:tab w:val="clear" w:pos="720"/>
        </w:tabs>
        <w:suppressAutoHyphens w:val="0"/>
        <w:ind w:left="357" w:hanging="357"/>
        <w:jc w:val="both"/>
        <w:rPr>
          <w:rFonts w:ascii="Calibri" w:hAnsi="Calibri"/>
          <w:color w:val="000000"/>
          <w:sz w:val="20"/>
          <w:szCs w:val="20"/>
        </w:rPr>
      </w:pPr>
      <w:r w:rsidRPr="00BC3713">
        <w:rPr>
          <w:rFonts w:ascii="Calibri" w:hAnsi="Calibri"/>
          <w:color w:val="000000"/>
          <w:sz w:val="20"/>
          <w:szCs w:val="20"/>
        </w:rPr>
        <w:t xml:space="preserve">W raporcie z realizacji zamówienia </w:t>
      </w:r>
      <w:r w:rsidR="00E16114">
        <w:rPr>
          <w:rFonts w:ascii="Calibri" w:hAnsi="Calibri"/>
          <w:color w:val="000000"/>
          <w:sz w:val="20"/>
          <w:szCs w:val="20"/>
        </w:rPr>
        <w:t>k</w:t>
      </w:r>
      <w:r w:rsidRPr="00BC3713">
        <w:rPr>
          <w:rFonts w:ascii="Calibri" w:hAnsi="Calibri"/>
          <w:color w:val="000000"/>
          <w:sz w:val="20"/>
          <w:szCs w:val="20"/>
        </w:rPr>
        <w:t>omórka organizacyjna dokonuje oceny realizacji umowy.</w:t>
      </w:r>
    </w:p>
    <w:p w14:paraId="53EE87D6" w14:textId="77777777" w:rsidR="00BC3713" w:rsidRPr="00BC3713" w:rsidRDefault="00BC3713" w:rsidP="009C703A">
      <w:pPr>
        <w:numPr>
          <w:ilvl w:val="0"/>
          <w:numId w:val="47"/>
        </w:numPr>
        <w:tabs>
          <w:tab w:val="clear" w:pos="720"/>
        </w:tabs>
        <w:suppressAutoHyphens w:val="0"/>
        <w:ind w:left="357" w:hanging="357"/>
        <w:jc w:val="both"/>
        <w:rPr>
          <w:rFonts w:ascii="Calibri" w:hAnsi="Calibri"/>
          <w:color w:val="000000"/>
          <w:sz w:val="20"/>
          <w:szCs w:val="20"/>
        </w:rPr>
      </w:pPr>
      <w:r w:rsidRPr="00BC3713">
        <w:rPr>
          <w:rFonts w:ascii="Calibri" w:hAnsi="Calibri"/>
          <w:color w:val="000000"/>
          <w:sz w:val="20"/>
          <w:szCs w:val="20"/>
        </w:rPr>
        <w:t>Raport zawiera co najmniej:</w:t>
      </w:r>
    </w:p>
    <w:p w14:paraId="00DE080B" w14:textId="77777777" w:rsidR="00BC3713" w:rsidRPr="00BC3713" w:rsidRDefault="00BC3713" w:rsidP="009C703A">
      <w:pPr>
        <w:numPr>
          <w:ilvl w:val="0"/>
          <w:numId w:val="48"/>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t xml:space="preserve">wskazanie kwoty, którą wydatkowano na realizację zamówienia, oraz porównanie jej z kwotą wynikającą </w:t>
      </w:r>
      <w:r w:rsidR="00AA51A0">
        <w:rPr>
          <w:rFonts w:ascii="Calibri" w:hAnsi="Calibri" w:cs="Calibri"/>
          <w:sz w:val="20"/>
          <w:szCs w:val="20"/>
        </w:rPr>
        <w:br/>
      </w:r>
      <w:r w:rsidRPr="00BC3713">
        <w:rPr>
          <w:rFonts w:ascii="Calibri" w:hAnsi="Calibri" w:cs="Calibri"/>
          <w:sz w:val="20"/>
          <w:szCs w:val="20"/>
        </w:rPr>
        <w:t xml:space="preserve">z szacowania wartości zamówienia oraz ceną całkowitą, podaną w ofercie, albo maksymalną wartością nominalną zobowiązania zamawiającego wynikającą z umowy, jeżeli w ofercie podano cenę jednostkową lub ceny jednostkowe;  </w:t>
      </w:r>
    </w:p>
    <w:p w14:paraId="60E745AB" w14:textId="77777777" w:rsidR="00BC3713" w:rsidRPr="00BC3713" w:rsidRDefault="00BC3713" w:rsidP="009C703A">
      <w:pPr>
        <w:numPr>
          <w:ilvl w:val="0"/>
          <w:numId w:val="48"/>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t xml:space="preserve">wskazanie okoliczności, o których mowa w </w:t>
      </w:r>
      <w:r w:rsidR="001D66E2">
        <w:rPr>
          <w:rFonts w:ascii="Calibri" w:hAnsi="Calibri" w:cs="Calibri"/>
          <w:b/>
          <w:sz w:val="20"/>
          <w:szCs w:val="20"/>
        </w:rPr>
        <w:t>ust.</w:t>
      </w:r>
      <w:r w:rsidRPr="00586552">
        <w:rPr>
          <w:rFonts w:ascii="Calibri" w:hAnsi="Calibri" w:cs="Calibri"/>
          <w:b/>
          <w:sz w:val="20"/>
          <w:szCs w:val="20"/>
        </w:rPr>
        <w:t xml:space="preserve"> 1</w:t>
      </w:r>
      <w:r w:rsidRPr="00BC3713">
        <w:rPr>
          <w:rFonts w:ascii="Calibri" w:hAnsi="Calibri" w:cs="Calibri"/>
          <w:sz w:val="20"/>
          <w:szCs w:val="20"/>
        </w:rPr>
        <w:t xml:space="preserve">, oraz przyczyn ich wystąpienia;  </w:t>
      </w:r>
    </w:p>
    <w:p w14:paraId="23688964" w14:textId="77777777" w:rsidR="00BC3713" w:rsidRPr="00BC3713" w:rsidRDefault="00BC3713" w:rsidP="009C703A">
      <w:pPr>
        <w:numPr>
          <w:ilvl w:val="0"/>
          <w:numId w:val="48"/>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t>ocenę sposobu wykonania zamówienia, w tym jakości jego wykonania;</w:t>
      </w:r>
    </w:p>
    <w:p w14:paraId="7C6B7F37" w14:textId="77777777" w:rsidR="00BC3713" w:rsidRPr="00BC3713" w:rsidRDefault="00BC3713" w:rsidP="009C703A">
      <w:pPr>
        <w:numPr>
          <w:ilvl w:val="0"/>
          <w:numId w:val="48"/>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t xml:space="preserve">wnioski co do ewentualnej zmiany sposobu realizacji przyszłych zamówień lub określenia przedmiotu zamówienia, z uwzględnieniem celowości, gospodarności i efektywności wydatkowania środków publicznych.  </w:t>
      </w:r>
    </w:p>
    <w:p w14:paraId="42FC6288" w14:textId="77777777" w:rsidR="00BC3713" w:rsidRPr="00BC3713" w:rsidRDefault="00BC3713" w:rsidP="009C703A">
      <w:pPr>
        <w:numPr>
          <w:ilvl w:val="0"/>
          <w:numId w:val="47"/>
        </w:numPr>
        <w:tabs>
          <w:tab w:val="clear" w:pos="720"/>
        </w:tabs>
        <w:suppressAutoHyphens w:val="0"/>
        <w:ind w:left="357" w:hanging="357"/>
        <w:jc w:val="both"/>
        <w:rPr>
          <w:rFonts w:ascii="Calibri" w:hAnsi="Calibri"/>
          <w:color w:val="000000"/>
          <w:sz w:val="20"/>
          <w:szCs w:val="20"/>
        </w:rPr>
      </w:pPr>
      <w:r w:rsidRPr="00BC3713">
        <w:rPr>
          <w:rFonts w:ascii="Calibri" w:hAnsi="Calibri"/>
          <w:color w:val="000000"/>
          <w:sz w:val="20"/>
          <w:szCs w:val="20"/>
        </w:rPr>
        <w:t>Komórka organizacyjna sporządza raport w terminie miesiąca od dnia:</w:t>
      </w:r>
    </w:p>
    <w:p w14:paraId="675CD77E" w14:textId="77777777" w:rsidR="00BC3713" w:rsidRPr="00BC3713" w:rsidRDefault="00BC3713" w:rsidP="009C703A">
      <w:pPr>
        <w:numPr>
          <w:ilvl w:val="0"/>
          <w:numId w:val="49"/>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lastRenderedPageBreak/>
        <w:t>sporządzenia protokołu odbioru lub uznania umowy za wykonaną albo</w:t>
      </w:r>
    </w:p>
    <w:p w14:paraId="6FC3DFAD" w14:textId="77777777" w:rsidR="00BC3713" w:rsidRPr="00BC3713" w:rsidRDefault="00BC3713" w:rsidP="009C703A">
      <w:pPr>
        <w:numPr>
          <w:ilvl w:val="0"/>
          <w:numId w:val="49"/>
        </w:numPr>
        <w:tabs>
          <w:tab w:val="clear" w:pos="2700"/>
        </w:tabs>
        <w:suppressAutoHyphens w:val="0"/>
        <w:ind w:left="714" w:hanging="357"/>
        <w:jc w:val="both"/>
        <w:rPr>
          <w:rFonts w:ascii="Calibri" w:hAnsi="Calibri" w:cs="Calibri"/>
          <w:sz w:val="20"/>
          <w:szCs w:val="20"/>
        </w:rPr>
      </w:pPr>
      <w:r w:rsidRPr="00BC3713">
        <w:rPr>
          <w:rFonts w:ascii="Calibri" w:hAnsi="Calibri" w:cs="Calibri"/>
          <w:sz w:val="20"/>
          <w:szCs w:val="20"/>
        </w:rPr>
        <w:t>rozwiązania umowy w wyniku złożenia oświadczenia o jej wypowiedzeniu albo odstąpieniu od niej.</w:t>
      </w:r>
    </w:p>
    <w:p w14:paraId="4868E70F" w14:textId="7B02BD78" w:rsidR="00BC3713" w:rsidRPr="009C4217" w:rsidRDefault="00BC3713" w:rsidP="009C703A">
      <w:pPr>
        <w:numPr>
          <w:ilvl w:val="0"/>
          <w:numId w:val="47"/>
        </w:numPr>
        <w:tabs>
          <w:tab w:val="clear" w:pos="720"/>
        </w:tabs>
        <w:suppressAutoHyphens w:val="0"/>
        <w:ind w:left="357" w:hanging="357"/>
        <w:jc w:val="both"/>
        <w:rPr>
          <w:rFonts w:ascii="Calibri" w:hAnsi="Calibri"/>
          <w:color w:val="000000"/>
          <w:sz w:val="20"/>
          <w:szCs w:val="20"/>
        </w:rPr>
      </w:pPr>
      <w:r w:rsidRPr="009C4217">
        <w:rPr>
          <w:rFonts w:ascii="Calibri" w:hAnsi="Calibri"/>
          <w:color w:val="000000"/>
          <w:sz w:val="20"/>
          <w:szCs w:val="20"/>
        </w:rPr>
        <w:t xml:space="preserve">Komórka organizacyjna w terminie </w:t>
      </w:r>
      <w:r w:rsidR="005A40C6">
        <w:rPr>
          <w:rFonts w:ascii="Calibri" w:hAnsi="Calibri"/>
          <w:color w:val="000000"/>
          <w:sz w:val="20"/>
          <w:szCs w:val="20"/>
        </w:rPr>
        <w:t>15</w:t>
      </w:r>
      <w:r w:rsidRPr="009C4217">
        <w:rPr>
          <w:rFonts w:ascii="Calibri" w:hAnsi="Calibri"/>
          <w:color w:val="000000"/>
          <w:sz w:val="20"/>
          <w:szCs w:val="20"/>
        </w:rPr>
        <w:t xml:space="preserve"> dni od wykonania umowy przekazuje </w:t>
      </w:r>
      <w:r w:rsidR="009C4217">
        <w:rPr>
          <w:rFonts w:ascii="Calibri" w:hAnsi="Calibri"/>
          <w:color w:val="000000"/>
          <w:sz w:val="20"/>
          <w:szCs w:val="20"/>
        </w:rPr>
        <w:t>osobie</w:t>
      </w:r>
      <w:r w:rsidRPr="009C4217">
        <w:rPr>
          <w:rFonts w:ascii="Calibri" w:hAnsi="Calibri"/>
          <w:color w:val="000000"/>
          <w:sz w:val="20"/>
          <w:szCs w:val="20"/>
        </w:rPr>
        <w:t xml:space="preserve"> ds. zamówień informacje niezbędne do sporządzenia ogłoszenia o wykonaniu umowy, zgodnie z art. 448 </w:t>
      </w:r>
      <w:r w:rsidR="009C4217">
        <w:rPr>
          <w:rFonts w:ascii="Calibri" w:hAnsi="Calibri"/>
          <w:color w:val="000000"/>
          <w:sz w:val="20"/>
          <w:szCs w:val="20"/>
        </w:rPr>
        <w:t>ustawy Pzp</w:t>
      </w:r>
      <w:r w:rsidRPr="009C4217">
        <w:rPr>
          <w:rFonts w:ascii="Calibri" w:hAnsi="Calibri"/>
          <w:color w:val="000000"/>
          <w:sz w:val="20"/>
          <w:szCs w:val="20"/>
        </w:rPr>
        <w:t>.</w:t>
      </w:r>
    </w:p>
    <w:p w14:paraId="7B7503FC" w14:textId="77777777" w:rsidR="00BC3713" w:rsidRDefault="009C4217" w:rsidP="009C703A">
      <w:pPr>
        <w:numPr>
          <w:ilvl w:val="0"/>
          <w:numId w:val="47"/>
        </w:numPr>
        <w:tabs>
          <w:tab w:val="clear" w:pos="720"/>
        </w:tabs>
        <w:suppressAutoHyphens w:val="0"/>
        <w:ind w:left="357" w:hanging="357"/>
        <w:jc w:val="both"/>
        <w:rPr>
          <w:rFonts w:ascii="Calibri" w:hAnsi="Calibri"/>
          <w:color w:val="000000"/>
          <w:sz w:val="20"/>
          <w:szCs w:val="20"/>
        </w:rPr>
      </w:pPr>
      <w:r>
        <w:rPr>
          <w:rFonts w:ascii="Calibri" w:hAnsi="Calibri"/>
          <w:color w:val="000000"/>
          <w:sz w:val="20"/>
          <w:szCs w:val="20"/>
        </w:rPr>
        <w:t>Osoba</w:t>
      </w:r>
      <w:r w:rsidR="00BC3713" w:rsidRPr="009C4217">
        <w:rPr>
          <w:rFonts w:ascii="Calibri" w:hAnsi="Calibri"/>
          <w:color w:val="000000"/>
          <w:sz w:val="20"/>
          <w:szCs w:val="20"/>
        </w:rPr>
        <w:t xml:space="preserve"> ds. zamówień w terminie 30 dni od wykonania umowy zamieszcza ogłoszenie o wykonaniu umowy w BZP.</w:t>
      </w:r>
    </w:p>
    <w:p w14:paraId="5326DD12" w14:textId="77777777" w:rsidR="009C4217" w:rsidRDefault="009C4217" w:rsidP="009C4217">
      <w:pPr>
        <w:suppressAutoHyphens w:val="0"/>
        <w:ind w:left="357"/>
        <w:jc w:val="both"/>
        <w:rPr>
          <w:rFonts w:ascii="Calibri" w:hAnsi="Calibri"/>
          <w:color w:val="000000"/>
          <w:sz w:val="20"/>
          <w:szCs w:val="20"/>
        </w:rPr>
      </w:pPr>
    </w:p>
    <w:p w14:paraId="14FBE591" w14:textId="77777777" w:rsidR="00BC3713" w:rsidRPr="009C4217" w:rsidRDefault="00BC3713" w:rsidP="001D66E2">
      <w:pPr>
        <w:numPr>
          <w:ilvl w:val="0"/>
          <w:numId w:val="7"/>
        </w:numPr>
        <w:tabs>
          <w:tab w:val="clear" w:pos="709"/>
        </w:tabs>
        <w:ind w:firstLine="284"/>
        <w:jc w:val="center"/>
        <w:rPr>
          <w:rFonts w:ascii="Calibri" w:hAnsi="Calibri" w:cs="Calibri"/>
          <w:b/>
          <w:sz w:val="20"/>
          <w:szCs w:val="20"/>
        </w:rPr>
      </w:pPr>
      <w:r w:rsidRPr="009C4217">
        <w:rPr>
          <w:rFonts w:ascii="Calibri" w:hAnsi="Calibri" w:cs="Calibri"/>
          <w:b/>
          <w:sz w:val="20"/>
          <w:szCs w:val="20"/>
        </w:rPr>
        <w:t>Środki ochrony prawnej</w:t>
      </w:r>
    </w:p>
    <w:p w14:paraId="1EA29FFA" w14:textId="547332C8" w:rsidR="00BC3713" w:rsidRPr="005A40C6" w:rsidRDefault="00BC3713" w:rsidP="00E16114">
      <w:pPr>
        <w:numPr>
          <w:ilvl w:val="0"/>
          <w:numId w:val="37"/>
        </w:numPr>
        <w:suppressAutoHyphens w:val="0"/>
        <w:ind w:left="284" w:hanging="284"/>
        <w:jc w:val="both"/>
        <w:rPr>
          <w:rFonts w:ascii="Calibri" w:hAnsi="Calibri" w:cs="Calibri"/>
          <w:sz w:val="20"/>
          <w:szCs w:val="20"/>
        </w:rPr>
      </w:pPr>
      <w:r w:rsidRPr="005A40C6">
        <w:rPr>
          <w:rFonts w:ascii="Calibri" w:hAnsi="Calibri" w:cs="Calibri"/>
          <w:sz w:val="20"/>
          <w:szCs w:val="20"/>
        </w:rPr>
        <w:t xml:space="preserve">W przypadku wniesienia środków ochrony prawnej w postępowaniu o udzielenie zamówienia publicznego </w:t>
      </w:r>
      <w:r w:rsidR="009C4217" w:rsidRPr="005A40C6">
        <w:rPr>
          <w:rFonts w:ascii="Calibri" w:hAnsi="Calibri" w:cs="Calibri"/>
          <w:sz w:val="20"/>
          <w:szCs w:val="20"/>
        </w:rPr>
        <w:t>kierownik zamawiającego</w:t>
      </w:r>
      <w:r w:rsidRPr="005A40C6">
        <w:rPr>
          <w:rFonts w:ascii="Calibri" w:hAnsi="Calibri" w:cs="Calibri"/>
          <w:sz w:val="20"/>
          <w:szCs w:val="20"/>
        </w:rPr>
        <w:t xml:space="preserve"> zapewnia udział osób o odpowiednich kwalifikacjach w charakterze pełnomocników </w:t>
      </w:r>
      <w:r w:rsidR="00A23EEA" w:rsidRPr="005A40C6">
        <w:rPr>
          <w:rFonts w:ascii="Calibri" w:hAnsi="Calibri" w:cs="Calibri"/>
          <w:sz w:val="20"/>
          <w:szCs w:val="20"/>
        </w:rPr>
        <w:t>z</w:t>
      </w:r>
      <w:r w:rsidRPr="005A40C6">
        <w:rPr>
          <w:rFonts w:ascii="Calibri" w:hAnsi="Calibri" w:cs="Calibri"/>
          <w:sz w:val="20"/>
          <w:szCs w:val="20"/>
        </w:rPr>
        <w:t>amawiającego przed K</w:t>
      </w:r>
      <w:r w:rsidR="00A23EEA" w:rsidRPr="005A40C6">
        <w:rPr>
          <w:rFonts w:ascii="Calibri" w:hAnsi="Calibri" w:cs="Calibri"/>
          <w:sz w:val="20"/>
          <w:szCs w:val="20"/>
        </w:rPr>
        <w:t xml:space="preserve">rajową </w:t>
      </w:r>
      <w:r w:rsidRPr="005A40C6">
        <w:rPr>
          <w:rFonts w:ascii="Calibri" w:hAnsi="Calibri" w:cs="Calibri"/>
          <w:sz w:val="20"/>
          <w:szCs w:val="20"/>
        </w:rPr>
        <w:t>I</w:t>
      </w:r>
      <w:r w:rsidR="00A23EEA" w:rsidRPr="005A40C6">
        <w:rPr>
          <w:rFonts w:ascii="Calibri" w:hAnsi="Calibri" w:cs="Calibri"/>
          <w:sz w:val="20"/>
          <w:szCs w:val="20"/>
        </w:rPr>
        <w:t xml:space="preserve">zbą </w:t>
      </w:r>
      <w:r w:rsidRPr="005A40C6">
        <w:rPr>
          <w:rFonts w:ascii="Calibri" w:hAnsi="Calibri" w:cs="Calibri"/>
          <w:sz w:val="20"/>
          <w:szCs w:val="20"/>
        </w:rPr>
        <w:t>O</w:t>
      </w:r>
      <w:r w:rsidR="00A23EEA" w:rsidRPr="005A40C6">
        <w:rPr>
          <w:rFonts w:ascii="Calibri" w:hAnsi="Calibri" w:cs="Calibri"/>
          <w:sz w:val="20"/>
          <w:szCs w:val="20"/>
        </w:rPr>
        <w:t>dwoławczą</w:t>
      </w:r>
      <w:r w:rsidR="00E16114" w:rsidRPr="005A40C6">
        <w:rPr>
          <w:rFonts w:ascii="Calibri" w:hAnsi="Calibri" w:cs="Calibri"/>
          <w:sz w:val="20"/>
          <w:szCs w:val="20"/>
        </w:rPr>
        <w:t xml:space="preserve">, </w:t>
      </w:r>
      <w:r w:rsidRPr="005A40C6">
        <w:rPr>
          <w:rFonts w:ascii="Calibri" w:hAnsi="Calibri" w:cs="Calibri"/>
          <w:sz w:val="20"/>
          <w:szCs w:val="20"/>
        </w:rPr>
        <w:t>sądem powszechnym lub S</w:t>
      </w:r>
      <w:r w:rsidR="00A23EEA" w:rsidRPr="005A40C6">
        <w:rPr>
          <w:rFonts w:ascii="Calibri" w:hAnsi="Calibri" w:cs="Calibri"/>
          <w:sz w:val="20"/>
          <w:szCs w:val="20"/>
        </w:rPr>
        <w:t xml:space="preserve">ądem </w:t>
      </w:r>
      <w:r w:rsidRPr="005A40C6">
        <w:rPr>
          <w:rFonts w:ascii="Calibri" w:hAnsi="Calibri" w:cs="Calibri"/>
          <w:sz w:val="20"/>
          <w:szCs w:val="20"/>
        </w:rPr>
        <w:t>N</w:t>
      </w:r>
      <w:r w:rsidR="00A23EEA" w:rsidRPr="005A40C6">
        <w:rPr>
          <w:rFonts w:ascii="Calibri" w:hAnsi="Calibri" w:cs="Calibri"/>
          <w:sz w:val="20"/>
          <w:szCs w:val="20"/>
        </w:rPr>
        <w:t>ajwyższym</w:t>
      </w:r>
      <w:r w:rsidRPr="005A40C6">
        <w:rPr>
          <w:rFonts w:ascii="Calibri" w:hAnsi="Calibri" w:cs="Calibri"/>
          <w:sz w:val="20"/>
          <w:szCs w:val="20"/>
        </w:rPr>
        <w:t>.</w:t>
      </w:r>
    </w:p>
    <w:p w14:paraId="5FE00B6A" w14:textId="77777777" w:rsidR="00BC3713" w:rsidRPr="005A40C6" w:rsidRDefault="009C4217" w:rsidP="00E16114">
      <w:pPr>
        <w:numPr>
          <w:ilvl w:val="0"/>
          <w:numId w:val="37"/>
        </w:numPr>
        <w:suppressAutoHyphens w:val="0"/>
        <w:ind w:left="284" w:hanging="284"/>
        <w:jc w:val="both"/>
        <w:rPr>
          <w:rFonts w:ascii="Calibri" w:hAnsi="Calibri" w:cs="Calibri"/>
          <w:sz w:val="20"/>
          <w:szCs w:val="20"/>
        </w:rPr>
      </w:pPr>
      <w:r w:rsidRPr="005A40C6">
        <w:rPr>
          <w:rFonts w:ascii="Calibri" w:hAnsi="Calibri" w:cs="Calibri"/>
          <w:sz w:val="20"/>
          <w:szCs w:val="20"/>
        </w:rPr>
        <w:t>Osoba</w:t>
      </w:r>
      <w:r w:rsidR="00BC3713" w:rsidRPr="005A40C6">
        <w:rPr>
          <w:rFonts w:ascii="Calibri" w:hAnsi="Calibri" w:cs="Calibri"/>
          <w:sz w:val="20"/>
          <w:szCs w:val="20"/>
        </w:rPr>
        <w:t xml:space="preserve"> ds. zamówień przekazuje niezwłocznie </w:t>
      </w:r>
      <w:r w:rsidR="00586552" w:rsidRPr="005A40C6">
        <w:rPr>
          <w:rFonts w:ascii="Calibri" w:hAnsi="Calibri" w:cs="Calibri"/>
          <w:sz w:val="20"/>
          <w:szCs w:val="20"/>
        </w:rPr>
        <w:t>dyrektorowi wydziału</w:t>
      </w:r>
      <w:r w:rsidR="00BC3713" w:rsidRPr="005A40C6">
        <w:rPr>
          <w:rFonts w:ascii="Calibri" w:hAnsi="Calibri" w:cs="Calibri"/>
          <w:sz w:val="20"/>
          <w:szCs w:val="20"/>
        </w:rPr>
        <w:t xml:space="preserve"> oraz </w:t>
      </w:r>
      <w:r w:rsidR="00586552" w:rsidRPr="005A40C6">
        <w:rPr>
          <w:rFonts w:ascii="Calibri" w:hAnsi="Calibri" w:cs="Calibri"/>
          <w:sz w:val="20"/>
          <w:szCs w:val="20"/>
        </w:rPr>
        <w:t>radcy</w:t>
      </w:r>
      <w:r w:rsidRPr="005A40C6">
        <w:rPr>
          <w:rFonts w:ascii="Calibri" w:hAnsi="Calibri" w:cs="Calibri"/>
          <w:sz w:val="20"/>
          <w:szCs w:val="20"/>
        </w:rPr>
        <w:t xml:space="preserve"> prawnemu</w:t>
      </w:r>
      <w:r w:rsidR="00BC3713" w:rsidRPr="005A40C6">
        <w:rPr>
          <w:rFonts w:ascii="Calibri" w:hAnsi="Calibri" w:cs="Calibri"/>
          <w:sz w:val="20"/>
          <w:szCs w:val="20"/>
        </w:rPr>
        <w:t xml:space="preserve"> kopię wniesionych środków ochrony prawnej w celu analizy i ustalenia dalszego toku działania.</w:t>
      </w:r>
    </w:p>
    <w:p w14:paraId="3122DA4B" w14:textId="184D3075" w:rsidR="00BC3713" w:rsidRPr="005A40C6" w:rsidRDefault="00BC3713" w:rsidP="00E16114">
      <w:pPr>
        <w:numPr>
          <w:ilvl w:val="0"/>
          <w:numId w:val="37"/>
        </w:numPr>
        <w:suppressAutoHyphens w:val="0"/>
        <w:ind w:left="284" w:hanging="284"/>
        <w:jc w:val="both"/>
        <w:rPr>
          <w:rFonts w:ascii="Calibri" w:hAnsi="Calibri" w:cs="Calibri"/>
          <w:sz w:val="20"/>
          <w:szCs w:val="20"/>
        </w:rPr>
      </w:pPr>
      <w:r w:rsidRPr="005A40C6">
        <w:rPr>
          <w:rFonts w:ascii="Calibri" w:hAnsi="Calibri" w:cs="Calibri"/>
          <w:sz w:val="20"/>
          <w:szCs w:val="20"/>
        </w:rPr>
        <w:t xml:space="preserve">Komórka organizacyjna, </w:t>
      </w:r>
      <w:r w:rsidR="00A23EEA" w:rsidRPr="005A40C6">
        <w:rPr>
          <w:rFonts w:ascii="Calibri" w:hAnsi="Calibri" w:cs="Calibri"/>
          <w:sz w:val="20"/>
          <w:szCs w:val="20"/>
        </w:rPr>
        <w:t xml:space="preserve">osoba ds. zamówień, </w:t>
      </w:r>
      <w:r w:rsidRPr="005A40C6">
        <w:rPr>
          <w:rFonts w:ascii="Calibri" w:hAnsi="Calibri" w:cs="Calibri"/>
          <w:sz w:val="20"/>
          <w:szCs w:val="20"/>
        </w:rPr>
        <w:t xml:space="preserve">a w razie potrzeby również </w:t>
      </w:r>
      <w:r w:rsidR="009C4217" w:rsidRPr="005A40C6">
        <w:rPr>
          <w:rFonts w:ascii="Calibri" w:hAnsi="Calibri" w:cs="Calibri"/>
          <w:sz w:val="20"/>
          <w:szCs w:val="20"/>
        </w:rPr>
        <w:t>radca prawny</w:t>
      </w:r>
      <w:r w:rsidRPr="005A40C6">
        <w:rPr>
          <w:rFonts w:ascii="Calibri" w:hAnsi="Calibri" w:cs="Calibri"/>
          <w:sz w:val="20"/>
          <w:szCs w:val="20"/>
        </w:rPr>
        <w:t xml:space="preserve">, analizuje wydane w sprawie orzeczenie </w:t>
      </w:r>
      <w:r w:rsidR="00A23EEA" w:rsidRPr="005A40C6">
        <w:rPr>
          <w:rFonts w:ascii="Calibri" w:hAnsi="Calibri" w:cs="Calibri"/>
          <w:sz w:val="20"/>
          <w:szCs w:val="20"/>
        </w:rPr>
        <w:t>Krajowej Izby Odwoławczej</w:t>
      </w:r>
      <w:r w:rsidRPr="005A40C6">
        <w:rPr>
          <w:rFonts w:ascii="Calibri" w:hAnsi="Calibri" w:cs="Calibri"/>
          <w:sz w:val="20"/>
          <w:szCs w:val="20"/>
        </w:rPr>
        <w:t xml:space="preserve"> pod kątem możliwości i zasadności wniesienia skargi w oparciu o indywidualne okoliczności danej sprawy. </w:t>
      </w:r>
    </w:p>
    <w:p w14:paraId="211D4198" w14:textId="77777777" w:rsidR="0038314D" w:rsidRPr="00BA7845" w:rsidRDefault="0038314D" w:rsidP="0038314D">
      <w:pPr>
        <w:jc w:val="both"/>
        <w:rPr>
          <w:rFonts w:ascii="Book Antiqua" w:hAnsi="Book Antiqua"/>
          <w:sz w:val="22"/>
          <w:szCs w:val="22"/>
        </w:rPr>
      </w:pPr>
    </w:p>
    <w:p w14:paraId="7A6A2F98" w14:textId="77777777" w:rsidR="0038314D" w:rsidRPr="008E7942" w:rsidRDefault="0038314D" w:rsidP="00186BDC">
      <w:pPr>
        <w:numPr>
          <w:ilvl w:val="0"/>
          <w:numId w:val="7"/>
        </w:numPr>
        <w:tabs>
          <w:tab w:val="clear" w:pos="709"/>
        </w:tabs>
        <w:ind w:firstLine="284"/>
        <w:jc w:val="center"/>
        <w:rPr>
          <w:rFonts w:ascii="Calibri" w:hAnsi="Calibri" w:cs="Calibri"/>
          <w:b/>
          <w:sz w:val="20"/>
          <w:szCs w:val="20"/>
        </w:rPr>
      </w:pPr>
      <w:r w:rsidRPr="008E7942">
        <w:rPr>
          <w:rFonts w:ascii="Calibri" w:hAnsi="Calibri" w:cs="Calibri"/>
          <w:b/>
          <w:sz w:val="20"/>
          <w:szCs w:val="20"/>
        </w:rPr>
        <w:t>Dokumentacja zamówień publicznych</w:t>
      </w:r>
    </w:p>
    <w:p w14:paraId="56B0D014" w14:textId="77777777" w:rsidR="0038314D" w:rsidRPr="0038314D" w:rsidRDefault="0038314D" w:rsidP="00E16114">
      <w:pPr>
        <w:numPr>
          <w:ilvl w:val="0"/>
          <w:numId w:val="71"/>
        </w:numPr>
        <w:suppressAutoHyphens w:val="0"/>
        <w:ind w:left="284" w:hanging="284"/>
        <w:jc w:val="both"/>
        <w:rPr>
          <w:rFonts w:ascii="Calibri" w:hAnsi="Calibri" w:cs="Calibri"/>
          <w:sz w:val="20"/>
          <w:szCs w:val="20"/>
        </w:rPr>
      </w:pPr>
      <w:r w:rsidRPr="0038314D">
        <w:rPr>
          <w:rFonts w:ascii="Calibri" w:hAnsi="Calibri" w:cs="Calibri"/>
          <w:sz w:val="20"/>
          <w:szCs w:val="20"/>
        </w:rPr>
        <w:t xml:space="preserve">Dokumentację postępowania o zamówienie publiczne prowadzi i przechowuje osoba  ds. zamówień publicznych. </w:t>
      </w:r>
    </w:p>
    <w:p w14:paraId="582B84D4" w14:textId="77777777" w:rsidR="0038314D" w:rsidRPr="0038314D" w:rsidRDefault="0038314D" w:rsidP="00E16114">
      <w:pPr>
        <w:numPr>
          <w:ilvl w:val="0"/>
          <w:numId w:val="71"/>
        </w:numPr>
        <w:suppressAutoHyphens w:val="0"/>
        <w:ind w:left="284" w:hanging="284"/>
        <w:jc w:val="both"/>
        <w:rPr>
          <w:rFonts w:ascii="Calibri" w:hAnsi="Calibri" w:cs="Calibri"/>
          <w:sz w:val="20"/>
          <w:szCs w:val="20"/>
        </w:rPr>
      </w:pPr>
      <w:r w:rsidRPr="0038314D">
        <w:rPr>
          <w:rFonts w:ascii="Calibri" w:hAnsi="Calibri" w:cs="Calibri"/>
          <w:sz w:val="20"/>
          <w:szCs w:val="20"/>
        </w:rPr>
        <w:t xml:space="preserve">Dokumentację postępowań o udzielenie zamówień publicznych prowadzi się w formie pisemnej i elektronicznej </w:t>
      </w:r>
      <w:r w:rsidR="00AA51A0">
        <w:rPr>
          <w:rFonts w:ascii="Calibri" w:hAnsi="Calibri" w:cs="Calibri"/>
          <w:sz w:val="20"/>
          <w:szCs w:val="20"/>
        </w:rPr>
        <w:br/>
      </w:r>
      <w:r w:rsidRPr="0038314D">
        <w:rPr>
          <w:rFonts w:ascii="Calibri" w:hAnsi="Calibri" w:cs="Calibri"/>
          <w:sz w:val="20"/>
          <w:szCs w:val="20"/>
        </w:rPr>
        <w:t>w sposób określony w ustawie Pzp.</w:t>
      </w:r>
    </w:p>
    <w:p w14:paraId="189392A2" w14:textId="77777777" w:rsidR="0038314D" w:rsidRPr="0038314D" w:rsidRDefault="0038314D" w:rsidP="00E16114">
      <w:pPr>
        <w:numPr>
          <w:ilvl w:val="0"/>
          <w:numId w:val="71"/>
        </w:numPr>
        <w:suppressAutoHyphens w:val="0"/>
        <w:ind w:left="284" w:hanging="284"/>
        <w:jc w:val="both"/>
        <w:rPr>
          <w:rFonts w:ascii="Calibri" w:hAnsi="Calibri" w:cs="Calibri"/>
          <w:sz w:val="20"/>
          <w:szCs w:val="20"/>
        </w:rPr>
      </w:pPr>
      <w:r w:rsidRPr="0038314D">
        <w:rPr>
          <w:rFonts w:ascii="Calibri" w:hAnsi="Calibri" w:cs="Calibri"/>
          <w:sz w:val="20"/>
          <w:szCs w:val="20"/>
        </w:rPr>
        <w:t xml:space="preserve">Protokół postępowania o zamówienie publiczne sporządza osoba ds. zamówień publicznych. </w:t>
      </w:r>
    </w:p>
    <w:p w14:paraId="706D0D9E" w14:textId="332B9CEE" w:rsidR="0038314D" w:rsidRPr="005A40C6" w:rsidRDefault="0038314D" w:rsidP="00E16114">
      <w:pPr>
        <w:numPr>
          <w:ilvl w:val="0"/>
          <w:numId w:val="71"/>
        </w:numPr>
        <w:suppressAutoHyphens w:val="0"/>
        <w:ind w:left="284" w:hanging="284"/>
        <w:jc w:val="both"/>
        <w:rPr>
          <w:rFonts w:ascii="Calibri" w:hAnsi="Calibri" w:cs="Calibri"/>
          <w:sz w:val="20"/>
          <w:szCs w:val="20"/>
        </w:rPr>
      </w:pPr>
      <w:r w:rsidRPr="0038314D">
        <w:rPr>
          <w:rFonts w:ascii="Calibri" w:hAnsi="Calibri" w:cs="Calibri"/>
          <w:sz w:val="20"/>
          <w:szCs w:val="20"/>
        </w:rPr>
        <w:t xml:space="preserve">Osoby wykonujące czynności związane z przeprowadzeniem postępowania winny zapoznać się z </w:t>
      </w:r>
      <w:r w:rsidRPr="005A40C6">
        <w:rPr>
          <w:rFonts w:ascii="Calibri" w:hAnsi="Calibri" w:cs="Calibri"/>
          <w:sz w:val="20"/>
          <w:szCs w:val="20"/>
        </w:rPr>
        <w:t xml:space="preserve">treścią </w:t>
      </w:r>
      <w:r w:rsidR="004A296A" w:rsidRPr="005A40C6">
        <w:rPr>
          <w:rFonts w:ascii="Calibri" w:hAnsi="Calibri" w:cs="Calibri"/>
          <w:sz w:val="20"/>
          <w:szCs w:val="20"/>
        </w:rPr>
        <w:t xml:space="preserve">protokołu </w:t>
      </w:r>
      <w:r w:rsidRPr="005A40C6">
        <w:rPr>
          <w:rFonts w:ascii="Calibri" w:hAnsi="Calibri" w:cs="Calibri"/>
          <w:sz w:val="20"/>
          <w:szCs w:val="20"/>
        </w:rPr>
        <w:t xml:space="preserve">celem wniesienia ewentualnych uwag. </w:t>
      </w:r>
    </w:p>
    <w:p w14:paraId="22B04C27" w14:textId="15065B44" w:rsidR="009C4217" w:rsidRPr="00693308" w:rsidRDefault="009C4217" w:rsidP="00E16114">
      <w:pPr>
        <w:numPr>
          <w:ilvl w:val="0"/>
          <w:numId w:val="71"/>
        </w:numPr>
        <w:suppressAutoHyphens w:val="0"/>
        <w:ind w:left="284" w:hanging="284"/>
        <w:jc w:val="both"/>
        <w:rPr>
          <w:rFonts w:ascii="Calibri" w:hAnsi="Calibri" w:cs="Calibri"/>
          <w:sz w:val="20"/>
          <w:szCs w:val="20"/>
        </w:rPr>
      </w:pPr>
      <w:r w:rsidRPr="009C4217">
        <w:rPr>
          <w:rFonts w:ascii="Calibri" w:hAnsi="Calibri" w:cs="Calibri"/>
          <w:sz w:val="20"/>
          <w:szCs w:val="20"/>
        </w:rPr>
        <w:t xml:space="preserve">W przypadku kontroli postępowania, w razie potrzeby </w:t>
      </w:r>
      <w:r w:rsidR="00586552">
        <w:rPr>
          <w:rFonts w:ascii="Calibri" w:hAnsi="Calibri" w:cs="Calibri"/>
          <w:sz w:val="20"/>
          <w:szCs w:val="20"/>
        </w:rPr>
        <w:t>dyrektor wydziału</w:t>
      </w:r>
      <w:r w:rsidRPr="009C4217">
        <w:rPr>
          <w:rFonts w:ascii="Calibri" w:hAnsi="Calibri" w:cs="Calibri"/>
          <w:sz w:val="20"/>
          <w:szCs w:val="20"/>
        </w:rPr>
        <w:t xml:space="preserve"> wyznacza osobę odpowiedzialną za zakres </w:t>
      </w:r>
      <w:r w:rsidR="00123511">
        <w:rPr>
          <w:rFonts w:ascii="Calibri" w:hAnsi="Calibri" w:cs="Calibri"/>
          <w:sz w:val="20"/>
          <w:szCs w:val="20"/>
        </w:rPr>
        <w:t>merytoryczny zamówienia</w:t>
      </w:r>
      <w:r w:rsidR="00123511" w:rsidRPr="00123511">
        <w:rPr>
          <w:rFonts w:ascii="Calibri" w:hAnsi="Calibri" w:cs="Calibri"/>
          <w:sz w:val="20"/>
          <w:szCs w:val="20"/>
        </w:rPr>
        <w:t xml:space="preserve">, </w:t>
      </w:r>
      <w:r w:rsidR="00123511">
        <w:rPr>
          <w:rFonts w:ascii="Calibri" w:hAnsi="Calibri" w:cs="Calibri"/>
          <w:sz w:val="20"/>
          <w:szCs w:val="20"/>
        </w:rPr>
        <w:t>podlegającego</w:t>
      </w:r>
      <w:r w:rsidRPr="009C4217">
        <w:rPr>
          <w:rFonts w:ascii="Calibri" w:hAnsi="Calibri" w:cs="Calibri"/>
          <w:sz w:val="20"/>
          <w:szCs w:val="20"/>
        </w:rPr>
        <w:t xml:space="preserve"> </w:t>
      </w:r>
      <w:r w:rsidR="00123511" w:rsidRPr="00693308">
        <w:rPr>
          <w:rFonts w:ascii="Calibri" w:hAnsi="Calibri" w:cs="Calibri"/>
          <w:sz w:val="20"/>
          <w:szCs w:val="20"/>
        </w:rPr>
        <w:t xml:space="preserve">prowadzonej kontroli, w szczególności wynikający z </w:t>
      </w:r>
      <w:r w:rsidR="00123511" w:rsidRPr="00693308">
        <w:rPr>
          <w:rFonts w:ascii="Calibri" w:hAnsi="Calibri" w:cs="Calibri"/>
          <w:b/>
          <w:bCs/>
          <w:sz w:val="20"/>
          <w:szCs w:val="20"/>
        </w:rPr>
        <w:t>§</w:t>
      </w:r>
      <w:r w:rsidR="004A296A">
        <w:rPr>
          <w:rFonts w:ascii="Calibri" w:hAnsi="Calibri" w:cs="Calibri"/>
          <w:b/>
          <w:bCs/>
          <w:sz w:val="20"/>
          <w:szCs w:val="20"/>
        </w:rPr>
        <w:t xml:space="preserve"> </w:t>
      </w:r>
      <w:r w:rsidR="00123511" w:rsidRPr="00693308">
        <w:rPr>
          <w:rFonts w:ascii="Calibri" w:hAnsi="Calibri" w:cs="Calibri"/>
          <w:b/>
          <w:bCs/>
          <w:sz w:val="20"/>
          <w:szCs w:val="20"/>
        </w:rPr>
        <w:t>6 ust. 5.</w:t>
      </w:r>
    </w:p>
    <w:p w14:paraId="6066416B" w14:textId="77777777" w:rsidR="009C4217" w:rsidRPr="009C4217" w:rsidRDefault="009C4217" w:rsidP="00E16114">
      <w:pPr>
        <w:numPr>
          <w:ilvl w:val="0"/>
          <w:numId w:val="71"/>
        </w:numPr>
        <w:suppressAutoHyphens w:val="0"/>
        <w:ind w:left="284" w:hanging="284"/>
        <w:jc w:val="both"/>
        <w:rPr>
          <w:rFonts w:ascii="Calibri" w:hAnsi="Calibri" w:cs="Calibri"/>
          <w:sz w:val="20"/>
          <w:szCs w:val="20"/>
        </w:rPr>
      </w:pPr>
      <w:r w:rsidRPr="009C4217">
        <w:rPr>
          <w:rFonts w:ascii="Calibri" w:hAnsi="Calibri" w:cs="Calibri"/>
          <w:sz w:val="20"/>
          <w:szCs w:val="20"/>
        </w:rPr>
        <w:t>Wyznaczona osoba zobowiązana jest do aktywnego wsparcia osoby ds. zamówień w toku prowadzonych czynności kontrolnych i udzielania wyjaśnień w obrębie kompetencji komórki organizacyjnej.</w:t>
      </w:r>
    </w:p>
    <w:p w14:paraId="4DE88A20" w14:textId="77777777" w:rsidR="00874A59" w:rsidRPr="00F043E2" w:rsidRDefault="00874A59" w:rsidP="0038314D">
      <w:pPr>
        <w:jc w:val="both"/>
        <w:rPr>
          <w:rFonts w:ascii="Calibri" w:hAnsi="Calibri" w:cs="Calibri"/>
          <w:sz w:val="20"/>
          <w:szCs w:val="20"/>
        </w:rPr>
      </w:pPr>
    </w:p>
    <w:p w14:paraId="6D07C8CF" w14:textId="77777777" w:rsidR="0038314D" w:rsidRPr="003D51E1" w:rsidRDefault="0038314D" w:rsidP="0038314D">
      <w:pPr>
        <w:jc w:val="center"/>
        <w:rPr>
          <w:rFonts w:ascii="Calibri" w:hAnsi="Calibri" w:cs="Calibri"/>
          <w:b/>
          <w:sz w:val="20"/>
          <w:szCs w:val="20"/>
        </w:rPr>
      </w:pPr>
      <w:r w:rsidRPr="003D51E1">
        <w:rPr>
          <w:rFonts w:ascii="Calibri" w:hAnsi="Calibri" w:cs="Calibri"/>
          <w:b/>
          <w:sz w:val="20"/>
          <w:szCs w:val="20"/>
        </w:rPr>
        <w:t>Rozdział I</w:t>
      </w:r>
      <w:r>
        <w:rPr>
          <w:rFonts w:ascii="Calibri" w:hAnsi="Calibri" w:cs="Calibri"/>
          <w:b/>
          <w:sz w:val="20"/>
          <w:szCs w:val="20"/>
        </w:rPr>
        <w:t>I</w:t>
      </w:r>
    </w:p>
    <w:p w14:paraId="5EAFAF93" w14:textId="77777777" w:rsidR="0038314D" w:rsidRDefault="0038314D" w:rsidP="0038314D">
      <w:pPr>
        <w:jc w:val="center"/>
        <w:rPr>
          <w:rFonts w:ascii="Calibri" w:hAnsi="Calibri" w:cs="Calibri"/>
          <w:b/>
          <w:sz w:val="20"/>
          <w:szCs w:val="20"/>
        </w:rPr>
      </w:pPr>
      <w:r>
        <w:rPr>
          <w:rFonts w:ascii="Calibri" w:hAnsi="Calibri" w:cs="Calibri"/>
          <w:b/>
          <w:sz w:val="20"/>
          <w:szCs w:val="20"/>
        </w:rPr>
        <w:t>Komisja przetargowa</w:t>
      </w:r>
    </w:p>
    <w:p w14:paraId="14EF7658" w14:textId="77777777" w:rsidR="00FB4618" w:rsidRDefault="00FB4618" w:rsidP="00FB4618">
      <w:pPr>
        <w:rPr>
          <w:rFonts w:ascii="Arial Narrow" w:hAnsi="Arial Narrow" w:cs="Arial Narrow"/>
          <w:sz w:val="21"/>
          <w:szCs w:val="21"/>
        </w:rPr>
      </w:pPr>
    </w:p>
    <w:p w14:paraId="419BBC93" w14:textId="77777777" w:rsidR="002811AC" w:rsidRPr="008E7942" w:rsidRDefault="0038314D" w:rsidP="00586552">
      <w:pPr>
        <w:numPr>
          <w:ilvl w:val="0"/>
          <w:numId w:val="7"/>
        </w:numPr>
        <w:tabs>
          <w:tab w:val="clear" w:pos="709"/>
        </w:tabs>
        <w:ind w:firstLine="284"/>
        <w:jc w:val="center"/>
        <w:rPr>
          <w:rFonts w:ascii="Calibri" w:hAnsi="Calibri" w:cs="Calibri"/>
          <w:b/>
          <w:sz w:val="20"/>
          <w:szCs w:val="20"/>
        </w:rPr>
      </w:pPr>
      <w:r w:rsidRPr="008E7942">
        <w:rPr>
          <w:rFonts w:ascii="Calibri" w:hAnsi="Calibri" w:cs="Calibri"/>
          <w:b/>
          <w:sz w:val="20"/>
          <w:szCs w:val="20"/>
        </w:rPr>
        <w:t xml:space="preserve">Organizacja i skład komisji </w:t>
      </w:r>
    </w:p>
    <w:p w14:paraId="0E9E2C7F" w14:textId="2B302583" w:rsidR="00D34440" w:rsidRDefault="00D34440" w:rsidP="008E7942">
      <w:pPr>
        <w:numPr>
          <w:ilvl w:val="3"/>
          <w:numId w:val="11"/>
        </w:numPr>
        <w:tabs>
          <w:tab w:val="clear" w:pos="2880"/>
        </w:tabs>
        <w:ind w:left="357" w:hanging="357"/>
        <w:jc w:val="both"/>
        <w:rPr>
          <w:rFonts w:ascii="Calibri" w:hAnsi="Calibri" w:cs="Calibri"/>
          <w:sz w:val="20"/>
          <w:szCs w:val="20"/>
        </w:rPr>
      </w:pPr>
      <w:r>
        <w:rPr>
          <w:rFonts w:ascii="Calibri" w:hAnsi="Calibri" w:cs="Calibri"/>
          <w:sz w:val="20"/>
          <w:szCs w:val="20"/>
        </w:rPr>
        <w:t>Członków</w:t>
      </w:r>
      <w:r w:rsidR="0038314D">
        <w:rPr>
          <w:rFonts w:ascii="Calibri" w:hAnsi="Calibri" w:cs="Calibri"/>
          <w:sz w:val="20"/>
          <w:szCs w:val="20"/>
        </w:rPr>
        <w:t xml:space="preserve"> komisji przetargowej, powoduje i </w:t>
      </w:r>
      <w:r>
        <w:rPr>
          <w:rFonts w:ascii="Calibri" w:hAnsi="Calibri" w:cs="Calibri"/>
          <w:sz w:val="20"/>
          <w:szCs w:val="20"/>
        </w:rPr>
        <w:t>odwołuje</w:t>
      </w:r>
      <w:r w:rsidR="0038314D">
        <w:rPr>
          <w:rFonts w:ascii="Calibri" w:hAnsi="Calibri" w:cs="Calibri"/>
          <w:sz w:val="20"/>
          <w:szCs w:val="20"/>
        </w:rPr>
        <w:t xml:space="preserve"> </w:t>
      </w:r>
      <w:r>
        <w:rPr>
          <w:rFonts w:ascii="Calibri" w:hAnsi="Calibri" w:cs="Calibri"/>
          <w:sz w:val="20"/>
          <w:szCs w:val="20"/>
        </w:rPr>
        <w:t>kierownik zamawiającego.</w:t>
      </w:r>
    </w:p>
    <w:p w14:paraId="651DB67D" w14:textId="711BDE44" w:rsidR="00D34440" w:rsidRDefault="00D34440" w:rsidP="008E7942">
      <w:pPr>
        <w:numPr>
          <w:ilvl w:val="3"/>
          <w:numId w:val="11"/>
        </w:numPr>
        <w:tabs>
          <w:tab w:val="clear" w:pos="2880"/>
        </w:tabs>
        <w:ind w:left="357" w:hanging="357"/>
        <w:jc w:val="both"/>
        <w:rPr>
          <w:rFonts w:ascii="Calibri" w:hAnsi="Calibri" w:cs="Calibri"/>
          <w:sz w:val="20"/>
          <w:szCs w:val="20"/>
        </w:rPr>
      </w:pPr>
      <w:r w:rsidRPr="00D34440">
        <w:rPr>
          <w:rFonts w:ascii="Calibri" w:hAnsi="Calibri" w:cs="Calibri"/>
          <w:sz w:val="20"/>
          <w:szCs w:val="20"/>
        </w:rPr>
        <w:t>Komisja składa się z co najmniej trzech członków</w:t>
      </w:r>
      <w:r>
        <w:rPr>
          <w:rFonts w:ascii="Calibri" w:hAnsi="Calibri" w:cs="Calibri"/>
          <w:sz w:val="20"/>
          <w:szCs w:val="20"/>
        </w:rPr>
        <w:t xml:space="preserve">. </w:t>
      </w:r>
    </w:p>
    <w:p w14:paraId="3FEEB5A6" w14:textId="77777777" w:rsidR="00D34440" w:rsidRDefault="00D34440" w:rsidP="008E7942">
      <w:pPr>
        <w:numPr>
          <w:ilvl w:val="3"/>
          <w:numId w:val="11"/>
        </w:numPr>
        <w:tabs>
          <w:tab w:val="clear" w:pos="2880"/>
        </w:tabs>
        <w:ind w:left="357" w:hanging="357"/>
        <w:jc w:val="both"/>
        <w:rPr>
          <w:rFonts w:ascii="Calibri" w:hAnsi="Calibri" w:cs="Calibri"/>
          <w:sz w:val="20"/>
          <w:szCs w:val="20"/>
        </w:rPr>
      </w:pPr>
      <w:r>
        <w:rPr>
          <w:rFonts w:ascii="Calibri" w:hAnsi="Calibri" w:cs="Calibri"/>
          <w:sz w:val="20"/>
          <w:szCs w:val="20"/>
        </w:rPr>
        <w:t xml:space="preserve">W skład komisji wchodzą: </w:t>
      </w:r>
    </w:p>
    <w:p w14:paraId="43BB6BC9" w14:textId="77777777" w:rsidR="00D34440" w:rsidRPr="008E7942" w:rsidRDefault="00D34440" w:rsidP="009C703A">
      <w:pPr>
        <w:numPr>
          <w:ilvl w:val="0"/>
          <w:numId w:val="38"/>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 xml:space="preserve">przewodniczący komisji, </w:t>
      </w:r>
    </w:p>
    <w:p w14:paraId="0822C6A1" w14:textId="77777777" w:rsidR="00D34440" w:rsidRPr="008E7942" w:rsidRDefault="00D34440" w:rsidP="009C703A">
      <w:pPr>
        <w:numPr>
          <w:ilvl w:val="0"/>
          <w:numId w:val="38"/>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sekretarz komisji</w:t>
      </w:r>
      <w:r w:rsidR="00134266">
        <w:rPr>
          <w:rFonts w:ascii="Calibri" w:hAnsi="Calibri"/>
          <w:color w:val="000000"/>
          <w:sz w:val="20"/>
          <w:szCs w:val="20"/>
        </w:rPr>
        <w:t>,</w:t>
      </w:r>
      <w:r w:rsidRPr="008E7942">
        <w:rPr>
          <w:rFonts w:ascii="Calibri" w:hAnsi="Calibri"/>
          <w:color w:val="000000"/>
          <w:sz w:val="20"/>
          <w:szCs w:val="20"/>
        </w:rPr>
        <w:t xml:space="preserve"> </w:t>
      </w:r>
    </w:p>
    <w:p w14:paraId="392AC257" w14:textId="77777777" w:rsidR="00D34440" w:rsidRPr="008E7942" w:rsidRDefault="00D34440" w:rsidP="009C703A">
      <w:pPr>
        <w:numPr>
          <w:ilvl w:val="0"/>
          <w:numId w:val="38"/>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członkowie komisji</w:t>
      </w:r>
      <w:r w:rsidR="00134266">
        <w:rPr>
          <w:rFonts w:ascii="Calibri" w:hAnsi="Calibri"/>
          <w:color w:val="000000"/>
          <w:sz w:val="20"/>
          <w:szCs w:val="20"/>
        </w:rPr>
        <w:t>,</w:t>
      </w:r>
      <w:r w:rsidRPr="008E7942">
        <w:rPr>
          <w:rFonts w:ascii="Calibri" w:hAnsi="Calibri"/>
          <w:color w:val="000000"/>
          <w:sz w:val="20"/>
          <w:szCs w:val="20"/>
        </w:rPr>
        <w:t xml:space="preserve"> </w:t>
      </w:r>
    </w:p>
    <w:p w14:paraId="386E51C2" w14:textId="77777777" w:rsidR="00D34440" w:rsidRPr="00D34440" w:rsidRDefault="00D34440" w:rsidP="008E7942">
      <w:pPr>
        <w:numPr>
          <w:ilvl w:val="3"/>
          <w:numId w:val="11"/>
        </w:numPr>
        <w:tabs>
          <w:tab w:val="clear" w:pos="2880"/>
        </w:tabs>
        <w:ind w:left="357" w:hanging="357"/>
        <w:jc w:val="both"/>
        <w:rPr>
          <w:rFonts w:ascii="Calibri" w:hAnsi="Calibri" w:cs="Calibri"/>
          <w:sz w:val="20"/>
          <w:szCs w:val="20"/>
        </w:rPr>
      </w:pPr>
      <w:r>
        <w:rPr>
          <w:rFonts w:ascii="Calibri" w:hAnsi="Calibri" w:cs="Calibri"/>
          <w:sz w:val="20"/>
          <w:szCs w:val="20"/>
        </w:rPr>
        <w:t>Niniejszy rozdział</w:t>
      </w:r>
      <w:r w:rsidRPr="00D34440">
        <w:rPr>
          <w:rFonts w:ascii="Calibri" w:hAnsi="Calibri" w:cs="Calibri"/>
          <w:sz w:val="20"/>
          <w:szCs w:val="20"/>
        </w:rPr>
        <w:t xml:space="preserve"> stosuje się do komisji wskazanej w art. 53 ust. 1 </w:t>
      </w:r>
      <w:r w:rsidR="00E16114">
        <w:rPr>
          <w:rFonts w:ascii="Calibri" w:hAnsi="Calibri" w:cs="Calibri"/>
          <w:sz w:val="20"/>
          <w:szCs w:val="20"/>
        </w:rPr>
        <w:t xml:space="preserve"> i ust. 2 </w:t>
      </w:r>
      <w:r>
        <w:rPr>
          <w:rFonts w:ascii="Calibri" w:hAnsi="Calibri" w:cs="Calibri"/>
          <w:sz w:val="20"/>
          <w:szCs w:val="20"/>
        </w:rPr>
        <w:t>ustawy Pzp</w:t>
      </w:r>
      <w:r w:rsidRPr="00D34440">
        <w:rPr>
          <w:rFonts w:ascii="Calibri" w:hAnsi="Calibri" w:cs="Calibri"/>
          <w:sz w:val="20"/>
          <w:szCs w:val="20"/>
        </w:rPr>
        <w:t>.</w:t>
      </w:r>
    </w:p>
    <w:p w14:paraId="7B434442" w14:textId="1F3F54FF" w:rsidR="00D34440" w:rsidRDefault="00D34440" w:rsidP="008E7942">
      <w:pPr>
        <w:numPr>
          <w:ilvl w:val="3"/>
          <w:numId w:val="11"/>
        </w:numPr>
        <w:tabs>
          <w:tab w:val="clear" w:pos="2880"/>
        </w:tabs>
        <w:ind w:left="357" w:hanging="357"/>
        <w:jc w:val="both"/>
        <w:rPr>
          <w:rFonts w:ascii="Calibri" w:hAnsi="Calibri" w:cs="Calibri"/>
          <w:sz w:val="20"/>
          <w:szCs w:val="20"/>
        </w:rPr>
      </w:pPr>
      <w:r w:rsidRPr="00D34440">
        <w:rPr>
          <w:rFonts w:ascii="Calibri" w:hAnsi="Calibri" w:cs="Calibri"/>
          <w:sz w:val="20"/>
          <w:szCs w:val="20"/>
        </w:rPr>
        <w:t xml:space="preserve">W zakresie nieuregulowanym w </w:t>
      </w:r>
      <w:r w:rsidR="00B1734C" w:rsidRPr="00B1734C">
        <w:rPr>
          <w:rFonts w:ascii="Calibri" w:hAnsi="Calibri" w:cs="Calibri"/>
          <w:color w:val="00B050"/>
          <w:sz w:val="20"/>
          <w:szCs w:val="20"/>
        </w:rPr>
        <w:t>R</w:t>
      </w:r>
      <w:r w:rsidRPr="00D34440">
        <w:rPr>
          <w:rFonts w:ascii="Calibri" w:hAnsi="Calibri" w:cs="Calibri"/>
          <w:sz w:val="20"/>
          <w:szCs w:val="20"/>
        </w:rPr>
        <w:t xml:space="preserve">egulaminie stosuje się przepisy </w:t>
      </w:r>
      <w:r>
        <w:rPr>
          <w:rFonts w:ascii="Calibri" w:hAnsi="Calibri" w:cs="Calibri"/>
          <w:sz w:val="20"/>
          <w:szCs w:val="20"/>
        </w:rPr>
        <w:t>ustawy Pzp.</w:t>
      </w:r>
    </w:p>
    <w:p w14:paraId="5E9E8E70" w14:textId="77777777" w:rsidR="00D34440" w:rsidRDefault="00D34440" w:rsidP="00D34440">
      <w:pPr>
        <w:ind w:left="357"/>
        <w:jc w:val="both"/>
        <w:rPr>
          <w:rFonts w:ascii="Calibri" w:hAnsi="Calibri" w:cs="Calibri"/>
          <w:sz w:val="20"/>
          <w:szCs w:val="20"/>
        </w:rPr>
      </w:pPr>
    </w:p>
    <w:p w14:paraId="03CB3F46" w14:textId="77777777" w:rsidR="00D34440" w:rsidRDefault="00D34440" w:rsidP="00D34440">
      <w:pPr>
        <w:ind w:left="357"/>
        <w:jc w:val="both"/>
        <w:rPr>
          <w:rFonts w:ascii="Calibri" w:hAnsi="Calibri" w:cs="Calibri"/>
          <w:sz w:val="20"/>
          <w:szCs w:val="20"/>
        </w:rPr>
      </w:pPr>
    </w:p>
    <w:p w14:paraId="27471914" w14:textId="77777777" w:rsidR="00D34440" w:rsidRPr="008E7942" w:rsidRDefault="00D34440" w:rsidP="008E7942">
      <w:pPr>
        <w:numPr>
          <w:ilvl w:val="0"/>
          <w:numId w:val="7"/>
        </w:numPr>
        <w:tabs>
          <w:tab w:val="clear" w:pos="709"/>
        </w:tabs>
        <w:ind w:firstLine="284"/>
        <w:jc w:val="center"/>
        <w:rPr>
          <w:rFonts w:ascii="Calibri" w:hAnsi="Calibri" w:cs="Calibri"/>
          <w:b/>
          <w:sz w:val="20"/>
          <w:szCs w:val="20"/>
        </w:rPr>
      </w:pPr>
      <w:r w:rsidRPr="008E7942">
        <w:rPr>
          <w:rFonts w:ascii="Calibri" w:hAnsi="Calibri" w:cs="Calibri"/>
          <w:b/>
          <w:sz w:val="20"/>
          <w:szCs w:val="20"/>
        </w:rPr>
        <w:t>Tryb pracy komisji</w:t>
      </w:r>
    </w:p>
    <w:p w14:paraId="6D99D407" w14:textId="77777777" w:rsidR="00D34440" w:rsidRPr="00D34440" w:rsidRDefault="00D34440" w:rsidP="009C703A">
      <w:pPr>
        <w:numPr>
          <w:ilvl w:val="3"/>
          <w:numId w:val="39"/>
        </w:numPr>
        <w:tabs>
          <w:tab w:val="clear" w:pos="2880"/>
        </w:tabs>
        <w:ind w:left="357" w:hanging="357"/>
        <w:jc w:val="both"/>
        <w:rPr>
          <w:rFonts w:ascii="Calibri" w:hAnsi="Calibri" w:cs="Calibri"/>
          <w:sz w:val="20"/>
          <w:szCs w:val="20"/>
        </w:rPr>
      </w:pPr>
      <w:r w:rsidRPr="00D34440">
        <w:rPr>
          <w:rFonts w:ascii="Calibri" w:hAnsi="Calibri" w:cs="Calibri"/>
          <w:sz w:val="20"/>
          <w:szCs w:val="20"/>
        </w:rPr>
        <w:t xml:space="preserve">Komisja rozpoczyna działalność z dniem powołania. </w:t>
      </w:r>
    </w:p>
    <w:p w14:paraId="4168007C" w14:textId="43407541" w:rsidR="00D34440" w:rsidRPr="00D34440" w:rsidRDefault="00D34440" w:rsidP="009C703A">
      <w:pPr>
        <w:numPr>
          <w:ilvl w:val="3"/>
          <w:numId w:val="39"/>
        </w:numPr>
        <w:tabs>
          <w:tab w:val="clear" w:pos="2880"/>
        </w:tabs>
        <w:ind w:left="357" w:hanging="357"/>
        <w:jc w:val="both"/>
        <w:rPr>
          <w:rFonts w:ascii="Calibri" w:hAnsi="Calibri" w:cs="Calibri"/>
          <w:sz w:val="20"/>
          <w:szCs w:val="20"/>
        </w:rPr>
      </w:pPr>
      <w:r w:rsidRPr="00D34440">
        <w:rPr>
          <w:rFonts w:ascii="Calibri" w:hAnsi="Calibri" w:cs="Calibri"/>
          <w:sz w:val="20"/>
          <w:szCs w:val="20"/>
        </w:rPr>
        <w:t>Członkowie komisji wykonują powierzone im czynności w sposób bezstronny, rzetelny i obiektywny, kierując się wyłącznie przepisami prawa oraz swoją wiedzą i doświadczeniem.</w:t>
      </w:r>
    </w:p>
    <w:p w14:paraId="4DE77D46" w14:textId="77777777" w:rsidR="00D34440" w:rsidRPr="00D34440" w:rsidRDefault="00D34440" w:rsidP="009C703A">
      <w:pPr>
        <w:numPr>
          <w:ilvl w:val="3"/>
          <w:numId w:val="39"/>
        </w:numPr>
        <w:tabs>
          <w:tab w:val="clear" w:pos="2880"/>
        </w:tabs>
        <w:ind w:left="357" w:hanging="357"/>
        <w:jc w:val="both"/>
        <w:rPr>
          <w:rFonts w:ascii="Calibri" w:hAnsi="Calibri" w:cs="Calibri"/>
          <w:sz w:val="20"/>
          <w:szCs w:val="20"/>
        </w:rPr>
      </w:pPr>
      <w:r w:rsidRPr="00D34440">
        <w:rPr>
          <w:rFonts w:ascii="Calibri" w:hAnsi="Calibri" w:cs="Calibri"/>
          <w:sz w:val="20"/>
          <w:szCs w:val="20"/>
        </w:rPr>
        <w:t xml:space="preserve">Członkowie komisji zobowiązani są do </w:t>
      </w:r>
      <w:r w:rsidR="00E16114">
        <w:rPr>
          <w:rFonts w:ascii="Calibri" w:hAnsi="Calibri" w:cs="Calibri"/>
          <w:sz w:val="20"/>
          <w:szCs w:val="20"/>
        </w:rPr>
        <w:t>zachowania</w:t>
      </w:r>
      <w:r w:rsidRPr="00D34440">
        <w:rPr>
          <w:rFonts w:ascii="Calibri" w:hAnsi="Calibri" w:cs="Calibri"/>
          <w:sz w:val="20"/>
          <w:szCs w:val="20"/>
        </w:rPr>
        <w:t xml:space="preserve"> tajemnicy chronionej na podstawie odrębnych przepisów oraz do przestrzegania szczegółowych wymagań i zasad dotyczących ochrony informacji niejawnych określonych </w:t>
      </w:r>
      <w:r w:rsidR="00AA51A0">
        <w:rPr>
          <w:rFonts w:ascii="Calibri" w:hAnsi="Calibri" w:cs="Calibri"/>
          <w:sz w:val="20"/>
          <w:szCs w:val="20"/>
        </w:rPr>
        <w:br/>
      </w:r>
      <w:r w:rsidRPr="00D34440">
        <w:rPr>
          <w:rFonts w:ascii="Calibri" w:hAnsi="Calibri" w:cs="Calibri"/>
          <w:sz w:val="20"/>
          <w:szCs w:val="20"/>
        </w:rPr>
        <w:t xml:space="preserve">w odrębnych przepisach. </w:t>
      </w:r>
    </w:p>
    <w:p w14:paraId="44BDB34E" w14:textId="77777777" w:rsidR="00D34440" w:rsidRPr="00D34440" w:rsidRDefault="00D34440" w:rsidP="009C703A">
      <w:pPr>
        <w:numPr>
          <w:ilvl w:val="3"/>
          <w:numId w:val="39"/>
        </w:numPr>
        <w:tabs>
          <w:tab w:val="clear" w:pos="2880"/>
        </w:tabs>
        <w:ind w:left="357" w:hanging="357"/>
        <w:jc w:val="both"/>
        <w:rPr>
          <w:rFonts w:ascii="Calibri" w:hAnsi="Calibri" w:cs="Calibri"/>
          <w:sz w:val="20"/>
          <w:szCs w:val="20"/>
        </w:rPr>
      </w:pPr>
      <w:r w:rsidRPr="00D34440">
        <w:rPr>
          <w:rFonts w:ascii="Calibri" w:hAnsi="Calibri" w:cs="Calibri"/>
          <w:sz w:val="20"/>
          <w:szCs w:val="20"/>
        </w:rPr>
        <w:t>Pracami komisji kieruje przewodniczący komisji.</w:t>
      </w:r>
    </w:p>
    <w:p w14:paraId="3C949F1D" w14:textId="77777777" w:rsidR="00D34440" w:rsidRPr="00D34440" w:rsidRDefault="00D34440" w:rsidP="009C703A">
      <w:pPr>
        <w:numPr>
          <w:ilvl w:val="3"/>
          <w:numId w:val="39"/>
        </w:numPr>
        <w:tabs>
          <w:tab w:val="clear" w:pos="2880"/>
        </w:tabs>
        <w:ind w:left="357" w:hanging="357"/>
        <w:jc w:val="both"/>
        <w:rPr>
          <w:rFonts w:ascii="Calibri" w:hAnsi="Calibri" w:cs="Calibri"/>
          <w:sz w:val="20"/>
          <w:szCs w:val="20"/>
        </w:rPr>
      </w:pPr>
      <w:r w:rsidRPr="00D34440">
        <w:rPr>
          <w:rFonts w:ascii="Calibri" w:hAnsi="Calibri" w:cs="Calibri"/>
          <w:sz w:val="20"/>
          <w:szCs w:val="20"/>
        </w:rPr>
        <w:t>Komisja pracuje kolegialnie.</w:t>
      </w:r>
    </w:p>
    <w:p w14:paraId="2CA8E4F7" w14:textId="77777777" w:rsidR="00D34440" w:rsidRPr="00D34440" w:rsidRDefault="004E4E4A" w:rsidP="009C703A">
      <w:pPr>
        <w:numPr>
          <w:ilvl w:val="3"/>
          <w:numId w:val="39"/>
        </w:numPr>
        <w:tabs>
          <w:tab w:val="clear" w:pos="2880"/>
        </w:tabs>
        <w:ind w:left="357" w:hanging="357"/>
        <w:jc w:val="both"/>
        <w:rPr>
          <w:rFonts w:ascii="Calibri" w:hAnsi="Calibri" w:cs="Calibri"/>
          <w:sz w:val="20"/>
          <w:szCs w:val="20"/>
        </w:rPr>
      </w:pPr>
      <w:r w:rsidRPr="000209E9">
        <w:rPr>
          <w:rFonts w:ascii="Calibri" w:hAnsi="Calibri" w:cs="Calibri"/>
          <w:sz w:val="20"/>
          <w:szCs w:val="20"/>
        </w:rPr>
        <w:t>Sekretarz komisji wyznacza miejsce i termin jej posiedzeń</w:t>
      </w:r>
      <w:r>
        <w:rPr>
          <w:rFonts w:ascii="Calibri" w:hAnsi="Calibri" w:cs="Calibri"/>
          <w:sz w:val="20"/>
          <w:szCs w:val="20"/>
        </w:rPr>
        <w:t xml:space="preserve"> w porozumieniu z przewodniczącym komisji</w:t>
      </w:r>
      <w:r w:rsidRPr="000209E9">
        <w:rPr>
          <w:rFonts w:ascii="Calibri" w:hAnsi="Calibri" w:cs="Calibri"/>
          <w:sz w:val="20"/>
          <w:szCs w:val="20"/>
        </w:rPr>
        <w:t xml:space="preserve">, biorąc pod uwagę uzasadnione wnioski członków </w:t>
      </w:r>
      <w:r>
        <w:rPr>
          <w:rFonts w:ascii="Calibri" w:hAnsi="Calibri" w:cs="Calibri"/>
          <w:sz w:val="20"/>
          <w:szCs w:val="20"/>
        </w:rPr>
        <w:t>k</w:t>
      </w:r>
      <w:r w:rsidRPr="000209E9">
        <w:rPr>
          <w:rFonts w:ascii="Calibri" w:hAnsi="Calibri" w:cs="Calibri"/>
          <w:sz w:val="20"/>
          <w:szCs w:val="20"/>
        </w:rPr>
        <w:t>omisji, tak aby umożliwić wypełnianie przez nich innych obowiązków służbowych</w:t>
      </w:r>
      <w:r w:rsidR="00D34440" w:rsidRPr="00D34440">
        <w:rPr>
          <w:rFonts w:ascii="Calibri" w:hAnsi="Calibri" w:cs="Calibri"/>
          <w:sz w:val="20"/>
          <w:szCs w:val="20"/>
        </w:rPr>
        <w:t>.</w:t>
      </w:r>
    </w:p>
    <w:p w14:paraId="6664B1DE" w14:textId="4AA1D0C5" w:rsidR="005A14C1" w:rsidRDefault="00D34440"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 xml:space="preserve">Z posiedzenia komisji </w:t>
      </w:r>
      <w:r w:rsidR="005A40C6">
        <w:rPr>
          <w:rFonts w:ascii="Calibri" w:hAnsi="Calibri" w:cs="Calibri"/>
          <w:sz w:val="20"/>
          <w:szCs w:val="20"/>
        </w:rPr>
        <w:t xml:space="preserve">jest </w:t>
      </w:r>
      <w:r w:rsidRPr="005A14C1">
        <w:rPr>
          <w:rFonts w:ascii="Calibri" w:hAnsi="Calibri" w:cs="Calibri"/>
          <w:sz w:val="20"/>
          <w:szCs w:val="20"/>
        </w:rPr>
        <w:t>sporządz</w:t>
      </w:r>
      <w:r w:rsidR="005A40C6">
        <w:rPr>
          <w:rFonts w:ascii="Calibri" w:hAnsi="Calibri" w:cs="Calibri"/>
          <w:sz w:val="20"/>
          <w:szCs w:val="20"/>
        </w:rPr>
        <w:t>any</w:t>
      </w:r>
      <w:r w:rsidRPr="005A14C1">
        <w:rPr>
          <w:rFonts w:ascii="Calibri" w:hAnsi="Calibri" w:cs="Calibri"/>
          <w:sz w:val="20"/>
          <w:szCs w:val="20"/>
        </w:rPr>
        <w:t xml:space="preserve"> protokół, w którym w szczególności opisuje się:</w:t>
      </w:r>
    </w:p>
    <w:p w14:paraId="40087F32" w14:textId="77777777" w:rsidR="005A14C1" w:rsidRPr="008E7942" w:rsidRDefault="00D34440" w:rsidP="009C703A">
      <w:pPr>
        <w:numPr>
          <w:ilvl w:val="0"/>
          <w:numId w:val="40"/>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 xml:space="preserve">przebieg posiedzenia, </w:t>
      </w:r>
    </w:p>
    <w:p w14:paraId="21046A12" w14:textId="77777777" w:rsidR="005A14C1" w:rsidRPr="008E7942" w:rsidRDefault="00D34440" w:rsidP="009C703A">
      <w:pPr>
        <w:numPr>
          <w:ilvl w:val="0"/>
          <w:numId w:val="40"/>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 xml:space="preserve">wyniki głosowań, </w:t>
      </w:r>
    </w:p>
    <w:p w14:paraId="41660443" w14:textId="77777777" w:rsidR="005A14C1" w:rsidRPr="008E7942" w:rsidRDefault="00D34440" w:rsidP="009C703A">
      <w:pPr>
        <w:numPr>
          <w:ilvl w:val="0"/>
          <w:numId w:val="40"/>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czynności dokonane przez przewodniczącego /</w:t>
      </w:r>
      <w:r w:rsidR="00134266">
        <w:rPr>
          <w:rFonts w:ascii="Calibri" w:hAnsi="Calibri"/>
          <w:color w:val="000000"/>
          <w:sz w:val="20"/>
          <w:szCs w:val="20"/>
        </w:rPr>
        <w:t xml:space="preserve"> sekretarza / członka komisji, </w:t>
      </w:r>
    </w:p>
    <w:p w14:paraId="01BE6260" w14:textId="77777777" w:rsidR="005A14C1" w:rsidRPr="008E7942" w:rsidRDefault="005A14C1" w:rsidP="009C703A">
      <w:pPr>
        <w:numPr>
          <w:ilvl w:val="0"/>
          <w:numId w:val="40"/>
        </w:numPr>
        <w:tabs>
          <w:tab w:val="clear" w:pos="2700"/>
        </w:tabs>
        <w:suppressAutoHyphens w:val="0"/>
        <w:ind w:left="714" w:hanging="357"/>
        <w:jc w:val="both"/>
        <w:rPr>
          <w:rFonts w:ascii="Calibri" w:hAnsi="Calibri"/>
          <w:color w:val="000000"/>
          <w:sz w:val="20"/>
          <w:szCs w:val="20"/>
        </w:rPr>
      </w:pPr>
      <w:r w:rsidRPr="008E7942">
        <w:rPr>
          <w:rFonts w:ascii="Calibri" w:hAnsi="Calibri"/>
          <w:color w:val="000000"/>
          <w:sz w:val="20"/>
          <w:szCs w:val="20"/>
        </w:rPr>
        <w:t>z</w:t>
      </w:r>
      <w:r w:rsidR="00D34440" w:rsidRPr="008E7942">
        <w:rPr>
          <w:rFonts w:ascii="Calibri" w:hAnsi="Calibri"/>
          <w:color w:val="000000"/>
          <w:sz w:val="20"/>
          <w:szCs w:val="20"/>
        </w:rPr>
        <w:t>adania przydzielone członkom komisji w zakresie ich obowiązków przez przewodniczącego komisji</w:t>
      </w:r>
      <w:r w:rsidRPr="008E7942">
        <w:rPr>
          <w:rFonts w:ascii="Calibri" w:hAnsi="Calibri"/>
          <w:color w:val="000000"/>
          <w:sz w:val="20"/>
          <w:szCs w:val="20"/>
        </w:rPr>
        <w:t xml:space="preserve">, </w:t>
      </w:r>
      <w:r w:rsidR="00D34440" w:rsidRPr="008E7942">
        <w:rPr>
          <w:rFonts w:ascii="Calibri" w:hAnsi="Calibri"/>
          <w:color w:val="000000"/>
          <w:sz w:val="20"/>
          <w:szCs w:val="20"/>
        </w:rPr>
        <w:t xml:space="preserve"> </w:t>
      </w:r>
    </w:p>
    <w:p w14:paraId="2A3D9714" w14:textId="6F69C4B4" w:rsidR="00D34440" w:rsidRPr="00E16114" w:rsidRDefault="00D34440" w:rsidP="009C703A">
      <w:pPr>
        <w:numPr>
          <w:ilvl w:val="3"/>
          <w:numId w:val="39"/>
        </w:numPr>
        <w:tabs>
          <w:tab w:val="clear" w:pos="2880"/>
        </w:tabs>
        <w:ind w:left="357" w:hanging="357"/>
        <w:jc w:val="both"/>
        <w:rPr>
          <w:rFonts w:ascii="Calibri" w:hAnsi="Calibri" w:cs="Calibri"/>
          <w:sz w:val="20"/>
          <w:szCs w:val="20"/>
        </w:rPr>
      </w:pPr>
      <w:r w:rsidRPr="00E16114">
        <w:rPr>
          <w:rFonts w:ascii="Calibri" w:hAnsi="Calibri" w:cs="Calibri"/>
          <w:sz w:val="20"/>
          <w:szCs w:val="20"/>
        </w:rPr>
        <w:lastRenderedPageBreak/>
        <w:t xml:space="preserve">Komisja przyjmuje rozstrzygnięcia w obecności co najmniej </w:t>
      </w:r>
      <w:r w:rsidR="005A14C1" w:rsidRPr="00E16114">
        <w:rPr>
          <w:rFonts w:ascii="Calibri" w:hAnsi="Calibri" w:cs="Calibri"/>
          <w:sz w:val="20"/>
          <w:szCs w:val="20"/>
        </w:rPr>
        <w:t xml:space="preserve">3 </w:t>
      </w:r>
      <w:r w:rsidRPr="00E16114">
        <w:rPr>
          <w:rFonts w:ascii="Calibri" w:hAnsi="Calibri" w:cs="Calibri"/>
          <w:sz w:val="20"/>
          <w:szCs w:val="20"/>
        </w:rPr>
        <w:t>członków, w drodze głosowania</w:t>
      </w:r>
      <w:r w:rsidR="004E4E4A" w:rsidRPr="00E16114">
        <w:rPr>
          <w:rFonts w:ascii="Calibri" w:hAnsi="Calibri" w:cs="Calibri"/>
          <w:sz w:val="20"/>
          <w:szCs w:val="20"/>
        </w:rPr>
        <w:t xml:space="preserve"> lub na podstawie sumy albo średniej arytmetycznej indywidualnych ocen.</w:t>
      </w:r>
      <w:r w:rsidR="00134266" w:rsidRPr="00E16114">
        <w:rPr>
          <w:rFonts w:ascii="Calibri" w:hAnsi="Calibri" w:cs="Calibri"/>
          <w:sz w:val="20"/>
          <w:szCs w:val="20"/>
        </w:rPr>
        <w:t xml:space="preserve"> W przypadku równego podziału głosów rozstrzygający jest głos przewodniczącego komisji.</w:t>
      </w:r>
    </w:p>
    <w:p w14:paraId="17D9B0BD" w14:textId="2CD1916F" w:rsidR="005A14C1" w:rsidRDefault="00D34440"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 xml:space="preserve">W przypadku obecności </w:t>
      </w:r>
      <w:r w:rsidR="00D14511" w:rsidRPr="00D14511">
        <w:rPr>
          <w:rFonts w:ascii="Calibri" w:hAnsi="Calibri" w:cs="Calibri"/>
          <w:color w:val="00B050"/>
          <w:sz w:val="20"/>
          <w:szCs w:val="20"/>
        </w:rPr>
        <w:t xml:space="preserve">na posiedzeniu </w:t>
      </w:r>
      <w:r w:rsidRPr="005A14C1">
        <w:rPr>
          <w:rFonts w:ascii="Calibri" w:hAnsi="Calibri" w:cs="Calibri"/>
          <w:sz w:val="20"/>
          <w:szCs w:val="20"/>
        </w:rPr>
        <w:t xml:space="preserve">mniej niż </w:t>
      </w:r>
      <w:r w:rsidR="005A14C1">
        <w:rPr>
          <w:rFonts w:ascii="Calibri" w:hAnsi="Calibri" w:cs="Calibri"/>
          <w:sz w:val="20"/>
          <w:szCs w:val="20"/>
        </w:rPr>
        <w:t>3</w:t>
      </w:r>
      <w:r w:rsidRPr="005A14C1">
        <w:rPr>
          <w:rFonts w:ascii="Calibri" w:hAnsi="Calibri" w:cs="Calibri"/>
          <w:sz w:val="20"/>
          <w:szCs w:val="20"/>
        </w:rPr>
        <w:t xml:space="preserve"> członków komisji jej przewodniczący odracza posiedzenie i wyznacza nowy termin</w:t>
      </w:r>
      <w:r w:rsidR="00D14511">
        <w:rPr>
          <w:rFonts w:ascii="Calibri" w:hAnsi="Calibri" w:cs="Calibri"/>
          <w:sz w:val="20"/>
          <w:szCs w:val="20"/>
        </w:rPr>
        <w:t xml:space="preserve"> </w:t>
      </w:r>
      <w:r w:rsidR="00D14511" w:rsidRPr="00D14511">
        <w:rPr>
          <w:rFonts w:ascii="Calibri" w:hAnsi="Calibri" w:cs="Calibri"/>
          <w:color w:val="00B050"/>
          <w:sz w:val="20"/>
          <w:szCs w:val="20"/>
        </w:rPr>
        <w:t>posiedzenia</w:t>
      </w:r>
      <w:r w:rsidR="005A14C1">
        <w:rPr>
          <w:rFonts w:ascii="Calibri" w:hAnsi="Calibri" w:cs="Calibri"/>
          <w:sz w:val="20"/>
          <w:szCs w:val="20"/>
        </w:rPr>
        <w:t>.</w:t>
      </w:r>
    </w:p>
    <w:p w14:paraId="155DF2CE" w14:textId="77777777" w:rsidR="005A14C1" w:rsidRPr="005A14C1" w:rsidRDefault="005A14C1"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 xml:space="preserve">Członkowie komisji składają pisemne oświadczenie o braku lub istnieniu okoliczności, o których mowa w art. 56 ust. 4 </w:t>
      </w:r>
      <w:r>
        <w:rPr>
          <w:rFonts w:ascii="Calibri" w:hAnsi="Calibri" w:cs="Calibri"/>
          <w:sz w:val="20"/>
          <w:szCs w:val="20"/>
        </w:rPr>
        <w:t>ustawy Pzp</w:t>
      </w:r>
      <w:r w:rsidRPr="005A14C1">
        <w:rPr>
          <w:rFonts w:ascii="Calibri" w:hAnsi="Calibri" w:cs="Calibri"/>
          <w:sz w:val="20"/>
          <w:szCs w:val="20"/>
        </w:rPr>
        <w:t>.</w:t>
      </w:r>
    </w:p>
    <w:p w14:paraId="50388424" w14:textId="77777777" w:rsidR="005A14C1" w:rsidRPr="005A14C1" w:rsidRDefault="005A14C1"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 xml:space="preserve">Oświadczenie o istnieniu okoliczności, o których mowa w art. 56 ust. 2 </w:t>
      </w:r>
      <w:r>
        <w:rPr>
          <w:rFonts w:ascii="Calibri" w:hAnsi="Calibri" w:cs="Calibri"/>
          <w:sz w:val="20"/>
          <w:szCs w:val="20"/>
        </w:rPr>
        <w:t>ustawy Pzp</w:t>
      </w:r>
      <w:r w:rsidRPr="005A14C1">
        <w:rPr>
          <w:rFonts w:ascii="Calibri" w:hAnsi="Calibri" w:cs="Calibri"/>
          <w:sz w:val="20"/>
          <w:szCs w:val="20"/>
        </w:rPr>
        <w:t xml:space="preserve">, składa się niezwłocznie po powzięciu wiadomości o ich istnieniu, a </w:t>
      </w:r>
      <w:r w:rsidRPr="001B5ADB">
        <w:rPr>
          <w:rFonts w:ascii="Calibri" w:hAnsi="Calibri" w:cs="Calibri"/>
          <w:sz w:val="20"/>
          <w:szCs w:val="20"/>
        </w:rPr>
        <w:t>oświadczenie o braku istnienia tych okoliczności nie później niż przed zakończeniem postępowania o udzielenie zamówienia</w:t>
      </w:r>
      <w:r w:rsidRPr="005A14C1">
        <w:rPr>
          <w:rFonts w:ascii="Calibri" w:hAnsi="Calibri" w:cs="Calibri"/>
          <w:sz w:val="20"/>
          <w:szCs w:val="20"/>
        </w:rPr>
        <w:t xml:space="preserve">. Członkowie komisji składają oświadczenie </w:t>
      </w:r>
      <w:r>
        <w:rPr>
          <w:rFonts w:ascii="Calibri" w:hAnsi="Calibri" w:cs="Calibri"/>
          <w:sz w:val="20"/>
          <w:szCs w:val="20"/>
        </w:rPr>
        <w:t>przewodniczącemu komisji</w:t>
      </w:r>
      <w:r w:rsidRPr="005A14C1">
        <w:rPr>
          <w:rFonts w:ascii="Calibri" w:hAnsi="Calibri" w:cs="Calibri"/>
          <w:sz w:val="20"/>
          <w:szCs w:val="20"/>
        </w:rPr>
        <w:t xml:space="preserve">. Przed odebraniem oświadczenia, </w:t>
      </w:r>
      <w:r>
        <w:rPr>
          <w:rFonts w:ascii="Calibri" w:hAnsi="Calibri" w:cs="Calibri"/>
          <w:sz w:val="20"/>
          <w:szCs w:val="20"/>
        </w:rPr>
        <w:t>przewodniczący komisji</w:t>
      </w:r>
      <w:r w:rsidRPr="005A14C1">
        <w:rPr>
          <w:rFonts w:ascii="Calibri" w:hAnsi="Calibri" w:cs="Calibri"/>
          <w:sz w:val="20"/>
          <w:szCs w:val="20"/>
        </w:rPr>
        <w:t xml:space="preserve"> uprzedza osoby składające oświadczenie o odpowiedzialności karnej za złożenie fałszywego oświadczenia.</w:t>
      </w:r>
    </w:p>
    <w:p w14:paraId="23323D39" w14:textId="77777777" w:rsidR="005A14C1" w:rsidRPr="005A14C1" w:rsidRDefault="005A14C1"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 xml:space="preserve">Oświadczenie o braku lub istnieniu okoliczności, o których mowa w art. 56 ust. 3 Ustawy, członkowie komisji składają </w:t>
      </w:r>
      <w:r>
        <w:rPr>
          <w:rFonts w:ascii="Calibri" w:hAnsi="Calibri" w:cs="Calibri"/>
          <w:sz w:val="20"/>
          <w:szCs w:val="20"/>
        </w:rPr>
        <w:t>kierownikowi zamawiającemu lub osobie ds. zamówień</w:t>
      </w:r>
      <w:r w:rsidRPr="005A14C1">
        <w:rPr>
          <w:rFonts w:ascii="Calibri" w:hAnsi="Calibri" w:cs="Calibri"/>
          <w:sz w:val="20"/>
          <w:szCs w:val="20"/>
        </w:rPr>
        <w:t xml:space="preserve"> </w:t>
      </w:r>
      <w:r w:rsidRPr="001B5ADB">
        <w:rPr>
          <w:rFonts w:ascii="Calibri" w:hAnsi="Calibri" w:cs="Calibri"/>
          <w:sz w:val="20"/>
          <w:szCs w:val="20"/>
        </w:rPr>
        <w:t>przed rozpoczęciem wykonywania czynności związanych z przygotowaniem lub przeprowadzeniem postępowania</w:t>
      </w:r>
      <w:r w:rsidRPr="005A14C1">
        <w:rPr>
          <w:rFonts w:ascii="Calibri" w:hAnsi="Calibri" w:cs="Calibri"/>
          <w:sz w:val="20"/>
          <w:szCs w:val="20"/>
        </w:rPr>
        <w:t xml:space="preserve"> o udzielenie zamówienia. Przed odebraniem oświadczenia, </w:t>
      </w:r>
      <w:r>
        <w:rPr>
          <w:rFonts w:ascii="Calibri" w:hAnsi="Calibri" w:cs="Calibri"/>
          <w:sz w:val="20"/>
          <w:szCs w:val="20"/>
        </w:rPr>
        <w:t>kierownik zamawiającego lub osoba ds. zamówień</w:t>
      </w:r>
      <w:r w:rsidRPr="005A14C1">
        <w:rPr>
          <w:rFonts w:ascii="Calibri" w:hAnsi="Calibri" w:cs="Calibri"/>
          <w:sz w:val="20"/>
          <w:szCs w:val="20"/>
        </w:rPr>
        <w:t xml:space="preserve"> uprzedza osoby składające oświadczenie o odpowiedzialności karnej za złożenie fałszywego oświadczenia.</w:t>
      </w:r>
    </w:p>
    <w:p w14:paraId="5963714C" w14:textId="77777777" w:rsidR="005A14C1" w:rsidRPr="005A14C1" w:rsidRDefault="005A14C1"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 xml:space="preserve">W przypadku ujawnienia w toku prowadzonego postępowania okoliczności wymienionych w art. 56 ust. 2 lub 3 Ustawy, członek komisji obowiązany jest niezwłocznie wyłączyć się z udziału w postępowaniu o udzielenie zamówienia publicznego, powiadamiając o tym na piśmie przewodniczącego komisji oraz </w:t>
      </w:r>
      <w:r>
        <w:rPr>
          <w:rFonts w:ascii="Calibri" w:hAnsi="Calibri" w:cs="Calibri"/>
          <w:sz w:val="20"/>
          <w:szCs w:val="20"/>
        </w:rPr>
        <w:t>kierownika zamawiającego</w:t>
      </w:r>
      <w:r w:rsidRPr="005A14C1">
        <w:rPr>
          <w:rFonts w:ascii="Calibri" w:hAnsi="Calibri" w:cs="Calibri"/>
          <w:sz w:val="20"/>
          <w:szCs w:val="20"/>
        </w:rPr>
        <w:t xml:space="preserve">, a w przypadku kiedy wyłączenie dotyczy przewodniczącego komisji - </w:t>
      </w:r>
      <w:r>
        <w:rPr>
          <w:rFonts w:ascii="Calibri" w:hAnsi="Calibri" w:cs="Calibri"/>
          <w:sz w:val="20"/>
          <w:szCs w:val="20"/>
        </w:rPr>
        <w:t>kierownika zamawiającego.</w:t>
      </w:r>
    </w:p>
    <w:p w14:paraId="56FE5649" w14:textId="77777777" w:rsidR="005A14C1" w:rsidRPr="005A14C1" w:rsidRDefault="005A14C1"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 xml:space="preserve">Czynności w postępowaniu o udzielenie zamówienia podjęte przez osobę podlegającą wyłączeniu powtarza się, </w:t>
      </w:r>
      <w:r w:rsidR="00AA51A0">
        <w:rPr>
          <w:rFonts w:ascii="Calibri" w:hAnsi="Calibri" w:cs="Calibri"/>
          <w:sz w:val="20"/>
          <w:szCs w:val="20"/>
        </w:rPr>
        <w:br/>
      </w:r>
      <w:r w:rsidRPr="005A14C1">
        <w:rPr>
          <w:rFonts w:ascii="Calibri" w:hAnsi="Calibri" w:cs="Calibri"/>
          <w:sz w:val="20"/>
          <w:szCs w:val="20"/>
        </w:rPr>
        <w:t>z wyjątkiem otwarcia ofert oraz innych czynności faktycznych niewpływających na wynik postępowania.</w:t>
      </w:r>
    </w:p>
    <w:p w14:paraId="76411B03" w14:textId="77777777" w:rsidR="005A14C1" w:rsidRPr="005A14C1" w:rsidRDefault="005A14C1"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 xml:space="preserve">Komisja może wnioskować do </w:t>
      </w:r>
      <w:r>
        <w:rPr>
          <w:rFonts w:ascii="Calibri" w:hAnsi="Calibri" w:cs="Calibri"/>
          <w:sz w:val="20"/>
          <w:szCs w:val="20"/>
        </w:rPr>
        <w:t>kierownika zamawiającego</w:t>
      </w:r>
      <w:r w:rsidRPr="005A14C1">
        <w:rPr>
          <w:rFonts w:ascii="Calibri" w:hAnsi="Calibri" w:cs="Calibri"/>
          <w:sz w:val="20"/>
          <w:szCs w:val="20"/>
        </w:rPr>
        <w:t xml:space="preserve"> o powołanie biegłego, jeżeli dokonanie określonych czynności związanych z przygotowaniem i przeprowadzeniem postępowania o udzielenie zamówienia wymaga wiadomości specjalnych.</w:t>
      </w:r>
    </w:p>
    <w:p w14:paraId="3AB642E4" w14:textId="77777777" w:rsidR="005A14C1" w:rsidRPr="005A14C1" w:rsidRDefault="005A14C1"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Wniosek powinien zawierać określenie przedmiotu opinii, termin jej sporządzenia oraz szacowane koszty wynagrodzenia biegłego, a także - o ile jest to możliwe - wskazanie kandydatury biegłego.</w:t>
      </w:r>
    </w:p>
    <w:p w14:paraId="7D3107F4" w14:textId="29177DDE" w:rsidR="005A14C1" w:rsidRDefault="005A14C1"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Biegli przedstawiają swoje opinie na piśmie, a na żądanie komisji mogą uczestniczyć w jej pracach z głosem doradczym.</w:t>
      </w:r>
    </w:p>
    <w:p w14:paraId="0544774F" w14:textId="395F1BD0" w:rsidR="005A40C6" w:rsidRPr="005A40C6" w:rsidRDefault="005A40C6" w:rsidP="005A40C6">
      <w:pPr>
        <w:numPr>
          <w:ilvl w:val="3"/>
          <w:numId w:val="39"/>
        </w:numPr>
        <w:tabs>
          <w:tab w:val="clear" w:pos="2880"/>
        </w:tabs>
        <w:ind w:left="357" w:hanging="357"/>
        <w:jc w:val="both"/>
        <w:rPr>
          <w:rFonts w:ascii="Calibri" w:hAnsi="Calibri" w:cs="Calibri"/>
          <w:sz w:val="20"/>
          <w:szCs w:val="20"/>
        </w:rPr>
      </w:pPr>
      <w:r>
        <w:rPr>
          <w:rFonts w:ascii="Calibri" w:hAnsi="Calibri" w:cs="Calibri"/>
          <w:sz w:val="20"/>
          <w:szCs w:val="20"/>
        </w:rPr>
        <w:t>B</w:t>
      </w:r>
      <w:r w:rsidRPr="005A40C6">
        <w:rPr>
          <w:rFonts w:ascii="Calibri" w:hAnsi="Calibri" w:cs="Calibri"/>
          <w:sz w:val="20"/>
          <w:szCs w:val="20"/>
        </w:rPr>
        <w:t>rak podpisu któregokolwiek z członków komisji biorących udział w danym posiedzeniu komisji powinien zostać odnotowany przez przewodniczącego komisji w protokole z posiedzenia komisji. Jeżeli powodem braku podpisu są zastrzeżenia co do zgodności z przepisami ustawy Pzp, do protokołu załącza się również pisemne zastrzeżenia członka komisji</w:t>
      </w:r>
    </w:p>
    <w:p w14:paraId="5D0B27C1" w14:textId="77777777" w:rsidR="005A14C1" w:rsidRPr="005A14C1" w:rsidRDefault="005A14C1" w:rsidP="009C703A">
      <w:pPr>
        <w:numPr>
          <w:ilvl w:val="3"/>
          <w:numId w:val="39"/>
        </w:numPr>
        <w:tabs>
          <w:tab w:val="clear" w:pos="2880"/>
        </w:tabs>
        <w:ind w:left="357" w:hanging="357"/>
        <w:jc w:val="both"/>
        <w:rPr>
          <w:rFonts w:ascii="Calibri" w:hAnsi="Calibri" w:cs="Calibri"/>
          <w:sz w:val="20"/>
          <w:szCs w:val="20"/>
        </w:rPr>
      </w:pPr>
      <w:r w:rsidRPr="005A14C1">
        <w:rPr>
          <w:rFonts w:ascii="Calibri" w:hAnsi="Calibri" w:cs="Calibri"/>
          <w:sz w:val="20"/>
          <w:szCs w:val="20"/>
        </w:rPr>
        <w:t xml:space="preserve">Postanowienia </w:t>
      </w:r>
      <w:r w:rsidRPr="00586552">
        <w:rPr>
          <w:rFonts w:ascii="Calibri" w:hAnsi="Calibri" w:cs="Calibri"/>
          <w:b/>
          <w:sz w:val="20"/>
          <w:szCs w:val="20"/>
        </w:rPr>
        <w:t>ust.</w:t>
      </w:r>
      <w:r w:rsidR="004E4E4A" w:rsidRPr="00586552">
        <w:rPr>
          <w:rFonts w:ascii="Calibri" w:hAnsi="Calibri" w:cs="Calibri"/>
          <w:b/>
          <w:sz w:val="20"/>
          <w:szCs w:val="20"/>
        </w:rPr>
        <w:t xml:space="preserve"> 11-1</w:t>
      </w:r>
      <w:r w:rsidR="00E16114">
        <w:rPr>
          <w:rFonts w:ascii="Calibri" w:hAnsi="Calibri" w:cs="Calibri"/>
          <w:b/>
          <w:sz w:val="20"/>
          <w:szCs w:val="20"/>
        </w:rPr>
        <w:t>4</w:t>
      </w:r>
      <w:r>
        <w:rPr>
          <w:rFonts w:ascii="Calibri" w:hAnsi="Calibri" w:cs="Calibri"/>
          <w:sz w:val="20"/>
          <w:szCs w:val="20"/>
        </w:rPr>
        <w:t xml:space="preserve"> </w:t>
      </w:r>
      <w:r w:rsidRPr="005A14C1">
        <w:rPr>
          <w:rFonts w:ascii="Calibri" w:hAnsi="Calibri" w:cs="Calibri"/>
          <w:sz w:val="20"/>
          <w:szCs w:val="20"/>
        </w:rPr>
        <w:t xml:space="preserve">stosuje się odpowiednio do biegłych. </w:t>
      </w:r>
    </w:p>
    <w:p w14:paraId="10010ABB" w14:textId="77777777" w:rsidR="005A14C1" w:rsidRPr="005A14C1" w:rsidRDefault="005A14C1" w:rsidP="00D34440">
      <w:pPr>
        <w:pStyle w:val="Akapitzlist"/>
        <w:ind w:left="360" w:hanging="360"/>
        <w:jc w:val="both"/>
        <w:rPr>
          <w:rFonts w:ascii="Calibri" w:hAnsi="Calibri" w:cs="Calibri"/>
          <w:sz w:val="20"/>
          <w:szCs w:val="20"/>
        </w:rPr>
      </w:pPr>
    </w:p>
    <w:p w14:paraId="130565D4" w14:textId="77777777" w:rsidR="00D34440" w:rsidRPr="00240C0C" w:rsidRDefault="00CC07A8" w:rsidP="008E7942">
      <w:pPr>
        <w:numPr>
          <w:ilvl w:val="0"/>
          <w:numId w:val="7"/>
        </w:numPr>
        <w:tabs>
          <w:tab w:val="clear" w:pos="709"/>
        </w:tabs>
        <w:ind w:firstLine="284"/>
        <w:jc w:val="center"/>
        <w:rPr>
          <w:rFonts w:ascii="Arial Narrow" w:hAnsi="Arial Narrow" w:cs="Arial Narrow"/>
          <w:b/>
          <w:sz w:val="21"/>
          <w:szCs w:val="21"/>
        </w:rPr>
      </w:pPr>
      <w:r w:rsidRPr="00156B17">
        <w:rPr>
          <w:rFonts w:ascii="Calibri" w:hAnsi="Calibri" w:cs="Calibri"/>
          <w:b/>
          <w:sz w:val="20"/>
          <w:szCs w:val="20"/>
        </w:rPr>
        <w:t>Zakres działania komisji</w:t>
      </w:r>
    </w:p>
    <w:p w14:paraId="51202AD7" w14:textId="77777777" w:rsidR="00D34440" w:rsidRPr="00E623F2" w:rsidRDefault="00D34440" w:rsidP="008E7942">
      <w:pPr>
        <w:numPr>
          <w:ilvl w:val="3"/>
          <w:numId w:val="12"/>
        </w:numPr>
        <w:tabs>
          <w:tab w:val="clear" w:pos="2880"/>
        </w:tabs>
        <w:ind w:left="357" w:hanging="357"/>
        <w:jc w:val="both"/>
        <w:rPr>
          <w:rFonts w:ascii="Calibri" w:hAnsi="Calibri" w:cs="Calibri"/>
          <w:sz w:val="20"/>
          <w:szCs w:val="20"/>
        </w:rPr>
      </w:pPr>
      <w:r w:rsidRPr="00E623F2">
        <w:rPr>
          <w:rFonts w:ascii="Calibri" w:hAnsi="Calibri" w:cs="Calibri"/>
          <w:sz w:val="20"/>
          <w:szCs w:val="20"/>
        </w:rPr>
        <w:t xml:space="preserve">W zakresie przygotowania postępowania o udzielenie zamówienia publicznego </w:t>
      </w:r>
      <w:r w:rsidR="004E4E4A">
        <w:rPr>
          <w:rFonts w:ascii="Calibri" w:hAnsi="Calibri" w:cs="Calibri"/>
          <w:sz w:val="20"/>
          <w:szCs w:val="20"/>
        </w:rPr>
        <w:t>k</w:t>
      </w:r>
      <w:r w:rsidRPr="00E623F2">
        <w:rPr>
          <w:rFonts w:ascii="Calibri" w:hAnsi="Calibri" w:cs="Calibri"/>
          <w:sz w:val="20"/>
          <w:szCs w:val="20"/>
        </w:rPr>
        <w:t xml:space="preserve">omisja przygotowuje i przekazuje </w:t>
      </w:r>
      <w:r w:rsidR="004E4E4A">
        <w:rPr>
          <w:rFonts w:ascii="Calibri" w:hAnsi="Calibri" w:cs="Calibri"/>
          <w:sz w:val="20"/>
          <w:szCs w:val="20"/>
        </w:rPr>
        <w:t>k</w:t>
      </w:r>
      <w:r w:rsidRPr="00E623F2">
        <w:rPr>
          <w:rFonts w:ascii="Calibri" w:hAnsi="Calibri" w:cs="Calibri"/>
          <w:sz w:val="20"/>
          <w:szCs w:val="20"/>
        </w:rPr>
        <w:t>ierownikowi zamawiającego do zatwierdzenia:</w:t>
      </w:r>
    </w:p>
    <w:p w14:paraId="5A18561E" w14:textId="77777777" w:rsidR="00D34440" w:rsidRPr="00E623F2" w:rsidRDefault="00D34440" w:rsidP="008E7942">
      <w:pPr>
        <w:numPr>
          <w:ilvl w:val="2"/>
          <w:numId w:val="13"/>
        </w:numPr>
        <w:jc w:val="both"/>
        <w:rPr>
          <w:rFonts w:ascii="Calibri" w:hAnsi="Calibri" w:cs="Calibri"/>
          <w:sz w:val="20"/>
          <w:szCs w:val="20"/>
        </w:rPr>
      </w:pPr>
      <w:r w:rsidRPr="00E623F2">
        <w:rPr>
          <w:rFonts w:ascii="Calibri" w:hAnsi="Calibri" w:cs="Calibri"/>
          <w:sz w:val="20"/>
          <w:szCs w:val="20"/>
        </w:rPr>
        <w:t>propozycje wyboru trybu udzielenia zamówienia publicznego wraz z uzasadnieniem;</w:t>
      </w:r>
    </w:p>
    <w:p w14:paraId="72AC98D5" w14:textId="77777777" w:rsidR="00D34440" w:rsidRPr="005A40C6" w:rsidRDefault="004E4E4A" w:rsidP="008E7942">
      <w:pPr>
        <w:numPr>
          <w:ilvl w:val="2"/>
          <w:numId w:val="13"/>
        </w:numPr>
        <w:jc w:val="both"/>
        <w:rPr>
          <w:rFonts w:ascii="Calibri" w:hAnsi="Calibri" w:cs="Calibri"/>
          <w:sz w:val="20"/>
          <w:szCs w:val="20"/>
        </w:rPr>
      </w:pPr>
      <w:r w:rsidRPr="004E4E4A">
        <w:rPr>
          <w:rFonts w:ascii="Calibri" w:hAnsi="Calibri" w:cs="Calibri"/>
          <w:sz w:val="20"/>
          <w:szCs w:val="20"/>
        </w:rPr>
        <w:t xml:space="preserve">projekt dokumentacji postępowania </w:t>
      </w:r>
      <w:r w:rsidRPr="005A40C6">
        <w:rPr>
          <w:rFonts w:ascii="Calibri" w:hAnsi="Calibri" w:cs="Calibri"/>
          <w:sz w:val="20"/>
          <w:szCs w:val="20"/>
        </w:rPr>
        <w:t xml:space="preserve">wraz </w:t>
      </w:r>
      <w:r w:rsidR="00D34440" w:rsidRPr="005A40C6">
        <w:rPr>
          <w:rFonts w:ascii="Calibri" w:hAnsi="Calibri" w:cs="Calibri"/>
          <w:sz w:val="20"/>
          <w:szCs w:val="20"/>
        </w:rPr>
        <w:t>z istotnymi postanowieniami umowy w sprawie zamówienia publicznego / wzorem umowy;</w:t>
      </w:r>
    </w:p>
    <w:p w14:paraId="62701EB6" w14:textId="77777777" w:rsidR="00D34440" w:rsidRPr="00E623F2" w:rsidRDefault="00D34440" w:rsidP="008E7942">
      <w:pPr>
        <w:numPr>
          <w:ilvl w:val="2"/>
          <w:numId w:val="13"/>
        </w:numPr>
        <w:jc w:val="both"/>
        <w:rPr>
          <w:rFonts w:ascii="Calibri" w:hAnsi="Calibri" w:cs="Calibri"/>
          <w:sz w:val="20"/>
          <w:szCs w:val="20"/>
        </w:rPr>
      </w:pPr>
      <w:r w:rsidRPr="00E623F2">
        <w:rPr>
          <w:rFonts w:ascii="Calibri" w:hAnsi="Calibri" w:cs="Calibri"/>
          <w:sz w:val="20"/>
          <w:szCs w:val="20"/>
        </w:rPr>
        <w:t>projekty innych dokumentów koniecznych do przeprowadzenia postępowania o udzielenie zamówienia publicznego.</w:t>
      </w:r>
    </w:p>
    <w:p w14:paraId="0257055C" w14:textId="77777777" w:rsidR="00D34440" w:rsidRPr="00E623F2" w:rsidRDefault="00D34440" w:rsidP="008E7942">
      <w:pPr>
        <w:numPr>
          <w:ilvl w:val="3"/>
          <w:numId w:val="12"/>
        </w:numPr>
        <w:tabs>
          <w:tab w:val="clear" w:pos="2880"/>
        </w:tabs>
        <w:ind w:left="357" w:hanging="357"/>
        <w:jc w:val="both"/>
        <w:rPr>
          <w:rFonts w:ascii="Calibri" w:hAnsi="Calibri" w:cs="Calibri"/>
          <w:sz w:val="20"/>
          <w:szCs w:val="20"/>
        </w:rPr>
      </w:pPr>
      <w:r w:rsidRPr="00E623F2">
        <w:rPr>
          <w:rFonts w:ascii="Calibri" w:hAnsi="Calibri" w:cs="Calibri"/>
          <w:sz w:val="20"/>
          <w:szCs w:val="20"/>
        </w:rPr>
        <w:t xml:space="preserve">W zakresie przeprowadzenia postępowania o udzielenie zamówienia publicznego </w:t>
      </w:r>
      <w:r w:rsidR="00586552">
        <w:rPr>
          <w:rFonts w:ascii="Calibri" w:hAnsi="Calibri" w:cs="Calibri"/>
          <w:sz w:val="20"/>
          <w:szCs w:val="20"/>
        </w:rPr>
        <w:t>k</w:t>
      </w:r>
      <w:r w:rsidRPr="00E623F2">
        <w:rPr>
          <w:rFonts w:ascii="Calibri" w:hAnsi="Calibri" w:cs="Calibri"/>
          <w:sz w:val="20"/>
          <w:szCs w:val="20"/>
        </w:rPr>
        <w:t xml:space="preserve">omisja wykonuje </w:t>
      </w:r>
      <w:r w:rsidR="00AA51A0">
        <w:rPr>
          <w:rFonts w:ascii="Calibri" w:hAnsi="Calibri" w:cs="Calibri"/>
          <w:sz w:val="20"/>
          <w:szCs w:val="20"/>
        </w:rPr>
        <w:br/>
      </w:r>
      <w:r w:rsidRPr="00E623F2">
        <w:rPr>
          <w:rFonts w:ascii="Calibri" w:hAnsi="Calibri" w:cs="Calibri"/>
          <w:sz w:val="20"/>
          <w:szCs w:val="20"/>
        </w:rPr>
        <w:t>w szczególności następujące czynności:</w:t>
      </w:r>
    </w:p>
    <w:p w14:paraId="5F755AB5" w14:textId="77777777" w:rsidR="00D34440" w:rsidRPr="00E623F2" w:rsidRDefault="00D34440" w:rsidP="008E7942">
      <w:pPr>
        <w:numPr>
          <w:ilvl w:val="2"/>
          <w:numId w:val="14"/>
        </w:numPr>
        <w:jc w:val="both"/>
        <w:rPr>
          <w:rFonts w:ascii="Calibri" w:hAnsi="Calibri" w:cs="Calibri"/>
          <w:sz w:val="20"/>
          <w:szCs w:val="20"/>
        </w:rPr>
      </w:pPr>
      <w:r w:rsidRPr="00E623F2">
        <w:rPr>
          <w:rFonts w:ascii="Calibri" w:hAnsi="Calibri" w:cs="Calibri"/>
          <w:sz w:val="20"/>
          <w:szCs w:val="20"/>
        </w:rPr>
        <w:t>zamieszcza ogłoszenie o zamówieniu w Biuletynie Zamówień Publicznych albo przekazuje je do opublikowania Urzędowi Publikacji Unii Europejskiej;</w:t>
      </w:r>
    </w:p>
    <w:p w14:paraId="3425CC1D" w14:textId="77777777" w:rsidR="00D34440" w:rsidRPr="00E623F2" w:rsidRDefault="00D34440" w:rsidP="008E7942">
      <w:pPr>
        <w:numPr>
          <w:ilvl w:val="2"/>
          <w:numId w:val="14"/>
        </w:numPr>
        <w:jc w:val="both"/>
        <w:rPr>
          <w:rFonts w:ascii="Calibri" w:hAnsi="Calibri" w:cs="Calibri"/>
          <w:sz w:val="20"/>
          <w:szCs w:val="20"/>
        </w:rPr>
      </w:pPr>
      <w:r w:rsidRPr="00E623F2">
        <w:rPr>
          <w:rFonts w:ascii="Calibri" w:hAnsi="Calibri" w:cs="Calibri"/>
          <w:sz w:val="20"/>
          <w:szCs w:val="20"/>
        </w:rPr>
        <w:t xml:space="preserve">zamieszcza ogłoszenie o zmianie ogłoszenia w Biuletynie Zamówień Publicznych albo przekazuje do opublikowania Urzędowi Publikacji Unii Europejskiej ogłoszenie dodatkowych informacji, informacje </w:t>
      </w:r>
      <w:r w:rsidR="00AA51A0">
        <w:rPr>
          <w:rFonts w:ascii="Calibri" w:hAnsi="Calibri" w:cs="Calibri"/>
          <w:sz w:val="20"/>
          <w:szCs w:val="20"/>
        </w:rPr>
        <w:br/>
      </w:r>
      <w:r w:rsidRPr="00E623F2">
        <w:rPr>
          <w:rFonts w:ascii="Calibri" w:hAnsi="Calibri" w:cs="Calibri"/>
          <w:sz w:val="20"/>
          <w:szCs w:val="20"/>
        </w:rPr>
        <w:t>o niekompletnej procedurze lub sprostowanie;</w:t>
      </w:r>
    </w:p>
    <w:p w14:paraId="291456C5" w14:textId="77777777" w:rsidR="00D34440" w:rsidRPr="00E623F2" w:rsidRDefault="004E4E4A" w:rsidP="008E7942">
      <w:pPr>
        <w:numPr>
          <w:ilvl w:val="2"/>
          <w:numId w:val="14"/>
        </w:numPr>
        <w:jc w:val="both"/>
        <w:rPr>
          <w:rFonts w:ascii="Calibri" w:hAnsi="Calibri" w:cs="Calibri"/>
          <w:sz w:val="20"/>
          <w:szCs w:val="20"/>
        </w:rPr>
      </w:pPr>
      <w:r w:rsidRPr="00C01627">
        <w:rPr>
          <w:rFonts w:ascii="Calibri" w:hAnsi="Calibri" w:cs="Calibri"/>
          <w:sz w:val="20"/>
          <w:szCs w:val="20"/>
        </w:rPr>
        <w:t>zamieszcza na stronie internetowej zamawiającego wszystkie dokumenty (w tym ogłoszenia) i informacje wymagane ustawą Pzp do opublikowania w ramach postępowania o udzielenie zamówienia publicznego</w:t>
      </w:r>
      <w:r w:rsidR="00D34440" w:rsidRPr="00E623F2">
        <w:rPr>
          <w:rFonts w:ascii="Calibri" w:hAnsi="Calibri" w:cs="Calibri"/>
          <w:sz w:val="20"/>
          <w:szCs w:val="20"/>
        </w:rPr>
        <w:t>;</w:t>
      </w:r>
    </w:p>
    <w:p w14:paraId="0C517C11" w14:textId="77777777" w:rsidR="00D34440" w:rsidRPr="00E623F2" w:rsidRDefault="00D34440" w:rsidP="008E7942">
      <w:pPr>
        <w:numPr>
          <w:ilvl w:val="2"/>
          <w:numId w:val="14"/>
        </w:numPr>
        <w:jc w:val="both"/>
        <w:rPr>
          <w:rFonts w:ascii="Calibri" w:hAnsi="Calibri" w:cs="Calibri"/>
          <w:sz w:val="20"/>
          <w:szCs w:val="20"/>
        </w:rPr>
      </w:pPr>
      <w:r w:rsidRPr="00E623F2">
        <w:rPr>
          <w:rFonts w:ascii="Calibri" w:hAnsi="Calibri" w:cs="Calibri"/>
          <w:sz w:val="20"/>
          <w:szCs w:val="20"/>
        </w:rPr>
        <w:t>przekazuje do opublikowania ogłoszenie o zamówieniu w inny sposób niż wskazany w pkt 3,;</w:t>
      </w:r>
    </w:p>
    <w:p w14:paraId="2D114A01" w14:textId="77777777" w:rsidR="00D34440" w:rsidRPr="00E623F2" w:rsidRDefault="004E4E4A" w:rsidP="008E7942">
      <w:pPr>
        <w:numPr>
          <w:ilvl w:val="2"/>
          <w:numId w:val="14"/>
        </w:numPr>
        <w:jc w:val="both"/>
        <w:rPr>
          <w:rFonts w:ascii="Calibri" w:hAnsi="Calibri" w:cs="Calibri"/>
          <w:sz w:val="20"/>
          <w:szCs w:val="20"/>
        </w:rPr>
      </w:pPr>
      <w:r w:rsidRPr="004E4E4A">
        <w:rPr>
          <w:rFonts w:ascii="Calibri" w:hAnsi="Calibri" w:cs="Calibri"/>
          <w:sz w:val="20"/>
          <w:szCs w:val="20"/>
        </w:rPr>
        <w:t xml:space="preserve">przygotowuje i przedkłada </w:t>
      </w:r>
      <w:r>
        <w:rPr>
          <w:rFonts w:ascii="Calibri" w:hAnsi="Calibri" w:cs="Calibri"/>
          <w:sz w:val="20"/>
          <w:szCs w:val="20"/>
        </w:rPr>
        <w:t>kierownikowi zamawiającego</w:t>
      </w:r>
      <w:r w:rsidR="00CC07A8">
        <w:rPr>
          <w:rFonts w:ascii="Calibri" w:hAnsi="Calibri" w:cs="Calibri"/>
          <w:sz w:val="20"/>
          <w:szCs w:val="20"/>
        </w:rPr>
        <w:t xml:space="preserve"> projekty</w:t>
      </w:r>
      <w:r w:rsidRPr="004E4E4A">
        <w:rPr>
          <w:rFonts w:ascii="Calibri" w:hAnsi="Calibri" w:cs="Calibri"/>
          <w:sz w:val="20"/>
          <w:szCs w:val="20"/>
        </w:rPr>
        <w:t xml:space="preserve"> pism, informacji oraz innych oświadczeń i dokumentów niezbędnych w danym trybie postępowania zgodnie z </w:t>
      </w:r>
      <w:r>
        <w:rPr>
          <w:rFonts w:ascii="Calibri" w:hAnsi="Calibri" w:cs="Calibri"/>
          <w:sz w:val="20"/>
          <w:szCs w:val="20"/>
        </w:rPr>
        <w:t xml:space="preserve">ustawą </w:t>
      </w:r>
      <w:r w:rsidR="00AA51A0">
        <w:rPr>
          <w:rFonts w:ascii="Calibri" w:hAnsi="Calibri" w:cs="Calibri"/>
          <w:sz w:val="20"/>
          <w:szCs w:val="20"/>
        </w:rPr>
        <w:t>Pzp</w:t>
      </w:r>
      <w:r w:rsidR="00D34440" w:rsidRPr="00E623F2">
        <w:rPr>
          <w:rFonts w:ascii="Calibri" w:hAnsi="Calibri" w:cs="Calibri"/>
          <w:sz w:val="20"/>
          <w:szCs w:val="20"/>
        </w:rPr>
        <w:t xml:space="preserve">; </w:t>
      </w:r>
    </w:p>
    <w:p w14:paraId="0B50DA30" w14:textId="77777777" w:rsidR="00D34440" w:rsidRPr="00E623F2" w:rsidRDefault="00D34440" w:rsidP="008E7942">
      <w:pPr>
        <w:numPr>
          <w:ilvl w:val="2"/>
          <w:numId w:val="14"/>
        </w:numPr>
        <w:jc w:val="both"/>
        <w:rPr>
          <w:rFonts w:ascii="Calibri" w:hAnsi="Calibri" w:cs="Calibri"/>
          <w:sz w:val="20"/>
          <w:szCs w:val="20"/>
        </w:rPr>
      </w:pPr>
      <w:r w:rsidRPr="00E623F2">
        <w:rPr>
          <w:rFonts w:ascii="Calibri" w:hAnsi="Calibri" w:cs="Calibri"/>
          <w:sz w:val="20"/>
          <w:szCs w:val="20"/>
        </w:rPr>
        <w:t>przygotowuje propozycje wyjaśnień dotyczących treści specyfikacji warunków zamówienia,</w:t>
      </w:r>
    </w:p>
    <w:p w14:paraId="37CF2467" w14:textId="77777777" w:rsidR="00D34440" w:rsidRPr="00E623F2" w:rsidRDefault="00D34440" w:rsidP="008E7942">
      <w:pPr>
        <w:numPr>
          <w:ilvl w:val="2"/>
          <w:numId w:val="14"/>
        </w:numPr>
        <w:jc w:val="both"/>
        <w:rPr>
          <w:rFonts w:ascii="Calibri" w:hAnsi="Calibri" w:cs="Calibri"/>
          <w:sz w:val="20"/>
          <w:szCs w:val="20"/>
        </w:rPr>
      </w:pPr>
      <w:r w:rsidRPr="00E623F2">
        <w:rPr>
          <w:rFonts w:ascii="Calibri" w:hAnsi="Calibri" w:cs="Calibri"/>
          <w:sz w:val="20"/>
          <w:szCs w:val="20"/>
        </w:rPr>
        <w:t>pro</w:t>
      </w:r>
      <w:r w:rsidR="00A20F5F">
        <w:rPr>
          <w:rFonts w:ascii="Calibri" w:hAnsi="Calibri" w:cs="Calibri"/>
          <w:sz w:val="20"/>
          <w:szCs w:val="20"/>
        </w:rPr>
        <w:t>wadzi negocjacje albo dialog z w</w:t>
      </w:r>
      <w:r w:rsidRPr="00E623F2">
        <w:rPr>
          <w:rFonts w:ascii="Calibri" w:hAnsi="Calibri" w:cs="Calibri"/>
          <w:sz w:val="20"/>
          <w:szCs w:val="20"/>
        </w:rPr>
        <w:t xml:space="preserve">ykonawcami w przypadku, gdy ustawa przewiduje prowadzenie takich negocjacji albo dialogu, </w:t>
      </w:r>
    </w:p>
    <w:p w14:paraId="20B44967" w14:textId="77777777" w:rsidR="00D34440" w:rsidRPr="00E623F2" w:rsidRDefault="00D34440" w:rsidP="008E7942">
      <w:pPr>
        <w:numPr>
          <w:ilvl w:val="2"/>
          <w:numId w:val="14"/>
        </w:numPr>
        <w:jc w:val="both"/>
        <w:rPr>
          <w:rFonts w:ascii="Calibri" w:hAnsi="Calibri" w:cs="Calibri"/>
          <w:sz w:val="20"/>
          <w:szCs w:val="20"/>
        </w:rPr>
      </w:pPr>
      <w:r w:rsidRPr="00E623F2">
        <w:rPr>
          <w:rFonts w:ascii="Calibri" w:hAnsi="Calibri" w:cs="Calibri"/>
          <w:sz w:val="20"/>
          <w:szCs w:val="20"/>
        </w:rPr>
        <w:t>dokonuje otwarcia ofert;</w:t>
      </w:r>
    </w:p>
    <w:p w14:paraId="3F70C0EC" w14:textId="77777777" w:rsidR="00D34440" w:rsidRPr="00E623F2" w:rsidRDefault="00C01627" w:rsidP="008E7942">
      <w:pPr>
        <w:numPr>
          <w:ilvl w:val="2"/>
          <w:numId w:val="14"/>
        </w:numPr>
        <w:jc w:val="both"/>
        <w:rPr>
          <w:rFonts w:ascii="Calibri" w:hAnsi="Calibri" w:cs="Calibri"/>
          <w:sz w:val="20"/>
          <w:szCs w:val="20"/>
        </w:rPr>
      </w:pPr>
      <w:r w:rsidRPr="00C01627">
        <w:rPr>
          <w:rFonts w:ascii="Calibri" w:hAnsi="Calibri" w:cs="Calibri"/>
          <w:sz w:val="20"/>
          <w:szCs w:val="20"/>
        </w:rPr>
        <w:lastRenderedPageBreak/>
        <w:t xml:space="preserve">dokonuje badania i oceny ofert, wniosków o dopuszczenie do udziału w postępowaniu, w tym </w:t>
      </w:r>
      <w:r w:rsidR="00A20F5F">
        <w:rPr>
          <w:rFonts w:ascii="Calibri" w:hAnsi="Calibri" w:cs="Calibri"/>
          <w:sz w:val="20"/>
          <w:szCs w:val="20"/>
        </w:rPr>
        <w:t>przygotowuje wezwania</w:t>
      </w:r>
      <w:r w:rsidRPr="00C01627">
        <w:rPr>
          <w:rFonts w:ascii="Calibri" w:hAnsi="Calibri" w:cs="Calibri"/>
          <w:sz w:val="20"/>
          <w:szCs w:val="20"/>
        </w:rPr>
        <w:t xml:space="preserve"> wykonawców do złożenia oświadczeń, dokumentów i wyjaśnień w przypadkach przewidzianych ustawą Pzp</w:t>
      </w:r>
      <w:r w:rsidR="00D34440" w:rsidRPr="00E623F2">
        <w:rPr>
          <w:rFonts w:ascii="Calibri" w:hAnsi="Calibri" w:cs="Calibri"/>
          <w:sz w:val="20"/>
          <w:szCs w:val="20"/>
        </w:rPr>
        <w:t>;</w:t>
      </w:r>
    </w:p>
    <w:p w14:paraId="63A5E2AB" w14:textId="77777777" w:rsidR="00D34440" w:rsidRDefault="00A20F5F" w:rsidP="008E7942">
      <w:pPr>
        <w:numPr>
          <w:ilvl w:val="2"/>
          <w:numId w:val="14"/>
        </w:numPr>
        <w:jc w:val="both"/>
        <w:rPr>
          <w:rFonts w:ascii="Calibri" w:hAnsi="Calibri" w:cs="Calibri"/>
          <w:sz w:val="20"/>
          <w:szCs w:val="20"/>
        </w:rPr>
      </w:pPr>
      <w:r>
        <w:rPr>
          <w:rFonts w:ascii="Calibri" w:hAnsi="Calibri" w:cs="Calibri"/>
          <w:sz w:val="20"/>
          <w:szCs w:val="20"/>
        </w:rPr>
        <w:t>wnioskuje do k</w:t>
      </w:r>
      <w:r w:rsidR="00D34440" w:rsidRPr="00E623F2">
        <w:rPr>
          <w:rFonts w:ascii="Calibri" w:hAnsi="Calibri" w:cs="Calibri"/>
          <w:sz w:val="20"/>
          <w:szCs w:val="20"/>
        </w:rPr>
        <w:t>ierownika zamawiaj</w:t>
      </w:r>
      <w:r>
        <w:rPr>
          <w:rFonts w:ascii="Calibri" w:hAnsi="Calibri" w:cs="Calibri"/>
          <w:sz w:val="20"/>
          <w:szCs w:val="20"/>
        </w:rPr>
        <w:t>ącego o zatwierdzenie wezwania w</w:t>
      </w:r>
      <w:r w:rsidR="00D34440" w:rsidRPr="00E623F2">
        <w:rPr>
          <w:rFonts w:ascii="Calibri" w:hAnsi="Calibri" w:cs="Calibri"/>
          <w:sz w:val="20"/>
          <w:szCs w:val="20"/>
        </w:rPr>
        <w:t>ykonawców do uzupełnienia lub wyjaśn</w:t>
      </w:r>
      <w:r>
        <w:rPr>
          <w:rFonts w:ascii="Calibri" w:hAnsi="Calibri" w:cs="Calibri"/>
          <w:sz w:val="20"/>
          <w:szCs w:val="20"/>
        </w:rPr>
        <w:t>ienia dokumentów wymaganych od w</w:t>
      </w:r>
      <w:r w:rsidR="00D34440" w:rsidRPr="00E623F2">
        <w:rPr>
          <w:rFonts w:ascii="Calibri" w:hAnsi="Calibri" w:cs="Calibri"/>
          <w:sz w:val="20"/>
          <w:szCs w:val="20"/>
        </w:rPr>
        <w:t>ykonawców lub do wyjaśnienia treści oferty;</w:t>
      </w:r>
    </w:p>
    <w:p w14:paraId="6DF59827" w14:textId="77777777" w:rsidR="00D34440" w:rsidRPr="00E623F2" w:rsidRDefault="00A20F5F" w:rsidP="008E7942">
      <w:pPr>
        <w:numPr>
          <w:ilvl w:val="2"/>
          <w:numId w:val="14"/>
        </w:numPr>
        <w:jc w:val="both"/>
        <w:rPr>
          <w:rFonts w:ascii="Calibri" w:hAnsi="Calibri" w:cs="Calibri"/>
          <w:sz w:val="20"/>
          <w:szCs w:val="20"/>
        </w:rPr>
      </w:pPr>
      <w:r>
        <w:rPr>
          <w:rFonts w:ascii="Calibri" w:hAnsi="Calibri" w:cs="Calibri"/>
          <w:sz w:val="20"/>
          <w:szCs w:val="20"/>
        </w:rPr>
        <w:t>wnioskuje do k</w:t>
      </w:r>
      <w:r w:rsidR="00D34440" w:rsidRPr="00E623F2">
        <w:rPr>
          <w:rFonts w:ascii="Calibri" w:hAnsi="Calibri" w:cs="Calibri"/>
          <w:sz w:val="20"/>
          <w:szCs w:val="20"/>
        </w:rPr>
        <w:t>ierowni</w:t>
      </w:r>
      <w:r>
        <w:rPr>
          <w:rFonts w:ascii="Calibri" w:hAnsi="Calibri" w:cs="Calibri"/>
          <w:sz w:val="20"/>
          <w:szCs w:val="20"/>
        </w:rPr>
        <w:t>ka zamawiającego o wykluczenie w</w:t>
      </w:r>
      <w:r w:rsidR="00D34440" w:rsidRPr="00E623F2">
        <w:rPr>
          <w:rFonts w:ascii="Calibri" w:hAnsi="Calibri" w:cs="Calibri"/>
          <w:sz w:val="20"/>
          <w:szCs w:val="20"/>
        </w:rPr>
        <w:t>ykonawców w przypadkach przewidzianych ustawą Pzp;</w:t>
      </w:r>
    </w:p>
    <w:p w14:paraId="01DB0ECD" w14:textId="77777777" w:rsidR="00D34440" w:rsidRPr="00E623F2" w:rsidRDefault="00A20F5F" w:rsidP="008E7942">
      <w:pPr>
        <w:numPr>
          <w:ilvl w:val="2"/>
          <w:numId w:val="14"/>
        </w:numPr>
        <w:jc w:val="both"/>
        <w:rPr>
          <w:rFonts w:ascii="Calibri" w:hAnsi="Calibri" w:cs="Calibri"/>
          <w:sz w:val="20"/>
          <w:szCs w:val="20"/>
        </w:rPr>
      </w:pPr>
      <w:r>
        <w:rPr>
          <w:rFonts w:ascii="Calibri" w:hAnsi="Calibri" w:cs="Calibri"/>
          <w:sz w:val="20"/>
          <w:szCs w:val="20"/>
        </w:rPr>
        <w:t>wnioskuje do k</w:t>
      </w:r>
      <w:r w:rsidR="00D34440" w:rsidRPr="00E623F2">
        <w:rPr>
          <w:rFonts w:ascii="Calibri" w:hAnsi="Calibri" w:cs="Calibri"/>
          <w:sz w:val="20"/>
          <w:szCs w:val="20"/>
        </w:rPr>
        <w:t>ierownika zamawiającego o odrzucenie ofert w przypadkach przewidzianych ustawą Pzp;</w:t>
      </w:r>
    </w:p>
    <w:p w14:paraId="4BD3810D" w14:textId="77777777" w:rsidR="00D34440" w:rsidRDefault="00D34440" w:rsidP="008E7942">
      <w:pPr>
        <w:numPr>
          <w:ilvl w:val="2"/>
          <w:numId w:val="14"/>
        </w:numPr>
        <w:jc w:val="both"/>
        <w:rPr>
          <w:rFonts w:ascii="Calibri" w:hAnsi="Calibri" w:cs="Calibri"/>
          <w:sz w:val="20"/>
          <w:szCs w:val="20"/>
        </w:rPr>
      </w:pPr>
      <w:r w:rsidRPr="00E623F2">
        <w:rPr>
          <w:rFonts w:ascii="Calibri" w:hAnsi="Calibri" w:cs="Calibri"/>
          <w:sz w:val="20"/>
          <w:szCs w:val="20"/>
        </w:rPr>
        <w:t xml:space="preserve">przygotowuje propozycję wyboru oferty najkorzystniejszej bądź wnioskuje do Kierownika zamawiającego </w:t>
      </w:r>
      <w:r w:rsidR="00AA51A0">
        <w:rPr>
          <w:rFonts w:ascii="Calibri" w:hAnsi="Calibri" w:cs="Calibri"/>
          <w:sz w:val="20"/>
          <w:szCs w:val="20"/>
        </w:rPr>
        <w:br/>
      </w:r>
      <w:r w:rsidRPr="00E623F2">
        <w:rPr>
          <w:rFonts w:ascii="Calibri" w:hAnsi="Calibri" w:cs="Calibri"/>
          <w:sz w:val="20"/>
          <w:szCs w:val="20"/>
        </w:rPr>
        <w:t>o unieważnienie postępowania;</w:t>
      </w:r>
    </w:p>
    <w:p w14:paraId="0C0A9A82" w14:textId="219B1787" w:rsidR="00C01627" w:rsidRPr="00E623F2" w:rsidRDefault="00C01627" w:rsidP="008E7942">
      <w:pPr>
        <w:numPr>
          <w:ilvl w:val="2"/>
          <w:numId w:val="14"/>
        </w:numPr>
        <w:jc w:val="both"/>
        <w:rPr>
          <w:rFonts w:ascii="Calibri" w:hAnsi="Calibri" w:cs="Calibri"/>
          <w:sz w:val="20"/>
          <w:szCs w:val="20"/>
        </w:rPr>
      </w:pPr>
      <w:r w:rsidRPr="00C01627">
        <w:rPr>
          <w:rFonts w:ascii="Calibri" w:hAnsi="Calibri" w:cs="Calibri"/>
          <w:sz w:val="20"/>
          <w:szCs w:val="20"/>
        </w:rPr>
        <w:t xml:space="preserve">przedstawia kierownikowi zamawiającego propozycje w zakresie innych czynności niezbędnych </w:t>
      </w:r>
      <w:r w:rsidR="001B5ADB">
        <w:rPr>
          <w:rFonts w:ascii="Calibri" w:hAnsi="Calibri" w:cs="Calibri"/>
          <w:sz w:val="20"/>
          <w:szCs w:val="20"/>
        </w:rPr>
        <w:br/>
      </w:r>
      <w:r w:rsidRPr="00C01627">
        <w:rPr>
          <w:rFonts w:ascii="Calibri" w:hAnsi="Calibri" w:cs="Calibri"/>
          <w:sz w:val="20"/>
          <w:szCs w:val="20"/>
        </w:rPr>
        <w:t>w postępowaniu, zgodnie z wybranym trybem post</w:t>
      </w:r>
      <w:r w:rsidR="001B5ADB">
        <w:rPr>
          <w:rFonts w:ascii="Calibri" w:hAnsi="Calibri" w:cs="Calibri"/>
          <w:sz w:val="20"/>
          <w:szCs w:val="20"/>
        </w:rPr>
        <w:t>ę</w:t>
      </w:r>
      <w:r w:rsidRPr="00C01627">
        <w:rPr>
          <w:rFonts w:ascii="Calibri" w:hAnsi="Calibri" w:cs="Calibri"/>
          <w:sz w:val="20"/>
          <w:szCs w:val="20"/>
        </w:rPr>
        <w:t xml:space="preserve">powania oraz przepisami ustawy Pzp; </w:t>
      </w:r>
    </w:p>
    <w:p w14:paraId="0DD61BFC" w14:textId="77777777" w:rsidR="00D34440" w:rsidRDefault="00D34440" w:rsidP="008E7942">
      <w:pPr>
        <w:numPr>
          <w:ilvl w:val="2"/>
          <w:numId w:val="14"/>
        </w:numPr>
        <w:jc w:val="both"/>
        <w:rPr>
          <w:rFonts w:ascii="Calibri" w:hAnsi="Calibri" w:cs="Calibri"/>
          <w:sz w:val="20"/>
          <w:szCs w:val="20"/>
        </w:rPr>
      </w:pPr>
      <w:r w:rsidRPr="00E623F2">
        <w:rPr>
          <w:rFonts w:ascii="Calibri" w:hAnsi="Calibri" w:cs="Calibri"/>
          <w:sz w:val="20"/>
          <w:szCs w:val="20"/>
        </w:rPr>
        <w:t>zawiadamia uczestników postępowania o jego wynikach</w:t>
      </w:r>
      <w:r w:rsidR="00C01627">
        <w:rPr>
          <w:rFonts w:ascii="Calibri" w:hAnsi="Calibri" w:cs="Calibri"/>
          <w:sz w:val="20"/>
          <w:szCs w:val="20"/>
        </w:rPr>
        <w:t xml:space="preserve">; </w:t>
      </w:r>
    </w:p>
    <w:p w14:paraId="69FC5335" w14:textId="61FA0B93" w:rsidR="00C01627" w:rsidRPr="00C01627" w:rsidRDefault="00C01627" w:rsidP="008E7942">
      <w:pPr>
        <w:numPr>
          <w:ilvl w:val="2"/>
          <w:numId w:val="14"/>
        </w:numPr>
        <w:jc w:val="both"/>
        <w:rPr>
          <w:rFonts w:ascii="Calibri" w:hAnsi="Calibri" w:cs="Calibri"/>
          <w:sz w:val="20"/>
          <w:szCs w:val="20"/>
        </w:rPr>
      </w:pPr>
      <w:r w:rsidRPr="00C01627">
        <w:rPr>
          <w:rFonts w:ascii="Calibri" w:hAnsi="Calibri" w:cs="Calibri"/>
          <w:sz w:val="20"/>
          <w:szCs w:val="20"/>
        </w:rPr>
        <w:t xml:space="preserve">dokonuje analizy wniesionych środków ochrony prawnej oraz przedstawia </w:t>
      </w:r>
      <w:r w:rsidR="00493D0E" w:rsidRPr="005A40C6">
        <w:rPr>
          <w:rFonts w:ascii="Calibri" w:hAnsi="Calibri" w:cs="Calibri"/>
          <w:sz w:val="20"/>
          <w:szCs w:val="20"/>
        </w:rPr>
        <w:t>p</w:t>
      </w:r>
      <w:r w:rsidRPr="005A40C6">
        <w:rPr>
          <w:rFonts w:ascii="Calibri" w:hAnsi="Calibri" w:cs="Calibri"/>
          <w:sz w:val="20"/>
          <w:szCs w:val="20"/>
        </w:rPr>
        <w:t>ełnomocnikowi</w:t>
      </w:r>
      <w:r w:rsidR="00205CA0" w:rsidRPr="005A40C6">
        <w:rPr>
          <w:rFonts w:ascii="Calibri" w:hAnsi="Calibri" w:cs="Calibri"/>
          <w:sz w:val="20"/>
          <w:szCs w:val="20"/>
        </w:rPr>
        <w:t xml:space="preserve">, </w:t>
      </w:r>
      <w:r w:rsidR="00A279C9" w:rsidRPr="005A40C6">
        <w:rPr>
          <w:rFonts w:ascii="Calibri" w:hAnsi="Calibri" w:cs="Calibri"/>
          <w:sz w:val="20"/>
          <w:szCs w:val="20"/>
        </w:rPr>
        <w:t>reprezentującemu</w:t>
      </w:r>
      <w:r w:rsidR="00205CA0" w:rsidRPr="005A40C6">
        <w:rPr>
          <w:rFonts w:ascii="Calibri" w:hAnsi="Calibri" w:cs="Calibri"/>
          <w:sz w:val="20"/>
          <w:szCs w:val="20"/>
        </w:rPr>
        <w:t xml:space="preserve"> </w:t>
      </w:r>
      <w:r w:rsidR="00493D0E" w:rsidRPr="005A40C6">
        <w:rPr>
          <w:rFonts w:ascii="Calibri" w:hAnsi="Calibri" w:cs="Calibri"/>
          <w:sz w:val="20"/>
          <w:szCs w:val="20"/>
        </w:rPr>
        <w:t>z</w:t>
      </w:r>
      <w:r w:rsidRPr="005A40C6">
        <w:rPr>
          <w:rFonts w:ascii="Calibri" w:hAnsi="Calibri" w:cs="Calibri"/>
          <w:sz w:val="20"/>
          <w:szCs w:val="20"/>
        </w:rPr>
        <w:t>amawiającego</w:t>
      </w:r>
      <w:r w:rsidR="00205CA0" w:rsidRPr="005A40C6">
        <w:rPr>
          <w:rFonts w:ascii="Calibri" w:hAnsi="Calibri" w:cs="Calibri"/>
          <w:sz w:val="20"/>
          <w:szCs w:val="20"/>
        </w:rPr>
        <w:t xml:space="preserve"> przed organami odwoławczymi</w:t>
      </w:r>
      <w:r w:rsidR="00205CA0">
        <w:rPr>
          <w:rFonts w:ascii="Calibri" w:hAnsi="Calibri" w:cs="Calibri"/>
          <w:sz w:val="20"/>
          <w:szCs w:val="20"/>
        </w:rPr>
        <w:t xml:space="preserve">, </w:t>
      </w:r>
      <w:r w:rsidRPr="00C01627">
        <w:rPr>
          <w:rFonts w:ascii="Calibri" w:hAnsi="Calibri" w:cs="Calibri"/>
          <w:sz w:val="20"/>
          <w:szCs w:val="20"/>
        </w:rPr>
        <w:t>rekomendację dotyczącą odpowiedzi na odwołanie;</w:t>
      </w:r>
    </w:p>
    <w:p w14:paraId="10110F18" w14:textId="50B0ACDB" w:rsidR="00C01627" w:rsidRPr="00E623F2" w:rsidRDefault="00C01627" w:rsidP="008E7942">
      <w:pPr>
        <w:numPr>
          <w:ilvl w:val="2"/>
          <w:numId w:val="14"/>
        </w:numPr>
        <w:jc w:val="both"/>
        <w:rPr>
          <w:rFonts w:ascii="Calibri" w:hAnsi="Calibri" w:cs="Calibri"/>
          <w:sz w:val="20"/>
          <w:szCs w:val="20"/>
        </w:rPr>
      </w:pPr>
      <w:r w:rsidRPr="00C01627">
        <w:rPr>
          <w:rFonts w:ascii="Calibri" w:hAnsi="Calibri" w:cs="Calibri"/>
          <w:sz w:val="20"/>
          <w:szCs w:val="20"/>
        </w:rPr>
        <w:t xml:space="preserve">zamieszcza ogłoszenie o wyniku postępowania zgodnie z przepisami </w:t>
      </w:r>
      <w:r w:rsidR="001B5ADB">
        <w:rPr>
          <w:rFonts w:ascii="Calibri" w:hAnsi="Calibri" w:cs="Calibri"/>
          <w:sz w:val="20"/>
          <w:szCs w:val="20"/>
        </w:rPr>
        <w:t>u</w:t>
      </w:r>
      <w:r w:rsidRPr="00C01627">
        <w:rPr>
          <w:rFonts w:ascii="Calibri" w:hAnsi="Calibri" w:cs="Calibri"/>
          <w:sz w:val="20"/>
          <w:szCs w:val="20"/>
        </w:rPr>
        <w:t xml:space="preserve">stawy </w:t>
      </w:r>
      <w:r w:rsidR="001B5ADB" w:rsidRPr="005A40C6">
        <w:rPr>
          <w:rFonts w:ascii="Calibri" w:hAnsi="Calibri" w:cs="Calibri"/>
          <w:sz w:val="20"/>
          <w:szCs w:val="20"/>
        </w:rPr>
        <w:t>Pzp</w:t>
      </w:r>
      <w:r w:rsidR="001B5ADB">
        <w:rPr>
          <w:rFonts w:ascii="Calibri" w:hAnsi="Calibri" w:cs="Calibri"/>
          <w:sz w:val="20"/>
          <w:szCs w:val="20"/>
        </w:rPr>
        <w:t xml:space="preserve"> </w:t>
      </w:r>
      <w:r w:rsidRPr="00C01627">
        <w:rPr>
          <w:rFonts w:ascii="Calibri" w:hAnsi="Calibri" w:cs="Calibri"/>
          <w:sz w:val="20"/>
          <w:szCs w:val="20"/>
        </w:rPr>
        <w:t>w Biuletynie Zamówień Publicznych albo przekazuje je Urzędowi Publikacji Unii Europejskiej</w:t>
      </w:r>
      <w:r w:rsidR="00205CA0">
        <w:rPr>
          <w:rFonts w:ascii="Calibri" w:hAnsi="Calibri" w:cs="Calibri"/>
          <w:sz w:val="20"/>
          <w:szCs w:val="20"/>
        </w:rPr>
        <w:t>;</w:t>
      </w:r>
    </w:p>
    <w:p w14:paraId="797CC257" w14:textId="77777777" w:rsidR="00D34440" w:rsidRPr="00E623F2" w:rsidRDefault="00BC5408" w:rsidP="008E7942">
      <w:pPr>
        <w:numPr>
          <w:ilvl w:val="2"/>
          <w:numId w:val="14"/>
        </w:numPr>
        <w:jc w:val="both"/>
        <w:rPr>
          <w:rFonts w:ascii="Calibri" w:hAnsi="Calibri" w:cs="Calibri"/>
          <w:sz w:val="20"/>
          <w:szCs w:val="20"/>
        </w:rPr>
      </w:pPr>
      <w:r>
        <w:rPr>
          <w:rFonts w:ascii="Calibri" w:hAnsi="Calibri" w:cs="Calibri"/>
          <w:sz w:val="20"/>
          <w:szCs w:val="20"/>
        </w:rPr>
        <w:t>sprawdza wniesione przez w</w:t>
      </w:r>
      <w:r w:rsidR="00D34440" w:rsidRPr="00E623F2">
        <w:rPr>
          <w:rFonts w:ascii="Calibri" w:hAnsi="Calibri" w:cs="Calibri"/>
          <w:sz w:val="20"/>
          <w:szCs w:val="20"/>
        </w:rPr>
        <w:t>ykonawcę zabezpieczenie należytego wykonania umowy;</w:t>
      </w:r>
    </w:p>
    <w:p w14:paraId="42386D68" w14:textId="6A822C1B" w:rsidR="00D34440" w:rsidRPr="005A40C6" w:rsidRDefault="00D34440" w:rsidP="008E7942">
      <w:pPr>
        <w:numPr>
          <w:ilvl w:val="2"/>
          <w:numId w:val="14"/>
        </w:numPr>
        <w:jc w:val="both"/>
        <w:rPr>
          <w:rFonts w:ascii="Calibri" w:hAnsi="Calibri" w:cs="Calibri"/>
          <w:sz w:val="20"/>
          <w:szCs w:val="20"/>
        </w:rPr>
      </w:pPr>
      <w:r w:rsidRPr="005A40C6">
        <w:rPr>
          <w:rFonts w:ascii="Calibri" w:hAnsi="Calibri" w:cs="Calibri"/>
          <w:sz w:val="20"/>
          <w:szCs w:val="20"/>
        </w:rPr>
        <w:t>każdorazowo kończy swoją działa</w:t>
      </w:r>
      <w:r w:rsidR="00BC5408" w:rsidRPr="005A40C6">
        <w:rPr>
          <w:rFonts w:ascii="Calibri" w:hAnsi="Calibri" w:cs="Calibri"/>
          <w:sz w:val="20"/>
          <w:szCs w:val="20"/>
        </w:rPr>
        <w:t>lność w dniu po</w:t>
      </w:r>
      <w:r w:rsidR="00205CA0" w:rsidRPr="005A40C6">
        <w:rPr>
          <w:rFonts w:ascii="Calibri" w:hAnsi="Calibri" w:cs="Calibri"/>
          <w:sz w:val="20"/>
          <w:szCs w:val="20"/>
        </w:rPr>
        <w:t>d</w:t>
      </w:r>
      <w:r w:rsidR="00BC5408" w:rsidRPr="005A40C6">
        <w:rPr>
          <w:rFonts w:ascii="Calibri" w:hAnsi="Calibri" w:cs="Calibri"/>
          <w:sz w:val="20"/>
          <w:szCs w:val="20"/>
        </w:rPr>
        <w:t>pisania umowy z w</w:t>
      </w:r>
      <w:r w:rsidRPr="005A40C6">
        <w:rPr>
          <w:rFonts w:ascii="Calibri" w:hAnsi="Calibri" w:cs="Calibri"/>
          <w:sz w:val="20"/>
          <w:szCs w:val="20"/>
        </w:rPr>
        <w:t xml:space="preserve">ykonawcą zamówienia lub </w:t>
      </w:r>
      <w:r w:rsidR="00AA51A0" w:rsidRPr="005A40C6">
        <w:rPr>
          <w:rFonts w:ascii="Calibri" w:hAnsi="Calibri" w:cs="Calibri"/>
          <w:sz w:val="20"/>
          <w:szCs w:val="20"/>
        </w:rPr>
        <w:br/>
      </w:r>
      <w:r w:rsidR="001B5ADB" w:rsidRPr="005A40C6">
        <w:rPr>
          <w:rFonts w:ascii="Calibri" w:hAnsi="Calibri" w:cs="Calibri"/>
          <w:sz w:val="20"/>
          <w:szCs w:val="20"/>
        </w:rPr>
        <w:t xml:space="preserve">w dniu </w:t>
      </w:r>
      <w:r w:rsidRPr="005A40C6">
        <w:rPr>
          <w:rFonts w:ascii="Calibri" w:hAnsi="Calibri" w:cs="Calibri"/>
          <w:sz w:val="20"/>
          <w:szCs w:val="20"/>
        </w:rPr>
        <w:t>unieważnienia postępowania.</w:t>
      </w:r>
    </w:p>
    <w:p w14:paraId="09C9F48B" w14:textId="4E02669A" w:rsidR="00D34440" w:rsidRPr="005A40C6" w:rsidRDefault="00D34440" w:rsidP="008E7942">
      <w:pPr>
        <w:numPr>
          <w:ilvl w:val="3"/>
          <w:numId w:val="12"/>
        </w:numPr>
        <w:tabs>
          <w:tab w:val="clear" w:pos="2880"/>
        </w:tabs>
        <w:ind w:left="357" w:hanging="357"/>
        <w:jc w:val="both"/>
        <w:rPr>
          <w:rFonts w:ascii="Calibri" w:hAnsi="Calibri" w:cs="Calibri"/>
          <w:sz w:val="20"/>
          <w:szCs w:val="20"/>
        </w:rPr>
      </w:pPr>
      <w:r w:rsidRPr="005A40C6">
        <w:rPr>
          <w:rFonts w:ascii="Calibri" w:hAnsi="Calibri" w:cs="Calibri"/>
          <w:sz w:val="20"/>
          <w:szCs w:val="20"/>
        </w:rPr>
        <w:t xml:space="preserve">Za realizację zadań określonych w ust. 1, ust. 2 </w:t>
      </w:r>
      <w:r w:rsidR="00BC5408" w:rsidRPr="005A40C6">
        <w:rPr>
          <w:rFonts w:ascii="Calibri" w:hAnsi="Calibri" w:cs="Calibri"/>
          <w:sz w:val="20"/>
          <w:szCs w:val="20"/>
        </w:rPr>
        <w:t>pkt 1-5</w:t>
      </w:r>
      <w:r w:rsidRPr="005A40C6">
        <w:rPr>
          <w:rFonts w:ascii="Calibri" w:hAnsi="Calibri" w:cs="Calibri"/>
          <w:sz w:val="20"/>
          <w:szCs w:val="20"/>
        </w:rPr>
        <w:t xml:space="preserve">, </w:t>
      </w:r>
      <w:r w:rsidR="00C01627" w:rsidRPr="005A40C6">
        <w:rPr>
          <w:rFonts w:ascii="Calibri" w:hAnsi="Calibri" w:cs="Calibri"/>
          <w:sz w:val="20"/>
          <w:szCs w:val="20"/>
        </w:rPr>
        <w:t>17</w:t>
      </w:r>
      <w:r w:rsidR="006744FF" w:rsidRPr="005A40C6">
        <w:rPr>
          <w:rFonts w:ascii="Calibri" w:hAnsi="Calibri" w:cs="Calibri"/>
          <w:sz w:val="20"/>
          <w:szCs w:val="20"/>
        </w:rPr>
        <w:t>-</w:t>
      </w:r>
      <w:r w:rsidR="00BC5408" w:rsidRPr="005A40C6">
        <w:rPr>
          <w:rFonts w:ascii="Calibri" w:hAnsi="Calibri" w:cs="Calibri"/>
          <w:sz w:val="20"/>
          <w:szCs w:val="20"/>
        </w:rPr>
        <w:t>19</w:t>
      </w:r>
      <w:r w:rsidR="00C01627" w:rsidRPr="005A40C6">
        <w:rPr>
          <w:rFonts w:ascii="Calibri" w:hAnsi="Calibri" w:cs="Calibri"/>
          <w:sz w:val="20"/>
          <w:szCs w:val="20"/>
        </w:rPr>
        <w:t xml:space="preserve"> </w:t>
      </w:r>
      <w:r w:rsidRPr="005A40C6">
        <w:rPr>
          <w:rFonts w:ascii="Calibri" w:hAnsi="Calibri" w:cs="Calibri"/>
          <w:sz w:val="20"/>
          <w:szCs w:val="20"/>
        </w:rPr>
        <w:t>odpowiedzialny jest w imien</w:t>
      </w:r>
      <w:r w:rsidR="00BC5408" w:rsidRPr="005A40C6">
        <w:rPr>
          <w:rFonts w:ascii="Calibri" w:hAnsi="Calibri" w:cs="Calibri"/>
          <w:sz w:val="20"/>
          <w:szCs w:val="20"/>
        </w:rPr>
        <w:t>iu komisji sekretarz k</w:t>
      </w:r>
      <w:r w:rsidRPr="005A40C6">
        <w:rPr>
          <w:rFonts w:ascii="Calibri" w:hAnsi="Calibri" w:cs="Calibri"/>
          <w:sz w:val="20"/>
          <w:szCs w:val="20"/>
        </w:rPr>
        <w:t xml:space="preserve">omisji będący jednocześnie osobą odpowiedzialną za przygotowanie i przeprowadzanie postępowań o udzielanie zamówień </w:t>
      </w:r>
      <w:r w:rsidR="00BC5408" w:rsidRPr="005A40C6">
        <w:rPr>
          <w:rFonts w:ascii="Calibri" w:hAnsi="Calibri" w:cs="Calibri"/>
          <w:sz w:val="20"/>
          <w:szCs w:val="20"/>
        </w:rPr>
        <w:t>publicznych. Pozostałe zadania k</w:t>
      </w:r>
      <w:r w:rsidRPr="005A40C6">
        <w:rPr>
          <w:rFonts w:ascii="Calibri" w:hAnsi="Calibri" w:cs="Calibri"/>
          <w:sz w:val="20"/>
          <w:szCs w:val="20"/>
        </w:rPr>
        <w:t>omisja wykonuje w składzie</w:t>
      </w:r>
      <w:r w:rsidR="00205CA0" w:rsidRPr="005A40C6">
        <w:rPr>
          <w:rFonts w:ascii="Calibri" w:hAnsi="Calibri" w:cs="Calibri"/>
          <w:sz w:val="20"/>
          <w:szCs w:val="20"/>
        </w:rPr>
        <w:t xml:space="preserve"> </w:t>
      </w:r>
      <w:r w:rsidRPr="005A40C6">
        <w:rPr>
          <w:rFonts w:ascii="Calibri" w:hAnsi="Calibri" w:cs="Calibri"/>
          <w:sz w:val="20"/>
          <w:szCs w:val="20"/>
        </w:rPr>
        <w:t>co najmniej 3</w:t>
      </w:r>
      <w:r w:rsidR="00205CA0" w:rsidRPr="005A40C6">
        <w:rPr>
          <w:rFonts w:ascii="Calibri" w:hAnsi="Calibri" w:cs="Calibri"/>
          <w:sz w:val="20"/>
          <w:szCs w:val="20"/>
        </w:rPr>
        <w:t>-</w:t>
      </w:r>
      <w:r w:rsidRPr="005A40C6">
        <w:rPr>
          <w:rFonts w:ascii="Calibri" w:hAnsi="Calibri" w:cs="Calibri"/>
          <w:sz w:val="20"/>
          <w:szCs w:val="20"/>
        </w:rPr>
        <w:t>osobowym.</w:t>
      </w:r>
    </w:p>
    <w:p w14:paraId="23B73018" w14:textId="1EE2ED30" w:rsidR="00D34440" w:rsidRPr="005A40C6" w:rsidRDefault="00D34440" w:rsidP="008E7942">
      <w:pPr>
        <w:numPr>
          <w:ilvl w:val="3"/>
          <w:numId w:val="12"/>
        </w:numPr>
        <w:tabs>
          <w:tab w:val="clear" w:pos="2880"/>
        </w:tabs>
        <w:ind w:left="357" w:hanging="357"/>
        <w:jc w:val="both"/>
        <w:rPr>
          <w:rFonts w:ascii="Calibri" w:hAnsi="Calibri" w:cs="Calibri"/>
          <w:sz w:val="20"/>
          <w:szCs w:val="20"/>
        </w:rPr>
      </w:pPr>
      <w:r w:rsidRPr="005A40C6">
        <w:rPr>
          <w:rFonts w:ascii="Calibri" w:hAnsi="Calibri" w:cs="Calibri"/>
          <w:sz w:val="20"/>
          <w:szCs w:val="20"/>
        </w:rPr>
        <w:t xml:space="preserve">Wszelkie oświadczenia i zawiadomienia, a także decyzje lub inne oświadczenia woli </w:t>
      </w:r>
      <w:r w:rsidR="00C260AD" w:rsidRPr="005A40C6">
        <w:rPr>
          <w:rFonts w:ascii="Calibri" w:hAnsi="Calibri" w:cs="Calibri"/>
          <w:sz w:val="20"/>
          <w:szCs w:val="20"/>
        </w:rPr>
        <w:t>kierowane przez sekretarza lub komisję przetargową do w</w:t>
      </w:r>
      <w:r w:rsidRPr="005A40C6">
        <w:rPr>
          <w:rFonts w:ascii="Calibri" w:hAnsi="Calibri" w:cs="Calibri"/>
          <w:sz w:val="20"/>
          <w:szCs w:val="20"/>
        </w:rPr>
        <w:t>ykonawców w związku z prowadzonym postępowaniem o udzielenie zamówienia wynikające z real</w:t>
      </w:r>
      <w:r w:rsidR="00C260AD" w:rsidRPr="005A40C6">
        <w:rPr>
          <w:rFonts w:ascii="Calibri" w:hAnsi="Calibri" w:cs="Calibri"/>
          <w:sz w:val="20"/>
          <w:szCs w:val="20"/>
        </w:rPr>
        <w:t>izowanych przez sekretarza lub k</w:t>
      </w:r>
      <w:r w:rsidRPr="005A40C6">
        <w:rPr>
          <w:rFonts w:ascii="Calibri" w:hAnsi="Calibri" w:cs="Calibri"/>
          <w:sz w:val="20"/>
          <w:szCs w:val="20"/>
        </w:rPr>
        <w:t>omisję przetargową</w:t>
      </w:r>
      <w:r w:rsidR="00205CA0" w:rsidRPr="005A40C6">
        <w:rPr>
          <w:rFonts w:ascii="Calibri" w:hAnsi="Calibri" w:cs="Calibri"/>
          <w:sz w:val="20"/>
          <w:szCs w:val="20"/>
        </w:rPr>
        <w:t xml:space="preserve"> czynności</w:t>
      </w:r>
      <w:r w:rsidRPr="005A40C6">
        <w:rPr>
          <w:rFonts w:ascii="Calibri" w:hAnsi="Calibri" w:cs="Calibri"/>
          <w:sz w:val="20"/>
          <w:szCs w:val="20"/>
        </w:rPr>
        <w:t xml:space="preserve">, o których mowa w </w:t>
      </w:r>
      <w:r w:rsidRPr="005A40C6">
        <w:rPr>
          <w:rFonts w:ascii="Calibri" w:hAnsi="Calibri" w:cs="Calibri"/>
          <w:b/>
          <w:sz w:val="20"/>
          <w:szCs w:val="20"/>
        </w:rPr>
        <w:t>§</w:t>
      </w:r>
      <w:r w:rsidR="00C260AD" w:rsidRPr="005A40C6">
        <w:rPr>
          <w:rFonts w:ascii="Calibri" w:hAnsi="Calibri" w:cs="Calibri"/>
          <w:b/>
          <w:sz w:val="20"/>
          <w:szCs w:val="20"/>
        </w:rPr>
        <w:t>1</w:t>
      </w:r>
      <w:r w:rsidRPr="005A40C6">
        <w:rPr>
          <w:rFonts w:ascii="Calibri" w:hAnsi="Calibri" w:cs="Calibri"/>
          <w:b/>
          <w:sz w:val="20"/>
          <w:szCs w:val="20"/>
        </w:rPr>
        <w:t>4</w:t>
      </w:r>
      <w:r w:rsidRPr="005A40C6">
        <w:rPr>
          <w:rFonts w:ascii="Calibri" w:hAnsi="Calibri" w:cs="Calibri"/>
          <w:sz w:val="20"/>
          <w:szCs w:val="20"/>
        </w:rPr>
        <w:t xml:space="preserve"> Reg</w:t>
      </w:r>
      <w:r w:rsidR="00C260AD" w:rsidRPr="005A40C6">
        <w:rPr>
          <w:rFonts w:ascii="Calibri" w:hAnsi="Calibri" w:cs="Calibri"/>
          <w:sz w:val="20"/>
          <w:szCs w:val="20"/>
        </w:rPr>
        <w:t>ulaminu</w:t>
      </w:r>
      <w:r w:rsidR="00205CA0" w:rsidRPr="005A40C6">
        <w:rPr>
          <w:rFonts w:ascii="Calibri" w:hAnsi="Calibri" w:cs="Calibri"/>
          <w:sz w:val="20"/>
          <w:szCs w:val="20"/>
        </w:rPr>
        <w:t>,</w:t>
      </w:r>
      <w:r w:rsidR="00C260AD" w:rsidRPr="005A40C6">
        <w:rPr>
          <w:rFonts w:ascii="Calibri" w:hAnsi="Calibri" w:cs="Calibri"/>
          <w:sz w:val="20"/>
          <w:szCs w:val="20"/>
        </w:rPr>
        <w:t xml:space="preserve"> wymagają zatwierdzenia przez k</w:t>
      </w:r>
      <w:r w:rsidRPr="005A40C6">
        <w:rPr>
          <w:rFonts w:ascii="Calibri" w:hAnsi="Calibri" w:cs="Calibri"/>
          <w:sz w:val="20"/>
          <w:szCs w:val="20"/>
        </w:rPr>
        <w:t>ierownika zamawiającego.</w:t>
      </w:r>
    </w:p>
    <w:p w14:paraId="45BCDA04" w14:textId="77777777" w:rsidR="00D34440" w:rsidRPr="00240C0C" w:rsidRDefault="00D34440" w:rsidP="00D34440">
      <w:pPr>
        <w:spacing w:line="264" w:lineRule="auto"/>
        <w:rPr>
          <w:rFonts w:ascii="Arial Narrow" w:hAnsi="Arial Narrow" w:cs="Arial Narrow"/>
          <w:b/>
          <w:sz w:val="21"/>
          <w:szCs w:val="21"/>
        </w:rPr>
      </w:pPr>
    </w:p>
    <w:p w14:paraId="7904A85C" w14:textId="77777777" w:rsidR="00D34440" w:rsidRPr="00156B17" w:rsidRDefault="00C260AD" w:rsidP="008E7942">
      <w:pPr>
        <w:numPr>
          <w:ilvl w:val="0"/>
          <w:numId w:val="7"/>
        </w:numPr>
        <w:tabs>
          <w:tab w:val="clear" w:pos="709"/>
        </w:tabs>
        <w:ind w:firstLine="284"/>
        <w:jc w:val="center"/>
        <w:rPr>
          <w:rFonts w:ascii="Calibri" w:hAnsi="Calibri" w:cs="Calibri"/>
          <w:b/>
          <w:sz w:val="20"/>
          <w:szCs w:val="20"/>
        </w:rPr>
      </w:pPr>
      <w:r w:rsidRPr="00156B17">
        <w:rPr>
          <w:rFonts w:ascii="Calibri" w:hAnsi="Calibri" w:cs="Calibri"/>
          <w:b/>
          <w:sz w:val="20"/>
          <w:szCs w:val="20"/>
        </w:rPr>
        <w:t>Prawa członków komisji</w:t>
      </w:r>
    </w:p>
    <w:p w14:paraId="42BBDA9E" w14:textId="77777777" w:rsidR="00D34440" w:rsidRPr="0042752E" w:rsidRDefault="00D34440" w:rsidP="00D34440">
      <w:pPr>
        <w:tabs>
          <w:tab w:val="left" w:pos="567"/>
        </w:tabs>
        <w:jc w:val="both"/>
        <w:rPr>
          <w:rFonts w:ascii="Calibri" w:hAnsi="Calibri" w:cs="Calibri"/>
          <w:sz w:val="20"/>
          <w:szCs w:val="20"/>
        </w:rPr>
      </w:pPr>
      <w:r w:rsidRPr="0042752E">
        <w:rPr>
          <w:rFonts w:ascii="Calibri" w:hAnsi="Calibri" w:cs="Calibri"/>
          <w:sz w:val="20"/>
          <w:szCs w:val="20"/>
        </w:rPr>
        <w:t>Biorąc udział w pracach</w:t>
      </w:r>
      <w:r w:rsidRPr="0042752E">
        <w:rPr>
          <w:rFonts w:ascii="Calibri" w:hAnsi="Calibri" w:cs="Calibri"/>
          <w:b/>
          <w:sz w:val="20"/>
          <w:szCs w:val="20"/>
        </w:rPr>
        <w:t xml:space="preserve"> </w:t>
      </w:r>
      <w:r w:rsidR="00C260AD">
        <w:rPr>
          <w:rFonts w:ascii="Calibri" w:hAnsi="Calibri" w:cs="Calibri"/>
          <w:sz w:val="20"/>
          <w:szCs w:val="20"/>
        </w:rPr>
        <w:t>k</w:t>
      </w:r>
      <w:r w:rsidRPr="0042752E">
        <w:rPr>
          <w:rFonts w:ascii="Calibri" w:hAnsi="Calibri" w:cs="Calibri"/>
          <w:sz w:val="20"/>
          <w:szCs w:val="20"/>
        </w:rPr>
        <w:t xml:space="preserve">omisji </w:t>
      </w:r>
      <w:r w:rsidR="00C260AD">
        <w:rPr>
          <w:rFonts w:ascii="Calibri" w:hAnsi="Calibri" w:cs="Calibri"/>
          <w:b/>
          <w:sz w:val="20"/>
          <w:szCs w:val="20"/>
        </w:rPr>
        <w:t>członkowie k</w:t>
      </w:r>
      <w:r w:rsidRPr="0042752E">
        <w:rPr>
          <w:rFonts w:ascii="Calibri" w:hAnsi="Calibri" w:cs="Calibri"/>
          <w:b/>
          <w:sz w:val="20"/>
          <w:szCs w:val="20"/>
        </w:rPr>
        <w:t>omisji</w:t>
      </w:r>
      <w:r w:rsidRPr="0042752E">
        <w:rPr>
          <w:rFonts w:ascii="Calibri" w:hAnsi="Calibri" w:cs="Calibri"/>
          <w:sz w:val="20"/>
          <w:szCs w:val="20"/>
        </w:rPr>
        <w:t xml:space="preserve"> mają prawo w szczególności do:</w:t>
      </w:r>
    </w:p>
    <w:p w14:paraId="3BBEA95A" w14:textId="7612F2D1" w:rsidR="00D34440" w:rsidRPr="0042752E" w:rsidRDefault="00D34440" w:rsidP="008E7942">
      <w:pPr>
        <w:numPr>
          <w:ilvl w:val="2"/>
          <w:numId w:val="18"/>
        </w:numPr>
        <w:jc w:val="both"/>
        <w:rPr>
          <w:rFonts w:ascii="Calibri" w:hAnsi="Calibri" w:cs="Calibri"/>
          <w:sz w:val="20"/>
          <w:szCs w:val="20"/>
        </w:rPr>
      </w:pPr>
      <w:r w:rsidRPr="0042752E">
        <w:rPr>
          <w:rFonts w:ascii="Calibri" w:hAnsi="Calibri" w:cs="Calibri"/>
          <w:sz w:val="20"/>
          <w:szCs w:val="20"/>
        </w:rPr>
        <w:t>dostępu do wszystkich d</w:t>
      </w:r>
      <w:r w:rsidR="00C260AD">
        <w:rPr>
          <w:rFonts w:ascii="Calibri" w:hAnsi="Calibri" w:cs="Calibri"/>
          <w:sz w:val="20"/>
          <w:szCs w:val="20"/>
        </w:rPr>
        <w:t>okumentów związanych z pracą w k</w:t>
      </w:r>
      <w:r w:rsidRPr="0042752E">
        <w:rPr>
          <w:rFonts w:ascii="Calibri" w:hAnsi="Calibri" w:cs="Calibri"/>
          <w:sz w:val="20"/>
          <w:szCs w:val="20"/>
        </w:rPr>
        <w:t>omisji</w:t>
      </w:r>
      <w:r w:rsidR="00205CA0">
        <w:rPr>
          <w:rFonts w:ascii="Calibri" w:hAnsi="Calibri" w:cs="Calibri"/>
          <w:sz w:val="20"/>
          <w:szCs w:val="20"/>
        </w:rPr>
        <w:t>,</w:t>
      </w:r>
      <w:r w:rsidR="00E60D6A" w:rsidRPr="00E60D6A">
        <w:rPr>
          <w:rFonts w:ascii="Calibri" w:hAnsi="Calibri" w:cs="Calibri"/>
          <w:sz w:val="20"/>
          <w:szCs w:val="20"/>
        </w:rPr>
        <w:t xml:space="preserve"> </w:t>
      </w:r>
      <w:r w:rsidR="00E60D6A" w:rsidRPr="00DE4CE1">
        <w:rPr>
          <w:rFonts w:ascii="Calibri" w:hAnsi="Calibri" w:cs="Calibri"/>
          <w:sz w:val="20"/>
          <w:szCs w:val="20"/>
        </w:rPr>
        <w:t xml:space="preserve">w tym ofert, załączników, wyjaśnień złożonych przez </w:t>
      </w:r>
      <w:r w:rsidR="00E60D6A">
        <w:rPr>
          <w:rFonts w:ascii="Calibri" w:hAnsi="Calibri" w:cs="Calibri"/>
          <w:sz w:val="20"/>
          <w:szCs w:val="20"/>
        </w:rPr>
        <w:t>w</w:t>
      </w:r>
      <w:r w:rsidR="00E60D6A" w:rsidRPr="00DE4CE1">
        <w:rPr>
          <w:rFonts w:ascii="Calibri" w:hAnsi="Calibri" w:cs="Calibri"/>
          <w:sz w:val="20"/>
          <w:szCs w:val="20"/>
        </w:rPr>
        <w:t>ykonawców, opinii biegłych i konsultantów</w:t>
      </w:r>
      <w:r w:rsidRPr="0042752E">
        <w:rPr>
          <w:rFonts w:ascii="Calibri" w:hAnsi="Calibri" w:cs="Calibri"/>
          <w:sz w:val="20"/>
          <w:szCs w:val="20"/>
        </w:rPr>
        <w:t>;</w:t>
      </w:r>
    </w:p>
    <w:p w14:paraId="1C73C640" w14:textId="77777777" w:rsidR="00D34440" w:rsidRPr="0042752E" w:rsidRDefault="00D34440" w:rsidP="008E7942">
      <w:pPr>
        <w:numPr>
          <w:ilvl w:val="2"/>
          <w:numId w:val="18"/>
        </w:numPr>
        <w:jc w:val="both"/>
        <w:rPr>
          <w:rFonts w:ascii="Calibri" w:hAnsi="Calibri" w:cs="Calibri"/>
          <w:sz w:val="20"/>
          <w:szCs w:val="20"/>
        </w:rPr>
      </w:pPr>
      <w:r w:rsidRPr="0042752E">
        <w:rPr>
          <w:rFonts w:ascii="Calibri" w:hAnsi="Calibri" w:cs="Calibri"/>
          <w:sz w:val="20"/>
          <w:szCs w:val="20"/>
        </w:rPr>
        <w:t>uczestniczenia we wszy</w:t>
      </w:r>
      <w:r w:rsidR="00C260AD">
        <w:rPr>
          <w:rFonts w:ascii="Calibri" w:hAnsi="Calibri" w:cs="Calibri"/>
          <w:sz w:val="20"/>
          <w:szCs w:val="20"/>
        </w:rPr>
        <w:t>stkich posiedzeniach i pracach k</w:t>
      </w:r>
      <w:r w:rsidRPr="0042752E">
        <w:rPr>
          <w:rFonts w:ascii="Calibri" w:hAnsi="Calibri" w:cs="Calibri"/>
          <w:sz w:val="20"/>
          <w:szCs w:val="20"/>
        </w:rPr>
        <w:t>omisji;</w:t>
      </w:r>
    </w:p>
    <w:p w14:paraId="208955F3" w14:textId="52B9D451" w:rsidR="00D34440" w:rsidRDefault="00D34440" w:rsidP="008E7942">
      <w:pPr>
        <w:numPr>
          <w:ilvl w:val="2"/>
          <w:numId w:val="18"/>
        </w:numPr>
        <w:jc w:val="both"/>
        <w:rPr>
          <w:rFonts w:ascii="Calibri" w:hAnsi="Calibri" w:cs="Calibri"/>
          <w:sz w:val="20"/>
          <w:szCs w:val="20"/>
        </w:rPr>
      </w:pPr>
      <w:r w:rsidRPr="0042752E">
        <w:rPr>
          <w:rFonts w:ascii="Calibri" w:hAnsi="Calibri" w:cs="Calibri"/>
          <w:sz w:val="20"/>
          <w:szCs w:val="20"/>
        </w:rPr>
        <w:t>zgłaszania przewodniczącemu komisji w każdym czasie uwag i proble</w:t>
      </w:r>
      <w:r w:rsidR="00C260AD">
        <w:rPr>
          <w:rFonts w:ascii="Calibri" w:hAnsi="Calibri" w:cs="Calibri"/>
          <w:sz w:val="20"/>
          <w:szCs w:val="20"/>
        </w:rPr>
        <w:t xml:space="preserve">mów dotyczących </w:t>
      </w:r>
      <w:r w:rsidR="005A40C6">
        <w:rPr>
          <w:rFonts w:ascii="Calibri" w:hAnsi="Calibri" w:cs="Calibri"/>
          <w:sz w:val="20"/>
          <w:szCs w:val="20"/>
        </w:rPr>
        <w:t xml:space="preserve">postępowania oraz </w:t>
      </w:r>
      <w:r w:rsidR="00C260AD">
        <w:rPr>
          <w:rFonts w:ascii="Calibri" w:hAnsi="Calibri" w:cs="Calibri"/>
          <w:sz w:val="20"/>
          <w:szCs w:val="20"/>
        </w:rPr>
        <w:t>funkcjonowania k</w:t>
      </w:r>
      <w:r w:rsidRPr="0042752E">
        <w:rPr>
          <w:rFonts w:ascii="Calibri" w:hAnsi="Calibri" w:cs="Calibri"/>
          <w:sz w:val="20"/>
          <w:szCs w:val="20"/>
        </w:rPr>
        <w:t>omisji;</w:t>
      </w:r>
    </w:p>
    <w:p w14:paraId="4FB316CE" w14:textId="77777777" w:rsidR="002B5242" w:rsidRPr="002B5242" w:rsidRDefault="002B5242" w:rsidP="002B5242">
      <w:pPr>
        <w:numPr>
          <w:ilvl w:val="2"/>
          <w:numId w:val="18"/>
        </w:numPr>
        <w:jc w:val="both"/>
        <w:rPr>
          <w:rFonts w:ascii="Calibri" w:hAnsi="Calibri" w:cs="Calibri"/>
          <w:sz w:val="20"/>
          <w:szCs w:val="20"/>
        </w:rPr>
      </w:pPr>
      <w:r w:rsidRPr="00DE4CE1">
        <w:rPr>
          <w:rFonts w:ascii="Calibri" w:hAnsi="Calibri" w:cs="Calibri"/>
          <w:sz w:val="20"/>
          <w:szCs w:val="20"/>
        </w:rPr>
        <w:t xml:space="preserve">w uzasadnionych przypadkach </w:t>
      </w:r>
      <w:r>
        <w:rPr>
          <w:rFonts w:ascii="Calibri" w:hAnsi="Calibri" w:cs="Calibri"/>
          <w:sz w:val="20"/>
          <w:szCs w:val="20"/>
        </w:rPr>
        <w:t>złożenia pisemnego zdania</w:t>
      </w:r>
      <w:r w:rsidRPr="00DE4CE1">
        <w:rPr>
          <w:rFonts w:ascii="Calibri" w:hAnsi="Calibri" w:cs="Calibri"/>
          <w:sz w:val="20"/>
          <w:szCs w:val="20"/>
        </w:rPr>
        <w:t xml:space="preserve"> odrębne</w:t>
      </w:r>
      <w:r>
        <w:rPr>
          <w:rFonts w:ascii="Calibri" w:hAnsi="Calibri" w:cs="Calibri"/>
          <w:sz w:val="20"/>
          <w:szCs w:val="20"/>
        </w:rPr>
        <w:t>go</w:t>
      </w:r>
      <w:r w:rsidRPr="00DE4CE1">
        <w:rPr>
          <w:rFonts w:ascii="Calibri" w:hAnsi="Calibri" w:cs="Calibri"/>
          <w:sz w:val="20"/>
          <w:szCs w:val="20"/>
        </w:rPr>
        <w:t xml:space="preserve"> zawierające</w:t>
      </w:r>
      <w:r>
        <w:rPr>
          <w:rFonts w:ascii="Calibri" w:hAnsi="Calibri" w:cs="Calibri"/>
          <w:sz w:val="20"/>
          <w:szCs w:val="20"/>
        </w:rPr>
        <w:t>go</w:t>
      </w:r>
      <w:r w:rsidRPr="00DE4CE1">
        <w:rPr>
          <w:rFonts w:ascii="Calibri" w:hAnsi="Calibri" w:cs="Calibri"/>
          <w:sz w:val="20"/>
          <w:szCs w:val="20"/>
        </w:rPr>
        <w:t xml:space="preserve"> szczegółowe uzasadnienie, jeże</w:t>
      </w:r>
      <w:r>
        <w:rPr>
          <w:rFonts w:ascii="Calibri" w:hAnsi="Calibri" w:cs="Calibri"/>
          <w:sz w:val="20"/>
          <w:szCs w:val="20"/>
        </w:rPr>
        <w:t>li nie zgodzą się z większością</w:t>
      </w:r>
      <w:r w:rsidR="00205CA0">
        <w:rPr>
          <w:rFonts w:ascii="Calibri" w:hAnsi="Calibri" w:cs="Calibri"/>
          <w:sz w:val="20"/>
          <w:szCs w:val="20"/>
        </w:rPr>
        <w:t xml:space="preserve"> składu komisji</w:t>
      </w:r>
      <w:r>
        <w:rPr>
          <w:rFonts w:ascii="Calibri" w:hAnsi="Calibri" w:cs="Calibri"/>
          <w:sz w:val="20"/>
          <w:szCs w:val="20"/>
        </w:rPr>
        <w:t>;</w:t>
      </w:r>
    </w:p>
    <w:p w14:paraId="247EBA46" w14:textId="77777777" w:rsidR="00D34440" w:rsidRPr="00E60D6A" w:rsidRDefault="00D34440" w:rsidP="00E60D6A">
      <w:pPr>
        <w:numPr>
          <w:ilvl w:val="2"/>
          <w:numId w:val="18"/>
        </w:numPr>
        <w:jc w:val="both"/>
        <w:rPr>
          <w:rFonts w:ascii="Calibri" w:hAnsi="Calibri" w:cs="Calibri"/>
          <w:sz w:val="20"/>
          <w:szCs w:val="20"/>
        </w:rPr>
      </w:pPr>
      <w:r w:rsidRPr="0042752E">
        <w:rPr>
          <w:rFonts w:ascii="Calibri" w:hAnsi="Calibri" w:cs="Calibri"/>
          <w:sz w:val="20"/>
          <w:szCs w:val="20"/>
        </w:rPr>
        <w:t>wnioskowania o powołanie biegłego.</w:t>
      </w:r>
    </w:p>
    <w:p w14:paraId="2CBCD650" w14:textId="77777777" w:rsidR="00E60D6A" w:rsidRPr="00877DC3" w:rsidRDefault="00E60D6A" w:rsidP="00D34440">
      <w:pPr>
        <w:spacing w:line="264" w:lineRule="auto"/>
        <w:rPr>
          <w:rFonts w:ascii="Calibri" w:hAnsi="Calibri" w:cs="Calibri"/>
          <w:b/>
          <w:sz w:val="21"/>
          <w:szCs w:val="21"/>
        </w:rPr>
      </w:pPr>
    </w:p>
    <w:p w14:paraId="63768E75" w14:textId="77777777" w:rsidR="00D34440" w:rsidRPr="00240C0C" w:rsidRDefault="00CC07A8" w:rsidP="00CC07A8">
      <w:pPr>
        <w:numPr>
          <w:ilvl w:val="0"/>
          <w:numId w:val="7"/>
        </w:numPr>
        <w:tabs>
          <w:tab w:val="clear" w:pos="709"/>
        </w:tabs>
        <w:ind w:firstLine="284"/>
        <w:jc w:val="center"/>
        <w:rPr>
          <w:rFonts w:ascii="Arial Narrow" w:hAnsi="Arial Narrow" w:cs="Arial Narrow"/>
          <w:b/>
          <w:sz w:val="21"/>
          <w:szCs w:val="21"/>
        </w:rPr>
      </w:pPr>
      <w:r w:rsidRPr="00156B17">
        <w:rPr>
          <w:rFonts w:ascii="Calibri" w:hAnsi="Calibri" w:cs="Calibri"/>
          <w:b/>
          <w:sz w:val="20"/>
          <w:szCs w:val="20"/>
        </w:rPr>
        <w:t>Obowiązki członk</w:t>
      </w:r>
      <w:r w:rsidR="00205CA0">
        <w:rPr>
          <w:rFonts w:ascii="Calibri" w:hAnsi="Calibri" w:cs="Calibri"/>
          <w:b/>
          <w:sz w:val="20"/>
          <w:szCs w:val="20"/>
        </w:rPr>
        <w:t>ów</w:t>
      </w:r>
      <w:r w:rsidRPr="00156B17">
        <w:rPr>
          <w:rFonts w:ascii="Calibri" w:hAnsi="Calibri" w:cs="Calibri"/>
          <w:b/>
          <w:sz w:val="20"/>
          <w:szCs w:val="20"/>
        </w:rPr>
        <w:t xml:space="preserve"> komisji</w:t>
      </w:r>
    </w:p>
    <w:p w14:paraId="5643FEB6" w14:textId="77777777" w:rsidR="00D34440" w:rsidRPr="0042752E" w:rsidRDefault="00D34440" w:rsidP="008E7942">
      <w:pPr>
        <w:numPr>
          <w:ilvl w:val="3"/>
          <w:numId w:val="19"/>
        </w:numPr>
        <w:tabs>
          <w:tab w:val="clear" w:pos="2880"/>
        </w:tabs>
        <w:ind w:left="357" w:hanging="357"/>
        <w:jc w:val="both"/>
        <w:rPr>
          <w:rFonts w:ascii="Calibri" w:hAnsi="Calibri" w:cs="Calibri"/>
          <w:sz w:val="20"/>
          <w:szCs w:val="20"/>
        </w:rPr>
      </w:pPr>
      <w:r w:rsidRPr="0042752E">
        <w:rPr>
          <w:rFonts w:ascii="Calibri" w:hAnsi="Calibri" w:cs="Calibri"/>
          <w:sz w:val="20"/>
          <w:szCs w:val="20"/>
        </w:rPr>
        <w:t xml:space="preserve">Do obowiązków </w:t>
      </w:r>
      <w:r w:rsidRPr="0042752E">
        <w:rPr>
          <w:rFonts w:ascii="Calibri" w:hAnsi="Calibri" w:cs="Calibri"/>
          <w:b/>
          <w:sz w:val="20"/>
          <w:szCs w:val="20"/>
        </w:rPr>
        <w:t>członk</w:t>
      </w:r>
      <w:r w:rsidR="00205CA0">
        <w:rPr>
          <w:rFonts w:ascii="Calibri" w:hAnsi="Calibri" w:cs="Calibri"/>
          <w:b/>
          <w:sz w:val="20"/>
          <w:szCs w:val="20"/>
        </w:rPr>
        <w:t xml:space="preserve">ów </w:t>
      </w:r>
      <w:r w:rsidRPr="0042752E">
        <w:rPr>
          <w:rFonts w:ascii="Calibri" w:hAnsi="Calibri" w:cs="Calibri"/>
          <w:b/>
          <w:sz w:val="20"/>
          <w:szCs w:val="20"/>
        </w:rPr>
        <w:t xml:space="preserve">komisji </w:t>
      </w:r>
      <w:r w:rsidRPr="0042752E">
        <w:rPr>
          <w:rFonts w:ascii="Calibri" w:hAnsi="Calibri" w:cs="Calibri"/>
          <w:sz w:val="20"/>
          <w:szCs w:val="20"/>
        </w:rPr>
        <w:t>należy w szczególności:</w:t>
      </w:r>
    </w:p>
    <w:p w14:paraId="098F6EA7" w14:textId="77777777" w:rsidR="00D34440" w:rsidRPr="00DE4CE1" w:rsidRDefault="00D34440" w:rsidP="008E7942">
      <w:pPr>
        <w:numPr>
          <w:ilvl w:val="2"/>
          <w:numId w:val="20"/>
        </w:numPr>
        <w:jc w:val="both"/>
        <w:rPr>
          <w:rFonts w:ascii="Calibri" w:hAnsi="Calibri" w:cs="Calibri"/>
          <w:sz w:val="20"/>
          <w:szCs w:val="20"/>
        </w:rPr>
      </w:pPr>
      <w:r w:rsidRPr="00DE4CE1">
        <w:rPr>
          <w:rFonts w:ascii="Calibri" w:hAnsi="Calibri" w:cs="Calibri"/>
          <w:sz w:val="20"/>
          <w:szCs w:val="20"/>
        </w:rPr>
        <w:t>uczestnicz</w:t>
      </w:r>
      <w:r w:rsidR="00C260AD">
        <w:rPr>
          <w:rFonts w:ascii="Calibri" w:hAnsi="Calibri" w:cs="Calibri"/>
          <w:sz w:val="20"/>
          <w:szCs w:val="20"/>
        </w:rPr>
        <w:t>enie w posiedzeniach i pracach k</w:t>
      </w:r>
      <w:r w:rsidRPr="00DE4CE1">
        <w:rPr>
          <w:rFonts w:ascii="Calibri" w:hAnsi="Calibri" w:cs="Calibri"/>
          <w:sz w:val="20"/>
          <w:szCs w:val="20"/>
        </w:rPr>
        <w:t>omisji,</w:t>
      </w:r>
    </w:p>
    <w:p w14:paraId="5E94AAAC" w14:textId="77777777" w:rsidR="00D34440" w:rsidRPr="00DE4CE1" w:rsidRDefault="00D34440" w:rsidP="008E7942">
      <w:pPr>
        <w:numPr>
          <w:ilvl w:val="2"/>
          <w:numId w:val="20"/>
        </w:numPr>
        <w:jc w:val="both"/>
        <w:rPr>
          <w:rFonts w:ascii="Calibri" w:hAnsi="Calibri" w:cs="Calibri"/>
          <w:sz w:val="20"/>
          <w:szCs w:val="20"/>
        </w:rPr>
      </w:pPr>
      <w:r w:rsidRPr="00DE4CE1">
        <w:rPr>
          <w:rFonts w:ascii="Calibri" w:hAnsi="Calibri" w:cs="Calibri"/>
          <w:sz w:val="20"/>
          <w:szCs w:val="20"/>
        </w:rPr>
        <w:t xml:space="preserve">złożenie oświadczenia, o którym mowa w </w:t>
      </w:r>
      <w:r w:rsidRPr="00C01627">
        <w:rPr>
          <w:rFonts w:ascii="Calibri" w:hAnsi="Calibri" w:cs="Calibri"/>
          <w:b/>
          <w:sz w:val="20"/>
          <w:szCs w:val="20"/>
        </w:rPr>
        <w:t xml:space="preserve">§ </w:t>
      </w:r>
      <w:r w:rsidR="00C260AD">
        <w:rPr>
          <w:rFonts w:ascii="Calibri" w:hAnsi="Calibri" w:cs="Calibri"/>
          <w:b/>
          <w:sz w:val="20"/>
          <w:szCs w:val="20"/>
        </w:rPr>
        <w:t>13</w:t>
      </w:r>
      <w:r w:rsidRPr="00C01627">
        <w:rPr>
          <w:rFonts w:ascii="Calibri" w:hAnsi="Calibri" w:cs="Calibri"/>
          <w:b/>
          <w:sz w:val="20"/>
          <w:szCs w:val="20"/>
        </w:rPr>
        <w:t xml:space="preserve"> ust. 11</w:t>
      </w:r>
      <w:r w:rsidRPr="00DE4CE1">
        <w:rPr>
          <w:rFonts w:ascii="Calibri" w:hAnsi="Calibri" w:cs="Calibri"/>
          <w:sz w:val="20"/>
          <w:szCs w:val="20"/>
        </w:rPr>
        <w:t xml:space="preserve"> Regulaminu.</w:t>
      </w:r>
    </w:p>
    <w:p w14:paraId="0864768F" w14:textId="77777777" w:rsidR="00D34440" w:rsidRPr="00DE4CE1" w:rsidRDefault="00D34440" w:rsidP="008E7942">
      <w:pPr>
        <w:numPr>
          <w:ilvl w:val="2"/>
          <w:numId w:val="20"/>
        </w:numPr>
        <w:jc w:val="both"/>
        <w:rPr>
          <w:rFonts w:ascii="Calibri" w:hAnsi="Calibri" w:cs="Calibri"/>
          <w:sz w:val="20"/>
          <w:szCs w:val="20"/>
        </w:rPr>
      </w:pPr>
      <w:r w:rsidRPr="00DE4CE1">
        <w:rPr>
          <w:rFonts w:ascii="Calibri" w:hAnsi="Calibri" w:cs="Calibri"/>
          <w:sz w:val="20"/>
          <w:szCs w:val="20"/>
        </w:rPr>
        <w:t xml:space="preserve">w przypadku złożenia oświadczenia, o których mowa w </w:t>
      </w:r>
      <w:r w:rsidRPr="00C01627">
        <w:rPr>
          <w:rFonts w:ascii="Calibri" w:hAnsi="Calibri" w:cs="Calibri"/>
          <w:b/>
          <w:sz w:val="20"/>
          <w:szCs w:val="20"/>
        </w:rPr>
        <w:t>pkt 2</w:t>
      </w:r>
      <w:r w:rsidRPr="00DE4CE1">
        <w:rPr>
          <w:rFonts w:ascii="Calibri" w:hAnsi="Calibri" w:cs="Calibri"/>
          <w:sz w:val="20"/>
          <w:szCs w:val="20"/>
        </w:rPr>
        <w:t xml:space="preserve">, powiadomienie o tym fakcie przewodniczącego </w:t>
      </w:r>
      <w:r w:rsidR="00C01627">
        <w:rPr>
          <w:rFonts w:ascii="Calibri" w:hAnsi="Calibri" w:cs="Calibri"/>
          <w:sz w:val="20"/>
          <w:szCs w:val="20"/>
        </w:rPr>
        <w:t>k</w:t>
      </w:r>
      <w:r w:rsidRPr="00DE4CE1">
        <w:rPr>
          <w:rFonts w:ascii="Calibri" w:hAnsi="Calibri" w:cs="Calibri"/>
          <w:sz w:val="20"/>
          <w:szCs w:val="20"/>
        </w:rPr>
        <w:t>omisji,</w:t>
      </w:r>
    </w:p>
    <w:p w14:paraId="1124F8E9" w14:textId="77777777" w:rsidR="00D34440" w:rsidRPr="00DE4CE1" w:rsidRDefault="00D34440" w:rsidP="008E7942">
      <w:pPr>
        <w:numPr>
          <w:ilvl w:val="2"/>
          <w:numId w:val="20"/>
        </w:numPr>
        <w:jc w:val="both"/>
        <w:rPr>
          <w:rFonts w:ascii="Calibri" w:hAnsi="Calibri" w:cs="Calibri"/>
          <w:sz w:val="20"/>
          <w:szCs w:val="20"/>
        </w:rPr>
      </w:pPr>
      <w:r w:rsidRPr="00DE4CE1">
        <w:rPr>
          <w:rFonts w:ascii="Calibri" w:hAnsi="Calibri" w:cs="Calibri"/>
          <w:sz w:val="20"/>
          <w:szCs w:val="20"/>
        </w:rPr>
        <w:t xml:space="preserve">informowanie przewodniczącego </w:t>
      </w:r>
      <w:r w:rsidR="00C01627">
        <w:rPr>
          <w:rFonts w:ascii="Calibri" w:hAnsi="Calibri" w:cs="Calibri"/>
          <w:sz w:val="20"/>
          <w:szCs w:val="20"/>
        </w:rPr>
        <w:t>k</w:t>
      </w:r>
      <w:r w:rsidRPr="00DE4CE1">
        <w:rPr>
          <w:rFonts w:ascii="Calibri" w:hAnsi="Calibri" w:cs="Calibri"/>
          <w:sz w:val="20"/>
          <w:szCs w:val="20"/>
        </w:rPr>
        <w:t xml:space="preserve">omisji o problemach związanych z pracami </w:t>
      </w:r>
      <w:r w:rsidR="00C01627">
        <w:rPr>
          <w:rFonts w:ascii="Calibri" w:hAnsi="Calibri" w:cs="Calibri"/>
          <w:sz w:val="20"/>
          <w:szCs w:val="20"/>
        </w:rPr>
        <w:t>k</w:t>
      </w:r>
      <w:r w:rsidRPr="00DE4CE1">
        <w:rPr>
          <w:rFonts w:ascii="Calibri" w:hAnsi="Calibri" w:cs="Calibri"/>
          <w:sz w:val="20"/>
          <w:szCs w:val="20"/>
        </w:rPr>
        <w:t>omisji w toku postępowania o udzielenie zamówienia publicznego,</w:t>
      </w:r>
    </w:p>
    <w:p w14:paraId="526DB585" w14:textId="77777777" w:rsidR="00D34440" w:rsidRPr="00DE4CE1" w:rsidRDefault="00D34440" w:rsidP="008E7942">
      <w:pPr>
        <w:numPr>
          <w:ilvl w:val="2"/>
          <w:numId w:val="20"/>
        </w:numPr>
        <w:jc w:val="both"/>
        <w:rPr>
          <w:rFonts w:ascii="Calibri" w:hAnsi="Calibri" w:cs="Calibri"/>
          <w:sz w:val="20"/>
          <w:szCs w:val="20"/>
        </w:rPr>
      </w:pPr>
      <w:r w:rsidRPr="00DE4CE1">
        <w:rPr>
          <w:rFonts w:ascii="Calibri" w:hAnsi="Calibri" w:cs="Calibri"/>
          <w:sz w:val="20"/>
          <w:szCs w:val="20"/>
        </w:rPr>
        <w:t xml:space="preserve">niezwłoczne informowanie przewodniczącego </w:t>
      </w:r>
      <w:r w:rsidR="00C01627">
        <w:rPr>
          <w:rFonts w:ascii="Calibri" w:hAnsi="Calibri" w:cs="Calibri"/>
          <w:sz w:val="20"/>
          <w:szCs w:val="20"/>
        </w:rPr>
        <w:t>k</w:t>
      </w:r>
      <w:r w:rsidRPr="00DE4CE1">
        <w:rPr>
          <w:rFonts w:ascii="Calibri" w:hAnsi="Calibri" w:cs="Calibri"/>
          <w:sz w:val="20"/>
          <w:szCs w:val="20"/>
        </w:rPr>
        <w:t>omisji o okolicznościach, które u</w:t>
      </w:r>
      <w:r w:rsidR="00C260AD">
        <w:rPr>
          <w:rFonts w:ascii="Calibri" w:hAnsi="Calibri" w:cs="Calibri"/>
          <w:sz w:val="20"/>
          <w:szCs w:val="20"/>
        </w:rPr>
        <w:t>niemożliwiają udział w pracach k</w:t>
      </w:r>
      <w:r w:rsidRPr="00DE4CE1">
        <w:rPr>
          <w:rFonts w:ascii="Calibri" w:hAnsi="Calibri" w:cs="Calibri"/>
          <w:sz w:val="20"/>
          <w:szCs w:val="20"/>
        </w:rPr>
        <w:t>omisji,</w:t>
      </w:r>
    </w:p>
    <w:p w14:paraId="55D995F8" w14:textId="77777777" w:rsidR="00D34440" w:rsidRPr="00DE4CE1" w:rsidRDefault="008F4E96" w:rsidP="008E7942">
      <w:pPr>
        <w:numPr>
          <w:ilvl w:val="2"/>
          <w:numId w:val="20"/>
        </w:numPr>
        <w:jc w:val="both"/>
        <w:rPr>
          <w:rFonts w:ascii="Calibri" w:hAnsi="Calibri" w:cs="Calibri"/>
          <w:sz w:val="20"/>
          <w:szCs w:val="20"/>
        </w:rPr>
      </w:pPr>
      <w:r w:rsidRPr="008F4E96">
        <w:rPr>
          <w:rFonts w:ascii="Calibri" w:hAnsi="Calibri" w:cs="Calibri"/>
          <w:sz w:val="20"/>
          <w:szCs w:val="20"/>
        </w:rPr>
        <w:t>badanie i ocena ofert, wniosków o dopuszczenie do udziału w postępowaniu</w:t>
      </w:r>
      <w:r w:rsidR="00D34440" w:rsidRPr="00DE4CE1">
        <w:rPr>
          <w:rFonts w:ascii="Calibri" w:hAnsi="Calibri" w:cs="Calibri"/>
          <w:sz w:val="20"/>
          <w:szCs w:val="20"/>
        </w:rPr>
        <w:t>;</w:t>
      </w:r>
    </w:p>
    <w:p w14:paraId="175B1F17" w14:textId="77777777" w:rsidR="00D34440" w:rsidRDefault="00AC4BFC" w:rsidP="008E7942">
      <w:pPr>
        <w:numPr>
          <w:ilvl w:val="2"/>
          <w:numId w:val="20"/>
        </w:numPr>
        <w:jc w:val="both"/>
        <w:rPr>
          <w:rFonts w:ascii="Calibri" w:hAnsi="Calibri" w:cs="Calibri"/>
          <w:sz w:val="20"/>
          <w:szCs w:val="20"/>
        </w:rPr>
      </w:pPr>
      <w:r>
        <w:rPr>
          <w:rFonts w:ascii="Calibri" w:hAnsi="Calibri" w:cs="Calibri"/>
          <w:sz w:val="20"/>
          <w:szCs w:val="20"/>
        </w:rPr>
        <w:t>przekazywanie</w:t>
      </w:r>
      <w:r w:rsidRPr="00DE4CE1">
        <w:rPr>
          <w:rFonts w:ascii="Calibri" w:hAnsi="Calibri" w:cs="Calibri"/>
          <w:sz w:val="20"/>
          <w:szCs w:val="20"/>
        </w:rPr>
        <w:t xml:space="preserve"> przewodniczącemu wszelkic</w:t>
      </w:r>
      <w:r>
        <w:rPr>
          <w:rFonts w:ascii="Calibri" w:hAnsi="Calibri" w:cs="Calibri"/>
          <w:sz w:val="20"/>
          <w:szCs w:val="20"/>
        </w:rPr>
        <w:t>h</w:t>
      </w:r>
      <w:r w:rsidR="00D34440" w:rsidRPr="00DE4CE1">
        <w:rPr>
          <w:rFonts w:ascii="Calibri" w:hAnsi="Calibri" w:cs="Calibri"/>
          <w:sz w:val="20"/>
          <w:szCs w:val="20"/>
        </w:rPr>
        <w:t xml:space="preserve"> druk</w:t>
      </w:r>
      <w:r>
        <w:rPr>
          <w:rFonts w:ascii="Calibri" w:hAnsi="Calibri" w:cs="Calibri"/>
          <w:sz w:val="20"/>
          <w:szCs w:val="20"/>
        </w:rPr>
        <w:t>ów, formularzy</w:t>
      </w:r>
      <w:r w:rsidR="00D34440" w:rsidRPr="00DE4CE1">
        <w:rPr>
          <w:rFonts w:ascii="Calibri" w:hAnsi="Calibri" w:cs="Calibri"/>
          <w:sz w:val="20"/>
          <w:szCs w:val="20"/>
        </w:rPr>
        <w:t xml:space="preserve"> wraz z op</w:t>
      </w:r>
      <w:r w:rsidR="00C260AD">
        <w:rPr>
          <w:rFonts w:ascii="Calibri" w:hAnsi="Calibri" w:cs="Calibri"/>
          <w:sz w:val="20"/>
          <w:szCs w:val="20"/>
        </w:rPr>
        <w:t xml:space="preserve">racowanym stanowiskiem </w:t>
      </w:r>
      <w:r w:rsidR="00D34440" w:rsidRPr="00DE4CE1">
        <w:rPr>
          <w:rFonts w:ascii="Calibri" w:hAnsi="Calibri" w:cs="Calibri"/>
          <w:sz w:val="20"/>
          <w:szCs w:val="20"/>
        </w:rPr>
        <w:t>lub prze</w:t>
      </w:r>
      <w:r w:rsidR="00C260AD">
        <w:rPr>
          <w:rFonts w:ascii="Calibri" w:hAnsi="Calibri" w:cs="Calibri"/>
          <w:sz w:val="20"/>
          <w:szCs w:val="20"/>
        </w:rPr>
        <w:t>dstawia</w:t>
      </w:r>
      <w:r>
        <w:rPr>
          <w:rFonts w:ascii="Calibri" w:hAnsi="Calibri" w:cs="Calibri"/>
          <w:sz w:val="20"/>
          <w:szCs w:val="20"/>
        </w:rPr>
        <w:t>nie</w:t>
      </w:r>
      <w:r w:rsidR="00C260AD">
        <w:rPr>
          <w:rFonts w:ascii="Calibri" w:hAnsi="Calibri" w:cs="Calibri"/>
          <w:sz w:val="20"/>
          <w:szCs w:val="20"/>
        </w:rPr>
        <w:t xml:space="preserve"> w trakcie spotkania k</w:t>
      </w:r>
      <w:r w:rsidR="00D34440" w:rsidRPr="00DE4CE1">
        <w:rPr>
          <w:rFonts w:ascii="Calibri" w:hAnsi="Calibri" w:cs="Calibri"/>
          <w:sz w:val="20"/>
          <w:szCs w:val="20"/>
        </w:rPr>
        <w:t xml:space="preserve">omisji do zaopiniowania, </w:t>
      </w:r>
    </w:p>
    <w:p w14:paraId="1DC48096" w14:textId="77777777" w:rsidR="00AC4BFC" w:rsidRPr="00DE4CE1" w:rsidRDefault="00AC4BFC" w:rsidP="00AC4BFC">
      <w:pPr>
        <w:numPr>
          <w:ilvl w:val="2"/>
          <w:numId w:val="20"/>
        </w:numPr>
        <w:jc w:val="both"/>
        <w:rPr>
          <w:rFonts w:ascii="Calibri" w:hAnsi="Calibri" w:cs="Calibri"/>
          <w:sz w:val="20"/>
          <w:szCs w:val="20"/>
        </w:rPr>
      </w:pPr>
      <w:r>
        <w:rPr>
          <w:rFonts w:ascii="Calibri" w:hAnsi="Calibri" w:cs="Calibri"/>
          <w:sz w:val="20"/>
          <w:szCs w:val="20"/>
        </w:rPr>
        <w:t>rzetelne i obiektywne wykonywanie powierzonych czynności, kierowanie</w:t>
      </w:r>
      <w:r w:rsidRPr="00DE4CE1">
        <w:rPr>
          <w:rFonts w:ascii="Calibri" w:hAnsi="Calibri" w:cs="Calibri"/>
          <w:sz w:val="20"/>
          <w:szCs w:val="20"/>
        </w:rPr>
        <w:t xml:space="preserve"> się wyłącznie przepisami prawa, posiadaną wiedzą i doświadczeniem,</w:t>
      </w:r>
    </w:p>
    <w:p w14:paraId="1685BC0F" w14:textId="77777777" w:rsidR="00AC4BFC" w:rsidRPr="00DE4CE1" w:rsidRDefault="00AC4BFC" w:rsidP="00AC4BFC">
      <w:pPr>
        <w:numPr>
          <w:ilvl w:val="2"/>
          <w:numId w:val="20"/>
        </w:numPr>
        <w:jc w:val="both"/>
        <w:rPr>
          <w:rFonts w:ascii="Calibri" w:hAnsi="Calibri" w:cs="Calibri"/>
          <w:sz w:val="20"/>
          <w:szCs w:val="20"/>
        </w:rPr>
      </w:pPr>
      <w:r>
        <w:rPr>
          <w:rFonts w:ascii="Calibri" w:hAnsi="Calibri" w:cs="Calibri"/>
          <w:sz w:val="20"/>
          <w:szCs w:val="20"/>
        </w:rPr>
        <w:t>zapoznawanie</w:t>
      </w:r>
      <w:r w:rsidRPr="00DE4CE1">
        <w:rPr>
          <w:rFonts w:ascii="Calibri" w:hAnsi="Calibri" w:cs="Calibri"/>
          <w:sz w:val="20"/>
          <w:szCs w:val="20"/>
        </w:rPr>
        <w:t xml:space="preserve"> się wnikliwie ze sprawami bę</w:t>
      </w:r>
      <w:r>
        <w:rPr>
          <w:rFonts w:ascii="Calibri" w:hAnsi="Calibri" w:cs="Calibri"/>
          <w:sz w:val="20"/>
          <w:szCs w:val="20"/>
        </w:rPr>
        <w:t>dącymi przedmiotem prac k</w:t>
      </w:r>
      <w:r w:rsidRPr="00DE4CE1">
        <w:rPr>
          <w:rFonts w:ascii="Calibri" w:hAnsi="Calibri" w:cs="Calibri"/>
          <w:sz w:val="20"/>
          <w:szCs w:val="20"/>
        </w:rPr>
        <w:t>omisji</w:t>
      </w:r>
      <w:r>
        <w:rPr>
          <w:rFonts w:ascii="Calibri" w:hAnsi="Calibri" w:cs="Calibri"/>
          <w:sz w:val="20"/>
          <w:szCs w:val="20"/>
        </w:rPr>
        <w:t xml:space="preserve"> oraz dokumentami przygotowywanymi przez komisję</w:t>
      </w:r>
      <w:r w:rsidRPr="00DE4CE1">
        <w:rPr>
          <w:rFonts w:ascii="Calibri" w:hAnsi="Calibri" w:cs="Calibri"/>
          <w:sz w:val="20"/>
          <w:szCs w:val="20"/>
        </w:rPr>
        <w:t>,</w:t>
      </w:r>
    </w:p>
    <w:p w14:paraId="238C3C74" w14:textId="77777777" w:rsidR="00AC4BFC" w:rsidRPr="00DE4CE1" w:rsidRDefault="00AC4BFC" w:rsidP="00AC4BFC">
      <w:pPr>
        <w:numPr>
          <w:ilvl w:val="2"/>
          <w:numId w:val="20"/>
        </w:numPr>
        <w:jc w:val="both"/>
        <w:rPr>
          <w:rFonts w:ascii="Calibri" w:hAnsi="Calibri" w:cs="Calibri"/>
          <w:sz w:val="20"/>
          <w:szCs w:val="20"/>
        </w:rPr>
      </w:pPr>
      <w:r>
        <w:rPr>
          <w:rFonts w:ascii="Calibri" w:hAnsi="Calibri" w:cs="Calibri"/>
          <w:sz w:val="20"/>
          <w:szCs w:val="20"/>
        </w:rPr>
        <w:t>traktowanie</w:t>
      </w:r>
      <w:r w:rsidRPr="00DE4CE1">
        <w:rPr>
          <w:rFonts w:ascii="Calibri" w:hAnsi="Calibri" w:cs="Calibri"/>
          <w:sz w:val="20"/>
          <w:szCs w:val="20"/>
        </w:rPr>
        <w:t xml:space="preserve"> na równych prawach </w:t>
      </w:r>
      <w:r>
        <w:rPr>
          <w:rFonts w:ascii="Calibri" w:hAnsi="Calibri" w:cs="Calibri"/>
          <w:sz w:val="20"/>
          <w:szCs w:val="20"/>
        </w:rPr>
        <w:t>wszystkich podmiotów ubiegających</w:t>
      </w:r>
      <w:r w:rsidRPr="00DE4CE1">
        <w:rPr>
          <w:rFonts w:ascii="Calibri" w:hAnsi="Calibri" w:cs="Calibri"/>
          <w:sz w:val="20"/>
          <w:szCs w:val="20"/>
        </w:rPr>
        <w:t xml:space="preserve"> się o zamówienie publiczne,</w:t>
      </w:r>
    </w:p>
    <w:p w14:paraId="55F80009" w14:textId="24818DAA" w:rsidR="00AC4BFC" w:rsidRPr="00DE4CE1" w:rsidRDefault="00AC4BFC" w:rsidP="00AC4BFC">
      <w:pPr>
        <w:numPr>
          <w:ilvl w:val="2"/>
          <w:numId w:val="20"/>
        </w:numPr>
        <w:jc w:val="both"/>
        <w:rPr>
          <w:rFonts w:ascii="Calibri" w:hAnsi="Calibri" w:cs="Calibri"/>
          <w:sz w:val="20"/>
          <w:szCs w:val="20"/>
        </w:rPr>
      </w:pPr>
      <w:r>
        <w:rPr>
          <w:rFonts w:ascii="Calibri" w:hAnsi="Calibri" w:cs="Calibri"/>
          <w:sz w:val="20"/>
          <w:szCs w:val="20"/>
        </w:rPr>
        <w:t>zachowanie tajemnicy</w:t>
      </w:r>
      <w:r w:rsidRPr="00DE4CE1">
        <w:rPr>
          <w:rFonts w:ascii="Calibri" w:hAnsi="Calibri" w:cs="Calibri"/>
          <w:sz w:val="20"/>
          <w:szCs w:val="20"/>
        </w:rPr>
        <w:t xml:space="preserve"> na temat okoliczności ujawnionych w toku postępowania</w:t>
      </w:r>
      <w:r w:rsidR="00B05958">
        <w:rPr>
          <w:rFonts w:ascii="Calibri" w:hAnsi="Calibri" w:cs="Calibri"/>
          <w:sz w:val="20"/>
          <w:szCs w:val="20"/>
        </w:rPr>
        <w:t>,</w:t>
      </w:r>
    </w:p>
    <w:p w14:paraId="26264791" w14:textId="77777777" w:rsidR="00AC4BFC" w:rsidRPr="00E60D6A" w:rsidRDefault="00E60D6A" w:rsidP="00E60D6A">
      <w:pPr>
        <w:numPr>
          <w:ilvl w:val="2"/>
          <w:numId w:val="20"/>
        </w:numPr>
        <w:jc w:val="both"/>
        <w:rPr>
          <w:rFonts w:ascii="Calibri" w:hAnsi="Calibri" w:cs="Calibri"/>
          <w:sz w:val="20"/>
          <w:szCs w:val="20"/>
        </w:rPr>
      </w:pPr>
      <w:r>
        <w:rPr>
          <w:rFonts w:ascii="Calibri" w:hAnsi="Calibri" w:cs="Calibri"/>
          <w:sz w:val="20"/>
          <w:szCs w:val="20"/>
        </w:rPr>
        <w:lastRenderedPageBreak/>
        <w:t>wykonywanie</w:t>
      </w:r>
      <w:r w:rsidR="00AC4BFC" w:rsidRPr="00DE4CE1">
        <w:rPr>
          <w:rFonts w:ascii="Calibri" w:hAnsi="Calibri" w:cs="Calibri"/>
          <w:sz w:val="20"/>
          <w:szCs w:val="20"/>
        </w:rPr>
        <w:t xml:space="preserve"> inn</w:t>
      </w:r>
      <w:r w:rsidR="00205CA0">
        <w:rPr>
          <w:rFonts w:ascii="Calibri" w:hAnsi="Calibri" w:cs="Calibri"/>
          <w:sz w:val="20"/>
          <w:szCs w:val="20"/>
        </w:rPr>
        <w:t>ych</w:t>
      </w:r>
      <w:r w:rsidR="00AC4BFC" w:rsidRPr="00DE4CE1">
        <w:rPr>
          <w:rFonts w:ascii="Calibri" w:hAnsi="Calibri" w:cs="Calibri"/>
          <w:sz w:val="20"/>
          <w:szCs w:val="20"/>
        </w:rPr>
        <w:t xml:space="preserve"> zada</w:t>
      </w:r>
      <w:r w:rsidR="00205CA0">
        <w:rPr>
          <w:rFonts w:ascii="Calibri" w:hAnsi="Calibri" w:cs="Calibri"/>
          <w:sz w:val="20"/>
          <w:szCs w:val="20"/>
        </w:rPr>
        <w:t>ń</w:t>
      </w:r>
      <w:r w:rsidR="00AC4BFC" w:rsidRPr="00DE4CE1">
        <w:rPr>
          <w:rFonts w:ascii="Calibri" w:hAnsi="Calibri" w:cs="Calibri"/>
          <w:sz w:val="20"/>
          <w:szCs w:val="20"/>
        </w:rPr>
        <w:t>, zlecon</w:t>
      </w:r>
      <w:r w:rsidR="00205CA0">
        <w:rPr>
          <w:rFonts w:ascii="Calibri" w:hAnsi="Calibri" w:cs="Calibri"/>
          <w:sz w:val="20"/>
          <w:szCs w:val="20"/>
        </w:rPr>
        <w:t>ych</w:t>
      </w:r>
      <w:r w:rsidR="00AC4BFC" w:rsidRPr="00DE4CE1">
        <w:rPr>
          <w:rFonts w:ascii="Calibri" w:hAnsi="Calibri" w:cs="Calibri"/>
          <w:sz w:val="20"/>
          <w:szCs w:val="20"/>
        </w:rPr>
        <w:t xml:space="preserve"> przez przewodniczącego </w:t>
      </w:r>
      <w:r w:rsidR="00AC4BFC">
        <w:rPr>
          <w:rFonts w:ascii="Calibri" w:hAnsi="Calibri" w:cs="Calibri"/>
          <w:sz w:val="20"/>
          <w:szCs w:val="20"/>
        </w:rPr>
        <w:t>k</w:t>
      </w:r>
      <w:r>
        <w:rPr>
          <w:rFonts w:ascii="Calibri" w:hAnsi="Calibri" w:cs="Calibri"/>
          <w:sz w:val="20"/>
          <w:szCs w:val="20"/>
        </w:rPr>
        <w:t>omisji, wynikających</w:t>
      </w:r>
      <w:r w:rsidR="00AC4BFC" w:rsidRPr="00DE4CE1">
        <w:rPr>
          <w:rFonts w:ascii="Calibri" w:hAnsi="Calibri" w:cs="Calibri"/>
          <w:sz w:val="20"/>
          <w:szCs w:val="20"/>
        </w:rPr>
        <w:t xml:space="preserve"> z przyjętej procedury postępowania. </w:t>
      </w:r>
    </w:p>
    <w:p w14:paraId="2594478A" w14:textId="77777777" w:rsidR="00E60D6A" w:rsidRDefault="00E60D6A" w:rsidP="00B05958">
      <w:pPr>
        <w:numPr>
          <w:ilvl w:val="3"/>
          <w:numId w:val="19"/>
        </w:numPr>
        <w:tabs>
          <w:tab w:val="clear" w:pos="2880"/>
        </w:tabs>
        <w:ind w:left="357" w:hanging="357"/>
        <w:jc w:val="both"/>
        <w:rPr>
          <w:rFonts w:ascii="Calibri" w:hAnsi="Calibri" w:cs="Calibri"/>
          <w:sz w:val="20"/>
          <w:szCs w:val="20"/>
        </w:rPr>
      </w:pPr>
      <w:r>
        <w:rPr>
          <w:rFonts w:ascii="Calibri" w:hAnsi="Calibri" w:cs="Calibri"/>
          <w:sz w:val="20"/>
          <w:szCs w:val="20"/>
        </w:rPr>
        <w:t>C</w:t>
      </w:r>
      <w:r w:rsidRPr="00DE4CE1">
        <w:rPr>
          <w:rFonts w:ascii="Calibri" w:hAnsi="Calibri" w:cs="Calibri"/>
          <w:sz w:val="20"/>
          <w:szCs w:val="20"/>
        </w:rPr>
        <w:t xml:space="preserve">złonkowie </w:t>
      </w:r>
      <w:r>
        <w:rPr>
          <w:rFonts w:ascii="Calibri" w:hAnsi="Calibri" w:cs="Calibri"/>
          <w:sz w:val="20"/>
          <w:szCs w:val="20"/>
        </w:rPr>
        <w:t>k</w:t>
      </w:r>
      <w:r w:rsidRPr="00DE4CE1">
        <w:rPr>
          <w:rFonts w:ascii="Calibri" w:hAnsi="Calibri" w:cs="Calibri"/>
          <w:sz w:val="20"/>
          <w:szCs w:val="20"/>
        </w:rPr>
        <w:t xml:space="preserve">omisji (w tym </w:t>
      </w:r>
      <w:r>
        <w:rPr>
          <w:rFonts w:ascii="Calibri" w:hAnsi="Calibri" w:cs="Calibri"/>
          <w:sz w:val="20"/>
          <w:szCs w:val="20"/>
        </w:rPr>
        <w:t>o</w:t>
      </w:r>
      <w:r w:rsidRPr="00DE4CE1">
        <w:rPr>
          <w:rFonts w:ascii="Calibri" w:hAnsi="Calibri" w:cs="Calibri"/>
          <w:sz w:val="20"/>
          <w:szCs w:val="20"/>
        </w:rPr>
        <w:t xml:space="preserve">soba odpowiedzialna za realizację zamówienia) wyznaczeni </w:t>
      </w:r>
      <w:r w:rsidR="00205CA0">
        <w:rPr>
          <w:rFonts w:ascii="Calibri" w:hAnsi="Calibri" w:cs="Calibri"/>
          <w:sz w:val="20"/>
          <w:szCs w:val="20"/>
        </w:rPr>
        <w:t>przez</w:t>
      </w:r>
      <w:r w:rsidRPr="00DE4CE1">
        <w:rPr>
          <w:rFonts w:ascii="Calibri" w:hAnsi="Calibri" w:cs="Calibri"/>
          <w:sz w:val="20"/>
          <w:szCs w:val="20"/>
        </w:rPr>
        <w:t xml:space="preserve"> </w:t>
      </w:r>
      <w:r>
        <w:rPr>
          <w:rFonts w:ascii="Calibri" w:hAnsi="Calibri" w:cs="Calibri"/>
          <w:sz w:val="20"/>
          <w:szCs w:val="20"/>
        </w:rPr>
        <w:t>komór</w:t>
      </w:r>
      <w:r w:rsidR="00205CA0">
        <w:rPr>
          <w:rFonts w:ascii="Calibri" w:hAnsi="Calibri" w:cs="Calibri"/>
          <w:sz w:val="20"/>
          <w:szCs w:val="20"/>
        </w:rPr>
        <w:t xml:space="preserve">ki </w:t>
      </w:r>
      <w:r>
        <w:rPr>
          <w:rFonts w:ascii="Calibri" w:hAnsi="Calibri" w:cs="Calibri"/>
          <w:sz w:val="20"/>
          <w:szCs w:val="20"/>
        </w:rPr>
        <w:t>organizacyjn</w:t>
      </w:r>
      <w:r w:rsidR="00205CA0">
        <w:rPr>
          <w:rFonts w:ascii="Calibri" w:hAnsi="Calibri" w:cs="Calibri"/>
          <w:sz w:val="20"/>
          <w:szCs w:val="20"/>
        </w:rPr>
        <w:t>e</w:t>
      </w:r>
      <w:r w:rsidRPr="00DE4CE1">
        <w:rPr>
          <w:rFonts w:ascii="Calibri" w:hAnsi="Calibri" w:cs="Calibri"/>
          <w:sz w:val="20"/>
          <w:szCs w:val="20"/>
        </w:rPr>
        <w:t xml:space="preserve"> wnioskując</w:t>
      </w:r>
      <w:r w:rsidR="00205CA0">
        <w:rPr>
          <w:rFonts w:ascii="Calibri" w:hAnsi="Calibri" w:cs="Calibri"/>
          <w:sz w:val="20"/>
          <w:szCs w:val="20"/>
        </w:rPr>
        <w:t>e</w:t>
      </w:r>
      <w:r w:rsidRPr="00DE4CE1">
        <w:rPr>
          <w:rFonts w:ascii="Calibri" w:hAnsi="Calibri" w:cs="Calibri"/>
          <w:sz w:val="20"/>
          <w:szCs w:val="20"/>
        </w:rPr>
        <w:t xml:space="preserve"> są odpowiedzialni za badanie oferty pod kątem jej zgodności z opisem przedmiotu zamówienia oraz s</w:t>
      </w:r>
      <w:r>
        <w:rPr>
          <w:rFonts w:ascii="Calibri" w:hAnsi="Calibri" w:cs="Calibri"/>
          <w:sz w:val="20"/>
          <w:szCs w:val="20"/>
        </w:rPr>
        <w:t>zacunkową wartością zamówienia,</w:t>
      </w:r>
    </w:p>
    <w:p w14:paraId="44894602" w14:textId="77777777" w:rsidR="00D34440" w:rsidRPr="0042752E" w:rsidRDefault="00D34440" w:rsidP="008E7942">
      <w:pPr>
        <w:numPr>
          <w:ilvl w:val="3"/>
          <w:numId w:val="19"/>
        </w:numPr>
        <w:tabs>
          <w:tab w:val="clear" w:pos="2880"/>
        </w:tabs>
        <w:ind w:left="357" w:hanging="357"/>
        <w:jc w:val="both"/>
        <w:rPr>
          <w:rFonts w:ascii="Calibri" w:hAnsi="Calibri" w:cs="Calibri"/>
          <w:sz w:val="20"/>
          <w:szCs w:val="20"/>
        </w:rPr>
      </w:pPr>
      <w:r w:rsidRPr="0042752E">
        <w:rPr>
          <w:rFonts w:ascii="Calibri" w:hAnsi="Calibri" w:cs="Calibri"/>
          <w:sz w:val="20"/>
          <w:szCs w:val="20"/>
        </w:rPr>
        <w:t xml:space="preserve">W zakresie powierzonych zadań każdy członek </w:t>
      </w:r>
      <w:r w:rsidR="008F4E96">
        <w:rPr>
          <w:rFonts w:ascii="Calibri" w:hAnsi="Calibri" w:cs="Calibri"/>
          <w:sz w:val="20"/>
          <w:szCs w:val="20"/>
        </w:rPr>
        <w:t>k</w:t>
      </w:r>
      <w:r w:rsidRPr="0042752E">
        <w:rPr>
          <w:rFonts w:ascii="Calibri" w:hAnsi="Calibri" w:cs="Calibri"/>
          <w:sz w:val="20"/>
          <w:szCs w:val="20"/>
        </w:rPr>
        <w:t>omisji ponosi odpowiedzialność indywidualną zgodną z zakresem zadań.</w:t>
      </w:r>
    </w:p>
    <w:p w14:paraId="614FA280" w14:textId="77777777" w:rsidR="00D34440" w:rsidRPr="00240C0C" w:rsidRDefault="00D34440" w:rsidP="00D34440">
      <w:pPr>
        <w:pStyle w:val="Default"/>
        <w:spacing w:line="264" w:lineRule="auto"/>
        <w:rPr>
          <w:rFonts w:ascii="Arial Narrow" w:hAnsi="Arial Narrow" w:cs="Arial Narrow"/>
          <w:color w:val="auto"/>
          <w:sz w:val="21"/>
          <w:szCs w:val="21"/>
        </w:rPr>
      </w:pPr>
    </w:p>
    <w:p w14:paraId="4719F84B" w14:textId="77777777" w:rsidR="00D34440" w:rsidRPr="00240C0C" w:rsidRDefault="00CC07A8" w:rsidP="008E7942">
      <w:pPr>
        <w:numPr>
          <w:ilvl w:val="0"/>
          <w:numId w:val="7"/>
        </w:numPr>
        <w:tabs>
          <w:tab w:val="clear" w:pos="709"/>
        </w:tabs>
        <w:ind w:firstLine="284"/>
        <w:jc w:val="center"/>
        <w:rPr>
          <w:rFonts w:ascii="Arial Narrow" w:hAnsi="Arial Narrow" w:cs="Arial Narrow"/>
          <w:b/>
          <w:bCs/>
          <w:sz w:val="21"/>
          <w:szCs w:val="21"/>
        </w:rPr>
      </w:pPr>
      <w:r w:rsidRPr="00156B17">
        <w:rPr>
          <w:rFonts w:ascii="Calibri" w:hAnsi="Calibri" w:cs="Calibri"/>
          <w:b/>
          <w:bCs/>
          <w:sz w:val="20"/>
          <w:szCs w:val="20"/>
        </w:rPr>
        <w:t>Obowiązki przewodniczącego komisji</w:t>
      </w:r>
    </w:p>
    <w:p w14:paraId="4A572F62" w14:textId="34E79B4A" w:rsidR="00D34440" w:rsidRPr="008E7942" w:rsidRDefault="00D34440" w:rsidP="005A40C6">
      <w:pPr>
        <w:jc w:val="both"/>
        <w:rPr>
          <w:rFonts w:ascii="Calibri" w:hAnsi="Calibri" w:cs="Calibri"/>
          <w:sz w:val="20"/>
          <w:szCs w:val="20"/>
        </w:rPr>
      </w:pPr>
      <w:r w:rsidRPr="008E7942">
        <w:rPr>
          <w:rFonts w:ascii="Calibri" w:hAnsi="Calibri" w:cs="Calibri"/>
          <w:sz w:val="20"/>
          <w:szCs w:val="20"/>
        </w:rPr>
        <w:t xml:space="preserve">Do obowiązków </w:t>
      </w:r>
      <w:r w:rsidRPr="008E7942">
        <w:rPr>
          <w:rFonts w:ascii="Calibri" w:hAnsi="Calibri" w:cs="Calibri"/>
          <w:b/>
          <w:sz w:val="20"/>
          <w:szCs w:val="20"/>
        </w:rPr>
        <w:t>przewodniczącego Komisji</w:t>
      </w:r>
      <w:r w:rsidRPr="008E7942">
        <w:rPr>
          <w:rFonts w:ascii="Calibri" w:hAnsi="Calibri" w:cs="Calibri"/>
          <w:sz w:val="20"/>
          <w:szCs w:val="20"/>
        </w:rPr>
        <w:t xml:space="preserve">, poza obowiązkami wskazanymi w </w:t>
      </w:r>
      <w:r w:rsidRPr="008E7942">
        <w:rPr>
          <w:rFonts w:ascii="Calibri" w:hAnsi="Calibri" w:cs="Calibri"/>
          <w:b/>
          <w:sz w:val="20"/>
          <w:szCs w:val="20"/>
        </w:rPr>
        <w:t>§</w:t>
      </w:r>
      <w:r w:rsidR="00F24A39">
        <w:rPr>
          <w:rFonts w:ascii="Calibri" w:hAnsi="Calibri" w:cs="Calibri"/>
          <w:b/>
          <w:sz w:val="20"/>
          <w:szCs w:val="20"/>
        </w:rPr>
        <w:t xml:space="preserve"> </w:t>
      </w:r>
      <w:r w:rsidR="004732BD">
        <w:rPr>
          <w:rFonts w:ascii="Calibri" w:hAnsi="Calibri" w:cs="Calibri"/>
          <w:b/>
          <w:sz w:val="20"/>
          <w:szCs w:val="20"/>
        </w:rPr>
        <w:t>16</w:t>
      </w:r>
      <w:r w:rsidRPr="008E7942">
        <w:rPr>
          <w:rFonts w:ascii="Calibri" w:hAnsi="Calibri" w:cs="Calibri"/>
          <w:sz w:val="20"/>
          <w:szCs w:val="20"/>
        </w:rPr>
        <w:t>, należy w szczególności</w:t>
      </w:r>
      <w:r w:rsidR="00205CA0">
        <w:rPr>
          <w:rFonts w:ascii="Calibri" w:hAnsi="Calibri" w:cs="Calibri"/>
          <w:sz w:val="20"/>
          <w:szCs w:val="20"/>
        </w:rPr>
        <w:t>:</w:t>
      </w:r>
    </w:p>
    <w:p w14:paraId="0DC1B026" w14:textId="77777777" w:rsidR="00D34440" w:rsidRPr="008E7942" w:rsidRDefault="00D34440" w:rsidP="008E7942">
      <w:pPr>
        <w:numPr>
          <w:ilvl w:val="2"/>
          <w:numId w:val="23"/>
        </w:numPr>
        <w:jc w:val="both"/>
        <w:rPr>
          <w:rFonts w:ascii="Calibri" w:hAnsi="Calibri" w:cs="Calibri"/>
          <w:sz w:val="20"/>
          <w:szCs w:val="20"/>
        </w:rPr>
      </w:pPr>
      <w:r w:rsidRPr="008E7942">
        <w:rPr>
          <w:rFonts w:ascii="Calibri" w:hAnsi="Calibri" w:cs="Calibri"/>
          <w:sz w:val="20"/>
          <w:szCs w:val="20"/>
        </w:rPr>
        <w:t xml:space="preserve">przewodniczenie obradom, </w:t>
      </w:r>
    </w:p>
    <w:p w14:paraId="5A8F6AB5" w14:textId="73EDA807" w:rsidR="00D34440" w:rsidRPr="008E7942" w:rsidRDefault="004732BD" w:rsidP="008E7942">
      <w:pPr>
        <w:numPr>
          <w:ilvl w:val="2"/>
          <w:numId w:val="23"/>
        </w:numPr>
        <w:jc w:val="both"/>
        <w:rPr>
          <w:rFonts w:ascii="Calibri" w:hAnsi="Calibri" w:cs="Calibri"/>
          <w:sz w:val="20"/>
          <w:szCs w:val="20"/>
        </w:rPr>
      </w:pPr>
      <w:r w:rsidRPr="005A40C6">
        <w:rPr>
          <w:rFonts w:ascii="Calibri" w:hAnsi="Calibri" w:cs="Calibri"/>
          <w:sz w:val="20"/>
          <w:szCs w:val="20"/>
        </w:rPr>
        <w:t xml:space="preserve">wyznaczanie </w:t>
      </w:r>
      <w:r w:rsidR="00F24A39" w:rsidRPr="005A40C6">
        <w:rPr>
          <w:rFonts w:ascii="Calibri" w:hAnsi="Calibri" w:cs="Calibri"/>
          <w:sz w:val="20"/>
          <w:szCs w:val="20"/>
        </w:rPr>
        <w:t xml:space="preserve">(w porozumieniu z sekretarzem komisji) </w:t>
      </w:r>
      <w:r w:rsidRPr="005A40C6">
        <w:rPr>
          <w:rFonts w:ascii="Calibri" w:hAnsi="Calibri" w:cs="Calibri"/>
          <w:sz w:val="20"/>
          <w:szCs w:val="20"/>
        </w:rPr>
        <w:t>terminów posiedzeń k</w:t>
      </w:r>
      <w:r w:rsidR="00D34440" w:rsidRPr="005A40C6">
        <w:rPr>
          <w:rFonts w:ascii="Calibri" w:hAnsi="Calibri" w:cs="Calibri"/>
          <w:sz w:val="20"/>
          <w:szCs w:val="20"/>
        </w:rPr>
        <w:t>omisji i ich prowadzenie</w:t>
      </w:r>
      <w:r w:rsidR="00D34440" w:rsidRPr="008E7942">
        <w:rPr>
          <w:rFonts w:ascii="Calibri" w:hAnsi="Calibri" w:cs="Calibri"/>
          <w:sz w:val="20"/>
          <w:szCs w:val="20"/>
        </w:rPr>
        <w:t>,</w:t>
      </w:r>
    </w:p>
    <w:p w14:paraId="4AFD97D7" w14:textId="77777777" w:rsidR="00D34440" w:rsidRPr="008E7942" w:rsidRDefault="00D34440" w:rsidP="008E7942">
      <w:pPr>
        <w:numPr>
          <w:ilvl w:val="2"/>
          <w:numId w:val="23"/>
        </w:numPr>
        <w:jc w:val="both"/>
        <w:rPr>
          <w:rFonts w:ascii="Calibri" w:hAnsi="Calibri" w:cs="Calibri"/>
          <w:sz w:val="20"/>
          <w:szCs w:val="20"/>
        </w:rPr>
      </w:pPr>
      <w:r w:rsidRPr="008E7942">
        <w:rPr>
          <w:rFonts w:ascii="Calibri" w:hAnsi="Calibri" w:cs="Calibri"/>
          <w:sz w:val="20"/>
          <w:szCs w:val="20"/>
        </w:rPr>
        <w:t xml:space="preserve">odebranie od członków </w:t>
      </w:r>
      <w:r w:rsidR="008F4E96" w:rsidRPr="008E7942">
        <w:rPr>
          <w:rFonts w:ascii="Calibri" w:hAnsi="Calibri" w:cs="Calibri"/>
          <w:sz w:val="20"/>
          <w:szCs w:val="20"/>
        </w:rPr>
        <w:t>k</w:t>
      </w:r>
      <w:r w:rsidRPr="008E7942">
        <w:rPr>
          <w:rFonts w:ascii="Calibri" w:hAnsi="Calibri" w:cs="Calibri"/>
          <w:sz w:val="20"/>
          <w:szCs w:val="20"/>
        </w:rPr>
        <w:t xml:space="preserve">omisji pisemnych oświadczeń, o których mowa w </w:t>
      </w:r>
      <w:r w:rsidRPr="008E7942">
        <w:rPr>
          <w:rFonts w:ascii="Calibri" w:hAnsi="Calibri" w:cs="Calibri"/>
          <w:b/>
          <w:sz w:val="20"/>
          <w:szCs w:val="20"/>
        </w:rPr>
        <w:t xml:space="preserve">§ </w:t>
      </w:r>
      <w:r w:rsidR="004732BD">
        <w:rPr>
          <w:rFonts w:ascii="Calibri" w:hAnsi="Calibri" w:cs="Calibri"/>
          <w:b/>
          <w:sz w:val="20"/>
          <w:szCs w:val="20"/>
        </w:rPr>
        <w:t>13</w:t>
      </w:r>
      <w:r w:rsidRPr="008E7942">
        <w:rPr>
          <w:rFonts w:ascii="Calibri" w:hAnsi="Calibri" w:cs="Calibri"/>
          <w:b/>
          <w:sz w:val="20"/>
          <w:szCs w:val="20"/>
        </w:rPr>
        <w:t xml:space="preserve"> ust. 11</w:t>
      </w:r>
      <w:r w:rsidRPr="008E7942">
        <w:rPr>
          <w:rFonts w:ascii="Calibri" w:hAnsi="Calibri" w:cs="Calibri"/>
          <w:sz w:val="20"/>
          <w:szCs w:val="20"/>
        </w:rPr>
        <w:t xml:space="preserve"> Regulaminu i włączenie wskazanych oświadczeń do dokumentacji postępowania; </w:t>
      </w:r>
    </w:p>
    <w:p w14:paraId="7DB6F722" w14:textId="5262E17C" w:rsidR="00D34440" w:rsidRPr="005A40C6" w:rsidRDefault="008F4E96" w:rsidP="008E7942">
      <w:pPr>
        <w:numPr>
          <w:ilvl w:val="2"/>
          <w:numId w:val="23"/>
        </w:numPr>
        <w:jc w:val="both"/>
        <w:rPr>
          <w:rFonts w:ascii="Calibri" w:hAnsi="Calibri" w:cs="Calibri"/>
          <w:sz w:val="20"/>
          <w:szCs w:val="20"/>
        </w:rPr>
      </w:pPr>
      <w:r w:rsidRPr="008E7942">
        <w:rPr>
          <w:rFonts w:ascii="Calibri" w:hAnsi="Calibri"/>
          <w:sz w:val="20"/>
          <w:szCs w:val="20"/>
        </w:rPr>
        <w:t xml:space="preserve">wnioskowanie do </w:t>
      </w:r>
      <w:r w:rsidR="00205CA0" w:rsidRPr="005A40C6">
        <w:rPr>
          <w:rFonts w:ascii="Calibri" w:hAnsi="Calibri"/>
          <w:sz w:val="20"/>
          <w:szCs w:val="20"/>
        </w:rPr>
        <w:t>kierown</w:t>
      </w:r>
      <w:r w:rsidR="00A279C9" w:rsidRPr="005A40C6">
        <w:rPr>
          <w:rFonts w:ascii="Calibri" w:hAnsi="Calibri"/>
          <w:sz w:val="20"/>
          <w:szCs w:val="20"/>
        </w:rPr>
        <w:t xml:space="preserve">ika zamawiającego </w:t>
      </w:r>
      <w:r w:rsidRPr="005A40C6">
        <w:rPr>
          <w:rFonts w:ascii="Calibri" w:hAnsi="Calibri"/>
          <w:sz w:val="20"/>
          <w:szCs w:val="20"/>
        </w:rPr>
        <w:t xml:space="preserve"> o odwołanie członka komisji, który nie złożył oświadczenia, o którym mowa </w:t>
      </w:r>
      <w:r w:rsidR="004732BD" w:rsidRPr="005A40C6">
        <w:rPr>
          <w:rFonts w:ascii="Calibri" w:hAnsi="Calibri"/>
          <w:sz w:val="20"/>
          <w:szCs w:val="20"/>
        </w:rPr>
        <w:t xml:space="preserve">w </w:t>
      </w:r>
      <w:r w:rsidR="004732BD" w:rsidRPr="005A40C6">
        <w:rPr>
          <w:rFonts w:ascii="Calibri" w:hAnsi="Calibri"/>
          <w:b/>
          <w:sz w:val="20"/>
          <w:szCs w:val="20"/>
        </w:rPr>
        <w:t>§</w:t>
      </w:r>
      <w:r w:rsidR="00F24A39" w:rsidRPr="005A40C6">
        <w:rPr>
          <w:rFonts w:ascii="Calibri" w:hAnsi="Calibri"/>
          <w:b/>
          <w:sz w:val="20"/>
          <w:szCs w:val="20"/>
        </w:rPr>
        <w:t xml:space="preserve"> </w:t>
      </w:r>
      <w:r w:rsidR="004732BD" w:rsidRPr="005A40C6">
        <w:rPr>
          <w:rFonts w:ascii="Calibri" w:hAnsi="Calibri"/>
          <w:b/>
          <w:sz w:val="20"/>
          <w:szCs w:val="20"/>
        </w:rPr>
        <w:t>13 ust.</w:t>
      </w:r>
      <w:r w:rsidR="00205CA0" w:rsidRPr="005A40C6">
        <w:rPr>
          <w:rFonts w:ascii="Calibri" w:hAnsi="Calibri"/>
          <w:b/>
          <w:sz w:val="20"/>
          <w:szCs w:val="20"/>
        </w:rPr>
        <w:t xml:space="preserve"> </w:t>
      </w:r>
      <w:r w:rsidR="004732BD" w:rsidRPr="005A40C6">
        <w:rPr>
          <w:rFonts w:ascii="Calibri" w:hAnsi="Calibri"/>
          <w:b/>
          <w:sz w:val="20"/>
          <w:szCs w:val="20"/>
        </w:rPr>
        <w:t>11-14</w:t>
      </w:r>
      <w:r w:rsidRPr="005A40C6">
        <w:rPr>
          <w:rFonts w:ascii="Calibri" w:hAnsi="Calibri"/>
          <w:sz w:val="20"/>
          <w:szCs w:val="20"/>
        </w:rPr>
        <w:t xml:space="preserve"> albo złożył nieprawdziwe oświadczenie, a także o odwołanie członka komisji z innych uzasadnionych powodów;</w:t>
      </w:r>
    </w:p>
    <w:p w14:paraId="6F33BFFF" w14:textId="77777777" w:rsidR="00D34440" w:rsidRPr="005A40C6" w:rsidRDefault="008F4E96" w:rsidP="008E7942">
      <w:pPr>
        <w:numPr>
          <w:ilvl w:val="2"/>
          <w:numId w:val="23"/>
        </w:numPr>
        <w:jc w:val="both"/>
        <w:rPr>
          <w:rFonts w:ascii="Calibri" w:hAnsi="Calibri" w:cs="Calibri"/>
          <w:sz w:val="20"/>
          <w:szCs w:val="20"/>
        </w:rPr>
      </w:pPr>
      <w:r w:rsidRPr="005A40C6">
        <w:rPr>
          <w:rFonts w:ascii="Calibri" w:hAnsi="Calibri"/>
          <w:sz w:val="20"/>
          <w:szCs w:val="20"/>
        </w:rPr>
        <w:t xml:space="preserve">w razie potrzeby wnioskowanie do </w:t>
      </w:r>
      <w:r w:rsidR="00310A3A" w:rsidRPr="005A40C6">
        <w:rPr>
          <w:rFonts w:ascii="Calibri" w:hAnsi="Calibri"/>
          <w:sz w:val="20"/>
          <w:szCs w:val="20"/>
        </w:rPr>
        <w:t>kierown</w:t>
      </w:r>
      <w:r w:rsidR="00A279C9" w:rsidRPr="005A40C6">
        <w:rPr>
          <w:rFonts w:ascii="Calibri" w:hAnsi="Calibri"/>
          <w:sz w:val="20"/>
          <w:szCs w:val="20"/>
        </w:rPr>
        <w:t>ika zamawiającego</w:t>
      </w:r>
      <w:r w:rsidR="00310A3A" w:rsidRPr="005A40C6">
        <w:rPr>
          <w:rFonts w:ascii="Calibri" w:hAnsi="Calibri"/>
          <w:sz w:val="20"/>
          <w:szCs w:val="20"/>
        </w:rPr>
        <w:t xml:space="preserve"> </w:t>
      </w:r>
      <w:r w:rsidRPr="008E7942">
        <w:rPr>
          <w:rFonts w:ascii="Calibri" w:hAnsi="Calibri"/>
          <w:sz w:val="20"/>
          <w:szCs w:val="20"/>
        </w:rPr>
        <w:t xml:space="preserve">o zawieszenie działania komisji do czasu wyłączenia członka komisji </w:t>
      </w:r>
      <w:r w:rsidRPr="005A40C6">
        <w:rPr>
          <w:rFonts w:ascii="Calibri" w:hAnsi="Calibri"/>
          <w:sz w:val="20"/>
          <w:szCs w:val="20"/>
        </w:rPr>
        <w:t>lub do czasu wyjaśnienia sprawy</w:t>
      </w:r>
      <w:r w:rsidR="00D34440" w:rsidRPr="005A40C6">
        <w:rPr>
          <w:rFonts w:ascii="Calibri" w:hAnsi="Calibri" w:cs="Calibri"/>
          <w:sz w:val="20"/>
          <w:szCs w:val="20"/>
        </w:rPr>
        <w:t>,</w:t>
      </w:r>
    </w:p>
    <w:p w14:paraId="2F59822A" w14:textId="3E131409" w:rsidR="00D34440" w:rsidRPr="005A40C6" w:rsidRDefault="00DC48F8" w:rsidP="008E7942">
      <w:pPr>
        <w:numPr>
          <w:ilvl w:val="2"/>
          <w:numId w:val="23"/>
        </w:numPr>
        <w:jc w:val="both"/>
        <w:rPr>
          <w:rFonts w:ascii="Calibri" w:hAnsi="Calibri" w:cs="Calibri"/>
          <w:sz w:val="20"/>
          <w:szCs w:val="20"/>
        </w:rPr>
      </w:pPr>
      <w:r w:rsidRPr="005A40C6">
        <w:rPr>
          <w:rFonts w:ascii="Calibri" w:hAnsi="Calibri" w:cs="Calibri"/>
          <w:sz w:val="20"/>
          <w:szCs w:val="20"/>
        </w:rPr>
        <w:t>podział między członków k</w:t>
      </w:r>
      <w:r w:rsidR="00D34440" w:rsidRPr="005A40C6">
        <w:rPr>
          <w:rFonts w:ascii="Calibri" w:hAnsi="Calibri" w:cs="Calibri"/>
          <w:sz w:val="20"/>
          <w:szCs w:val="20"/>
        </w:rPr>
        <w:t xml:space="preserve">omisji </w:t>
      </w:r>
      <w:r w:rsidR="0077135A" w:rsidRPr="005A40C6">
        <w:rPr>
          <w:rFonts w:ascii="Calibri" w:hAnsi="Calibri" w:cs="Calibri"/>
          <w:sz w:val="20"/>
          <w:szCs w:val="20"/>
        </w:rPr>
        <w:t xml:space="preserve">poszczególnych </w:t>
      </w:r>
      <w:r w:rsidR="00D34440" w:rsidRPr="005A40C6">
        <w:rPr>
          <w:rFonts w:ascii="Calibri" w:hAnsi="Calibri" w:cs="Calibri"/>
          <w:sz w:val="20"/>
          <w:szCs w:val="20"/>
        </w:rPr>
        <w:t>prac</w:t>
      </w:r>
      <w:r w:rsidR="0077135A" w:rsidRPr="005A40C6">
        <w:rPr>
          <w:rFonts w:ascii="Calibri" w:hAnsi="Calibri" w:cs="Calibri"/>
          <w:sz w:val="20"/>
          <w:szCs w:val="20"/>
        </w:rPr>
        <w:t xml:space="preserve"> (zadań)</w:t>
      </w:r>
      <w:r w:rsidR="00D34440" w:rsidRPr="005A40C6">
        <w:rPr>
          <w:rFonts w:ascii="Calibri" w:hAnsi="Calibri" w:cs="Calibri"/>
          <w:sz w:val="20"/>
          <w:szCs w:val="20"/>
        </w:rPr>
        <w:t>,</w:t>
      </w:r>
    </w:p>
    <w:p w14:paraId="17E347B9" w14:textId="77777777" w:rsidR="00D34440" w:rsidRPr="008E7942" w:rsidRDefault="00DC48F8" w:rsidP="008E7942">
      <w:pPr>
        <w:numPr>
          <w:ilvl w:val="2"/>
          <w:numId w:val="23"/>
        </w:numPr>
        <w:jc w:val="both"/>
        <w:rPr>
          <w:rFonts w:ascii="Calibri" w:hAnsi="Calibri" w:cs="Calibri"/>
          <w:sz w:val="20"/>
          <w:szCs w:val="20"/>
        </w:rPr>
      </w:pPr>
      <w:r>
        <w:rPr>
          <w:rFonts w:ascii="Calibri" w:hAnsi="Calibri" w:cs="Calibri"/>
          <w:sz w:val="20"/>
          <w:szCs w:val="20"/>
        </w:rPr>
        <w:t>przewodniczenie negocjacjom z w</w:t>
      </w:r>
      <w:r w:rsidR="00D34440" w:rsidRPr="008E7942">
        <w:rPr>
          <w:rFonts w:ascii="Calibri" w:hAnsi="Calibri" w:cs="Calibri"/>
          <w:sz w:val="20"/>
          <w:szCs w:val="20"/>
        </w:rPr>
        <w:t xml:space="preserve">ykonawcami, </w:t>
      </w:r>
    </w:p>
    <w:p w14:paraId="05433C1C" w14:textId="77777777" w:rsidR="00D34440" w:rsidRPr="008E7942" w:rsidRDefault="00DC48F8" w:rsidP="008E7942">
      <w:pPr>
        <w:numPr>
          <w:ilvl w:val="2"/>
          <w:numId w:val="23"/>
        </w:numPr>
        <w:jc w:val="both"/>
        <w:rPr>
          <w:rFonts w:ascii="Calibri" w:hAnsi="Calibri" w:cs="Calibri"/>
          <w:sz w:val="20"/>
          <w:szCs w:val="20"/>
        </w:rPr>
      </w:pPr>
      <w:r>
        <w:rPr>
          <w:rFonts w:ascii="Calibri" w:hAnsi="Calibri" w:cs="Calibri"/>
          <w:sz w:val="20"/>
          <w:szCs w:val="20"/>
        </w:rPr>
        <w:t>wnioskowanie do k</w:t>
      </w:r>
      <w:r w:rsidR="00D34440" w:rsidRPr="008E7942">
        <w:rPr>
          <w:rFonts w:ascii="Calibri" w:hAnsi="Calibri" w:cs="Calibri"/>
          <w:sz w:val="20"/>
          <w:szCs w:val="20"/>
        </w:rPr>
        <w:t xml:space="preserve">ierownika zamawiającego o zasięgnięcie opinii biegłych, wskazując przedmiot i zakres opiniowania oraz uzasadnienie konieczności skorzystania z wiadomości </w:t>
      </w:r>
      <w:r w:rsidR="00310A3A">
        <w:rPr>
          <w:rFonts w:ascii="Calibri" w:hAnsi="Calibri" w:cs="Calibri"/>
          <w:sz w:val="20"/>
          <w:szCs w:val="20"/>
        </w:rPr>
        <w:t>będących przedmiotem opinii</w:t>
      </w:r>
      <w:r w:rsidR="00D34440" w:rsidRPr="008E7942">
        <w:rPr>
          <w:rFonts w:ascii="Calibri" w:hAnsi="Calibri" w:cs="Calibri"/>
          <w:sz w:val="20"/>
          <w:szCs w:val="20"/>
        </w:rPr>
        <w:t>,</w:t>
      </w:r>
    </w:p>
    <w:p w14:paraId="7F659E9D" w14:textId="77777777" w:rsidR="00D34440" w:rsidRPr="008E7942" w:rsidRDefault="00D34440" w:rsidP="008E7942">
      <w:pPr>
        <w:numPr>
          <w:ilvl w:val="2"/>
          <w:numId w:val="23"/>
        </w:numPr>
        <w:jc w:val="both"/>
        <w:rPr>
          <w:rFonts w:ascii="Calibri" w:hAnsi="Calibri" w:cs="Calibri"/>
          <w:sz w:val="20"/>
          <w:szCs w:val="20"/>
        </w:rPr>
      </w:pPr>
      <w:r w:rsidRPr="008E7942">
        <w:rPr>
          <w:rFonts w:ascii="Calibri" w:hAnsi="Calibri" w:cs="Calibri"/>
          <w:sz w:val="20"/>
          <w:szCs w:val="20"/>
        </w:rPr>
        <w:t xml:space="preserve">informowanie </w:t>
      </w:r>
      <w:r w:rsidR="008F4E96" w:rsidRPr="008E7942">
        <w:rPr>
          <w:rFonts w:ascii="Calibri" w:hAnsi="Calibri" w:cs="Calibri"/>
          <w:sz w:val="20"/>
          <w:szCs w:val="20"/>
        </w:rPr>
        <w:t>k</w:t>
      </w:r>
      <w:r w:rsidRPr="008E7942">
        <w:rPr>
          <w:rFonts w:ascii="Calibri" w:hAnsi="Calibri" w:cs="Calibri"/>
          <w:sz w:val="20"/>
          <w:szCs w:val="20"/>
        </w:rPr>
        <w:t xml:space="preserve">ierownika zamawiającego o przebiegu prac </w:t>
      </w:r>
      <w:r w:rsidR="008F4E96" w:rsidRPr="008E7942">
        <w:rPr>
          <w:rFonts w:ascii="Calibri" w:hAnsi="Calibri" w:cs="Calibri"/>
          <w:sz w:val="20"/>
          <w:szCs w:val="20"/>
        </w:rPr>
        <w:t>k</w:t>
      </w:r>
      <w:r w:rsidRPr="008E7942">
        <w:rPr>
          <w:rFonts w:ascii="Calibri" w:hAnsi="Calibri" w:cs="Calibri"/>
          <w:sz w:val="20"/>
          <w:szCs w:val="20"/>
        </w:rPr>
        <w:t xml:space="preserve">omisji, w tym o istotnych problemach związanych z pracami </w:t>
      </w:r>
      <w:r w:rsidR="008F4E96" w:rsidRPr="008E7942">
        <w:rPr>
          <w:rFonts w:ascii="Calibri" w:hAnsi="Calibri" w:cs="Calibri"/>
          <w:sz w:val="20"/>
          <w:szCs w:val="20"/>
        </w:rPr>
        <w:t>k</w:t>
      </w:r>
      <w:r w:rsidRPr="008E7942">
        <w:rPr>
          <w:rFonts w:ascii="Calibri" w:hAnsi="Calibri" w:cs="Calibri"/>
          <w:sz w:val="20"/>
          <w:szCs w:val="20"/>
        </w:rPr>
        <w:t>omisji,</w:t>
      </w:r>
    </w:p>
    <w:p w14:paraId="7882DFD2" w14:textId="77777777" w:rsidR="00D34440" w:rsidRPr="008E7942" w:rsidRDefault="00D34440" w:rsidP="008E7942">
      <w:pPr>
        <w:numPr>
          <w:ilvl w:val="2"/>
          <w:numId w:val="23"/>
        </w:numPr>
        <w:jc w:val="both"/>
        <w:rPr>
          <w:rFonts w:ascii="Calibri" w:hAnsi="Calibri" w:cs="Calibri"/>
          <w:sz w:val="20"/>
          <w:szCs w:val="20"/>
        </w:rPr>
      </w:pPr>
      <w:r w:rsidRPr="008E7942">
        <w:rPr>
          <w:rFonts w:ascii="Calibri" w:hAnsi="Calibri" w:cs="Calibri"/>
          <w:sz w:val="20"/>
          <w:szCs w:val="20"/>
        </w:rPr>
        <w:t xml:space="preserve">przedkładanie do podpisu (zatwierdzenia) przez </w:t>
      </w:r>
      <w:r w:rsidR="008F4E96" w:rsidRPr="008E7942">
        <w:rPr>
          <w:rFonts w:ascii="Calibri" w:hAnsi="Calibri" w:cs="Calibri"/>
          <w:sz w:val="20"/>
          <w:szCs w:val="20"/>
        </w:rPr>
        <w:t>k</w:t>
      </w:r>
      <w:r w:rsidRPr="008E7942">
        <w:rPr>
          <w:rFonts w:ascii="Calibri" w:hAnsi="Calibri" w:cs="Calibri"/>
          <w:sz w:val="20"/>
          <w:szCs w:val="20"/>
        </w:rPr>
        <w:t>ierownika zamawiającego wszelkich oświadczeń i zawiadomień związanych z danym postępowaniem,</w:t>
      </w:r>
    </w:p>
    <w:p w14:paraId="4FD185FB" w14:textId="77777777" w:rsidR="00D34440" w:rsidRPr="008E7942" w:rsidRDefault="00DC48F8" w:rsidP="008E7942">
      <w:pPr>
        <w:numPr>
          <w:ilvl w:val="2"/>
          <w:numId w:val="23"/>
        </w:numPr>
        <w:jc w:val="both"/>
        <w:rPr>
          <w:rFonts w:ascii="Calibri" w:hAnsi="Calibri" w:cs="Calibri"/>
          <w:sz w:val="20"/>
          <w:szCs w:val="20"/>
        </w:rPr>
      </w:pPr>
      <w:r>
        <w:rPr>
          <w:rFonts w:ascii="Calibri" w:hAnsi="Calibri" w:cs="Calibri"/>
          <w:sz w:val="20"/>
          <w:szCs w:val="20"/>
        </w:rPr>
        <w:t>przedkładanie k</w:t>
      </w:r>
      <w:r w:rsidR="00D34440" w:rsidRPr="008E7942">
        <w:rPr>
          <w:rFonts w:ascii="Calibri" w:hAnsi="Calibri" w:cs="Calibri"/>
          <w:sz w:val="20"/>
          <w:szCs w:val="20"/>
        </w:rPr>
        <w:t>ierownikowi zamawiającego do zatwierdzenia protokołu z postępowania o udzielenie zamówienia publicznego,</w:t>
      </w:r>
    </w:p>
    <w:p w14:paraId="340DD06A" w14:textId="77777777" w:rsidR="00D34440" w:rsidRPr="008E7942" w:rsidRDefault="00DC48F8" w:rsidP="008E7942">
      <w:pPr>
        <w:numPr>
          <w:ilvl w:val="2"/>
          <w:numId w:val="23"/>
        </w:numPr>
        <w:jc w:val="both"/>
        <w:rPr>
          <w:rFonts w:ascii="Calibri" w:hAnsi="Calibri" w:cs="Calibri"/>
          <w:sz w:val="20"/>
          <w:szCs w:val="20"/>
        </w:rPr>
      </w:pPr>
      <w:r>
        <w:rPr>
          <w:rFonts w:ascii="Calibri" w:hAnsi="Calibri" w:cs="Calibri"/>
          <w:sz w:val="20"/>
          <w:szCs w:val="20"/>
        </w:rPr>
        <w:t>zlecanie członkom k</w:t>
      </w:r>
      <w:r w:rsidR="00D34440" w:rsidRPr="008E7942">
        <w:rPr>
          <w:rFonts w:ascii="Calibri" w:hAnsi="Calibri" w:cs="Calibri"/>
          <w:sz w:val="20"/>
          <w:szCs w:val="20"/>
        </w:rPr>
        <w:t>omisji wykonani</w:t>
      </w:r>
      <w:r w:rsidR="00310A3A">
        <w:rPr>
          <w:rFonts w:ascii="Calibri" w:hAnsi="Calibri" w:cs="Calibri"/>
          <w:sz w:val="20"/>
          <w:szCs w:val="20"/>
        </w:rPr>
        <w:t>a</w:t>
      </w:r>
      <w:r w:rsidR="00D34440" w:rsidRPr="008E7942">
        <w:rPr>
          <w:rFonts w:ascii="Calibri" w:hAnsi="Calibri" w:cs="Calibri"/>
          <w:sz w:val="20"/>
          <w:szCs w:val="20"/>
        </w:rPr>
        <w:t xml:space="preserve"> innych zadań związanych z prowadzonym postępowaniem o udzielenie zamówienia publicznego, ni</w:t>
      </w:r>
      <w:r>
        <w:rPr>
          <w:rFonts w:ascii="Calibri" w:hAnsi="Calibri" w:cs="Calibri"/>
          <w:sz w:val="20"/>
          <w:szCs w:val="20"/>
        </w:rPr>
        <w:t>ezbędnych do prawidłowej pracy k</w:t>
      </w:r>
      <w:r w:rsidR="00D34440" w:rsidRPr="008E7942">
        <w:rPr>
          <w:rFonts w:ascii="Calibri" w:hAnsi="Calibri" w:cs="Calibri"/>
          <w:sz w:val="20"/>
          <w:szCs w:val="20"/>
        </w:rPr>
        <w:t xml:space="preserve">omisji; </w:t>
      </w:r>
    </w:p>
    <w:p w14:paraId="1101515F" w14:textId="77777777" w:rsidR="00D34440" w:rsidRPr="008E7942" w:rsidRDefault="00D34440" w:rsidP="008E7942">
      <w:pPr>
        <w:numPr>
          <w:ilvl w:val="2"/>
          <w:numId w:val="23"/>
        </w:numPr>
        <w:jc w:val="both"/>
        <w:rPr>
          <w:rFonts w:ascii="Calibri" w:hAnsi="Calibri" w:cs="Calibri"/>
          <w:sz w:val="20"/>
          <w:szCs w:val="20"/>
        </w:rPr>
      </w:pPr>
      <w:r w:rsidRPr="008E7942">
        <w:rPr>
          <w:rFonts w:ascii="Calibri" w:hAnsi="Calibri" w:cs="Calibri"/>
          <w:sz w:val="20"/>
          <w:szCs w:val="20"/>
        </w:rPr>
        <w:t>nadzoro</w:t>
      </w:r>
      <w:r w:rsidR="00DC48F8">
        <w:rPr>
          <w:rFonts w:ascii="Calibri" w:hAnsi="Calibri" w:cs="Calibri"/>
          <w:sz w:val="20"/>
          <w:szCs w:val="20"/>
        </w:rPr>
        <w:t>wanie dostępu zainteresowanych w</w:t>
      </w:r>
      <w:r w:rsidRPr="008E7942">
        <w:rPr>
          <w:rFonts w:ascii="Calibri" w:hAnsi="Calibri" w:cs="Calibri"/>
          <w:sz w:val="20"/>
          <w:szCs w:val="20"/>
        </w:rPr>
        <w:t>ykonawców do dokumentacji postępowania.</w:t>
      </w:r>
    </w:p>
    <w:p w14:paraId="7A9B5B56" w14:textId="7CF46EF0" w:rsidR="00D34440" w:rsidRPr="008E7942" w:rsidRDefault="00D34440" w:rsidP="005A40C6">
      <w:pPr>
        <w:jc w:val="both"/>
        <w:rPr>
          <w:rFonts w:ascii="Calibri" w:hAnsi="Calibri" w:cs="Calibri"/>
          <w:sz w:val="20"/>
          <w:szCs w:val="20"/>
        </w:rPr>
      </w:pPr>
    </w:p>
    <w:p w14:paraId="252D3EED" w14:textId="77777777" w:rsidR="002A4741" w:rsidRPr="002A4741" w:rsidRDefault="002A4741" w:rsidP="008E7942">
      <w:pPr>
        <w:numPr>
          <w:ilvl w:val="0"/>
          <w:numId w:val="7"/>
        </w:numPr>
        <w:tabs>
          <w:tab w:val="clear" w:pos="709"/>
        </w:tabs>
        <w:ind w:firstLine="284"/>
        <w:jc w:val="center"/>
        <w:rPr>
          <w:rFonts w:ascii="Calibri" w:hAnsi="Calibri" w:cs="Calibri"/>
          <w:b/>
          <w:sz w:val="20"/>
          <w:szCs w:val="20"/>
        </w:rPr>
      </w:pPr>
      <w:r w:rsidRPr="002A4741">
        <w:rPr>
          <w:rFonts w:ascii="Calibri" w:hAnsi="Calibri" w:cs="Calibri"/>
          <w:b/>
          <w:sz w:val="20"/>
          <w:szCs w:val="20"/>
        </w:rPr>
        <w:t>Obowiązki sekretarza komisji</w:t>
      </w:r>
    </w:p>
    <w:p w14:paraId="53D3D014" w14:textId="77777777" w:rsidR="002A4741" w:rsidRPr="00EA1699" w:rsidRDefault="002A4741" w:rsidP="002A4741">
      <w:pPr>
        <w:jc w:val="both"/>
        <w:rPr>
          <w:rFonts w:ascii="Calibri" w:hAnsi="Calibri" w:cs="Calibri"/>
          <w:sz w:val="20"/>
          <w:szCs w:val="20"/>
        </w:rPr>
      </w:pPr>
      <w:r w:rsidRPr="00EA1699">
        <w:rPr>
          <w:rFonts w:ascii="Calibri" w:hAnsi="Calibri" w:cs="Calibri"/>
          <w:sz w:val="20"/>
          <w:szCs w:val="20"/>
        </w:rPr>
        <w:t xml:space="preserve">Sekretarz </w:t>
      </w:r>
      <w:r>
        <w:rPr>
          <w:rFonts w:ascii="Calibri" w:hAnsi="Calibri" w:cs="Calibri"/>
          <w:sz w:val="20"/>
          <w:szCs w:val="20"/>
        </w:rPr>
        <w:t xml:space="preserve">komisji </w:t>
      </w:r>
      <w:r w:rsidRPr="00EA1699">
        <w:rPr>
          <w:rFonts w:ascii="Calibri" w:hAnsi="Calibri" w:cs="Calibri"/>
          <w:sz w:val="20"/>
          <w:szCs w:val="20"/>
        </w:rPr>
        <w:t>w szczególności:</w:t>
      </w:r>
    </w:p>
    <w:p w14:paraId="7FE28221" w14:textId="57FFE29D" w:rsidR="002A4741" w:rsidRDefault="0004575A" w:rsidP="002A4741">
      <w:pPr>
        <w:numPr>
          <w:ilvl w:val="2"/>
          <w:numId w:val="15"/>
        </w:numPr>
        <w:jc w:val="both"/>
        <w:rPr>
          <w:rFonts w:ascii="Calibri" w:hAnsi="Calibri" w:cs="Calibri"/>
          <w:sz w:val="20"/>
          <w:szCs w:val="20"/>
        </w:rPr>
      </w:pPr>
      <w:r w:rsidRPr="00EA1699">
        <w:rPr>
          <w:rFonts w:ascii="Calibri" w:hAnsi="Calibri" w:cs="Calibri"/>
          <w:sz w:val="20"/>
          <w:szCs w:val="20"/>
        </w:rPr>
        <w:t>czuwanie nad prawidłowym</w:t>
      </w:r>
      <w:r w:rsidRPr="0004575A">
        <w:rPr>
          <w:rFonts w:ascii="Calibri" w:hAnsi="Calibri" w:cs="Calibri"/>
          <w:sz w:val="20"/>
          <w:szCs w:val="20"/>
        </w:rPr>
        <w:t xml:space="preserve"> </w:t>
      </w:r>
      <w:r w:rsidR="002A4741" w:rsidRPr="0004575A">
        <w:rPr>
          <w:rFonts w:ascii="Calibri" w:hAnsi="Calibri" w:cs="Calibri"/>
          <w:sz w:val="20"/>
          <w:szCs w:val="20"/>
        </w:rPr>
        <w:t>przeprowadzenie</w:t>
      </w:r>
      <w:r>
        <w:rPr>
          <w:rFonts w:ascii="Calibri" w:hAnsi="Calibri" w:cs="Calibri"/>
          <w:sz w:val="20"/>
          <w:szCs w:val="20"/>
        </w:rPr>
        <w:t>m</w:t>
      </w:r>
      <w:r w:rsidR="002A4741" w:rsidRPr="0004575A">
        <w:rPr>
          <w:rFonts w:ascii="Calibri" w:hAnsi="Calibri" w:cs="Calibri"/>
          <w:sz w:val="20"/>
          <w:szCs w:val="20"/>
        </w:rPr>
        <w:t xml:space="preserve"> postępowania o</w:t>
      </w:r>
      <w:r w:rsidR="002A4741" w:rsidRPr="00EA1699">
        <w:rPr>
          <w:rFonts w:ascii="Calibri" w:hAnsi="Calibri" w:cs="Calibri"/>
          <w:sz w:val="20"/>
          <w:szCs w:val="20"/>
        </w:rPr>
        <w:t xml:space="preserve"> udzielenie zamówienia publicznego, </w:t>
      </w:r>
    </w:p>
    <w:p w14:paraId="2FA71749" w14:textId="77777777" w:rsidR="00FE521E" w:rsidRPr="00EA1699" w:rsidRDefault="00FE521E" w:rsidP="002A4741">
      <w:pPr>
        <w:numPr>
          <w:ilvl w:val="2"/>
          <w:numId w:val="15"/>
        </w:numPr>
        <w:jc w:val="both"/>
        <w:rPr>
          <w:rFonts w:ascii="Calibri" w:hAnsi="Calibri" w:cs="Calibri"/>
          <w:sz w:val="20"/>
          <w:szCs w:val="20"/>
        </w:rPr>
      </w:pPr>
      <w:r>
        <w:rPr>
          <w:rFonts w:ascii="Calibri" w:hAnsi="Calibri" w:cs="Calibri"/>
          <w:sz w:val="20"/>
          <w:szCs w:val="20"/>
        </w:rPr>
        <w:t xml:space="preserve">wykonuje czynności zastrzeżone dla niego w </w:t>
      </w:r>
      <w:r w:rsidRPr="005A40C6">
        <w:rPr>
          <w:rFonts w:ascii="Calibri" w:hAnsi="Calibri" w:cs="Calibri"/>
          <w:b/>
          <w:bCs/>
          <w:sz w:val="20"/>
          <w:szCs w:val="20"/>
        </w:rPr>
        <w:t>§ 14 ust. 3</w:t>
      </w:r>
      <w:r>
        <w:rPr>
          <w:rFonts w:ascii="Calibri" w:hAnsi="Calibri" w:cs="Calibri"/>
          <w:sz w:val="20"/>
          <w:szCs w:val="20"/>
        </w:rPr>
        <w:t xml:space="preserve"> Regulaminu,</w:t>
      </w:r>
    </w:p>
    <w:p w14:paraId="3835298E" w14:textId="77777777" w:rsidR="002A4741" w:rsidRPr="00EA1699" w:rsidRDefault="002A4741" w:rsidP="002A4741">
      <w:pPr>
        <w:numPr>
          <w:ilvl w:val="2"/>
          <w:numId w:val="15"/>
        </w:numPr>
        <w:jc w:val="both"/>
        <w:rPr>
          <w:rFonts w:ascii="Calibri" w:hAnsi="Calibri" w:cs="Calibri"/>
          <w:sz w:val="20"/>
          <w:szCs w:val="20"/>
        </w:rPr>
      </w:pPr>
      <w:r w:rsidRPr="00EA1699">
        <w:rPr>
          <w:rFonts w:ascii="Calibri" w:hAnsi="Calibri" w:cs="Calibri"/>
          <w:sz w:val="20"/>
          <w:szCs w:val="20"/>
        </w:rPr>
        <w:t>reprezentuje Zamawiającego podczas publicznego otwarcia ofert:</w:t>
      </w:r>
    </w:p>
    <w:p w14:paraId="6A8804D9" w14:textId="77777777" w:rsidR="002A4741" w:rsidRPr="00EA1699" w:rsidRDefault="002A4741" w:rsidP="002A4741">
      <w:pPr>
        <w:pStyle w:val="Akapitzlist"/>
        <w:numPr>
          <w:ilvl w:val="0"/>
          <w:numId w:val="5"/>
        </w:numPr>
        <w:ind w:left="1077" w:hanging="357"/>
        <w:jc w:val="both"/>
        <w:rPr>
          <w:rFonts w:ascii="Calibri" w:hAnsi="Calibri" w:cs="Calibri"/>
          <w:sz w:val="20"/>
          <w:szCs w:val="20"/>
        </w:rPr>
      </w:pPr>
      <w:r w:rsidRPr="00EA1699">
        <w:rPr>
          <w:rFonts w:ascii="Calibri" w:hAnsi="Calibri" w:cs="Calibri"/>
          <w:sz w:val="20"/>
          <w:szCs w:val="20"/>
        </w:rPr>
        <w:t>przedstawia przybyłym n</w:t>
      </w:r>
      <w:r>
        <w:rPr>
          <w:rFonts w:ascii="Calibri" w:hAnsi="Calibri" w:cs="Calibri"/>
          <w:sz w:val="20"/>
          <w:szCs w:val="20"/>
        </w:rPr>
        <w:t>a otwarcie ofert skład osobowy k</w:t>
      </w:r>
      <w:r w:rsidRPr="00EA1699">
        <w:rPr>
          <w:rFonts w:ascii="Calibri" w:hAnsi="Calibri" w:cs="Calibri"/>
          <w:sz w:val="20"/>
          <w:szCs w:val="20"/>
        </w:rPr>
        <w:t>omisji oraz osoby zaproszone (biegli), podając między i</w:t>
      </w:r>
      <w:r>
        <w:rPr>
          <w:rFonts w:ascii="Calibri" w:hAnsi="Calibri" w:cs="Calibri"/>
          <w:sz w:val="20"/>
          <w:szCs w:val="20"/>
        </w:rPr>
        <w:t>nnymi ich funkcję w k</w:t>
      </w:r>
      <w:r w:rsidRPr="00EA1699">
        <w:rPr>
          <w:rFonts w:ascii="Calibri" w:hAnsi="Calibri" w:cs="Calibri"/>
          <w:sz w:val="20"/>
          <w:szCs w:val="20"/>
        </w:rPr>
        <w:t>omisji;</w:t>
      </w:r>
    </w:p>
    <w:p w14:paraId="7F2EF7FB" w14:textId="77777777" w:rsidR="002A4741" w:rsidRPr="00EA1699" w:rsidRDefault="002A4741" w:rsidP="002A4741">
      <w:pPr>
        <w:pStyle w:val="Akapitzlist"/>
        <w:numPr>
          <w:ilvl w:val="0"/>
          <w:numId w:val="5"/>
        </w:numPr>
        <w:ind w:left="1077" w:hanging="357"/>
        <w:jc w:val="both"/>
        <w:rPr>
          <w:rFonts w:ascii="Calibri" w:hAnsi="Calibri" w:cs="Calibri"/>
          <w:sz w:val="20"/>
          <w:szCs w:val="20"/>
        </w:rPr>
      </w:pPr>
      <w:r w:rsidRPr="00EA1699">
        <w:rPr>
          <w:rFonts w:ascii="Calibri" w:hAnsi="Calibri" w:cs="Calibri"/>
          <w:sz w:val="20"/>
          <w:szCs w:val="20"/>
        </w:rPr>
        <w:t>podaje kwotę, jaką Zamawiający zamierza przeznaczyć na sfinansowanie zamówienia,</w:t>
      </w:r>
    </w:p>
    <w:p w14:paraId="47EC61C0" w14:textId="69FBBE8F" w:rsidR="002A4741" w:rsidRPr="00EA1699" w:rsidRDefault="002A4741" w:rsidP="002A4741">
      <w:pPr>
        <w:pStyle w:val="Akapitzlist"/>
        <w:numPr>
          <w:ilvl w:val="0"/>
          <w:numId w:val="5"/>
        </w:numPr>
        <w:ind w:left="1077" w:hanging="357"/>
        <w:jc w:val="both"/>
        <w:rPr>
          <w:rFonts w:ascii="Calibri" w:hAnsi="Calibri" w:cs="Calibri"/>
          <w:sz w:val="20"/>
          <w:szCs w:val="20"/>
        </w:rPr>
      </w:pPr>
      <w:r w:rsidRPr="00EA1699">
        <w:rPr>
          <w:rFonts w:ascii="Calibri" w:hAnsi="Calibri" w:cs="Calibri"/>
          <w:sz w:val="20"/>
          <w:szCs w:val="20"/>
        </w:rPr>
        <w:t xml:space="preserve">dokonuje wraz z przewodniczącym i innymi członkami otwarcia złożonych ofert tzn. przedstawia przedmiot zamówienia, odczytuje imię i nazwisko, nazwę (firmę) oraz adres (siedzibę) Wykonawcy, którego oferta jest </w:t>
      </w:r>
      <w:r w:rsidRPr="0004575A">
        <w:rPr>
          <w:rFonts w:ascii="Calibri" w:hAnsi="Calibri" w:cs="Calibri"/>
          <w:sz w:val="20"/>
          <w:szCs w:val="20"/>
        </w:rPr>
        <w:t xml:space="preserve">otwierana oraz </w:t>
      </w:r>
      <w:r w:rsidR="00F7488E" w:rsidRPr="0004575A">
        <w:rPr>
          <w:rFonts w:ascii="Calibri" w:hAnsi="Calibri" w:cs="Calibri"/>
          <w:sz w:val="20"/>
          <w:szCs w:val="20"/>
        </w:rPr>
        <w:t xml:space="preserve">elementy oferty podlegające ocenie, w szczególności </w:t>
      </w:r>
      <w:r w:rsidRPr="0004575A">
        <w:rPr>
          <w:rFonts w:ascii="Calibri" w:hAnsi="Calibri" w:cs="Calibri"/>
          <w:sz w:val="20"/>
          <w:szCs w:val="20"/>
        </w:rPr>
        <w:t xml:space="preserve">zaproponowane ceny, a także termin wykonania zamówienia publicznego, okres gwarancji, warunki płatności zawarte </w:t>
      </w:r>
      <w:r w:rsidRPr="00EA1699">
        <w:rPr>
          <w:rFonts w:ascii="Calibri" w:hAnsi="Calibri" w:cs="Calibri"/>
          <w:sz w:val="20"/>
          <w:szCs w:val="20"/>
        </w:rPr>
        <w:t>w ofercie, jeżeli były wymagane,</w:t>
      </w:r>
    </w:p>
    <w:p w14:paraId="526EEF78" w14:textId="77777777" w:rsidR="002A4741" w:rsidRPr="00EA1699" w:rsidRDefault="002A4741" w:rsidP="002A4741">
      <w:pPr>
        <w:pStyle w:val="Akapitzlist"/>
        <w:numPr>
          <w:ilvl w:val="0"/>
          <w:numId w:val="5"/>
        </w:numPr>
        <w:ind w:left="1077" w:hanging="357"/>
        <w:jc w:val="both"/>
        <w:rPr>
          <w:rFonts w:ascii="Calibri" w:hAnsi="Calibri" w:cs="Calibri"/>
          <w:sz w:val="20"/>
          <w:szCs w:val="20"/>
        </w:rPr>
      </w:pPr>
      <w:r>
        <w:rPr>
          <w:rFonts w:ascii="Calibri" w:hAnsi="Calibri" w:cs="Calibri"/>
          <w:sz w:val="20"/>
          <w:szCs w:val="20"/>
        </w:rPr>
        <w:t>udziela głosu przedstawicielom w</w:t>
      </w:r>
      <w:r w:rsidRPr="00EA1699">
        <w:rPr>
          <w:rFonts w:ascii="Calibri" w:hAnsi="Calibri" w:cs="Calibri"/>
          <w:sz w:val="20"/>
          <w:szCs w:val="20"/>
        </w:rPr>
        <w:t>ykonawców, obecnym na otwarciu ofert, w zakresie składanych wyjaśnień i ewentualnych oświadczeń,</w:t>
      </w:r>
    </w:p>
    <w:p w14:paraId="04E5BDF1" w14:textId="77777777" w:rsidR="002A4741" w:rsidRPr="00EA1699" w:rsidRDefault="002A4741" w:rsidP="002A4741">
      <w:pPr>
        <w:pStyle w:val="Akapitzlist"/>
        <w:numPr>
          <w:ilvl w:val="0"/>
          <w:numId w:val="5"/>
        </w:numPr>
        <w:ind w:left="1077" w:hanging="357"/>
        <w:jc w:val="both"/>
        <w:rPr>
          <w:rFonts w:ascii="Calibri" w:hAnsi="Calibri" w:cs="Calibri"/>
          <w:sz w:val="20"/>
          <w:szCs w:val="20"/>
        </w:rPr>
      </w:pPr>
      <w:r w:rsidRPr="00EA1699">
        <w:rPr>
          <w:rFonts w:ascii="Calibri" w:hAnsi="Calibri" w:cs="Calibri"/>
          <w:sz w:val="20"/>
          <w:szCs w:val="20"/>
        </w:rPr>
        <w:t>zamyka część jawną postępowania,</w:t>
      </w:r>
    </w:p>
    <w:p w14:paraId="7CB476E0" w14:textId="77777777" w:rsidR="002A4741" w:rsidRPr="00EA1699" w:rsidRDefault="002A4741" w:rsidP="002A4741">
      <w:pPr>
        <w:numPr>
          <w:ilvl w:val="2"/>
          <w:numId w:val="15"/>
        </w:numPr>
        <w:jc w:val="both"/>
        <w:rPr>
          <w:rFonts w:ascii="Calibri" w:hAnsi="Calibri" w:cs="Calibri"/>
          <w:sz w:val="20"/>
          <w:szCs w:val="20"/>
        </w:rPr>
      </w:pPr>
      <w:r w:rsidRPr="00EA1699">
        <w:rPr>
          <w:rFonts w:ascii="Calibri" w:hAnsi="Calibri" w:cs="Calibri"/>
          <w:sz w:val="20"/>
          <w:szCs w:val="20"/>
        </w:rPr>
        <w:t>czuwa nad prawidłową realizacją zasady jawności postępowania, a zwłaszcza udostępnianiem protokołu wraz z całą dokumentacją zainteresowanym,</w:t>
      </w:r>
    </w:p>
    <w:p w14:paraId="324175A6" w14:textId="64A36730" w:rsidR="002A4741" w:rsidRPr="00EA1699" w:rsidRDefault="002A4741" w:rsidP="002A4741">
      <w:pPr>
        <w:numPr>
          <w:ilvl w:val="2"/>
          <w:numId w:val="15"/>
        </w:numPr>
        <w:jc w:val="both"/>
        <w:rPr>
          <w:rFonts w:ascii="Calibri" w:hAnsi="Calibri" w:cs="Calibri"/>
          <w:sz w:val="20"/>
          <w:szCs w:val="20"/>
        </w:rPr>
      </w:pPr>
      <w:r w:rsidRPr="00EA1699">
        <w:rPr>
          <w:rFonts w:ascii="Calibri" w:hAnsi="Calibri" w:cs="Calibri"/>
          <w:sz w:val="20"/>
          <w:szCs w:val="20"/>
        </w:rPr>
        <w:t xml:space="preserve">prowadzi dokumentację postępowania określoną w ustawie Pzp i przepisach odrębnych, łącznie </w:t>
      </w:r>
      <w:r w:rsidR="00F7488E">
        <w:rPr>
          <w:rFonts w:ascii="Calibri" w:hAnsi="Calibri" w:cs="Calibri"/>
          <w:sz w:val="20"/>
          <w:szCs w:val="20"/>
        </w:rPr>
        <w:br/>
      </w:r>
      <w:r w:rsidRPr="00EA1699">
        <w:rPr>
          <w:rFonts w:ascii="Calibri" w:hAnsi="Calibri" w:cs="Calibri"/>
          <w:sz w:val="20"/>
          <w:szCs w:val="20"/>
        </w:rPr>
        <w:t xml:space="preserve">z podpisywaniem </w:t>
      </w:r>
      <w:r w:rsidR="00A04460">
        <w:rPr>
          <w:rFonts w:ascii="Calibri" w:hAnsi="Calibri" w:cs="Calibri"/>
          <w:sz w:val="20"/>
          <w:szCs w:val="20"/>
        </w:rPr>
        <w:t xml:space="preserve">protokołów </w:t>
      </w:r>
      <w:r w:rsidRPr="00EA1699">
        <w:rPr>
          <w:rFonts w:ascii="Calibri" w:hAnsi="Calibri" w:cs="Calibri"/>
          <w:sz w:val="20"/>
          <w:szCs w:val="20"/>
        </w:rPr>
        <w:t xml:space="preserve">również w miejscach przewidzianych dla </w:t>
      </w:r>
      <w:r w:rsidR="00A04460">
        <w:rPr>
          <w:rFonts w:ascii="Calibri" w:hAnsi="Calibri" w:cs="Calibri"/>
          <w:sz w:val="20"/>
          <w:szCs w:val="20"/>
        </w:rPr>
        <w:t>k</w:t>
      </w:r>
      <w:r w:rsidRPr="00EA1699">
        <w:rPr>
          <w:rFonts w:ascii="Calibri" w:hAnsi="Calibri" w:cs="Calibri"/>
          <w:sz w:val="20"/>
          <w:szCs w:val="20"/>
        </w:rPr>
        <w:t>ierownika zamawiającego, z wyjątkiem zatwierdzania protokołów z postępowania.</w:t>
      </w:r>
    </w:p>
    <w:p w14:paraId="144B27F7" w14:textId="36F208BA" w:rsidR="002A4741" w:rsidRPr="00EA1699" w:rsidRDefault="0004575A" w:rsidP="002A4741">
      <w:pPr>
        <w:numPr>
          <w:ilvl w:val="2"/>
          <w:numId w:val="15"/>
        </w:numPr>
        <w:jc w:val="both"/>
        <w:rPr>
          <w:rFonts w:ascii="Calibri" w:hAnsi="Calibri" w:cs="Calibri"/>
          <w:sz w:val="20"/>
          <w:szCs w:val="20"/>
        </w:rPr>
      </w:pPr>
      <w:r>
        <w:rPr>
          <w:rFonts w:ascii="Calibri" w:hAnsi="Calibri" w:cs="Calibri"/>
          <w:sz w:val="20"/>
          <w:szCs w:val="20"/>
        </w:rPr>
        <w:t>wykonuje niżej wskazane czynności w postępowaniu</w:t>
      </w:r>
      <w:r w:rsidR="002A4741" w:rsidRPr="00EA1699">
        <w:rPr>
          <w:rFonts w:ascii="Calibri" w:hAnsi="Calibri" w:cs="Calibri"/>
          <w:sz w:val="20"/>
          <w:szCs w:val="20"/>
        </w:rPr>
        <w:t>:</w:t>
      </w:r>
    </w:p>
    <w:p w14:paraId="2248ED39" w14:textId="77777777" w:rsidR="002A4741" w:rsidRPr="00EA1699" w:rsidRDefault="00FE521E" w:rsidP="002A4741">
      <w:pPr>
        <w:pStyle w:val="Akapitzlist"/>
        <w:numPr>
          <w:ilvl w:val="0"/>
          <w:numId w:val="17"/>
        </w:numPr>
        <w:ind w:left="1077" w:hanging="357"/>
        <w:jc w:val="both"/>
        <w:rPr>
          <w:rFonts w:ascii="Calibri" w:hAnsi="Calibri" w:cs="Calibri"/>
          <w:sz w:val="20"/>
          <w:szCs w:val="20"/>
        </w:rPr>
      </w:pPr>
      <w:r>
        <w:rPr>
          <w:rFonts w:ascii="Calibri" w:hAnsi="Calibri" w:cs="Calibri"/>
          <w:sz w:val="20"/>
          <w:szCs w:val="20"/>
        </w:rPr>
        <w:t>dokumentowanie czynności k</w:t>
      </w:r>
      <w:r w:rsidR="002A4741" w:rsidRPr="00EA1699">
        <w:rPr>
          <w:rFonts w:ascii="Calibri" w:hAnsi="Calibri" w:cs="Calibri"/>
          <w:sz w:val="20"/>
          <w:szCs w:val="20"/>
        </w:rPr>
        <w:t>omisji, w tym sporządzenie protokołu postępo</w:t>
      </w:r>
      <w:r w:rsidR="002A4741">
        <w:rPr>
          <w:rFonts w:ascii="Calibri" w:hAnsi="Calibri" w:cs="Calibri"/>
          <w:sz w:val="20"/>
          <w:szCs w:val="20"/>
        </w:rPr>
        <w:t>wania wraz z załącznikami,</w:t>
      </w:r>
    </w:p>
    <w:p w14:paraId="62C169EA" w14:textId="77777777" w:rsidR="002A4741" w:rsidRPr="00EA1699" w:rsidRDefault="002A4741" w:rsidP="002A4741">
      <w:pPr>
        <w:pStyle w:val="Akapitzlist"/>
        <w:numPr>
          <w:ilvl w:val="0"/>
          <w:numId w:val="17"/>
        </w:numPr>
        <w:ind w:left="1077" w:hanging="357"/>
        <w:jc w:val="both"/>
        <w:rPr>
          <w:rFonts w:ascii="Calibri" w:hAnsi="Calibri" w:cs="Calibri"/>
          <w:sz w:val="20"/>
          <w:szCs w:val="20"/>
        </w:rPr>
      </w:pPr>
      <w:r w:rsidRPr="00EA1699">
        <w:rPr>
          <w:rFonts w:ascii="Calibri" w:hAnsi="Calibri" w:cs="Calibri"/>
          <w:sz w:val="20"/>
          <w:szCs w:val="20"/>
        </w:rPr>
        <w:t>sporządzanie protokołów z posiedzeń</w:t>
      </w:r>
      <w:r>
        <w:rPr>
          <w:rFonts w:ascii="Calibri" w:hAnsi="Calibri" w:cs="Calibri"/>
          <w:sz w:val="20"/>
          <w:szCs w:val="20"/>
        </w:rPr>
        <w:t xml:space="preserve"> komisji wraz z listą obecności,</w:t>
      </w:r>
    </w:p>
    <w:p w14:paraId="3109176A" w14:textId="77777777" w:rsidR="002A4741" w:rsidRPr="00EA1699" w:rsidRDefault="002A4741" w:rsidP="002A4741">
      <w:pPr>
        <w:pStyle w:val="Akapitzlist"/>
        <w:numPr>
          <w:ilvl w:val="0"/>
          <w:numId w:val="17"/>
        </w:numPr>
        <w:ind w:left="1077" w:hanging="357"/>
        <w:jc w:val="both"/>
        <w:rPr>
          <w:rFonts w:ascii="Calibri" w:hAnsi="Calibri" w:cs="Calibri"/>
          <w:sz w:val="20"/>
          <w:szCs w:val="20"/>
        </w:rPr>
      </w:pPr>
      <w:r w:rsidRPr="00EA1699">
        <w:rPr>
          <w:rFonts w:ascii="Calibri" w:hAnsi="Calibri" w:cs="Calibri"/>
          <w:sz w:val="20"/>
          <w:szCs w:val="20"/>
        </w:rPr>
        <w:t>udział w opracowywaniu treści wniosków, odpowiedzi i wystąpień związan</w:t>
      </w:r>
      <w:r>
        <w:rPr>
          <w:rFonts w:ascii="Calibri" w:hAnsi="Calibri" w:cs="Calibri"/>
          <w:sz w:val="20"/>
          <w:szCs w:val="20"/>
        </w:rPr>
        <w:t>ych z prowadzonym postępowaniem,</w:t>
      </w:r>
    </w:p>
    <w:p w14:paraId="44D41C71" w14:textId="77777777" w:rsidR="002A4741" w:rsidRPr="00EA1699" w:rsidRDefault="002A4741" w:rsidP="002A4741">
      <w:pPr>
        <w:pStyle w:val="Akapitzlist"/>
        <w:numPr>
          <w:ilvl w:val="0"/>
          <w:numId w:val="17"/>
        </w:numPr>
        <w:ind w:left="1077" w:hanging="357"/>
        <w:jc w:val="both"/>
        <w:rPr>
          <w:rFonts w:ascii="Calibri" w:hAnsi="Calibri" w:cs="Calibri"/>
          <w:sz w:val="20"/>
          <w:szCs w:val="20"/>
        </w:rPr>
      </w:pPr>
      <w:r w:rsidRPr="00EA1699">
        <w:rPr>
          <w:rFonts w:ascii="Calibri" w:hAnsi="Calibri" w:cs="Calibri"/>
          <w:sz w:val="20"/>
          <w:szCs w:val="20"/>
        </w:rPr>
        <w:lastRenderedPageBreak/>
        <w:t>przestrzeganie zasady pisemności w zakresie określonym ustawą Pzp;</w:t>
      </w:r>
    </w:p>
    <w:p w14:paraId="1853FA36" w14:textId="77777777" w:rsidR="002A4741" w:rsidRPr="00EA1699" w:rsidRDefault="002A4741" w:rsidP="002A4741">
      <w:pPr>
        <w:pStyle w:val="Akapitzlist"/>
        <w:numPr>
          <w:ilvl w:val="0"/>
          <w:numId w:val="17"/>
        </w:numPr>
        <w:ind w:left="1077" w:hanging="357"/>
        <w:jc w:val="both"/>
        <w:rPr>
          <w:rFonts w:ascii="Calibri" w:hAnsi="Calibri" w:cs="Calibri"/>
          <w:sz w:val="20"/>
          <w:szCs w:val="20"/>
        </w:rPr>
      </w:pPr>
      <w:r w:rsidRPr="00EA1699">
        <w:rPr>
          <w:rFonts w:ascii="Calibri" w:hAnsi="Calibri" w:cs="Calibri"/>
          <w:sz w:val="20"/>
          <w:szCs w:val="20"/>
        </w:rPr>
        <w:t>czuwanie nad prawidłowym wypełnianiem dokumentacji postępowania przez członków k</w:t>
      </w:r>
      <w:r>
        <w:rPr>
          <w:rFonts w:ascii="Calibri" w:hAnsi="Calibri" w:cs="Calibri"/>
          <w:sz w:val="20"/>
          <w:szCs w:val="20"/>
        </w:rPr>
        <w:t>omisji,</w:t>
      </w:r>
    </w:p>
    <w:p w14:paraId="68B2B751" w14:textId="77777777" w:rsidR="002A4741" w:rsidRPr="00EA1699" w:rsidRDefault="002A4741" w:rsidP="002A4741">
      <w:pPr>
        <w:pStyle w:val="Akapitzlist"/>
        <w:numPr>
          <w:ilvl w:val="0"/>
          <w:numId w:val="17"/>
        </w:numPr>
        <w:ind w:left="1077" w:hanging="357"/>
        <w:jc w:val="both"/>
        <w:rPr>
          <w:rFonts w:ascii="Calibri" w:hAnsi="Calibri" w:cs="Calibri"/>
          <w:sz w:val="20"/>
          <w:szCs w:val="20"/>
        </w:rPr>
      </w:pPr>
      <w:r w:rsidRPr="00EA1699">
        <w:rPr>
          <w:rFonts w:ascii="Calibri" w:hAnsi="Calibri" w:cs="Calibri"/>
          <w:sz w:val="20"/>
          <w:szCs w:val="20"/>
        </w:rPr>
        <w:t>odpowiadanie za dokumentację dotyczącą prowadzonego postępowania, przechowywanie ofert oraz wszelkich innych dokumentów związanych z postępowaniem;</w:t>
      </w:r>
    </w:p>
    <w:p w14:paraId="2B2F8621" w14:textId="31A4F9DA" w:rsidR="002A4741" w:rsidRPr="0004575A" w:rsidRDefault="002A4741" w:rsidP="002A4741">
      <w:pPr>
        <w:numPr>
          <w:ilvl w:val="2"/>
          <w:numId w:val="15"/>
        </w:numPr>
        <w:jc w:val="both"/>
        <w:rPr>
          <w:rFonts w:ascii="Calibri" w:hAnsi="Calibri" w:cs="Calibri"/>
          <w:sz w:val="20"/>
          <w:szCs w:val="20"/>
        </w:rPr>
      </w:pPr>
      <w:r w:rsidRPr="0004575A">
        <w:rPr>
          <w:rFonts w:ascii="Calibri" w:hAnsi="Calibri" w:cs="Calibri"/>
          <w:sz w:val="20"/>
          <w:szCs w:val="20"/>
        </w:rPr>
        <w:t>przygotow</w:t>
      </w:r>
      <w:r w:rsidR="00203CEA" w:rsidRPr="0004575A">
        <w:rPr>
          <w:rFonts w:ascii="Calibri" w:hAnsi="Calibri" w:cs="Calibri"/>
          <w:sz w:val="20"/>
          <w:szCs w:val="20"/>
        </w:rPr>
        <w:t>uje</w:t>
      </w:r>
      <w:r w:rsidRPr="0004575A">
        <w:rPr>
          <w:rFonts w:ascii="Calibri" w:hAnsi="Calibri" w:cs="Calibri"/>
          <w:sz w:val="20"/>
          <w:szCs w:val="20"/>
        </w:rPr>
        <w:t xml:space="preserve"> dokumentacj</w:t>
      </w:r>
      <w:r w:rsidR="00203CEA" w:rsidRPr="0004575A">
        <w:rPr>
          <w:rFonts w:ascii="Calibri" w:hAnsi="Calibri" w:cs="Calibri"/>
          <w:sz w:val="20"/>
          <w:szCs w:val="20"/>
        </w:rPr>
        <w:t>ę</w:t>
      </w:r>
      <w:r w:rsidRPr="0004575A">
        <w:rPr>
          <w:rFonts w:ascii="Calibri" w:hAnsi="Calibri" w:cs="Calibri"/>
          <w:sz w:val="20"/>
          <w:szCs w:val="20"/>
        </w:rPr>
        <w:t xml:space="preserve"> postępowania w celu:</w:t>
      </w:r>
    </w:p>
    <w:p w14:paraId="59396273" w14:textId="77777777" w:rsidR="002A4741" w:rsidRPr="0004575A" w:rsidRDefault="002A4741" w:rsidP="002A4741">
      <w:pPr>
        <w:pStyle w:val="Akapitzlist"/>
        <w:numPr>
          <w:ilvl w:val="0"/>
          <w:numId w:val="16"/>
        </w:numPr>
        <w:ind w:left="1077" w:hanging="357"/>
        <w:jc w:val="both"/>
        <w:rPr>
          <w:rFonts w:ascii="Calibri" w:hAnsi="Calibri" w:cs="Calibri"/>
          <w:sz w:val="20"/>
          <w:szCs w:val="20"/>
        </w:rPr>
      </w:pPr>
      <w:r w:rsidRPr="0004575A">
        <w:rPr>
          <w:rFonts w:ascii="Calibri" w:hAnsi="Calibri" w:cs="Calibri"/>
          <w:sz w:val="20"/>
          <w:szCs w:val="20"/>
        </w:rPr>
        <w:t>udostępnienia jej wykonawcom oraz biegłym,</w:t>
      </w:r>
    </w:p>
    <w:p w14:paraId="0982B40A" w14:textId="77777777" w:rsidR="002A4741" w:rsidRPr="0004575A" w:rsidRDefault="002A4741" w:rsidP="002A4741">
      <w:pPr>
        <w:pStyle w:val="Akapitzlist"/>
        <w:numPr>
          <w:ilvl w:val="0"/>
          <w:numId w:val="16"/>
        </w:numPr>
        <w:ind w:left="1077" w:hanging="357"/>
        <w:jc w:val="both"/>
        <w:rPr>
          <w:rFonts w:ascii="Calibri" w:hAnsi="Calibri" w:cs="Calibri"/>
          <w:sz w:val="20"/>
          <w:szCs w:val="20"/>
        </w:rPr>
      </w:pPr>
      <w:r w:rsidRPr="0004575A">
        <w:rPr>
          <w:rFonts w:ascii="Calibri" w:hAnsi="Calibri" w:cs="Calibri"/>
          <w:sz w:val="20"/>
          <w:szCs w:val="20"/>
        </w:rPr>
        <w:t>przekazania właściwym organom prowadzącym postępowania wyjaśniające lub kontrole,</w:t>
      </w:r>
    </w:p>
    <w:p w14:paraId="7641AA70" w14:textId="77777777" w:rsidR="002A4741" w:rsidRPr="0004575A" w:rsidRDefault="002A4741" w:rsidP="002A4741">
      <w:pPr>
        <w:pStyle w:val="Akapitzlist"/>
        <w:numPr>
          <w:ilvl w:val="0"/>
          <w:numId w:val="16"/>
        </w:numPr>
        <w:ind w:left="1077" w:hanging="357"/>
        <w:jc w:val="both"/>
        <w:rPr>
          <w:rFonts w:ascii="Calibri" w:hAnsi="Calibri" w:cs="Calibri"/>
          <w:sz w:val="20"/>
          <w:szCs w:val="20"/>
        </w:rPr>
      </w:pPr>
      <w:r w:rsidRPr="0004575A">
        <w:rPr>
          <w:rFonts w:ascii="Calibri" w:hAnsi="Calibri" w:cs="Calibri"/>
          <w:sz w:val="20"/>
          <w:szCs w:val="20"/>
        </w:rPr>
        <w:t>dokonania jej archiwizacji.</w:t>
      </w:r>
    </w:p>
    <w:p w14:paraId="50347D7A" w14:textId="77777777" w:rsidR="002A4741" w:rsidRPr="00877DC3" w:rsidRDefault="002A4741" w:rsidP="002A4741">
      <w:pPr>
        <w:numPr>
          <w:ilvl w:val="2"/>
          <w:numId w:val="15"/>
        </w:numPr>
        <w:jc w:val="both"/>
        <w:rPr>
          <w:rFonts w:ascii="Calibri" w:hAnsi="Calibri" w:cs="Calibri"/>
          <w:sz w:val="20"/>
          <w:szCs w:val="20"/>
        </w:rPr>
      </w:pPr>
      <w:r w:rsidRPr="0004575A">
        <w:rPr>
          <w:rFonts w:ascii="Calibri" w:hAnsi="Calibri" w:cs="Calibri"/>
          <w:sz w:val="20"/>
          <w:szCs w:val="20"/>
        </w:rPr>
        <w:t>odpowiedzialny jest za terminowe opracowanie i przekazanie odpowiednich dokumentów kierownikowi zamawiającego, wykonawcom, Urzędowi Publikacji Unii Europejskiej, a także za zamieszczenie ich w Biuletynie Zamówień Publicznych, na stronie internetowej i w siedzibie zamawiającego</w:t>
      </w:r>
      <w:r>
        <w:rPr>
          <w:rFonts w:ascii="Calibri" w:hAnsi="Calibri" w:cs="Calibri"/>
          <w:sz w:val="20"/>
          <w:szCs w:val="20"/>
        </w:rPr>
        <w:t>.</w:t>
      </w:r>
    </w:p>
    <w:p w14:paraId="08BE95A7" w14:textId="77777777" w:rsidR="002A4741" w:rsidRDefault="002A4741" w:rsidP="002A4741">
      <w:pPr>
        <w:ind w:left="284"/>
        <w:rPr>
          <w:rFonts w:ascii="Calibri" w:hAnsi="Calibri" w:cs="Calibri"/>
          <w:sz w:val="20"/>
          <w:szCs w:val="20"/>
        </w:rPr>
      </w:pPr>
    </w:p>
    <w:p w14:paraId="5E5C6CC6" w14:textId="77777777" w:rsidR="00D34440" w:rsidRPr="00D314B4" w:rsidRDefault="00D34440" w:rsidP="00D34440">
      <w:pPr>
        <w:spacing w:line="264" w:lineRule="auto"/>
        <w:jc w:val="both"/>
        <w:rPr>
          <w:rFonts w:ascii="Calibri" w:hAnsi="Calibri" w:cs="Calibri"/>
          <w:sz w:val="20"/>
          <w:szCs w:val="20"/>
        </w:rPr>
      </w:pPr>
    </w:p>
    <w:p w14:paraId="1AC5DC25" w14:textId="77777777" w:rsidR="00D34440" w:rsidRPr="00D314B4" w:rsidRDefault="00D34440" w:rsidP="008E7942">
      <w:pPr>
        <w:numPr>
          <w:ilvl w:val="0"/>
          <w:numId w:val="7"/>
        </w:numPr>
        <w:tabs>
          <w:tab w:val="clear" w:pos="709"/>
        </w:tabs>
        <w:ind w:firstLine="284"/>
        <w:jc w:val="center"/>
        <w:rPr>
          <w:rFonts w:ascii="Calibri" w:hAnsi="Calibri" w:cs="Calibri"/>
          <w:b/>
          <w:sz w:val="20"/>
          <w:szCs w:val="20"/>
        </w:rPr>
      </w:pPr>
    </w:p>
    <w:p w14:paraId="339B46B7" w14:textId="77777777" w:rsidR="00D34440" w:rsidRPr="00D314B4" w:rsidRDefault="00D34440" w:rsidP="00D34440">
      <w:pPr>
        <w:spacing w:line="264" w:lineRule="auto"/>
        <w:jc w:val="both"/>
        <w:rPr>
          <w:rFonts w:ascii="Calibri" w:hAnsi="Calibri" w:cs="Calibri"/>
          <w:sz w:val="20"/>
          <w:szCs w:val="20"/>
        </w:rPr>
      </w:pPr>
      <w:r w:rsidRPr="00D314B4">
        <w:rPr>
          <w:rFonts w:ascii="Calibri" w:hAnsi="Calibri" w:cs="Calibri"/>
          <w:sz w:val="20"/>
          <w:szCs w:val="20"/>
        </w:rPr>
        <w:t xml:space="preserve">Komisja kończy działanie z chwilą wykonania ostatniej czynności w postępowaniu o udzielenie zamówienia publicznego, co stanowi podstawę do zatwierdzenia protokołu postępowania przez </w:t>
      </w:r>
      <w:r w:rsidR="00895BF3">
        <w:rPr>
          <w:rFonts w:ascii="Calibri" w:hAnsi="Calibri" w:cs="Calibri"/>
          <w:sz w:val="20"/>
          <w:szCs w:val="20"/>
        </w:rPr>
        <w:t>k</w:t>
      </w:r>
      <w:r w:rsidRPr="00D314B4">
        <w:rPr>
          <w:rFonts w:ascii="Calibri" w:hAnsi="Calibri" w:cs="Calibri"/>
          <w:sz w:val="20"/>
          <w:szCs w:val="20"/>
        </w:rPr>
        <w:t>ierownika zamawiającego.</w:t>
      </w:r>
    </w:p>
    <w:p w14:paraId="66F4BB10" w14:textId="77777777" w:rsidR="00D34440" w:rsidRDefault="00D34440" w:rsidP="00D34440">
      <w:pPr>
        <w:spacing w:line="264" w:lineRule="auto"/>
        <w:ind w:left="363"/>
        <w:jc w:val="both"/>
        <w:rPr>
          <w:rFonts w:ascii="Calibri" w:hAnsi="Calibri" w:cs="Calibri"/>
          <w:sz w:val="20"/>
          <w:szCs w:val="20"/>
        </w:rPr>
      </w:pPr>
    </w:p>
    <w:p w14:paraId="55B933D2" w14:textId="77777777" w:rsidR="00A04460" w:rsidRDefault="00A04460" w:rsidP="00D34440">
      <w:pPr>
        <w:spacing w:line="264" w:lineRule="auto"/>
        <w:ind w:left="363"/>
        <w:jc w:val="both"/>
        <w:rPr>
          <w:rFonts w:ascii="Calibri" w:hAnsi="Calibri" w:cs="Calibri"/>
          <w:sz w:val="20"/>
          <w:szCs w:val="20"/>
        </w:rPr>
      </w:pPr>
    </w:p>
    <w:p w14:paraId="3D05E56B" w14:textId="5F253721" w:rsidR="00A04460" w:rsidRDefault="00A04460" w:rsidP="00A04460">
      <w:pPr>
        <w:spacing w:line="264" w:lineRule="auto"/>
        <w:ind w:left="363"/>
        <w:jc w:val="center"/>
        <w:rPr>
          <w:rFonts w:ascii="Calibri" w:hAnsi="Calibri" w:cs="Calibri"/>
          <w:b/>
          <w:bCs/>
          <w:sz w:val="20"/>
          <w:szCs w:val="20"/>
        </w:rPr>
      </w:pPr>
      <w:r w:rsidRPr="00A04460">
        <w:rPr>
          <w:rFonts w:ascii="Calibri" w:hAnsi="Calibri" w:cs="Calibri"/>
          <w:b/>
          <w:bCs/>
          <w:sz w:val="20"/>
          <w:szCs w:val="20"/>
        </w:rPr>
        <w:t>Rozdział III</w:t>
      </w:r>
    </w:p>
    <w:p w14:paraId="4C649B81" w14:textId="1B74DE57" w:rsidR="0004575A" w:rsidRPr="008E7942" w:rsidRDefault="0004575A" w:rsidP="0004575A">
      <w:pPr>
        <w:numPr>
          <w:ilvl w:val="0"/>
          <w:numId w:val="7"/>
        </w:numPr>
        <w:tabs>
          <w:tab w:val="clear" w:pos="709"/>
        </w:tabs>
        <w:ind w:firstLine="284"/>
        <w:jc w:val="center"/>
        <w:rPr>
          <w:rFonts w:ascii="Calibri" w:hAnsi="Calibri" w:cs="Calibri"/>
          <w:sz w:val="20"/>
          <w:szCs w:val="20"/>
        </w:rPr>
      </w:pPr>
      <w:r w:rsidRPr="008E7942">
        <w:rPr>
          <w:rFonts w:ascii="Calibri" w:hAnsi="Calibri" w:cs="Arial Narrow"/>
          <w:b/>
          <w:bCs/>
          <w:sz w:val="20"/>
          <w:szCs w:val="20"/>
        </w:rPr>
        <w:t>Zasady</w:t>
      </w:r>
      <w:r w:rsidRPr="008E7942">
        <w:rPr>
          <w:rFonts w:ascii="Calibri" w:hAnsi="Calibri" w:cs="Calibri"/>
          <w:b/>
          <w:sz w:val="20"/>
          <w:szCs w:val="20"/>
        </w:rPr>
        <w:t xml:space="preserve"> odpowiedzialności </w:t>
      </w:r>
    </w:p>
    <w:p w14:paraId="4AAE8B90" w14:textId="1672862F" w:rsidR="0004575A" w:rsidRPr="008C7BC0" w:rsidRDefault="0004575A" w:rsidP="0004575A">
      <w:pPr>
        <w:spacing w:line="264" w:lineRule="auto"/>
        <w:jc w:val="both"/>
        <w:rPr>
          <w:rFonts w:ascii="Calibri" w:hAnsi="Calibri" w:cs="Calibri"/>
          <w:sz w:val="20"/>
          <w:szCs w:val="20"/>
        </w:rPr>
      </w:pPr>
      <w:r w:rsidRPr="008C7BC0">
        <w:rPr>
          <w:rFonts w:ascii="Calibri" w:hAnsi="Calibri" w:cs="Calibri"/>
          <w:sz w:val="20"/>
          <w:szCs w:val="20"/>
        </w:rPr>
        <w:t xml:space="preserve">Zasady odpowiedzialności </w:t>
      </w:r>
      <w:r>
        <w:rPr>
          <w:rFonts w:ascii="Calibri" w:hAnsi="Calibri" w:cs="Calibri"/>
          <w:sz w:val="20"/>
          <w:szCs w:val="20"/>
        </w:rPr>
        <w:t>osób biorących udział w przygotowaniu i przeprowadzeniu postępowania o udzielenie zamówienia</w:t>
      </w:r>
      <w:r w:rsidRPr="008C7BC0">
        <w:rPr>
          <w:rFonts w:ascii="Calibri" w:hAnsi="Calibri" w:cs="Calibri"/>
          <w:sz w:val="20"/>
          <w:szCs w:val="20"/>
        </w:rPr>
        <w:t>:</w:t>
      </w:r>
    </w:p>
    <w:p w14:paraId="252CFC24" w14:textId="77777777" w:rsidR="0004575A" w:rsidRPr="0004575A" w:rsidRDefault="0004575A" w:rsidP="0004575A">
      <w:pPr>
        <w:numPr>
          <w:ilvl w:val="2"/>
          <w:numId w:val="24"/>
        </w:numPr>
        <w:jc w:val="both"/>
        <w:rPr>
          <w:rFonts w:ascii="Calibri" w:hAnsi="Calibri" w:cs="Calibri"/>
          <w:sz w:val="20"/>
          <w:szCs w:val="20"/>
        </w:rPr>
      </w:pPr>
      <w:r w:rsidRPr="0004575A">
        <w:rPr>
          <w:rFonts w:ascii="Calibri" w:hAnsi="Calibri" w:cs="Calibri"/>
          <w:sz w:val="20"/>
          <w:szCs w:val="20"/>
        </w:rPr>
        <w:t xml:space="preserve">naruszenie zasad, form i trybu postępowania przy udzielaniu zamówień publicznych jest traktowane jako naruszenie dyscypliny finansów publicznych zgodnie z przepisami ustawy z dnia 17 grudnia 2004 r. o odpowiedzialności za naruszenie dyscypliny finansów publicznych, a osoby winne naruszenia dyscypliny finansów publicznych ponoszą odpowiedzialność, także w przypadku winy nieumyślnej, </w:t>
      </w:r>
    </w:p>
    <w:p w14:paraId="49D1A8F9" w14:textId="77777777" w:rsidR="0004575A" w:rsidRPr="0004575A" w:rsidRDefault="0004575A" w:rsidP="0004575A">
      <w:pPr>
        <w:numPr>
          <w:ilvl w:val="2"/>
          <w:numId w:val="24"/>
        </w:numPr>
        <w:jc w:val="both"/>
        <w:rPr>
          <w:rFonts w:ascii="Calibri" w:hAnsi="Calibri" w:cs="Calibri"/>
          <w:sz w:val="20"/>
          <w:szCs w:val="20"/>
        </w:rPr>
      </w:pPr>
      <w:r w:rsidRPr="0004575A">
        <w:rPr>
          <w:rFonts w:ascii="Calibri" w:hAnsi="Calibri" w:cs="Calibri"/>
          <w:sz w:val="20"/>
          <w:szCs w:val="20"/>
        </w:rPr>
        <w:t>naruszenie prawa w związku z udzieleniem zamówień publicznych może spowodować odpowiedzialność karną (w tym odpowiedzialność karną za przestępstwo skarbowe) lub odpowiedzialność za wykroczenie skarbowe zgodnie z obowiązującymi przepisami,</w:t>
      </w:r>
    </w:p>
    <w:p w14:paraId="0B4C45A2" w14:textId="429283DA" w:rsidR="0004575A" w:rsidRPr="0004575A" w:rsidRDefault="0004575A" w:rsidP="0004575A">
      <w:pPr>
        <w:numPr>
          <w:ilvl w:val="2"/>
          <w:numId w:val="24"/>
        </w:numPr>
        <w:jc w:val="both"/>
        <w:rPr>
          <w:rFonts w:ascii="Calibri" w:hAnsi="Calibri" w:cs="Calibri"/>
          <w:sz w:val="20"/>
          <w:szCs w:val="20"/>
        </w:rPr>
      </w:pPr>
      <w:r w:rsidRPr="0004575A">
        <w:rPr>
          <w:rFonts w:ascii="Calibri" w:hAnsi="Calibri" w:cs="Calibri"/>
          <w:sz w:val="20"/>
          <w:szCs w:val="20"/>
        </w:rPr>
        <w:t>osoby naruszające zasady określone w Regulaminie podlegają ponadto odpowiedzialności porządkowej i dyscyplinarnej.</w:t>
      </w:r>
    </w:p>
    <w:p w14:paraId="31C0CC26" w14:textId="77777777" w:rsidR="0004575A" w:rsidRPr="0004575A" w:rsidRDefault="0004575A" w:rsidP="00A04460">
      <w:pPr>
        <w:spacing w:line="264" w:lineRule="auto"/>
        <w:ind w:left="363"/>
        <w:jc w:val="center"/>
        <w:rPr>
          <w:rFonts w:ascii="Calibri" w:hAnsi="Calibri" w:cs="Calibri"/>
          <w:b/>
          <w:bCs/>
          <w:sz w:val="20"/>
          <w:szCs w:val="20"/>
        </w:rPr>
      </w:pPr>
    </w:p>
    <w:p w14:paraId="263F0374" w14:textId="77777777" w:rsidR="00A04460" w:rsidRPr="0004575A" w:rsidRDefault="00A04460" w:rsidP="00A04460">
      <w:pPr>
        <w:spacing w:line="264" w:lineRule="auto"/>
        <w:ind w:left="363"/>
        <w:jc w:val="center"/>
        <w:rPr>
          <w:rFonts w:ascii="Calibri" w:hAnsi="Calibri" w:cs="Calibri"/>
          <w:b/>
          <w:bCs/>
          <w:sz w:val="20"/>
          <w:szCs w:val="20"/>
        </w:rPr>
      </w:pPr>
      <w:r w:rsidRPr="0004575A">
        <w:rPr>
          <w:rFonts w:ascii="Calibri" w:hAnsi="Calibri" w:cs="Calibri"/>
          <w:b/>
          <w:bCs/>
          <w:sz w:val="20"/>
          <w:szCs w:val="20"/>
        </w:rPr>
        <w:t xml:space="preserve">Postanowienia końcowe </w:t>
      </w:r>
    </w:p>
    <w:p w14:paraId="5A743ADA" w14:textId="77777777" w:rsidR="00D34440" w:rsidRPr="0004575A" w:rsidRDefault="00D34440" w:rsidP="008E7942">
      <w:pPr>
        <w:numPr>
          <w:ilvl w:val="0"/>
          <w:numId w:val="7"/>
        </w:numPr>
        <w:tabs>
          <w:tab w:val="clear" w:pos="709"/>
        </w:tabs>
        <w:ind w:firstLine="284"/>
        <w:jc w:val="center"/>
        <w:rPr>
          <w:rFonts w:ascii="Calibri" w:hAnsi="Calibri" w:cs="Calibri"/>
          <w:sz w:val="20"/>
          <w:szCs w:val="20"/>
        </w:rPr>
      </w:pPr>
    </w:p>
    <w:p w14:paraId="3802A280" w14:textId="09D926AE" w:rsidR="00D34440" w:rsidRPr="0004575A" w:rsidRDefault="00D34440" w:rsidP="008E7942">
      <w:pPr>
        <w:numPr>
          <w:ilvl w:val="3"/>
          <w:numId w:val="25"/>
        </w:numPr>
        <w:tabs>
          <w:tab w:val="clear" w:pos="2880"/>
        </w:tabs>
        <w:ind w:left="357" w:hanging="357"/>
        <w:jc w:val="both"/>
        <w:rPr>
          <w:rFonts w:ascii="Calibri" w:hAnsi="Calibri" w:cs="Calibri"/>
          <w:sz w:val="20"/>
          <w:szCs w:val="20"/>
        </w:rPr>
      </w:pPr>
      <w:r w:rsidRPr="0004575A">
        <w:rPr>
          <w:rFonts w:ascii="Calibri" w:hAnsi="Calibri" w:cs="Calibri"/>
          <w:sz w:val="20"/>
          <w:szCs w:val="20"/>
        </w:rPr>
        <w:t xml:space="preserve">W sprawach nieuregulowanych postanowieniami </w:t>
      </w:r>
      <w:r w:rsidR="00B1734C" w:rsidRPr="0004575A">
        <w:rPr>
          <w:rFonts w:ascii="Calibri" w:hAnsi="Calibri" w:cs="Calibri"/>
          <w:sz w:val="20"/>
          <w:szCs w:val="20"/>
        </w:rPr>
        <w:t>R</w:t>
      </w:r>
      <w:r w:rsidRPr="0004575A">
        <w:rPr>
          <w:rFonts w:ascii="Calibri" w:hAnsi="Calibri" w:cs="Calibri"/>
          <w:sz w:val="20"/>
          <w:szCs w:val="20"/>
        </w:rPr>
        <w:t xml:space="preserve">egulaminu ma zastosowanie ustawa </w:t>
      </w:r>
      <w:r w:rsidR="00895BF3" w:rsidRPr="0004575A">
        <w:rPr>
          <w:rFonts w:ascii="Calibri" w:hAnsi="Calibri" w:cs="Calibri"/>
          <w:sz w:val="20"/>
          <w:szCs w:val="20"/>
        </w:rPr>
        <w:t>Pzp</w:t>
      </w:r>
      <w:r w:rsidRPr="0004575A">
        <w:rPr>
          <w:rFonts w:ascii="Calibri" w:hAnsi="Calibri" w:cs="Calibri"/>
          <w:sz w:val="20"/>
          <w:szCs w:val="20"/>
        </w:rPr>
        <w:t xml:space="preserve"> oraz przepisy wykonawcze wydane na jej podstawie.</w:t>
      </w:r>
    </w:p>
    <w:p w14:paraId="5820D227" w14:textId="6AAD8493" w:rsidR="00895BF3" w:rsidRPr="0004575A" w:rsidRDefault="00895BF3" w:rsidP="008E7942">
      <w:pPr>
        <w:numPr>
          <w:ilvl w:val="3"/>
          <w:numId w:val="25"/>
        </w:numPr>
        <w:tabs>
          <w:tab w:val="clear" w:pos="2880"/>
        </w:tabs>
        <w:ind w:left="357" w:hanging="357"/>
        <w:jc w:val="both"/>
        <w:rPr>
          <w:rFonts w:ascii="Calibri" w:hAnsi="Calibri" w:cs="Calibri"/>
          <w:sz w:val="20"/>
          <w:szCs w:val="20"/>
        </w:rPr>
      </w:pPr>
      <w:r w:rsidRPr="0004575A">
        <w:rPr>
          <w:rFonts w:ascii="Calibri" w:hAnsi="Calibri" w:cs="Calibri"/>
          <w:sz w:val="20"/>
          <w:szCs w:val="20"/>
        </w:rPr>
        <w:t xml:space="preserve">Kierownicy komórek organizacyjnych odpowiedzialni są za przestrzeganie </w:t>
      </w:r>
      <w:r w:rsidR="00B1734C" w:rsidRPr="0004575A">
        <w:rPr>
          <w:rFonts w:ascii="Calibri" w:hAnsi="Calibri" w:cs="Calibri"/>
          <w:sz w:val="20"/>
          <w:szCs w:val="20"/>
        </w:rPr>
        <w:t>R</w:t>
      </w:r>
      <w:r w:rsidRPr="0004575A">
        <w:rPr>
          <w:rFonts w:ascii="Calibri" w:hAnsi="Calibri" w:cs="Calibri"/>
          <w:sz w:val="20"/>
          <w:szCs w:val="20"/>
        </w:rPr>
        <w:t>egulaminu oraz zapoznanie z jego postanowieniami pracowników</w:t>
      </w:r>
      <w:r w:rsidR="00DC48F8" w:rsidRPr="0004575A">
        <w:rPr>
          <w:rFonts w:ascii="Calibri" w:hAnsi="Calibri" w:cs="Calibri"/>
          <w:sz w:val="20"/>
          <w:szCs w:val="20"/>
        </w:rPr>
        <w:t>.</w:t>
      </w:r>
    </w:p>
    <w:p w14:paraId="7E2B1135" w14:textId="77777777" w:rsidR="00D34440" w:rsidRDefault="00D34440" w:rsidP="00A279C9">
      <w:pPr>
        <w:jc w:val="both"/>
        <w:rPr>
          <w:rFonts w:ascii="Calibri" w:hAnsi="Calibri" w:cs="Calibri"/>
          <w:sz w:val="20"/>
          <w:szCs w:val="20"/>
        </w:rPr>
      </w:pPr>
    </w:p>
    <w:p w14:paraId="554025CC" w14:textId="77777777" w:rsidR="0038314D" w:rsidRDefault="0038314D" w:rsidP="00D34440">
      <w:pPr>
        <w:jc w:val="both"/>
        <w:rPr>
          <w:rFonts w:ascii="Calibri" w:hAnsi="Calibri" w:cs="Calibri"/>
          <w:sz w:val="20"/>
          <w:szCs w:val="20"/>
        </w:rPr>
      </w:pPr>
    </w:p>
    <w:p w14:paraId="18F6F394" w14:textId="77777777" w:rsidR="00D34440" w:rsidRDefault="00D34440" w:rsidP="00D34440">
      <w:pPr>
        <w:ind w:left="720"/>
        <w:jc w:val="both"/>
        <w:rPr>
          <w:rFonts w:ascii="Calibri" w:hAnsi="Calibri" w:cs="Calibri"/>
          <w:sz w:val="20"/>
          <w:szCs w:val="20"/>
        </w:rPr>
      </w:pPr>
    </w:p>
    <w:p w14:paraId="54EB40E4" w14:textId="77777777" w:rsidR="00D34440" w:rsidRDefault="00D34440" w:rsidP="00D34440">
      <w:pPr>
        <w:ind w:left="720"/>
        <w:jc w:val="both"/>
        <w:rPr>
          <w:rFonts w:ascii="Calibri" w:hAnsi="Calibri" w:cs="Calibri"/>
          <w:sz w:val="20"/>
          <w:szCs w:val="20"/>
        </w:rPr>
      </w:pPr>
    </w:p>
    <w:p w14:paraId="602559A5" w14:textId="77777777" w:rsidR="00D34440" w:rsidRDefault="00D34440" w:rsidP="00D34440">
      <w:pPr>
        <w:ind w:left="720"/>
        <w:jc w:val="both"/>
        <w:rPr>
          <w:rFonts w:ascii="Calibri" w:hAnsi="Calibri" w:cs="Calibri"/>
          <w:sz w:val="20"/>
          <w:szCs w:val="20"/>
        </w:rPr>
      </w:pPr>
    </w:p>
    <w:p w14:paraId="13ED0196" w14:textId="77777777" w:rsidR="00D34440" w:rsidRDefault="00D34440" w:rsidP="00D34440">
      <w:pPr>
        <w:ind w:left="720"/>
        <w:jc w:val="both"/>
        <w:rPr>
          <w:rFonts w:ascii="Calibri" w:hAnsi="Calibri" w:cs="Calibri"/>
          <w:sz w:val="20"/>
          <w:szCs w:val="20"/>
        </w:rPr>
      </w:pPr>
    </w:p>
    <w:p w14:paraId="06628786" w14:textId="77777777" w:rsidR="00F6533F" w:rsidRDefault="00F6533F" w:rsidP="008E7942">
      <w:pPr>
        <w:numPr>
          <w:ilvl w:val="1"/>
          <w:numId w:val="6"/>
        </w:numPr>
        <w:spacing w:line="264" w:lineRule="auto"/>
        <w:jc w:val="both"/>
        <w:rPr>
          <w:rFonts w:ascii="Arial Narrow" w:hAnsi="Arial Narrow" w:cs="Arial Narrow"/>
          <w:sz w:val="21"/>
          <w:szCs w:val="21"/>
        </w:rPr>
        <w:sectPr w:rsidR="00F6533F" w:rsidSect="00A356C2">
          <w:footerReference w:type="default" r:id="rId8"/>
          <w:pgSz w:w="11906" w:h="16838"/>
          <w:pgMar w:top="851" w:right="851" w:bottom="851" w:left="1418" w:header="510" w:footer="510" w:gutter="0"/>
          <w:cols w:space="708"/>
          <w:docGrid w:linePitch="360"/>
        </w:sectPr>
      </w:pPr>
    </w:p>
    <w:p w14:paraId="0CF5E3B8" w14:textId="77777777" w:rsidR="002811AC" w:rsidRPr="00D631C9" w:rsidRDefault="002811AC" w:rsidP="006D3BEB">
      <w:pPr>
        <w:ind w:left="5954"/>
        <w:rPr>
          <w:rFonts w:ascii="Calibri" w:hAnsi="Calibri" w:cs="Calibri"/>
          <w:b/>
          <w:bCs/>
          <w:sz w:val="18"/>
          <w:szCs w:val="18"/>
        </w:rPr>
      </w:pPr>
      <w:r w:rsidRPr="00464CC1">
        <w:rPr>
          <w:rFonts w:ascii="Calibri" w:hAnsi="Calibri" w:cs="Calibri"/>
          <w:b/>
          <w:sz w:val="20"/>
          <w:szCs w:val="20"/>
        </w:rPr>
        <w:lastRenderedPageBreak/>
        <w:t xml:space="preserve">Załącznik nr </w:t>
      </w:r>
      <w:r w:rsidR="006D3BEB">
        <w:rPr>
          <w:rFonts w:ascii="Calibri" w:hAnsi="Calibri" w:cs="Calibri"/>
          <w:b/>
          <w:sz w:val="20"/>
          <w:szCs w:val="20"/>
        </w:rPr>
        <w:t>1</w:t>
      </w:r>
      <w:r w:rsidRPr="00464CC1">
        <w:rPr>
          <w:rFonts w:ascii="Calibri" w:hAnsi="Calibri" w:cs="Calibri"/>
          <w:b/>
          <w:sz w:val="20"/>
          <w:szCs w:val="20"/>
        </w:rPr>
        <w:t xml:space="preserve"> do </w:t>
      </w:r>
      <w:r w:rsidR="006D3BEB">
        <w:rPr>
          <w:rFonts w:ascii="Calibri" w:hAnsi="Calibri" w:cs="Calibri"/>
          <w:b/>
          <w:sz w:val="20"/>
          <w:szCs w:val="20"/>
        </w:rPr>
        <w:t>……………</w:t>
      </w:r>
    </w:p>
    <w:p w14:paraId="502DBA9F" w14:textId="77777777" w:rsidR="002811AC" w:rsidRPr="00D631C9" w:rsidRDefault="002811AC">
      <w:pPr>
        <w:autoSpaceDE w:val="0"/>
        <w:jc w:val="center"/>
        <w:rPr>
          <w:rFonts w:ascii="Calibri" w:hAnsi="Calibri" w:cs="Calibri"/>
          <w:b/>
          <w:bCs/>
          <w:color w:val="FF00CC"/>
          <w:sz w:val="18"/>
          <w:szCs w:val="18"/>
        </w:rPr>
      </w:pPr>
    </w:p>
    <w:p w14:paraId="055D491F" w14:textId="77777777" w:rsidR="002811AC" w:rsidRPr="00D631C9" w:rsidRDefault="002811AC">
      <w:pPr>
        <w:autoSpaceDE w:val="0"/>
        <w:jc w:val="center"/>
        <w:rPr>
          <w:rFonts w:ascii="Calibri" w:hAnsi="Calibri" w:cs="Calibri"/>
          <w:b/>
          <w:bCs/>
          <w:color w:val="FF00CC"/>
          <w:sz w:val="18"/>
          <w:szCs w:val="18"/>
        </w:rPr>
      </w:pPr>
    </w:p>
    <w:p w14:paraId="66CAD831" w14:textId="77777777" w:rsidR="002811AC" w:rsidRPr="00D631C9" w:rsidRDefault="002811AC">
      <w:pPr>
        <w:autoSpaceDE w:val="0"/>
        <w:jc w:val="center"/>
        <w:rPr>
          <w:rFonts w:ascii="Calibri" w:hAnsi="Calibri" w:cs="Calibri"/>
          <w:b/>
          <w:bCs/>
          <w:sz w:val="20"/>
          <w:szCs w:val="20"/>
        </w:rPr>
      </w:pPr>
      <w:r w:rsidRPr="00D631C9">
        <w:rPr>
          <w:rFonts w:ascii="Calibri" w:hAnsi="Calibri" w:cs="Calibri"/>
          <w:b/>
          <w:bCs/>
          <w:sz w:val="20"/>
          <w:szCs w:val="20"/>
        </w:rPr>
        <w:t>WNIOSEK O ROZPOCZĘCIE POSTĘPOWANIA W CELU UDZIELENIA</w:t>
      </w:r>
    </w:p>
    <w:p w14:paraId="0ED4B6E8" w14:textId="77777777" w:rsidR="002811AC" w:rsidRPr="00D631C9" w:rsidRDefault="002811AC">
      <w:pPr>
        <w:autoSpaceDE w:val="0"/>
        <w:jc w:val="center"/>
        <w:rPr>
          <w:rFonts w:ascii="Calibri" w:hAnsi="Calibri" w:cs="Calibri"/>
          <w:b/>
          <w:bCs/>
          <w:sz w:val="20"/>
          <w:szCs w:val="20"/>
        </w:rPr>
      </w:pPr>
      <w:r w:rsidRPr="00D631C9">
        <w:rPr>
          <w:rFonts w:ascii="Calibri" w:hAnsi="Calibri" w:cs="Calibri"/>
          <w:b/>
          <w:bCs/>
          <w:sz w:val="20"/>
          <w:szCs w:val="20"/>
        </w:rPr>
        <w:t>ZAMÓWIENIA PUBLICZNEGO</w:t>
      </w:r>
      <w:r w:rsidR="00B31C77" w:rsidRPr="00D631C9">
        <w:rPr>
          <w:rFonts w:ascii="Calibri" w:hAnsi="Calibri" w:cs="Calibri"/>
          <w:b/>
          <w:bCs/>
          <w:sz w:val="20"/>
          <w:szCs w:val="20"/>
        </w:rPr>
        <w:t xml:space="preserve"> </w:t>
      </w:r>
    </w:p>
    <w:p w14:paraId="1179935D" w14:textId="77777777" w:rsidR="002811AC" w:rsidRPr="00D631C9" w:rsidRDefault="002811AC">
      <w:pPr>
        <w:autoSpaceDE w:val="0"/>
        <w:jc w:val="center"/>
        <w:rPr>
          <w:rFonts w:ascii="Calibri" w:hAnsi="Calibri" w:cs="Calibri"/>
          <w:b/>
          <w:bCs/>
          <w:sz w:val="20"/>
          <w:szCs w:val="20"/>
        </w:rPr>
      </w:pPr>
    </w:p>
    <w:p w14:paraId="0017094B" w14:textId="77777777" w:rsidR="002811AC" w:rsidRPr="00D631C9" w:rsidRDefault="002811AC">
      <w:pPr>
        <w:autoSpaceDE w:val="0"/>
        <w:jc w:val="center"/>
        <w:rPr>
          <w:rFonts w:ascii="Calibri" w:hAnsi="Calibri" w:cs="Calibri"/>
          <w:b/>
          <w:bCs/>
          <w:sz w:val="20"/>
          <w:szCs w:val="20"/>
        </w:rPr>
      </w:pPr>
    </w:p>
    <w:p w14:paraId="0ECC1FB2" w14:textId="77777777" w:rsidR="002811AC" w:rsidRPr="00C56521" w:rsidRDefault="002811AC" w:rsidP="00BF0BB5">
      <w:pPr>
        <w:autoSpaceDE w:val="0"/>
        <w:spacing w:after="60"/>
        <w:rPr>
          <w:rFonts w:ascii="Calibri" w:hAnsi="Calibri" w:cs="Calibri"/>
          <w:sz w:val="20"/>
          <w:szCs w:val="20"/>
        </w:rPr>
      </w:pPr>
      <w:r w:rsidRPr="00C56521">
        <w:rPr>
          <w:rFonts w:ascii="Calibri" w:hAnsi="Calibri" w:cs="Calibri"/>
          <w:sz w:val="20"/>
          <w:szCs w:val="20"/>
        </w:rPr>
        <w:t>Nazwa komórki wnioskującej: ....................................................................................................</w:t>
      </w:r>
    </w:p>
    <w:p w14:paraId="47E8B1E7" w14:textId="77777777" w:rsidR="00D10309" w:rsidRPr="00C56521" w:rsidRDefault="00D10309" w:rsidP="00BF0BB5">
      <w:pPr>
        <w:autoSpaceDE w:val="0"/>
        <w:spacing w:after="60"/>
        <w:rPr>
          <w:rFonts w:ascii="Calibri" w:hAnsi="Calibri" w:cs="Calibri"/>
          <w:sz w:val="20"/>
          <w:szCs w:val="20"/>
        </w:rPr>
      </w:pPr>
    </w:p>
    <w:p w14:paraId="44FDC1EE" w14:textId="77777777" w:rsidR="00BF0BB5" w:rsidRPr="00C56521" w:rsidRDefault="00BF0BB5" w:rsidP="009C703A">
      <w:pPr>
        <w:numPr>
          <w:ilvl w:val="0"/>
          <w:numId w:val="50"/>
        </w:numPr>
        <w:spacing w:line="360" w:lineRule="auto"/>
        <w:ind w:left="357" w:hanging="357"/>
        <w:jc w:val="both"/>
        <w:rPr>
          <w:rFonts w:ascii="Calibri" w:hAnsi="Calibri" w:cs="Calibri"/>
          <w:b/>
        </w:rPr>
      </w:pPr>
      <w:r w:rsidRPr="00C56521">
        <w:rPr>
          <w:rFonts w:ascii="Calibri" w:hAnsi="Calibri" w:cs="Calibri"/>
          <w:b/>
        </w:rPr>
        <w:t>Przedmiot zamówienia publicznego</w:t>
      </w:r>
    </w:p>
    <w:p w14:paraId="56059503" w14:textId="77777777" w:rsidR="00BF0BB5" w:rsidRPr="00C56521" w:rsidRDefault="00BF0BB5" w:rsidP="00BF0BB5">
      <w:pPr>
        <w:numPr>
          <w:ilvl w:val="6"/>
          <w:numId w:val="25"/>
        </w:numPr>
        <w:tabs>
          <w:tab w:val="clear" w:pos="5040"/>
        </w:tabs>
        <w:ind w:left="714" w:hanging="357"/>
        <w:jc w:val="both"/>
        <w:rPr>
          <w:rFonts w:ascii="Calibri" w:hAnsi="Calibri" w:cs="Calibri"/>
          <w:b/>
          <w:sz w:val="20"/>
          <w:szCs w:val="20"/>
        </w:rPr>
      </w:pPr>
      <w:r w:rsidRPr="00C56521">
        <w:rPr>
          <w:rFonts w:ascii="Calibri" w:hAnsi="Calibri" w:cs="Calibri"/>
          <w:sz w:val="20"/>
          <w:szCs w:val="20"/>
        </w:rPr>
        <w:t>Nazwa zamówienia: ………………………………………………………………………..</w:t>
      </w:r>
    </w:p>
    <w:p w14:paraId="2F326DDB" w14:textId="77777777" w:rsidR="00BF0BB5" w:rsidRPr="00C56521" w:rsidRDefault="00BF0BB5" w:rsidP="009C703A">
      <w:pPr>
        <w:numPr>
          <w:ilvl w:val="0"/>
          <w:numId w:val="51"/>
        </w:numPr>
        <w:ind w:left="1077" w:hanging="357"/>
        <w:jc w:val="both"/>
        <w:rPr>
          <w:rFonts w:ascii="Calibri" w:hAnsi="Calibri" w:cs="Calibri"/>
          <w:sz w:val="20"/>
          <w:szCs w:val="20"/>
        </w:rPr>
      </w:pPr>
      <w:r w:rsidRPr="00C56521">
        <w:rPr>
          <w:rFonts w:ascii="Calibri" w:hAnsi="Calibri" w:cs="Calibri"/>
          <w:sz w:val="20"/>
          <w:szCs w:val="20"/>
        </w:rPr>
        <w:t>Określenie przedmiotu zamówienia publicznego: ……………………………………………</w:t>
      </w:r>
    </w:p>
    <w:p w14:paraId="3CAD3543" w14:textId="77777777" w:rsidR="00BF0BB5" w:rsidRPr="00C56521" w:rsidRDefault="00BF0BB5" w:rsidP="009C703A">
      <w:pPr>
        <w:numPr>
          <w:ilvl w:val="0"/>
          <w:numId w:val="51"/>
        </w:numPr>
        <w:ind w:left="1077" w:hanging="357"/>
        <w:jc w:val="both"/>
        <w:rPr>
          <w:rFonts w:ascii="Calibri" w:hAnsi="Calibri" w:cs="Calibri"/>
          <w:sz w:val="20"/>
          <w:szCs w:val="20"/>
        </w:rPr>
      </w:pPr>
      <w:r w:rsidRPr="00C56521">
        <w:rPr>
          <w:rFonts w:ascii="Calibri" w:hAnsi="Calibri" w:cs="Calibri"/>
          <w:sz w:val="20"/>
          <w:szCs w:val="20"/>
        </w:rPr>
        <w:t>Kod CPV: …………………………………………</w:t>
      </w:r>
    </w:p>
    <w:p w14:paraId="5BE128D9" w14:textId="77777777" w:rsidR="00BF0BB5" w:rsidRPr="00C56521" w:rsidRDefault="00BF0BB5" w:rsidP="009C703A">
      <w:pPr>
        <w:numPr>
          <w:ilvl w:val="0"/>
          <w:numId w:val="51"/>
        </w:numPr>
        <w:ind w:left="1077" w:hanging="357"/>
        <w:jc w:val="both"/>
        <w:rPr>
          <w:rFonts w:ascii="Calibri" w:hAnsi="Calibri" w:cs="Calibri"/>
          <w:sz w:val="20"/>
          <w:szCs w:val="20"/>
        </w:rPr>
      </w:pPr>
      <w:r w:rsidRPr="00C56521">
        <w:rPr>
          <w:rFonts w:ascii="Calibri" w:hAnsi="Calibri" w:cs="Calibri"/>
          <w:sz w:val="20"/>
          <w:szCs w:val="20"/>
        </w:rPr>
        <w:t xml:space="preserve">Pozycja w </w:t>
      </w:r>
      <w:r w:rsidR="005A632B" w:rsidRPr="00C56521">
        <w:rPr>
          <w:rFonts w:ascii="Calibri" w:hAnsi="Calibri" w:cs="Calibri"/>
          <w:sz w:val="20"/>
          <w:szCs w:val="20"/>
        </w:rPr>
        <w:t>p</w:t>
      </w:r>
      <w:r w:rsidRPr="00C56521">
        <w:rPr>
          <w:rFonts w:ascii="Calibri" w:hAnsi="Calibri" w:cs="Calibri"/>
          <w:sz w:val="20"/>
          <w:szCs w:val="20"/>
        </w:rPr>
        <w:t xml:space="preserve">lanie </w:t>
      </w:r>
      <w:r w:rsidR="005A632B" w:rsidRPr="00C56521">
        <w:rPr>
          <w:rFonts w:ascii="Calibri" w:hAnsi="Calibri" w:cs="Calibri"/>
          <w:sz w:val="20"/>
          <w:szCs w:val="20"/>
        </w:rPr>
        <w:t>zamówień</w:t>
      </w:r>
      <w:r w:rsidRPr="00C56521">
        <w:rPr>
          <w:rFonts w:ascii="Calibri" w:hAnsi="Calibri" w:cs="Calibri"/>
          <w:sz w:val="20"/>
          <w:szCs w:val="20"/>
        </w:rPr>
        <w:t>: ……………………….</w:t>
      </w:r>
    </w:p>
    <w:p w14:paraId="67E9010B" w14:textId="77777777" w:rsidR="00BF0BB5" w:rsidRPr="00C56521" w:rsidRDefault="00BF0BB5" w:rsidP="00BF0BB5">
      <w:pPr>
        <w:numPr>
          <w:ilvl w:val="6"/>
          <w:numId w:val="25"/>
        </w:numPr>
        <w:tabs>
          <w:tab w:val="clear" w:pos="5040"/>
        </w:tabs>
        <w:ind w:left="714" w:hanging="357"/>
        <w:jc w:val="both"/>
        <w:rPr>
          <w:rFonts w:ascii="Calibri" w:hAnsi="Calibri" w:cs="Calibri"/>
          <w:sz w:val="20"/>
          <w:szCs w:val="20"/>
        </w:rPr>
      </w:pPr>
      <w:r w:rsidRPr="00C56521">
        <w:rPr>
          <w:rFonts w:ascii="Calibri" w:hAnsi="Calibri" w:cs="Calibri"/>
          <w:sz w:val="20"/>
          <w:szCs w:val="20"/>
        </w:rPr>
        <w:t>Uzasadnienie celowości zamówienia: ……………………………………………………....</w:t>
      </w:r>
    </w:p>
    <w:p w14:paraId="70D9F8A1" w14:textId="77777777" w:rsidR="00BF0BB5" w:rsidRPr="00C56521" w:rsidRDefault="00BF0BB5" w:rsidP="00BF0BB5">
      <w:pPr>
        <w:numPr>
          <w:ilvl w:val="6"/>
          <w:numId w:val="25"/>
        </w:numPr>
        <w:tabs>
          <w:tab w:val="clear" w:pos="5040"/>
        </w:tabs>
        <w:ind w:left="714" w:hanging="357"/>
        <w:jc w:val="both"/>
        <w:rPr>
          <w:rFonts w:ascii="Calibri" w:hAnsi="Calibri" w:cs="Calibri"/>
          <w:sz w:val="20"/>
          <w:szCs w:val="20"/>
        </w:rPr>
      </w:pPr>
      <w:r w:rsidRPr="00C56521">
        <w:rPr>
          <w:rFonts w:ascii="Calibri" w:hAnsi="Calibri" w:cs="Calibri"/>
          <w:sz w:val="20"/>
          <w:szCs w:val="20"/>
        </w:rPr>
        <w:t>Przeprowadzono analizę po</w:t>
      </w:r>
      <w:r w:rsidR="005318C6">
        <w:rPr>
          <w:rFonts w:ascii="Calibri" w:hAnsi="Calibri" w:cs="Calibri"/>
          <w:sz w:val="20"/>
          <w:szCs w:val="20"/>
        </w:rPr>
        <w:t>trzeb, o której mowa w §3 ust. 4</w:t>
      </w:r>
      <w:r w:rsidRPr="00C56521">
        <w:rPr>
          <w:rFonts w:ascii="Calibri" w:hAnsi="Calibri" w:cs="Calibri"/>
          <w:sz w:val="20"/>
          <w:szCs w:val="20"/>
        </w:rPr>
        <w:t xml:space="preserve"> Regulaminu: TAK/NIE*</w:t>
      </w:r>
    </w:p>
    <w:p w14:paraId="75243F6E" w14:textId="77777777" w:rsidR="00BF0BB5" w:rsidRPr="00C56521" w:rsidRDefault="00BF0BB5" w:rsidP="005A632B">
      <w:pPr>
        <w:ind w:left="714"/>
        <w:jc w:val="both"/>
        <w:rPr>
          <w:rFonts w:ascii="Calibri" w:hAnsi="Calibri" w:cs="Calibri"/>
          <w:sz w:val="20"/>
          <w:szCs w:val="20"/>
        </w:rPr>
      </w:pPr>
      <w:r w:rsidRPr="00C56521">
        <w:rPr>
          <w:rFonts w:ascii="Calibri" w:hAnsi="Calibri" w:cs="Calibri"/>
          <w:sz w:val="20"/>
          <w:szCs w:val="20"/>
        </w:rPr>
        <w:t>W przypadku odpowiedzi przeczącej należy uzasadnić: ……………………………………..</w:t>
      </w:r>
    </w:p>
    <w:p w14:paraId="0AA26469" w14:textId="77777777" w:rsidR="005A632B" w:rsidRPr="00C56521" w:rsidRDefault="00BF0BB5" w:rsidP="005A632B">
      <w:pPr>
        <w:numPr>
          <w:ilvl w:val="6"/>
          <w:numId w:val="25"/>
        </w:numPr>
        <w:tabs>
          <w:tab w:val="clear" w:pos="5040"/>
        </w:tabs>
        <w:ind w:left="714" w:hanging="357"/>
        <w:jc w:val="both"/>
        <w:rPr>
          <w:rFonts w:ascii="Calibri" w:hAnsi="Calibri" w:cs="Calibri"/>
          <w:sz w:val="20"/>
          <w:szCs w:val="20"/>
        </w:rPr>
      </w:pPr>
      <w:r w:rsidRPr="00C56521">
        <w:rPr>
          <w:rFonts w:ascii="Calibri" w:hAnsi="Calibri" w:cs="Calibri"/>
          <w:sz w:val="20"/>
          <w:szCs w:val="20"/>
        </w:rPr>
        <w:t>Czy przewiduje się podział zamówienia na części? TAK/NIE*</w:t>
      </w:r>
    </w:p>
    <w:p w14:paraId="12F2D6F4" w14:textId="77777777" w:rsidR="00BF0BB5" w:rsidRPr="00C56521" w:rsidRDefault="005A632B" w:rsidP="009C703A">
      <w:pPr>
        <w:numPr>
          <w:ilvl w:val="0"/>
          <w:numId w:val="52"/>
        </w:numPr>
        <w:ind w:left="1077" w:hanging="357"/>
        <w:jc w:val="both"/>
        <w:rPr>
          <w:rFonts w:ascii="Calibri" w:hAnsi="Calibri" w:cs="Calibri"/>
          <w:sz w:val="20"/>
          <w:szCs w:val="20"/>
        </w:rPr>
      </w:pPr>
      <w:r w:rsidRPr="00C56521">
        <w:rPr>
          <w:rFonts w:ascii="Calibri" w:hAnsi="Calibri" w:cs="Calibri"/>
          <w:sz w:val="20"/>
          <w:szCs w:val="20"/>
        </w:rPr>
        <w:t>w</w:t>
      </w:r>
      <w:r w:rsidR="00BF0BB5" w:rsidRPr="00C56521">
        <w:rPr>
          <w:rFonts w:ascii="Calibri" w:hAnsi="Calibri" w:cs="Calibri"/>
          <w:sz w:val="20"/>
          <w:szCs w:val="20"/>
        </w:rPr>
        <w:t xml:space="preserve"> przypadku odpowiedzi przeczącej należy podać powody niedokonania podziału zamówienia na części (art. 91 ust. 2 </w:t>
      </w:r>
      <w:r w:rsidRPr="00C56521">
        <w:rPr>
          <w:rFonts w:ascii="Calibri" w:hAnsi="Calibri" w:cs="Calibri"/>
          <w:sz w:val="20"/>
          <w:szCs w:val="20"/>
        </w:rPr>
        <w:t>ustawy Pzp</w:t>
      </w:r>
      <w:r w:rsidR="00BF0BB5" w:rsidRPr="00C56521">
        <w:rPr>
          <w:rFonts w:ascii="Calibri" w:hAnsi="Calibri" w:cs="Calibri"/>
          <w:sz w:val="20"/>
          <w:szCs w:val="20"/>
        </w:rPr>
        <w:t>): ……………………………………………………</w:t>
      </w:r>
    </w:p>
    <w:p w14:paraId="092D1B12" w14:textId="77777777" w:rsidR="00BF0BB5" w:rsidRPr="00C56521" w:rsidRDefault="005A632B" w:rsidP="009C703A">
      <w:pPr>
        <w:numPr>
          <w:ilvl w:val="0"/>
          <w:numId w:val="52"/>
        </w:numPr>
        <w:ind w:left="1077" w:hanging="357"/>
        <w:jc w:val="both"/>
        <w:rPr>
          <w:rFonts w:ascii="Calibri" w:hAnsi="Calibri" w:cs="Calibri"/>
          <w:sz w:val="20"/>
          <w:szCs w:val="20"/>
        </w:rPr>
      </w:pPr>
      <w:r w:rsidRPr="00C56521">
        <w:rPr>
          <w:rFonts w:ascii="Calibri" w:hAnsi="Calibri" w:cs="Calibri"/>
          <w:sz w:val="20"/>
          <w:szCs w:val="20"/>
        </w:rPr>
        <w:t xml:space="preserve">w </w:t>
      </w:r>
      <w:r w:rsidR="00BF0BB5" w:rsidRPr="00C56521">
        <w:rPr>
          <w:rFonts w:ascii="Calibri" w:hAnsi="Calibri" w:cs="Calibri"/>
          <w:sz w:val="20"/>
          <w:szCs w:val="20"/>
        </w:rPr>
        <w:t>przypadku odpowiedzi twierdzącej:</w:t>
      </w:r>
    </w:p>
    <w:p w14:paraId="22743F82" w14:textId="77777777" w:rsidR="005A632B" w:rsidRPr="00C56521" w:rsidRDefault="00BF0BB5" w:rsidP="005A632B">
      <w:pPr>
        <w:numPr>
          <w:ilvl w:val="2"/>
          <w:numId w:val="7"/>
        </w:numPr>
        <w:ind w:left="1434" w:hanging="357"/>
        <w:jc w:val="both"/>
        <w:rPr>
          <w:rFonts w:ascii="Calibri" w:hAnsi="Calibri" w:cs="Calibri"/>
          <w:sz w:val="20"/>
          <w:szCs w:val="20"/>
        </w:rPr>
      </w:pPr>
      <w:r w:rsidRPr="00C56521">
        <w:rPr>
          <w:rFonts w:ascii="Calibri" w:hAnsi="Calibri" w:cs="Calibri"/>
          <w:sz w:val="20"/>
          <w:szCs w:val="20"/>
        </w:rPr>
        <w:t>wykonawca może złożyć ofertę na ……………………. (podać liczbę) części zamówienia;</w:t>
      </w:r>
    </w:p>
    <w:p w14:paraId="60B51A05" w14:textId="77777777" w:rsidR="00BF0BB5" w:rsidRPr="00C56521" w:rsidRDefault="00BF0BB5" w:rsidP="005A632B">
      <w:pPr>
        <w:numPr>
          <w:ilvl w:val="2"/>
          <w:numId w:val="7"/>
        </w:numPr>
        <w:ind w:left="1434" w:hanging="357"/>
        <w:jc w:val="both"/>
        <w:rPr>
          <w:rFonts w:ascii="Calibri" w:hAnsi="Calibri" w:cs="Calibri"/>
          <w:sz w:val="20"/>
          <w:szCs w:val="20"/>
        </w:rPr>
      </w:pPr>
      <w:r w:rsidRPr="00C56521">
        <w:rPr>
          <w:rFonts w:ascii="Calibri" w:hAnsi="Calibri" w:cs="Calibri"/>
          <w:sz w:val="20"/>
          <w:szCs w:val="20"/>
        </w:rPr>
        <w:t>czy przewiduje się ograniczenie liczby części zamówienia, którą można udzielić jednemu wykonawcy? TAK/NIE*</w:t>
      </w:r>
      <w:r w:rsidR="005A632B" w:rsidRPr="00C56521">
        <w:rPr>
          <w:rFonts w:ascii="Calibri" w:hAnsi="Calibri" w:cs="Calibri"/>
          <w:sz w:val="20"/>
          <w:szCs w:val="20"/>
        </w:rPr>
        <w:t xml:space="preserve">. </w:t>
      </w:r>
      <w:r w:rsidRPr="00C56521">
        <w:rPr>
          <w:rFonts w:ascii="Calibri" w:hAnsi="Calibri" w:cs="Calibri"/>
          <w:sz w:val="20"/>
          <w:szCs w:val="20"/>
        </w:rPr>
        <w:t>W przypadku odpowiedzi twierdzącej:</w:t>
      </w:r>
      <w:r w:rsidR="005A632B" w:rsidRPr="00C56521">
        <w:rPr>
          <w:rFonts w:ascii="Calibri" w:hAnsi="Calibri" w:cs="Calibri"/>
          <w:sz w:val="20"/>
          <w:szCs w:val="20"/>
        </w:rPr>
        <w:t xml:space="preserve"> </w:t>
      </w:r>
      <w:r w:rsidRPr="00C56521">
        <w:rPr>
          <w:rFonts w:ascii="Calibri" w:hAnsi="Calibri" w:cs="Calibri"/>
          <w:sz w:val="20"/>
          <w:szCs w:val="20"/>
        </w:rPr>
        <w:t>maksymalnie ……………… (podać liczbę) części zamówienia mogą zostać udzielone temu samemu wykonawcy.</w:t>
      </w:r>
    </w:p>
    <w:p w14:paraId="1EB409B6" w14:textId="77777777" w:rsidR="005A632B" w:rsidRPr="00C56521" w:rsidRDefault="005A632B" w:rsidP="005A632B">
      <w:pPr>
        <w:numPr>
          <w:ilvl w:val="6"/>
          <w:numId w:val="25"/>
        </w:numPr>
        <w:tabs>
          <w:tab w:val="clear" w:pos="5040"/>
        </w:tabs>
        <w:ind w:left="714" w:hanging="357"/>
        <w:jc w:val="both"/>
        <w:rPr>
          <w:rFonts w:ascii="Calibri" w:hAnsi="Calibri" w:cs="Calibri"/>
          <w:sz w:val="20"/>
          <w:szCs w:val="20"/>
        </w:rPr>
      </w:pPr>
      <w:r w:rsidRPr="00C56521">
        <w:rPr>
          <w:rFonts w:ascii="Calibri" w:hAnsi="Calibri" w:cs="Calibri"/>
          <w:sz w:val="20"/>
          <w:szCs w:val="20"/>
        </w:rPr>
        <w:t>Czy przewiduje się udzielanie zamówień:</w:t>
      </w:r>
    </w:p>
    <w:p w14:paraId="7BE54110" w14:textId="77777777" w:rsidR="005A632B" w:rsidRPr="00C56521" w:rsidRDefault="005A632B" w:rsidP="009C703A">
      <w:pPr>
        <w:numPr>
          <w:ilvl w:val="0"/>
          <w:numId w:val="53"/>
        </w:numPr>
        <w:ind w:left="1077" w:hanging="357"/>
        <w:jc w:val="both"/>
        <w:rPr>
          <w:rFonts w:ascii="Calibri" w:hAnsi="Calibri" w:cs="Calibri"/>
          <w:sz w:val="20"/>
          <w:szCs w:val="20"/>
        </w:rPr>
      </w:pPr>
      <w:r w:rsidRPr="00C56521">
        <w:rPr>
          <w:rFonts w:ascii="Calibri" w:hAnsi="Calibri" w:cs="Calibri"/>
          <w:sz w:val="20"/>
          <w:szCs w:val="20"/>
        </w:rPr>
        <w:t>o których mowa w art. 214 ust. 1 pkt 7 ustawy Pzp (dla usług lub robót budowlanych)? TAK/NIE*</w:t>
      </w:r>
    </w:p>
    <w:p w14:paraId="24FDFAA0" w14:textId="77777777" w:rsidR="005A632B" w:rsidRPr="00C56521" w:rsidRDefault="005A632B" w:rsidP="009C703A">
      <w:pPr>
        <w:numPr>
          <w:ilvl w:val="0"/>
          <w:numId w:val="53"/>
        </w:numPr>
        <w:ind w:left="1077" w:hanging="357"/>
        <w:jc w:val="both"/>
        <w:rPr>
          <w:rFonts w:ascii="Calibri" w:hAnsi="Calibri" w:cs="Calibri"/>
          <w:sz w:val="20"/>
          <w:szCs w:val="20"/>
        </w:rPr>
      </w:pPr>
      <w:r w:rsidRPr="00C56521">
        <w:rPr>
          <w:rFonts w:ascii="Calibri" w:hAnsi="Calibri" w:cs="Calibri"/>
          <w:sz w:val="20"/>
          <w:szCs w:val="20"/>
        </w:rPr>
        <w:t>o których mowa w art. 214 ust. 1 pkt 8 ustawy Pzp (dla dostaw)? TAK/NIE*</w:t>
      </w:r>
    </w:p>
    <w:p w14:paraId="3E8490AF" w14:textId="77777777" w:rsidR="00D10309" w:rsidRPr="00C56521" w:rsidRDefault="00D10309" w:rsidP="00D10309">
      <w:pPr>
        <w:ind w:left="1077"/>
        <w:jc w:val="both"/>
        <w:rPr>
          <w:rFonts w:ascii="Calibri" w:hAnsi="Calibri" w:cs="Calibri"/>
          <w:sz w:val="20"/>
          <w:szCs w:val="20"/>
        </w:rPr>
      </w:pPr>
    </w:p>
    <w:p w14:paraId="7EAF6B21" w14:textId="77777777" w:rsidR="005A632B" w:rsidRPr="00C56521" w:rsidRDefault="005A632B" w:rsidP="009C703A">
      <w:pPr>
        <w:numPr>
          <w:ilvl w:val="0"/>
          <w:numId w:val="50"/>
        </w:numPr>
        <w:spacing w:line="360" w:lineRule="auto"/>
        <w:ind w:left="357" w:hanging="357"/>
        <w:jc w:val="both"/>
        <w:rPr>
          <w:rFonts w:ascii="Calibri" w:hAnsi="Calibri" w:cs="Calibri"/>
          <w:b/>
        </w:rPr>
      </w:pPr>
      <w:r w:rsidRPr="00C56521">
        <w:rPr>
          <w:rFonts w:ascii="Calibri" w:hAnsi="Calibri" w:cs="Calibri"/>
          <w:b/>
        </w:rPr>
        <w:t>Wartość szacunkowa zamówienia</w:t>
      </w:r>
    </w:p>
    <w:p w14:paraId="2AADBDDC" w14:textId="77777777" w:rsidR="005A632B" w:rsidRPr="00C56521" w:rsidRDefault="005A632B" w:rsidP="009C703A">
      <w:pPr>
        <w:numPr>
          <w:ilvl w:val="6"/>
          <w:numId w:val="55"/>
        </w:numPr>
        <w:tabs>
          <w:tab w:val="clear" w:pos="5040"/>
        </w:tabs>
        <w:ind w:left="714" w:hanging="357"/>
        <w:jc w:val="both"/>
        <w:rPr>
          <w:rFonts w:ascii="Calibri" w:hAnsi="Calibri" w:cs="Calibri"/>
          <w:sz w:val="20"/>
          <w:szCs w:val="20"/>
        </w:rPr>
      </w:pPr>
      <w:r w:rsidRPr="00C56521">
        <w:rPr>
          <w:rFonts w:ascii="Calibri" w:hAnsi="Calibri" w:cs="Calibri"/>
          <w:sz w:val="20"/>
          <w:szCs w:val="20"/>
        </w:rPr>
        <w:t>Wartość zamówienia:</w:t>
      </w:r>
    </w:p>
    <w:p w14:paraId="665977E9" w14:textId="77777777" w:rsidR="005A632B" w:rsidRPr="00C56521" w:rsidRDefault="005A632B" w:rsidP="009C703A">
      <w:pPr>
        <w:numPr>
          <w:ilvl w:val="0"/>
          <w:numId w:val="54"/>
        </w:numPr>
        <w:ind w:left="1077" w:hanging="357"/>
        <w:jc w:val="both"/>
        <w:rPr>
          <w:rFonts w:ascii="Calibri" w:hAnsi="Calibri" w:cs="Calibri"/>
          <w:sz w:val="20"/>
          <w:szCs w:val="20"/>
        </w:rPr>
      </w:pPr>
      <w:r w:rsidRPr="00C56521">
        <w:rPr>
          <w:rFonts w:ascii="Calibri" w:hAnsi="Calibri" w:cs="Calibri"/>
          <w:sz w:val="20"/>
          <w:szCs w:val="20"/>
        </w:rPr>
        <w:t>podstawowego …………………. PLN (netto), …………………….. euro</w:t>
      </w:r>
      <w:r w:rsidRPr="00C56521">
        <w:rPr>
          <w:rFonts w:ascii="Calibri" w:hAnsi="Calibri" w:cs="Calibri"/>
          <w:sz w:val="20"/>
          <w:szCs w:val="20"/>
          <w:vertAlign w:val="superscript"/>
        </w:rPr>
        <w:footnoteReference w:id="1"/>
      </w:r>
      <w:r w:rsidRPr="00C56521">
        <w:rPr>
          <w:rFonts w:ascii="Calibri" w:hAnsi="Calibri" w:cs="Calibri"/>
          <w:sz w:val="20"/>
          <w:szCs w:val="20"/>
        </w:rPr>
        <w:t xml:space="preserve">,………………………….. PLN (brutto), </w:t>
      </w:r>
    </w:p>
    <w:p w14:paraId="115A216E" w14:textId="77777777" w:rsidR="005A632B" w:rsidRPr="00C56521" w:rsidRDefault="005A632B" w:rsidP="009C703A">
      <w:pPr>
        <w:numPr>
          <w:ilvl w:val="0"/>
          <w:numId w:val="54"/>
        </w:numPr>
        <w:ind w:left="1077" w:hanging="357"/>
        <w:jc w:val="both"/>
        <w:rPr>
          <w:rFonts w:ascii="Calibri" w:hAnsi="Calibri" w:cs="Calibri"/>
          <w:sz w:val="20"/>
          <w:szCs w:val="20"/>
        </w:rPr>
      </w:pPr>
      <w:r w:rsidRPr="00C56521">
        <w:rPr>
          <w:rFonts w:ascii="Calibri" w:hAnsi="Calibri" w:cs="Calibri"/>
          <w:sz w:val="20"/>
          <w:szCs w:val="20"/>
        </w:rPr>
        <w:t xml:space="preserve">o którym mowa w </w:t>
      </w:r>
      <w:r w:rsidR="005318C6">
        <w:rPr>
          <w:rFonts w:ascii="Calibri" w:hAnsi="Calibri" w:cs="Calibri"/>
          <w:sz w:val="20"/>
          <w:szCs w:val="20"/>
        </w:rPr>
        <w:t>części</w:t>
      </w:r>
      <w:r w:rsidRPr="00C56521">
        <w:rPr>
          <w:rFonts w:ascii="Calibri" w:hAnsi="Calibri" w:cs="Calibri"/>
          <w:sz w:val="20"/>
          <w:szCs w:val="20"/>
        </w:rPr>
        <w:t xml:space="preserve"> I pkt 5 Wniosku …………………. PLN (netto), ………………. euro, …………………………….. PLN (brutto), </w:t>
      </w:r>
    </w:p>
    <w:p w14:paraId="49C12F22" w14:textId="77777777" w:rsidR="005A632B" w:rsidRPr="005318C6" w:rsidRDefault="005A632B" w:rsidP="005318C6">
      <w:pPr>
        <w:numPr>
          <w:ilvl w:val="0"/>
          <w:numId w:val="54"/>
        </w:numPr>
        <w:ind w:left="1077" w:hanging="357"/>
        <w:jc w:val="both"/>
        <w:rPr>
          <w:rFonts w:ascii="Calibri" w:hAnsi="Calibri" w:cs="Calibri"/>
          <w:sz w:val="20"/>
          <w:szCs w:val="20"/>
        </w:rPr>
      </w:pPr>
      <w:r w:rsidRPr="00C56521">
        <w:rPr>
          <w:rFonts w:ascii="Calibri" w:hAnsi="Calibri" w:cs="Calibri"/>
          <w:sz w:val="20"/>
          <w:szCs w:val="20"/>
        </w:rPr>
        <w:t>prawa opcji ………………………… PLN (netto), ……………………………………. euro,</w:t>
      </w:r>
      <w:r w:rsidRPr="005318C6">
        <w:rPr>
          <w:rFonts w:ascii="Calibri" w:hAnsi="Calibri" w:cs="Calibri"/>
          <w:sz w:val="20"/>
          <w:szCs w:val="20"/>
        </w:rPr>
        <w:t>…………………………… PLN (brutto).</w:t>
      </w:r>
    </w:p>
    <w:p w14:paraId="133A11B5" w14:textId="77777777" w:rsidR="005A632B" w:rsidRPr="00C56521" w:rsidRDefault="005A632B" w:rsidP="00D10309">
      <w:pPr>
        <w:widowControl w:val="0"/>
        <w:spacing w:before="100" w:beforeAutospacing="1" w:line="360" w:lineRule="auto"/>
        <w:ind w:left="709"/>
        <w:jc w:val="both"/>
        <w:rPr>
          <w:rFonts w:ascii="Calibri" w:hAnsi="Calibri" w:cs="Calibri"/>
          <w:b/>
          <w:iCs/>
          <w:sz w:val="20"/>
          <w:szCs w:val="20"/>
          <w:lang w:val="en-US"/>
        </w:rPr>
      </w:pPr>
      <w:r w:rsidRPr="00C56521">
        <w:rPr>
          <w:rFonts w:ascii="Calibri" w:hAnsi="Calibri" w:cs="Calibri"/>
          <w:b/>
          <w:iCs/>
          <w:sz w:val="20"/>
          <w:szCs w:val="20"/>
        </w:rPr>
        <w:t>Łączna wartość szacunkowa zamówienia:</w:t>
      </w:r>
      <w:r w:rsidRPr="00C56521">
        <w:rPr>
          <w:rFonts w:ascii="Calibri" w:hAnsi="Calibri" w:cs="Calibri"/>
          <w:bCs/>
          <w:iCs/>
          <w:sz w:val="20"/>
          <w:szCs w:val="20"/>
          <w:lang w:val="de-DE"/>
        </w:rPr>
        <w:t>……………………………………………... PLN (netto), ………………………   euro,</w:t>
      </w:r>
      <w:r w:rsidRPr="00C56521">
        <w:rPr>
          <w:rFonts w:ascii="Calibri" w:hAnsi="Calibri" w:cs="Calibri"/>
          <w:b/>
          <w:iCs/>
          <w:sz w:val="20"/>
          <w:szCs w:val="20"/>
          <w:lang w:val="en-US"/>
        </w:rPr>
        <w:t xml:space="preserve"> </w:t>
      </w:r>
      <w:r w:rsidRPr="00C56521">
        <w:rPr>
          <w:rFonts w:ascii="Calibri" w:hAnsi="Calibri" w:cs="Calibri"/>
          <w:bCs/>
          <w:iCs/>
          <w:sz w:val="20"/>
          <w:szCs w:val="20"/>
          <w:lang w:val="de-DE"/>
        </w:rPr>
        <w:t>…………………………………… PLN (brutto)</w:t>
      </w:r>
    </w:p>
    <w:p w14:paraId="35C604E0" w14:textId="77777777" w:rsidR="005A632B" w:rsidRPr="00C56521" w:rsidRDefault="005A632B" w:rsidP="009C703A">
      <w:pPr>
        <w:numPr>
          <w:ilvl w:val="6"/>
          <w:numId w:val="55"/>
        </w:numPr>
        <w:tabs>
          <w:tab w:val="clear" w:pos="5040"/>
        </w:tabs>
        <w:ind w:left="714" w:hanging="357"/>
        <w:jc w:val="both"/>
        <w:rPr>
          <w:rFonts w:ascii="Calibri" w:hAnsi="Calibri" w:cs="Calibri"/>
          <w:sz w:val="20"/>
          <w:szCs w:val="20"/>
        </w:rPr>
      </w:pPr>
      <w:r w:rsidRPr="00C56521">
        <w:rPr>
          <w:rFonts w:ascii="Calibri" w:hAnsi="Calibri" w:cs="Calibri"/>
          <w:sz w:val="20"/>
          <w:szCs w:val="20"/>
        </w:rPr>
        <w:t>Osoba dokonująca ustalenia wartości zamówienia: …………………………………………</w:t>
      </w:r>
    </w:p>
    <w:p w14:paraId="08B5E117" w14:textId="77777777" w:rsidR="005A632B" w:rsidRPr="00C56521" w:rsidRDefault="005A632B" w:rsidP="009C703A">
      <w:pPr>
        <w:numPr>
          <w:ilvl w:val="6"/>
          <w:numId w:val="55"/>
        </w:numPr>
        <w:tabs>
          <w:tab w:val="clear" w:pos="5040"/>
        </w:tabs>
        <w:ind w:left="714" w:hanging="357"/>
        <w:jc w:val="both"/>
        <w:rPr>
          <w:rFonts w:ascii="Calibri" w:hAnsi="Calibri" w:cs="Calibri"/>
          <w:sz w:val="20"/>
          <w:szCs w:val="20"/>
        </w:rPr>
      </w:pPr>
      <w:r w:rsidRPr="00C56521">
        <w:rPr>
          <w:rFonts w:ascii="Calibri" w:hAnsi="Calibri" w:cs="Calibri"/>
          <w:sz w:val="20"/>
          <w:szCs w:val="20"/>
        </w:rPr>
        <w:t>Data dokonania ustalenia wartości zamówienia: ……………………………………………….</w:t>
      </w:r>
    </w:p>
    <w:p w14:paraId="4488EF6B" w14:textId="77777777" w:rsidR="005A632B" w:rsidRPr="00C56521" w:rsidRDefault="005A632B" w:rsidP="009C703A">
      <w:pPr>
        <w:numPr>
          <w:ilvl w:val="6"/>
          <w:numId w:val="55"/>
        </w:numPr>
        <w:tabs>
          <w:tab w:val="clear" w:pos="5040"/>
        </w:tabs>
        <w:ind w:left="714" w:hanging="357"/>
        <w:jc w:val="both"/>
        <w:rPr>
          <w:rFonts w:ascii="Calibri" w:hAnsi="Calibri" w:cs="Calibri"/>
          <w:sz w:val="20"/>
          <w:szCs w:val="20"/>
        </w:rPr>
      </w:pPr>
      <w:r w:rsidRPr="00C56521">
        <w:rPr>
          <w:rFonts w:ascii="Calibri" w:hAnsi="Calibri" w:cs="Calibri"/>
          <w:sz w:val="20"/>
          <w:szCs w:val="20"/>
        </w:rPr>
        <w:t>Wartość szacunkowa niniejszego zamówienia została określona na podstawie: ………………</w:t>
      </w:r>
      <w:r w:rsidR="005318C6">
        <w:rPr>
          <w:rFonts w:ascii="Calibri" w:hAnsi="Calibri" w:cs="Calibri"/>
          <w:sz w:val="20"/>
          <w:szCs w:val="20"/>
        </w:rPr>
        <w:t>……………………………….</w:t>
      </w:r>
    </w:p>
    <w:p w14:paraId="5455C153" w14:textId="77777777" w:rsidR="005A632B" w:rsidRPr="00C56521" w:rsidRDefault="005A632B" w:rsidP="009C703A">
      <w:pPr>
        <w:numPr>
          <w:ilvl w:val="6"/>
          <w:numId w:val="55"/>
        </w:numPr>
        <w:tabs>
          <w:tab w:val="clear" w:pos="5040"/>
        </w:tabs>
        <w:ind w:left="714" w:hanging="357"/>
        <w:jc w:val="both"/>
        <w:rPr>
          <w:rFonts w:ascii="Calibri" w:hAnsi="Calibri" w:cs="Calibri"/>
          <w:sz w:val="20"/>
          <w:szCs w:val="20"/>
        </w:rPr>
      </w:pPr>
      <w:r w:rsidRPr="00C56521">
        <w:rPr>
          <w:rFonts w:ascii="Calibri" w:hAnsi="Calibri" w:cs="Calibri"/>
          <w:sz w:val="20"/>
          <w:szCs w:val="20"/>
        </w:rPr>
        <w:t xml:space="preserve">Czy zamówienie jest współfinansowane z funduszy Unii Europejskiej lub przewidziane do współfinansowania? TAK/NIE* </w:t>
      </w:r>
    </w:p>
    <w:p w14:paraId="78E664BE" w14:textId="77777777" w:rsidR="005A632B" w:rsidRPr="00C56521" w:rsidRDefault="005A632B" w:rsidP="005A632B">
      <w:pPr>
        <w:ind w:left="714"/>
        <w:jc w:val="both"/>
        <w:rPr>
          <w:rFonts w:ascii="Calibri" w:hAnsi="Calibri" w:cs="Calibri"/>
          <w:sz w:val="20"/>
          <w:szCs w:val="20"/>
        </w:rPr>
      </w:pPr>
    </w:p>
    <w:p w14:paraId="39B3B3D3" w14:textId="77777777" w:rsidR="005A632B" w:rsidRPr="00C56521" w:rsidRDefault="005A632B" w:rsidP="009C703A">
      <w:pPr>
        <w:numPr>
          <w:ilvl w:val="0"/>
          <w:numId w:val="50"/>
        </w:numPr>
        <w:spacing w:line="360" w:lineRule="auto"/>
        <w:ind w:left="357" w:hanging="357"/>
        <w:jc w:val="both"/>
        <w:rPr>
          <w:rFonts w:ascii="Calibri" w:hAnsi="Calibri" w:cs="Calibri"/>
          <w:b/>
        </w:rPr>
      </w:pPr>
      <w:r w:rsidRPr="00C56521">
        <w:rPr>
          <w:rFonts w:ascii="Calibri" w:hAnsi="Calibri" w:cs="Calibri"/>
          <w:b/>
        </w:rPr>
        <w:t>Finansowanie</w:t>
      </w:r>
    </w:p>
    <w:p w14:paraId="3E068796" w14:textId="77777777" w:rsidR="005A632B" w:rsidRPr="00C56521" w:rsidRDefault="005A632B" w:rsidP="009C703A">
      <w:pPr>
        <w:numPr>
          <w:ilvl w:val="6"/>
          <w:numId w:val="57"/>
        </w:numPr>
        <w:tabs>
          <w:tab w:val="clear" w:pos="5040"/>
        </w:tabs>
        <w:ind w:left="714" w:hanging="357"/>
        <w:jc w:val="both"/>
        <w:rPr>
          <w:rFonts w:ascii="Calibri" w:hAnsi="Calibri" w:cs="Calibri"/>
          <w:sz w:val="20"/>
          <w:szCs w:val="20"/>
        </w:rPr>
      </w:pPr>
      <w:r w:rsidRPr="00C56521">
        <w:rPr>
          <w:rFonts w:ascii="Calibri" w:hAnsi="Calibri" w:cs="Calibri"/>
          <w:sz w:val="20"/>
          <w:szCs w:val="20"/>
        </w:rPr>
        <w:t>Wydatek ma pokrycie w planie finansowo – rzeczowym:</w:t>
      </w:r>
    </w:p>
    <w:p w14:paraId="1B8C487B" w14:textId="77777777" w:rsidR="005A632B" w:rsidRPr="00C56521" w:rsidRDefault="005A632B" w:rsidP="009C703A">
      <w:pPr>
        <w:numPr>
          <w:ilvl w:val="0"/>
          <w:numId w:val="56"/>
        </w:numPr>
        <w:ind w:left="1077" w:hanging="357"/>
        <w:jc w:val="both"/>
        <w:rPr>
          <w:rFonts w:ascii="Calibri" w:hAnsi="Calibri" w:cs="Calibri"/>
          <w:sz w:val="20"/>
          <w:szCs w:val="20"/>
        </w:rPr>
      </w:pPr>
      <w:r w:rsidRPr="00C56521">
        <w:rPr>
          <w:rFonts w:ascii="Calibri" w:hAnsi="Calibri" w:cs="Calibri"/>
          <w:sz w:val="20"/>
          <w:szCs w:val="20"/>
        </w:rPr>
        <w:t>pozycja planu: ………………………………….</w:t>
      </w:r>
    </w:p>
    <w:p w14:paraId="6FC558FE" w14:textId="77777777" w:rsidR="005A632B" w:rsidRPr="00C56521" w:rsidRDefault="005A632B" w:rsidP="009C703A">
      <w:pPr>
        <w:numPr>
          <w:ilvl w:val="0"/>
          <w:numId w:val="56"/>
        </w:numPr>
        <w:ind w:left="1077" w:hanging="357"/>
        <w:jc w:val="both"/>
        <w:rPr>
          <w:rFonts w:ascii="Calibri" w:hAnsi="Calibri" w:cs="Calibri"/>
          <w:sz w:val="20"/>
          <w:szCs w:val="20"/>
        </w:rPr>
      </w:pPr>
      <w:r w:rsidRPr="00C56521">
        <w:rPr>
          <w:rFonts w:ascii="Calibri" w:hAnsi="Calibri" w:cs="Calibri"/>
          <w:sz w:val="20"/>
          <w:szCs w:val="20"/>
        </w:rPr>
        <w:t>źródło finansowania: ……………………………</w:t>
      </w:r>
    </w:p>
    <w:p w14:paraId="00F3FEF7" w14:textId="77777777" w:rsidR="005A632B" w:rsidRDefault="005A632B" w:rsidP="009C703A">
      <w:pPr>
        <w:numPr>
          <w:ilvl w:val="0"/>
          <w:numId w:val="56"/>
        </w:numPr>
        <w:ind w:left="1077" w:hanging="357"/>
        <w:jc w:val="both"/>
        <w:rPr>
          <w:rFonts w:ascii="Calibri" w:hAnsi="Calibri" w:cs="Calibri"/>
          <w:sz w:val="20"/>
          <w:szCs w:val="20"/>
        </w:rPr>
      </w:pPr>
      <w:r w:rsidRPr="00C56521">
        <w:rPr>
          <w:rFonts w:ascii="Calibri" w:hAnsi="Calibri" w:cs="Calibri"/>
          <w:sz w:val="20"/>
          <w:szCs w:val="20"/>
        </w:rPr>
        <w:t>rodzaj wydatku: bieżące/inwestycyjne*</w:t>
      </w:r>
    </w:p>
    <w:p w14:paraId="2B88F26B" w14:textId="77777777" w:rsidR="005318C6" w:rsidRPr="00C56521" w:rsidRDefault="005318C6" w:rsidP="005318C6">
      <w:pPr>
        <w:ind w:left="1077"/>
        <w:jc w:val="both"/>
        <w:rPr>
          <w:rFonts w:ascii="Calibri" w:hAnsi="Calibri" w:cs="Calibri"/>
          <w:sz w:val="20"/>
          <w:szCs w:val="20"/>
        </w:rPr>
      </w:pPr>
    </w:p>
    <w:p w14:paraId="3FC8BE8D" w14:textId="77777777" w:rsidR="00D10309" w:rsidRPr="00C56521" w:rsidRDefault="00D10309" w:rsidP="009C703A">
      <w:pPr>
        <w:numPr>
          <w:ilvl w:val="0"/>
          <w:numId w:val="50"/>
        </w:numPr>
        <w:spacing w:line="360" w:lineRule="auto"/>
        <w:ind w:left="357" w:hanging="357"/>
        <w:jc w:val="both"/>
        <w:rPr>
          <w:rFonts w:ascii="Calibri" w:hAnsi="Calibri" w:cs="Calibri"/>
          <w:b/>
        </w:rPr>
      </w:pPr>
      <w:r w:rsidRPr="00C56521">
        <w:rPr>
          <w:rFonts w:ascii="Calibri" w:hAnsi="Calibri" w:cs="Calibri"/>
          <w:b/>
        </w:rPr>
        <w:t>Warunki udziału w postępowaniu i kryteria oceny ofert</w:t>
      </w:r>
    </w:p>
    <w:p w14:paraId="1342F7BC" w14:textId="77777777" w:rsidR="00D10309" w:rsidRPr="00C56521" w:rsidRDefault="00D10309" w:rsidP="009C703A">
      <w:pPr>
        <w:numPr>
          <w:ilvl w:val="6"/>
          <w:numId w:val="58"/>
        </w:numPr>
        <w:tabs>
          <w:tab w:val="clear" w:pos="5040"/>
        </w:tabs>
        <w:ind w:left="714" w:hanging="357"/>
        <w:jc w:val="both"/>
        <w:rPr>
          <w:rFonts w:ascii="Calibri" w:hAnsi="Calibri" w:cs="Calibri"/>
          <w:sz w:val="20"/>
          <w:szCs w:val="20"/>
        </w:rPr>
      </w:pPr>
      <w:r w:rsidRPr="00C56521">
        <w:rPr>
          <w:rFonts w:ascii="Calibri" w:hAnsi="Calibri" w:cs="Calibri"/>
          <w:sz w:val="20"/>
          <w:szCs w:val="20"/>
        </w:rPr>
        <w:t xml:space="preserve">zdolności do występowania w obrocie gospodarczym: TAK/ NIE*: </w:t>
      </w:r>
    </w:p>
    <w:p w14:paraId="0B26B4A0" w14:textId="77777777" w:rsidR="00D10309" w:rsidRPr="00C56521" w:rsidRDefault="00D10309" w:rsidP="00D10309">
      <w:pPr>
        <w:ind w:left="714"/>
        <w:jc w:val="both"/>
        <w:rPr>
          <w:rFonts w:ascii="Calibri" w:hAnsi="Calibri" w:cs="Calibri"/>
          <w:sz w:val="20"/>
          <w:szCs w:val="20"/>
        </w:rPr>
      </w:pPr>
      <w:r w:rsidRPr="00C56521">
        <w:rPr>
          <w:rFonts w:ascii="Calibri" w:hAnsi="Calibri" w:cs="Calibri"/>
          <w:sz w:val="20"/>
          <w:szCs w:val="20"/>
        </w:rPr>
        <w:lastRenderedPageBreak/>
        <w:t>……………………………………………………………………………………………………</w:t>
      </w:r>
    </w:p>
    <w:p w14:paraId="66EC22FB" w14:textId="77777777" w:rsidR="00D10309" w:rsidRPr="00C56521" w:rsidRDefault="00D10309" w:rsidP="009C703A">
      <w:pPr>
        <w:numPr>
          <w:ilvl w:val="6"/>
          <w:numId w:val="58"/>
        </w:numPr>
        <w:tabs>
          <w:tab w:val="clear" w:pos="5040"/>
        </w:tabs>
        <w:ind w:left="714" w:hanging="357"/>
        <w:jc w:val="both"/>
        <w:rPr>
          <w:rFonts w:ascii="Calibri" w:hAnsi="Calibri" w:cs="Calibri"/>
          <w:sz w:val="20"/>
          <w:szCs w:val="20"/>
        </w:rPr>
      </w:pPr>
      <w:r w:rsidRPr="00C56521">
        <w:rPr>
          <w:rFonts w:ascii="Calibri" w:hAnsi="Calibri" w:cs="Calibri"/>
          <w:sz w:val="20"/>
          <w:szCs w:val="20"/>
        </w:rPr>
        <w:t xml:space="preserve">uprawnienia do prowadzenia określonej działalności gospodarczej lub zawodowej, o ile wynika to z odrębnych przepisów: </w:t>
      </w:r>
      <w:bookmarkStart w:id="9" w:name="_Hlk58789524"/>
      <w:r w:rsidRPr="00C56521">
        <w:rPr>
          <w:rFonts w:ascii="Calibri" w:hAnsi="Calibri" w:cs="Calibri"/>
          <w:sz w:val="20"/>
          <w:szCs w:val="20"/>
        </w:rPr>
        <w:t>TAK/ NIE*</w:t>
      </w:r>
      <w:bookmarkEnd w:id="9"/>
    </w:p>
    <w:p w14:paraId="0C06F49E" w14:textId="77777777" w:rsidR="00D10309" w:rsidRPr="00C56521" w:rsidRDefault="00D10309" w:rsidP="00D10309">
      <w:pPr>
        <w:ind w:left="714"/>
        <w:jc w:val="both"/>
        <w:rPr>
          <w:rFonts w:ascii="Calibri" w:hAnsi="Calibri" w:cs="Calibri"/>
          <w:sz w:val="20"/>
          <w:szCs w:val="20"/>
        </w:rPr>
      </w:pPr>
      <w:r w:rsidRPr="00C56521">
        <w:rPr>
          <w:rFonts w:ascii="Calibri" w:hAnsi="Calibri" w:cs="Calibri"/>
          <w:sz w:val="20"/>
          <w:szCs w:val="20"/>
        </w:rPr>
        <w:t>……………………………………………………………………………………………………</w:t>
      </w:r>
    </w:p>
    <w:p w14:paraId="01E3076D" w14:textId="77777777" w:rsidR="00D10309" w:rsidRPr="00C56521" w:rsidRDefault="00D10309" w:rsidP="009C703A">
      <w:pPr>
        <w:numPr>
          <w:ilvl w:val="6"/>
          <w:numId w:val="58"/>
        </w:numPr>
        <w:tabs>
          <w:tab w:val="clear" w:pos="5040"/>
        </w:tabs>
        <w:ind w:left="714" w:hanging="357"/>
        <w:jc w:val="both"/>
        <w:rPr>
          <w:rFonts w:ascii="Calibri" w:hAnsi="Calibri" w:cs="Calibri"/>
          <w:sz w:val="20"/>
          <w:szCs w:val="20"/>
        </w:rPr>
      </w:pPr>
      <w:r w:rsidRPr="00C56521">
        <w:rPr>
          <w:rFonts w:ascii="Calibri" w:hAnsi="Calibri" w:cs="Calibri"/>
          <w:sz w:val="20"/>
          <w:szCs w:val="20"/>
        </w:rPr>
        <w:t xml:space="preserve">sytuacja ekonomiczna lub finansowa: TAK/ NIE*: </w:t>
      </w:r>
    </w:p>
    <w:p w14:paraId="7DA092A5" w14:textId="77777777" w:rsidR="00D10309" w:rsidRPr="00C56521" w:rsidRDefault="00D10309" w:rsidP="00D10309">
      <w:pPr>
        <w:ind w:left="714"/>
        <w:jc w:val="both"/>
        <w:rPr>
          <w:rFonts w:ascii="Calibri" w:hAnsi="Calibri" w:cs="Calibri"/>
          <w:sz w:val="20"/>
          <w:szCs w:val="20"/>
        </w:rPr>
      </w:pPr>
      <w:r w:rsidRPr="00C56521">
        <w:rPr>
          <w:rFonts w:ascii="Calibri" w:hAnsi="Calibri" w:cs="Calibri"/>
          <w:sz w:val="20"/>
          <w:szCs w:val="20"/>
        </w:rPr>
        <w:t>…………………………………………………………………………………………………..</w:t>
      </w:r>
    </w:p>
    <w:p w14:paraId="1426D109" w14:textId="77777777" w:rsidR="00D10309" w:rsidRPr="00C56521" w:rsidRDefault="00D10309" w:rsidP="009C703A">
      <w:pPr>
        <w:numPr>
          <w:ilvl w:val="6"/>
          <w:numId w:val="58"/>
        </w:numPr>
        <w:tabs>
          <w:tab w:val="clear" w:pos="5040"/>
        </w:tabs>
        <w:ind w:left="714" w:hanging="357"/>
        <w:jc w:val="both"/>
        <w:rPr>
          <w:rFonts w:ascii="Calibri" w:hAnsi="Calibri" w:cs="Calibri"/>
          <w:sz w:val="20"/>
          <w:szCs w:val="20"/>
        </w:rPr>
      </w:pPr>
      <w:r w:rsidRPr="00C56521">
        <w:rPr>
          <w:rFonts w:ascii="Calibri" w:hAnsi="Calibri" w:cs="Calibri"/>
          <w:sz w:val="20"/>
          <w:szCs w:val="20"/>
        </w:rPr>
        <w:t>zdolność techniczna lub zawodowa: TAK/ NIE*</w:t>
      </w:r>
    </w:p>
    <w:p w14:paraId="302E11E0" w14:textId="77777777" w:rsidR="00D10309" w:rsidRPr="00C56521" w:rsidRDefault="00D10309" w:rsidP="00D10309">
      <w:pPr>
        <w:ind w:left="714"/>
        <w:jc w:val="both"/>
        <w:rPr>
          <w:rFonts w:ascii="Calibri" w:hAnsi="Calibri" w:cs="Calibri"/>
          <w:sz w:val="20"/>
          <w:szCs w:val="20"/>
        </w:rPr>
      </w:pPr>
      <w:r w:rsidRPr="00C56521">
        <w:rPr>
          <w:rFonts w:ascii="Calibri" w:hAnsi="Calibri" w:cs="Calibri"/>
          <w:sz w:val="20"/>
          <w:szCs w:val="20"/>
        </w:rPr>
        <w:t>………………………………………………………………………………………………….</w:t>
      </w:r>
    </w:p>
    <w:p w14:paraId="72707C6A" w14:textId="77777777" w:rsidR="00D10309" w:rsidRPr="00C56521" w:rsidRDefault="00D10309" w:rsidP="009C703A">
      <w:pPr>
        <w:numPr>
          <w:ilvl w:val="6"/>
          <w:numId w:val="58"/>
        </w:numPr>
        <w:tabs>
          <w:tab w:val="clear" w:pos="5040"/>
        </w:tabs>
        <w:ind w:left="714" w:hanging="357"/>
        <w:jc w:val="both"/>
        <w:rPr>
          <w:rFonts w:ascii="Calibri" w:hAnsi="Calibri" w:cs="Calibri"/>
          <w:sz w:val="20"/>
          <w:szCs w:val="20"/>
        </w:rPr>
      </w:pPr>
      <w:r w:rsidRPr="00C56521">
        <w:rPr>
          <w:rFonts w:ascii="Calibri" w:hAnsi="Calibri" w:cs="Calibri"/>
          <w:sz w:val="20"/>
          <w:szCs w:val="20"/>
        </w:rPr>
        <w:t>Proponowane kryteria oceny ofert:</w:t>
      </w:r>
    </w:p>
    <w:p w14:paraId="6061D7A1" w14:textId="77777777" w:rsidR="00D10309" w:rsidRPr="00C56521" w:rsidRDefault="00D10309" w:rsidP="009C703A">
      <w:pPr>
        <w:numPr>
          <w:ilvl w:val="0"/>
          <w:numId w:val="59"/>
        </w:numPr>
        <w:ind w:left="1077" w:hanging="357"/>
        <w:jc w:val="both"/>
        <w:rPr>
          <w:rFonts w:ascii="Calibri" w:hAnsi="Calibri" w:cs="Calibri"/>
          <w:sz w:val="20"/>
          <w:szCs w:val="20"/>
        </w:rPr>
      </w:pPr>
      <w:r w:rsidRPr="00C56521">
        <w:rPr>
          <w:rFonts w:ascii="Calibri" w:hAnsi="Calibri" w:cs="Calibri"/>
          <w:sz w:val="20"/>
          <w:szCs w:val="20"/>
        </w:rPr>
        <w:t>cena/ koszt*waga dla kryterium cena/koszt: ………….%</w:t>
      </w:r>
    </w:p>
    <w:p w14:paraId="249A35B3" w14:textId="77777777" w:rsidR="00D10309" w:rsidRPr="00C56521" w:rsidRDefault="00D10309" w:rsidP="009C703A">
      <w:pPr>
        <w:numPr>
          <w:ilvl w:val="0"/>
          <w:numId w:val="59"/>
        </w:numPr>
        <w:ind w:left="1077" w:hanging="357"/>
        <w:jc w:val="both"/>
        <w:rPr>
          <w:rFonts w:ascii="Calibri" w:hAnsi="Calibri" w:cs="Calibri"/>
          <w:sz w:val="20"/>
          <w:szCs w:val="20"/>
        </w:rPr>
      </w:pPr>
      <w:r w:rsidRPr="00C56521">
        <w:rPr>
          <w:rFonts w:ascii="Calibri" w:hAnsi="Calibri" w:cs="Calibri"/>
          <w:sz w:val="20"/>
          <w:szCs w:val="20"/>
        </w:rPr>
        <w:t>kryteria inne niż cena/koszt:</w:t>
      </w:r>
    </w:p>
    <w:p w14:paraId="4B0AD151" w14:textId="77777777" w:rsidR="00D10309" w:rsidRPr="00C56521" w:rsidRDefault="00D10309" w:rsidP="00E16114">
      <w:pPr>
        <w:numPr>
          <w:ilvl w:val="1"/>
          <w:numId w:val="70"/>
        </w:numPr>
        <w:jc w:val="both"/>
        <w:rPr>
          <w:rFonts w:ascii="Calibri" w:hAnsi="Calibri" w:cs="Calibri"/>
          <w:sz w:val="20"/>
          <w:szCs w:val="20"/>
        </w:rPr>
      </w:pPr>
      <w:r w:rsidRPr="00C56521">
        <w:rPr>
          <w:rFonts w:ascii="Calibri" w:hAnsi="Calibri" w:cs="Calibri"/>
          <w:sz w:val="20"/>
          <w:szCs w:val="20"/>
        </w:rPr>
        <w:t>…………………………..–……………..%</w:t>
      </w:r>
    </w:p>
    <w:p w14:paraId="790D0097" w14:textId="77777777" w:rsidR="00D10309" w:rsidRPr="00C56521" w:rsidRDefault="00D10309" w:rsidP="00E16114">
      <w:pPr>
        <w:numPr>
          <w:ilvl w:val="1"/>
          <w:numId w:val="70"/>
        </w:numPr>
        <w:jc w:val="both"/>
        <w:rPr>
          <w:rFonts w:ascii="Calibri" w:hAnsi="Calibri" w:cs="Calibri"/>
          <w:sz w:val="20"/>
          <w:szCs w:val="20"/>
        </w:rPr>
      </w:pPr>
      <w:r w:rsidRPr="00C56521">
        <w:rPr>
          <w:rFonts w:ascii="Calibri" w:hAnsi="Calibri" w:cs="Calibri"/>
          <w:sz w:val="20"/>
          <w:szCs w:val="20"/>
        </w:rPr>
        <w:t>…………………………..–……………..%</w:t>
      </w:r>
    </w:p>
    <w:p w14:paraId="02DC9DD7" w14:textId="77777777" w:rsidR="00E43993" w:rsidRDefault="00E43993" w:rsidP="009C703A">
      <w:pPr>
        <w:numPr>
          <w:ilvl w:val="6"/>
          <w:numId w:val="58"/>
        </w:numPr>
        <w:tabs>
          <w:tab w:val="clear" w:pos="5040"/>
        </w:tabs>
        <w:ind w:left="714" w:hanging="357"/>
        <w:jc w:val="both"/>
        <w:rPr>
          <w:rFonts w:ascii="Calibri" w:hAnsi="Calibri" w:cs="Calibri"/>
          <w:sz w:val="20"/>
          <w:szCs w:val="20"/>
        </w:rPr>
      </w:pPr>
      <w:r>
        <w:rPr>
          <w:rFonts w:ascii="Calibri" w:hAnsi="Calibri" w:cs="Calibri"/>
          <w:sz w:val="20"/>
          <w:szCs w:val="20"/>
        </w:rPr>
        <w:t>Proponowane istotne postanowienia umowne:</w:t>
      </w:r>
    </w:p>
    <w:p w14:paraId="649FF3AE" w14:textId="77777777" w:rsidR="00E43993" w:rsidRPr="00A47033" w:rsidRDefault="00E43993" w:rsidP="00E43993">
      <w:pPr>
        <w:numPr>
          <w:ilvl w:val="1"/>
          <w:numId w:val="2"/>
        </w:numPr>
        <w:tabs>
          <w:tab w:val="clear" w:pos="3199"/>
        </w:tabs>
        <w:autoSpaceDE w:val="0"/>
        <w:spacing w:after="60"/>
        <w:ind w:left="1083"/>
        <w:rPr>
          <w:rFonts w:ascii="Calibri" w:hAnsi="Calibri" w:cs="Calibri"/>
          <w:sz w:val="20"/>
          <w:szCs w:val="20"/>
        </w:rPr>
      </w:pPr>
      <w:r w:rsidRPr="00A47033">
        <w:rPr>
          <w:rFonts w:ascii="Calibri" w:hAnsi="Calibri" w:cs="Calibri"/>
          <w:sz w:val="20"/>
          <w:szCs w:val="20"/>
        </w:rPr>
        <w:t>Warunki dostawy lub wykonywania usługi</w:t>
      </w:r>
      <w:r>
        <w:rPr>
          <w:rFonts w:ascii="Calibri" w:hAnsi="Calibri" w:cs="Calibri"/>
          <w:sz w:val="20"/>
          <w:szCs w:val="20"/>
        </w:rPr>
        <w:t>/roboty budowlanej</w:t>
      </w:r>
      <w:r w:rsidRPr="00A47033">
        <w:rPr>
          <w:rFonts w:ascii="Calibri" w:hAnsi="Calibri" w:cs="Calibri"/>
          <w:sz w:val="20"/>
          <w:szCs w:val="20"/>
        </w:rPr>
        <w:t>:</w:t>
      </w:r>
      <w:r>
        <w:rPr>
          <w:rFonts w:ascii="Calibri" w:hAnsi="Calibri" w:cs="Calibri"/>
          <w:sz w:val="20"/>
          <w:szCs w:val="20"/>
        </w:rPr>
        <w:t xml:space="preserve"> </w:t>
      </w:r>
      <w:r w:rsidRPr="00A47033">
        <w:rPr>
          <w:rFonts w:ascii="Calibri" w:hAnsi="Calibri" w:cs="Calibri"/>
          <w:sz w:val="20"/>
          <w:szCs w:val="20"/>
        </w:rPr>
        <w:t>.........................................</w:t>
      </w:r>
      <w:r>
        <w:rPr>
          <w:rFonts w:ascii="Calibri" w:hAnsi="Calibri" w:cs="Calibri"/>
          <w:sz w:val="20"/>
          <w:szCs w:val="20"/>
        </w:rPr>
        <w:t>........................</w:t>
      </w:r>
    </w:p>
    <w:p w14:paraId="67544B5A" w14:textId="77777777" w:rsidR="00E43993" w:rsidRPr="00E43993" w:rsidRDefault="00E43993" w:rsidP="00E43993">
      <w:pPr>
        <w:numPr>
          <w:ilvl w:val="1"/>
          <w:numId w:val="2"/>
        </w:numPr>
        <w:tabs>
          <w:tab w:val="clear" w:pos="3199"/>
        </w:tabs>
        <w:autoSpaceDE w:val="0"/>
        <w:spacing w:after="60"/>
        <w:ind w:left="1083"/>
        <w:rPr>
          <w:rFonts w:ascii="Calibri" w:hAnsi="Calibri" w:cs="Calibri"/>
          <w:sz w:val="20"/>
          <w:szCs w:val="20"/>
        </w:rPr>
      </w:pPr>
      <w:r w:rsidRPr="00A47033">
        <w:rPr>
          <w:rFonts w:ascii="Calibri" w:hAnsi="Calibri" w:cs="Calibri"/>
          <w:sz w:val="20"/>
          <w:szCs w:val="20"/>
        </w:rPr>
        <w:t>Sposób rozliczenia wykonania umowy:</w:t>
      </w:r>
      <w:r w:rsidRPr="00E43993">
        <w:rPr>
          <w:rFonts w:ascii="Calibri" w:hAnsi="Calibri" w:cs="Calibri"/>
          <w:sz w:val="20"/>
          <w:szCs w:val="20"/>
        </w:rPr>
        <w:t>...............................................................</w:t>
      </w:r>
      <w:r>
        <w:rPr>
          <w:rFonts w:ascii="Calibri" w:hAnsi="Calibri" w:cs="Calibri"/>
          <w:sz w:val="20"/>
          <w:szCs w:val="20"/>
        </w:rPr>
        <w:t>.........................................</w:t>
      </w:r>
    </w:p>
    <w:p w14:paraId="27DBB72E" w14:textId="77777777" w:rsidR="00E43993" w:rsidRPr="00E43993" w:rsidRDefault="00E43993" w:rsidP="00E43993">
      <w:pPr>
        <w:numPr>
          <w:ilvl w:val="1"/>
          <w:numId w:val="2"/>
        </w:numPr>
        <w:tabs>
          <w:tab w:val="clear" w:pos="3199"/>
        </w:tabs>
        <w:autoSpaceDE w:val="0"/>
        <w:spacing w:after="60"/>
        <w:ind w:left="1083"/>
        <w:rPr>
          <w:rFonts w:ascii="Calibri" w:hAnsi="Calibri" w:cs="Calibri"/>
          <w:sz w:val="20"/>
          <w:szCs w:val="20"/>
        </w:rPr>
      </w:pPr>
      <w:r w:rsidRPr="00A47033">
        <w:rPr>
          <w:rFonts w:ascii="Calibri" w:hAnsi="Calibri" w:cs="Calibri"/>
          <w:sz w:val="20"/>
          <w:szCs w:val="20"/>
        </w:rPr>
        <w:t>Warunki gwarancji lub rękojmi:</w:t>
      </w:r>
      <w:r>
        <w:rPr>
          <w:rFonts w:ascii="Calibri" w:hAnsi="Calibri" w:cs="Calibri"/>
          <w:sz w:val="20"/>
          <w:szCs w:val="20"/>
        </w:rPr>
        <w:t xml:space="preserve"> </w:t>
      </w:r>
      <w:r w:rsidRPr="00E43993">
        <w:rPr>
          <w:rFonts w:ascii="Calibri" w:hAnsi="Calibri" w:cs="Calibri"/>
          <w:sz w:val="20"/>
          <w:szCs w:val="20"/>
        </w:rPr>
        <w:t>.....................................................</w:t>
      </w:r>
      <w:r>
        <w:rPr>
          <w:rFonts w:ascii="Calibri" w:hAnsi="Calibri" w:cs="Calibri"/>
          <w:sz w:val="20"/>
          <w:szCs w:val="20"/>
        </w:rPr>
        <w:t>.............................................................</w:t>
      </w:r>
    </w:p>
    <w:p w14:paraId="330F2060" w14:textId="77777777" w:rsidR="00E43993" w:rsidRPr="00E43993" w:rsidRDefault="00E43993" w:rsidP="00E43993">
      <w:pPr>
        <w:numPr>
          <w:ilvl w:val="1"/>
          <w:numId w:val="2"/>
        </w:numPr>
        <w:tabs>
          <w:tab w:val="clear" w:pos="3199"/>
        </w:tabs>
        <w:autoSpaceDE w:val="0"/>
        <w:spacing w:after="60"/>
        <w:ind w:left="1083"/>
        <w:rPr>
          <w:rFonts w:ascii="Calibri" w:hAnsi="Calibri" w:cs="Calibri"/>
          <w:sz w:val="20"/>
          <w:szCs w:val="20"/>
        </w:rPr>
      </w:pPr>
      <w:r w:rsidRPr="00A47033">
        <w:rPr>
          <w:rFonts w:ascii="Calibri" w:hAnsi="Calibri" w:cs="Calibri"/>
          <w:sz w:val="20"/>
          <w:szCs w:val="20"/>
        </w:rPr>
        <w:t>Warunki serwisu gwarancyjnego i pogwarancyjnego:</w:t>
      </w:r>
      <w:r w:rsidRPr="00E43993">
        <w:rPr>
          <w:rFonts w:ascii="Calibri" w:hAnsi="Calibri" w:cs="Calibri"/>
          <w:sz w:val="20"/>
          <w:szCs w:val="20"/>
        </w:rPr>
        <w:t>....................................................</w:t>
      </w:r>
      <w:r>
        <w:rPr>
          <w:rFonts w:ascii="Calibri" w:hAnsi="Calibri" w:cs="Calibri"/>
          <w:sz w:val="20"/>
          <w:szCs w:val="20"/>
        </w:rPr>
        <w:t>.............................</w:t>
      </w:r>
    </w:p>
    <w:p w14:paraId="6659D359" w14:textId="77777777" w:rsidR="00E43993" w:rsidRPr="00A47033" w:rsidRDefault="00E43993" w:rsidP="00E43993">
      <w:pPr>
        <w:numPr>
          <w:ilvl w:val="1"/>
          <w:numId w:val="2"/>
        </w:numPr>
        <w:tabs>
          <w:tab w:val="clear" w:pos="3199"/>
        </w:tabs>
        <w:autoSpaceDE w:val="0"/>
        <w:spacing w:after="60"/>
        <w:ind w:left="1083"/>
        <w:rPr>
          <w:rFonts w:ascii="Calibri" w:hAnsi="Calibri" w:cs="Calibri"/>
          <w:sz w:val="20"/>
          <w:szCs w:val="20"/>
        </w:rPr>
      </w:pPr>
      <w:r w:rsidRPr="00A47033">
        <w:rPr>
          <w:rFonts w:ascii="Calibri" w:hAnsi="Calibri" w:cs="Calibri"/>
          <w:sz w:val="20"/>
          <w:szCs w:val="20"/>
        </w:rPr>
        <w:t>Wysokość kar umownych: ……………………………………………………………………………</w:t>
      </w:r>
      <w:r>
        <w:rPr>
          <w:rFonts w:ascii="Calibri" w:hAnsi="Calibri" w:cs="Calibri"/>
          <w:sz w:val="20"/>
          <w:szCs w:val="20"/>
        </w:rPr>
        <w:t>…………………………………………</w:t>
      </w:r>
    </w:p>
    <w:p w14:paraId="1F0DDA52" w14:textId="77777777" w:rsidR="00E43993" w:rsidRDefault="00E43993" w:rsidP="00E43993">
      <w:pPr>
        <w:numPr>
          <w:ilvl w:val="1"/>
          <w:numId w:val="2"/>
        </w:numPr>
        <w:tabs>
          <w:tab w:val="clear" w:pos="3199"/>
        </w:tabs>
        <w:autoSpaceDE w:val="0"/>
        <w:spacing w:after="60"/>
        <w:ind w:left="1083"/>
        <w:rPr>
          <w:rFonts w:ascii="Calibri" w:hAnsi="Calibri" w:cs="Calibri"/>
          <w:sz w:val="20"/>
          <w:szCs w:val="20"/>
        </w:rPr>
      </w:pPr>
      <w:r w:rsidRPr="00A47033">
        <w:rPr>
          <w:rFonts w:ascii="Calibri" w:hAnsi="Calibri" w:cs="Calibri"/>
          <w:sz w:val="20"/>
          <w:szCs w:val="20"/>
        </w:rPr>
        <w:t>Inne istotne postanowienia umowy:</w:t>
      </w:r>
      <w:r>
        <w:rPr>
          <w:rFonts w:ascii="Calibri" w:hAnsi="Calibri" w:cs="Calibri"/>
          <w:sz w:val="20"/>
          <w:szCs w:val="20"/>
        </w:rPr>
        <w:t xml:space="preserve"> ...........................................................................</w:t>
      </w:r>
      <w:r w:rsidR="005318C6">
        <w:rPr>
          <w:rFonts w:ascii="Calibri" w:hAnsi="Calibri" w:cs="Calibri"/>
          <w:sz w:val="20"/>
          <w:szCs w:val="20"/>
        </w:rPr>
        <w:t>...............................</w:t>
      </w:r>
    </w:p>
    <w:p w14:paraId="717D3F39" w14:textId="77777777" w:rsidR="005318C6" w:rsidRPr="00C56521" w:rsidRDefault="005318C6" w:rsidP="005318C6">
      <w:pPr>
        <w:autoSpaceDE w:val="0"/>
        <w:spacing w:after="60"/>
        <w:ind w:left="1083"/>
        <w:rPr>
          <w:rFonts w:ascii="Calibri" w:hAnsi="Calibri" w:cs="Calibri"/>
          <w:sz w:val="20"/>
          <w:szCs w:val="20"/>
        </w:rPr>
      </w:pPr>
    </w:p>
    <w:p w14:paraId="6CEF59D3" w14:textId="77777777" w:rsidR="00D10309" w:rsidRPr="00C56521" w:rsidRDefault="00D10309" w:rsidP="009C703A">
      <w:pPr>
        <w:numPr>
          <w:ilvl w:val="0"/>
          <w:numId w:val="50"/>
        </w:numPr>
        <w:spacing w:line="360" w:lineRule="auto"/>
        <w:ind w:left="357" w:hanging="357"/>
        <w:jc w:val="both"/>
        <w:rPr>
          <w:rFonts w:ascii="Calibri" w:hAnsi="Calibri" w:cs="Calibri"/>
          <w:b/>
        </w:rPr>
      </w:pPr>
      <w:r w:rsidRPr="00C56521">
        <w:rPr>
          <w:rFonts w:ascii="Calibri" w:hAnsi="Calibri" w:cs="Calibri"/>
          <w:b/>
        </w:rPr>
        <w:t>Tryb postępowania</w:t>
      </w:r>
    </w:p>
    <w:p w14:paraId="3555F80D" w14:textId="77777777" w:rsidR="00D10309" w:rsidRPr="00C56521" w:rsidRDefault="00D10309" w:rsidP="009C703A">
      <w:pPr>
        <w:numPr>
          <w:ilvl w:val="6"/>
          <w:numId w:val="60"/>
        </w:numPr>
        <w:tabs>
          <w:tab w:val="clear" w:pos="5040"/>
        </w:tabs>
        <w:ind w:left="714" w:hanging="357"/>
        <w:jc w:val="both"/>
        <w:rPr>
          <w:rFonts w:ascii="Calibri" w:hAnsi="Calibri" w:cs="Calibri"/>
          <w:b/>
          <w:i/>
          <w:sz w:val="20"/>
          <w:szCs w:val="20"/>
        </w:rPr>
      </w:pPr>
      <w:r w:rsidRPr="00C56521">
        <w:rPr>
          <w:rFonts w:ascii="Calibri" w:hAnsi="Calibri" w:cs="Calibri"/>
          <w:sz w:val="20"/>
          <w:szCs w:val="20"/>
        </w:rPr>
        <w:t xml:space="preserve">Proponuje się przeprowadzenie postępowania o udzielenie zamówienia publicznego w trybie: </w:t>
      </w:r>
      <w:r w:rsidRPr="00C56521">
        <w:rPr>
          <w:rFonts w:ascii="Calibri" w:hAnsi="Calibri" w:cs="Calibri"/>
          <w:sz w:val="20"/>
          <w:szCs w:val="20"/>
        </w:rPr>
        <w:br/>
      </w:r>
      <w:r w:rsidRPr="00C56521">
        <w:rPr>
          <w:rFonts w:ascii="Calibri" w:hAnsi="Calibri" w:cs="Calibri"/>
          <w:b/>
          <w:i/>
          <w:iCs/>
          <w:sz w:val="20"/>
          <w:szCs w:val="20"/>
        </w:rPr>
        <w:t>(w przypadku zamówień o wartości mniejszej niż progi unijne):</w:t>
      </w:r>
    </w:p>
    <w:p w14:paraId="3E19E310" w14:textId="77777777" w:rsidR="00D10309" w:rsidRPr="00C56521" w:rsidRDefault="00D10309" w:rsidP="009C703A">
      <w:pPr>
        <w:numPr>
          <w:ilvl w:val="0"/>
          <w:numId w:val="61"/>
        </w:numPr>
        <w:ind w:left="1077" w:hanging="357"/>
        <w:jc w:val="both"/>
        <w:rPr>
          <w:rFonts w:ascii="Calibri" w:hAnsi="Calibri" w:cs="Calibri"/>
          <w:sz w:val="20"/>
          <w:szCs w:val="20"/>
        </w:rPr>
      </w:pPr>
      <w:r w:rsidRPr="00C56521">
        <w:rPr>
          <w:rFonts w:ascii="Calibri" w:hAnsi="Calibri" w:cs="Calibri"/>
          <w:sz w:val="20"/>
          <w:szCs w:val="20"/>
        </w:rPr>
        <w:t xml:space="preserve">podstawowym: </w:t>
      </w:r>
    </w:p>
    <w:p w14:paraId="0228BC93" w14:textId="77777777" w:rsidR="00D10309" w:rsidRPr="00C56521" w:rsidRDefault="00D10309" w:rsidP="009C703A">
      <w:pPr>
        <w:numPr>
          <w:ilvl w:val="0"/>
          <w:numId w:val="62"/>
        </w:numPr>
        <w:jc w:val="both"/>
        <w:rPr>
          <w:rFonts w:ascii="Calibri" w:hAnsi="Calibri" w:cs="Calibri"/>
          <w:sz w:val="20"/>
          <w:szCs w:val="20"/>
        </w:rPr>
      </w:pPr>
      <w:r w:rsidRPr="00C56521">
        <w:rPr>
          <w:rFonts w:ascii="Calibri" w:hAnsi="Calibri" w:cs="Calibri"/>
          <w:sz w:val="20"/>
          <w:szCs w:val="20"/>
        </w:rPr>
        <w:t xml:space="preserve">bez przeprowadzania negocjacji* </w:t>
      </w:r>
    </w:p>
    <w:p w14:paraId="6FD70C1F" w14:textId="77777777" w:rsidR="00D10309" w:rsidRPr="00C56521" w:rsidRDefault="00D10309" w:rsidP="009C703A">
      <w:pPr>
        <w:numPr>
          <w:ilvl w:val="0"/>
          <w:numId w:val="62"/>
        </w:numPr>
        <w:jc w:val="both"/>
        <w:rPr>
          <w:rFonts w:ascii="Calibri" w:hAnsi="Calibri" w:cs="Calibri"/>
          <w:sz w:val="20"/>
          <w:szCs w:val="20"/>
        </w:rPr>
      </w:pPr>
      <w:r w:rsidRPr="00C56521">
        <w:rPr>
          <w:rFonts w:ascii="Calibri" w:hAnsi="Calibri" w:cs="Calibri"/>
          <w:sz w:val="20"/>
          <w:szCs w:val="20"/>
        </w:rPr>
        <w:t>z możliwością przeprowadzenia negocjacji*</w:t>
      </w:r>
    </w:p>
    <w:p w14:paraId="27F8EE5D" w14:textId="77777777" w:rsidR="00D10309" w:rsidRPr="00C56521" w:rsidRDefault="00D10309" w:rsidP="009C703A">
      <w:pPr>
        <w:numPr>
          <w:ilvl w:val="0"/>
          <w:numId w:val="62"/>
        </w:numPr>
        <w:jc w:val="both"/>
        <w:rPr>
          <w:rFonts w:ascii="Calibri" w:hAnsi="Calibri" w:cs="Calibri"/>
          <w:sz w:val="20"/>
          <w:szCs w:val="20"/>
        </w:rPr>
      </w:pPr>
      <w:r w:rsidRPr="00C56521">
        <w:rPr>
          <w:rFonts w:ascii="Calibri" w:hAnsi="Calibri" w:cs="Calibri"/>
          <w:sz w:val="20"/>
          <w:szCs w:val="20"/>
        </w:rPr>
        <w:t>z przeprowadzeniem negocjacji*</w:t>
      </w:r>
    </w:p>
    <w:p w14:paraId="13DD1BF6" w14:textId="77777777" w:rsidR="00D10309" w:rsidRPr="00C56521" w:rsidRDefault="00D10309" w:rsidP="009C703A">
      <w:pPr>
        <w:numPr>
          <w:ilvl w:val="0"/>
          <w:numId w:val="61"/>
        </w:numPr>
        <w:ind w:left="1077" w:hanging="357"/>
        <w:jc w:val="both"/>
        <w:rPr>
          <w:rFonts w:ascii="Calibri" w:hAnsi="Calibri" w:cs="Calibri"/>
          <w:sz w:val="20"/>
          <w:szCs w:val="20"/>
        </w:rPr>
      </w:pPr>
      <w:r w:rsidRPr="00C56521">
        <w:rPr>
          <w:rFonts w:ascii="Calibri" w:hAnsi="Calibri" w:cs="Calibri"/>
          <w:sz w:val="20"/>
          <w:szCs w:val="20"/>
        </w:rPr>
        <w:t xml:space="preserve">………………….* zgodnie z ustawą Pzp na podstawie art. ……. ust. …… pkt …… lit. …… . </w:t>
      </w:r>
      <w:bookmarkStart w:id="10" w:name="_Hlk58881390"/>
    </w:p>
    <w:p w14:paraId="24866C5C" w14:textId="77777777" w:rsidR="00D10309" w:rsidRPr="00C56521" w:rsidRDefault="00D10309" w:rsidP="00D10309">
      <w:pPr>
        <w:ind w:left="1077"/>
        <w:jc w:val="both"/>
        <w:rPr>
          <w:rFonts w:ascii="Calibri" w:hAnsi="Calibri" w:cs="Calibri"/>
          <w:sz w:val="20"/>
          <w:szCs w:val="20"/>
        </w:rPr>
      </w:pPr>
      <w:r w:rsidRPr="00C56521">
        <w:rPr>
          <w:rFonts w:ascii="Calibri" w:hAnsi="Calibri" w:cs="Calibri"/>
          <w:sz w:val="20"/>
          <w:szCs w:val="20"/>
        </w:rPr>
        <w:t>Proszę podać uzasadnienie faktyczne wyboru trybu, o którym mowa w ppkt 2:</w:t>
      </w:r>
      <w:bookmarkEnd w:id="10"/>
    </w:p>
    <w:p w14:paraId="53F7BD8B" w14:textId="77777777" w:rsidR="00D10309" w:rsidRPr="00C56521" w:rsidRDefault="00D10309" w:rsidP="00D10309">
      <w:pPr>
        <w:ind w:left="1077"/>
        <w:jc w:val="both"/>
        <w:rPr>
          <w:rFonts w:ascii="Calibri" w:hAnsi="Calibri" w:cs="Calibri"/>
          <w:sz w:val="20"/>
          <w:szCs w:val="20"/>
        </w:rPr>
      </w:pPr>
      <w:r w:rsidRPr="00C56521">
        <w:rPr>
          <w:rFonts w:ascii="Calibri" w:hAnsi="Calibri" w:cs="Calibri"/>
          <w:sz w:val="20"/>
          <w:szCs w:val="20"/>
        </w:rPr>
        <w:t>…………………………………………………………………………………………………</w:t>
      </w:r>
    </w:p>
    <w:p w14:paraId="622F5935" w14:textId="77777777" w:rsidR="00D10309" w:rsidRPr="00C56521" w:rsidRDefault="00D10309" w:rsidP="00D10309">
      <w:pPr>
        <w:ind w:left="714"/>
        <w:jc w:val="both"/>
        <w:rPr>
          <w:rFonts w:ascii="Calibri" w:hAnsi="Calibri" w:cs="Calibri"/>
          <w:b/>
          <w:i/>
          <w:iCs/>
          <w:sz w:val="20"/>
          <w:szCs w:val="20"/>
        </w:rPr>
      </w:pPr>
      <w:r w:rsidRPr="00C56521">
        <w:rPr>
          <w:rFonts w:ascii="Calibri" w:hAnsi="Calibri" w:cs="Calibri"/>
          <w:b/>
          <w:iCs/>
          <w:sz w:val="20"/>
          <w:szCs w:val="20"/>
        </w:rPr>
        <w:t>(</w:t>
      </w:r>
      <w:r w:rsidRPr="00C56521">
        <w:rPr>
          <w:rFonts w:ascii="Calibri" w:hAnsi="Calibri" w:cs="Calibri"/>
          <w:b/>
          <w:i/>
          <w:iCs/>
          <w:sz w:val="20"/>
          <w:szCs w:val="20"/>
        </w:rPr>
        <w:t>w przypadku zamówień o wartości równej lub przekraczającej progi unijne</w:t>
      </w:r>
      <w:r w:rsidRPr="00C56521">
        <w:rPr>
          <w:rFonts w:ascii="Calibri" w:hAnsi="Calibri" w:cs="Calibri"/>
          <w:b/>
          <w:iCs/>
          <w:sz w:val="20"/>
          <w:szCs w:val="20"/>
        </w:rPr>
        <w:t>):</w:t>
      </w:r>
    </w:p>
    <w:p w14:paraId="4D7E2CAE" w14:textId="77777777" w:rsidR="00D10309" w:rsidRPr="00C56521" w:rsidRDefault="00D10309" w:rsidP="009C703A">
      <w:pPr>
        <w:numPr>
          <w:ilvl w:val="0"/>
          <w:numId w:val="63"/>
        </w:numPr>
        <w:ind w:left="1077" w:hanging="357"/>
        <w:jc w:val="both"/>
        <w:rPr>
          <w:rFonts w:ascii="Calibri" w:hAnsi="Calibri" w:cs="Calibri"/>
          <w:sz w:val="20"/>
          <w:szCs w:val="20"/>
        </w:rPr>
      </w:pPr>
      <w:r w:rsidRPr="00C56521">
        <w:rPr>
          <w:rFonts w:ascii="Calibri" w:hAnsi="Calibri" w:cs="Calibri"/>
          <w:sz w:val="20"/>
          <w:szCs w:val="20"/>
        </w:rPr>
        <w:t>przetargu nieograniczonego*,</w:t>
      </w:r>
    </w:p>
    <w:p w14:paraId="7C84F4A9" w14:textId="77777777" w:rsidR="00D10309" w:rsidRPr="00C56521" w:rsidRDefault="00D10309" w:rsidP="009C703A">
      <w:pPr>
        <w:numPr>
          <w:ilvl w:val="0"/>
          <w:numId w:val="63"/>
        </w:numPr>
        <w:ind w:left="1077" w:hanging="357"/>
        <w:jc w:val="both"/>
        <w:rPr>
          <w:rFonts w:ascii="Calibri" w:hAnsi="Calibri" w:cs="Calibri"/>
          <w:sz w:val="20"/>
          <w:szCs w:val="20"/>
        </w:rPr>
      </w:pPr>
      <w:r w:rsidRPr="00C56521">
        <w:rPr>
          <w:rFonts w:ascii="Calibri" w:hAnsi="Calibri" w:cs="Calibri"/>
          <w:sz w:val="20"/>
          <w:szCs w:val="20"/>
        </w:rPr>
        <w:t>przetargu ograniczonego*,</w:t>
      </w:r>
    </w:p>
    <w:p w14:paraId="13AAF55A" w14:textId="77777777" w:rsidR="00D10309" w:rsidRPr="00C56521" w:rsidRDefault="00D10309" w:rsidP="009C703A">
      <w:pPr>
        <w:numPr>
          <w:ilvl w:val="0"/>
          <w:numId w:val="63"/>
        </w:numPr>
        <w:ind w:left="1077" w:hanging="357"/>
        <w:jc w:val="both"/>
        <w:rPr>
          <w:rFonts w:ascii="Calibri" w:hAnsi="Calibri" w:cs="Calibri"/>
          <w:sz w:val="20"/>
          <w:szCs w:val="20"/>
        </w:rPr>
      </w:pPr>
      <w:r w:rsidRPr="00C56521">
        <w:rPr>
          <w:rFonts w:ascii="Calibri" w:hAnsi="Calibri" w:cs="Calibri"/>
          <w:sz w:val="20"/>
          <w:szCs w:val="20"/>
        </w:rPr>
        <w:t>…………………….* zgodnie z ustawą Pzp na podstawie art. ……. ust. …… pkt …… lit. …… .</w:t>
      </w:r>
    </w:p>
    <w:p w14:paraId="20933E36" w14:textId="77777777" w:rsidR="00D10309" w:rsidRPr="00C56521" w:rsidRDefault="00D10309" w:rsidP="00D10309">
      <w:pPr>
        <w:ind w:left="1077"/>
        <w:jc w:val="both"/>
        <w:rPr>
          <w:rFonts w:ascii="Calibri" w:hAnsi="Calibri" w:cs="Calibri"/>
          <w:sz w:val="20"/>
          <w:szCs w:val="20"/>
        </w:rPr>
      </w:pPr>
      <w:r w:rsidRPr="00C56521">
        <w:rPr>
          <w:rFonts w:ascii="Calibri" w:hAnsi="Calibri" w:cs="Calibri"/>
          <w:sz w:val="20"/>
          <w:szCs w:val="20"/>
        </w:rPr>
        <w:t>Proszę podać uzasadnienie faktyczne wyboru trybu, o którym mowa w ppkt 3:</w:t>
      </w:r>
    </w:p>
    <w:p w14:paraId="4BC66027" w14:textId="77777777" w:rsidR="00D10309" w:rsidRPr="00C56521" w:rsidRDefault="00D10309" w:rsidP="00D10309">
      <w:pPr>
        <w:ind w:left="1077"/>
        <w:jc w:val="both"/>
        <w:rPr>
          <w:rFonts w:ascii="Calibri" w:hAnsi="Calibri" w:cs="Calibri"/>
          <w:sz w:val="20"/>
          <w:szCs w:val="20"/>
        </w:rPr>
      </w:pPr>
      <w:r w:rsidRPr="00C56521">
        <w:rPr>
          <w:rFonts w:ascii="Calibri" w:hAnsi="Calibri" w:cs="Calibri"/>
          <w:sz w:val="20"/>
          <w:szCs w:val="20"/>
        </w:rPr>
        <w:t>…………………………………………………………………………………</w:t>
      </w:r>
    </w:p>
    <w:p w14:paraId="14639D66" w14:textId="77777777" w:rsidR="005A632B" w:rsidRPr="00C56521" w:rsidRDefault="00D10309" w:rsidP="009C703A">
      <w:pPr>
        <w:numPr>
          <w:ilvl w:val="6"/>
          <w:numId w:val="60"/>
        </w:numPr>
        <w:tabs>
          <w:tab w:val="clear" w:pos="5040"/>
        </w:tabs>
        <w:ind w:left="714" w:hanging="357"/>
        <w:jc w:val="both"/>
        <w:rPr>
          <w:rFonts w:ascii="Calibri" w:hAnsi="Calibri" w:cs="Calibri"/>
          <w:sz w:val="20"/>
          <w:szCs w:val="20"/>
        </w:rPr>
      </w:pPr>
      <w:r w:rsidRPr="00C56521">
        <w:rPr>
          <w:rFonts w:ascii="Calibri" w:hAnsi="Calibri" w:cs="Calibri"/>
          <w:sz w:val="20"/>
          <w:szCs w:val="20"/>
        </w:rPr>
        <w:t xml:space="preserve">Proponuje się następujące osoby do udziału w pracach komisji przetargowej: </w:t>
      </w:r>
    </w:p>
    <w:p w14:paraId="4C9A14BE" w14:textId="77777777" w:rsidR="00D10309" w:rsidRPr="00C56521" w:rsidRDefault="00E43993" w:rsidP="009C703A">
      <w:pPr>
        <w:numPr>
          <w:ilvl w:val="0"/>
          <w:numId w:val="64"/>
        </w:numPr>
        <w:ind w:left="1077" w:hanging="357"/>
        <w:jc w:val="both"/>
        <w:rPr>
          <w:rFonts w:ascii="Calibri" w:hAnsi="Calibri" w:cs="Calibri"/>
          <w:sz w:val="20"/>
          <w:szCs w:val="20"/>
        </w:rPr>
      </w:pPr>
      <w:r w:rsidRPr="00C56521">
        <w:rPr>
          <w:rFonts w:ascii="Calibri" w:hAnsi="Calibri" w:cs="Calibri"/>
          <w:sz w:val="20"/>
          <w:szCs w:val="20"/>
        </w:rPr>
        <w:t>…………………………….</w:t>
      </w:r>
    </w:p>
    <w:p w14:paraId="4E1A89D3" w14:textId="77777777" w:rsidR="00E43993" w:rsidRPr="00C56521" w:rsidRDefault="00E43993" w:rsidP="009C703A">
      <w:pPr>
        <w:numPr>
          <w:ilvl w:val="0"/>
          <w:numId w:val="64"/>
        </w:numPr>
        <w:ind w:left="1077" w:hanging="357"/>
        <w:jc w:val="both"/>
        <w:rPr>
          <w:rFonts w:ascii="Calibri" w:hAnsi="Calibri" w:cs="Calibri"/>
          <w:sz w:val="20"/>
          <w:szCs w:val="20"/>
        </w:rPr>
      </w:pPr>
      <w:r w:rsidRPr="00C56521">
        <w:rPr>
          <w:rFonts w:ascii="Calibri" w:hAnsi="Calibri" w:cs="Calibri"/>
          <w:sz w:val="20"/>
          <w:szCs w:val="20"/>
        </w:rPr>
        <w:t>……………………………</w:t>
      </w:r>
    </w:p>
    <w:p w14:paraId="6B264475" w14:textId="77777777" w:rsidR="008C5B68" w:rsidRPr="00A47033" w:rsidRDefault="008C5B68" w:rsidP="00E43993">
      <w:pPr>
        <w:autoSpaceDE w:val="0"/>
        <w:spacing w:after="60"/>
        <w:rPr>
          <w:rFonts w:ascii="Calibri" w:hAnsi="Calibri" w:cs="Calibri"/>
          <w:sz w:val="20"/>
          <w:szCs w:val="20"/>
        </w:rPr>
      </w:pPr>
    </w:p>
    <w:p w14:paraId="361D306B" w14:textId="77777777" w:rsidR="002811AC" w:rsidRPr="00D631C9" w:rsidRDefault="002811AC">
      <w:pPr>
        <w:autoSpaceDE w:val="0"/>
        <w:spacing w:after="60"/>
        <w:rPr>
          <w:rFonts w:ascii="Calibri" w:hAnsi="Calibri" w:cs="Calibri"/>
          <w:sz w:val="18"/>
          <w:szCs w:val="18"/>
        </w:rPr>
      </w:pPr>
      <w:r w:rsidRPr="00D631C9">
        <w:rPr>
          <w:rFonts w:ascii="Calibri" w:hAnsi="Calibri" w:cs="Calibri"/>
          <w:sz w:val="18"/>
          <w:szCs w:val="18"/>
        </w:rPr>
        <w:t>....................................................................</w:t>
      </w:r>
      <w:r w:rsidRPr="00D631C9">
        <w:rPr>
          <w:rFonts w:ascii="Calibri" w:hAnsi="Calibri" w:cs="Calibri"/>
          <w:sz w:val="18"/>
          <w:szCs w:val="18"/>
        </w:rPr>
        <w:tab/>
      </w:r>
      <w:r w:rsidRPr="00D631C9">
        <w:rPr>
          <w:rFonts w:ascii="Calibri" w:hAnsi="Calibri" w:cs="Calibri"/>
          <w:sz w:val="18"/>
          <w:szCs w:val="18"/>
        </w:rPr>
        <w:tab/>
      </w:r>
      <w:r w:rsidRPr="00D631C9">
        <w:rPr>
          <w:rFonts w:ascii="Calibri" w:hAnsi="Calibri" w:cs="Calibri"/>
          <w:sz w:val="18"/>
          <w:szCs w:val="18"/>
        </w:rPr>
        <w:tab/>
      </w:r>
      <w:r w:rsidRPr="00D631C9">
        <w:rPr>
          <w:rFonts w:ascii="Calibri" w:hAnsi="Calibri" w:cs="Calibri"/>
          <w:sz w:val="18"/>
          <w:szCs w:val="18"/>
        </w:rPr>
        <w:tab/>
        <w:t>....................................................................</w:t>
      </w:r>
    </w:p>
    <w:p w14:paraId="18D752B6" w14:textId="77777777" w:rsidR="002811AC" w:rsidRDefault="002811AC">
      <w:pPr>
        <w:autoSpaceDE w:val="0"/>
        <w:spacing w:after="60"/>
        <w:rPr>
          <w:rFonts w:ascii="Calibri" w:hAnsi="Calibri" w:cs="Calibri"/>
          <w:sz w:val="18"/>
          <w:szCs w:val="18"/>
        </w:rPr>
      </w:pPr>
      <w:r w:rsidRPr="00D631C9">
        <w:rPr>
          <w:rFonts w:ascii="Calibri" w:hAnsi="Calibri" w:cs="Calibri"/>
          <w:sz w:val="18"/>
          <w:szCs w:val="18"/>
        </w:rPr>
        <w:t xml:space="preserve">data i podpis osoby sporządzającej wniosek </w:t>
      </w:r>
      <w:r w:rsidRPr="00D631C9">
        <w:rPr>
          <w:rFonts w:ascii="Calibri" w:hAnsi="Calibri" w:cs="Calibri"/>
          <w:sz w:val="18"/>
          <w:szCs w:val="18"/>
        </w:rPr>
        <w:tab/>
      </w:r>
      <w:r w:rsidRPr="00D631C9">
        <w:rPr>
          <w:rFonts w:ascii="Calibri" w:hAnsi="Calibri" w:cs="Calibri"/>
          <w:sz w:val="18"/>
          <w:szCs w:val="18"/>
        </w:rPr>
        <w:tab/>
      </w:r>
      <w:r w:rsidRPr="00D631C9">
        <w:rPr>
          <w:rFonts w:ascii="Calibri" w:hAnsi="Calibri" w:cs="Calibri"/>
          <w:sz w:val="18"/>
          <w:szCs w:val="18"/>
        </w:rPr>
        <w:tab/>
      </w:r>
      <w:r w:rsidRPr="00D631C9">
        <w:rPr>
          <w:rFonts w:ascii="Calibri" w:hAnsi="Calibri" w:cs="Calibri"/>
          <w:sz w:val="18"/>
          <w:szCs w:val="18"/>
        </w:rPr>
        <w:tab/>
        <w:t xml:space="preserve">podpis </w:t>
      </w:r>
      <w:r w:rsidR="00586552">
        <w:rPr>
          <w:rFonts w:ascii="Calibri" w:hAnsi="Calibri" w:cs="Calibri"/>
          <w:sz w:val="18"/>
          <w:szCs w:val="18"/>
        </w:rPr>
        <w:t>dyrektora wydziału</w:t>
      </w:r>
    </w:p>
    <w:p w14:paraId="178CE1CB" w14:textId="77777777" w:rsidR="00E43993" w:rsidRDefault="00E43993">
      <w:pPr>
        <w:autoSpaceDE w:val="0"/>
        <w:spacing w:after="60"/>
        <w:rPr>
          <w:rFonts w:ascii="Calibri" w:hAnsi="Calibri" w:cs="Calibri"/>
          <w:sz w:val="18"/>
          <w:szCs w:val="18"/>
        </w:rPr>
      </w:pPr>
    </w:p>
    <w:p w14:paraId="12BEDBC6" w14:textId="77777777" w:rsidR="00E43993" w:rsidRPr="00D631C9" w:rsidRDefault="00E43993">
      <w:pPr>
        <w:autoSpaceDE w:val="0"/>
        <w:spacing w:after="60"/>
        <w:rPr>
          <w:rFonts w:ascii="Calibri" w:hAnsi="Calibri" w:cs="Calibri"/>
          <w:sz w:val="18"/>
          <w:szCs w:val="18"/>
        </w:rPr>
      </w:pPr>
    </w:p>
    <w:p w14:paraId="3F020928" w14:textId="77777777" w:rsidR="002811AC" w:rsidRPr="00D631C9" w:rsidRDefault="002811AC">
      <w:pPr>
        <w:autoSpaceDE w:val="0"/>
        <w:spacing w:after="60"/>
        <w:rPr>
          <w:rFonts w:ascii="Calibri" w:hAnsi="Calibri" w:cs="Calibri"/>
          <w:sz w:val="18"/>
          <w:szCs w:val="18"/>
        </w:rPr>
      </w:pPr>
      <w:r w:rsidRPr="00D631C9">
        <w:rPr>
          <w:rFonts w:ascii="Calibri" w:hAnsi="Calibri" w:cs="Calibri"/>
          <w:sz w:val="18"/>
          <w:szCs w:val="18"/>
        </w:rPr>
        <w:t>....................................................................</w:t>
      </w:r>
      <w:r w:rsidRPr="00D631C9">
        <w:rPr>
          <w:rFonts w:ascii="Calibri" w:hAnsi="Calibri" w:cs="Calibri"/>
          <w:sz w:val="18"/>
          <w:szCs w:val="18"/>
        </w:rPr>
        <w:tab/>
      </w:r>
      <w:r w:rsidRPr="00D631C9">
        <w:rPr>
          <w:rFonts w:ascii="Calibri" w:hAnsi="Calibri" w:cs="Calibri"/>
          <w:sz w:val="18"/>
          <w:szCs w:val="18"/>
        </w:rPr>
        <w:tab/>
      </w:r>
      <w:r w:rsidRPr="00D631C9">
        <w:rPr>
          <w:rFonts w:ascii="Calibri" w:hAnsi="Calibri" w:cs="Calibri"/>
          <w:sz w:val="18"/>
          <w:szCs w:val="18"/>
        </w:rPr>
        <w:tab/>
      </w:r>
      <w:r w:rsidRPr="00D631C9">
        <w:rPr>
          <w:rFonts w:ascii="Calibri" w:hAnsi="Calibri" w:cs="Calibri"/>
          <w:sz w:val="18"/>
          <w:szCs w:val="18"/>
        </w:rPr>
        <w:tab/>
        <w:t>....................................................................</w:t>
      </w:r>
    </w:p>
    <w:p w14:paraId="4C260F49" w14:textId="77777777" w:rsidR="002811AC" w:rsidRDefault="002811AC" w:rsidP="00E43993">
      <w:pPr>
        <w:autoSpaceDE w:val="0"/>
        <w:spacing w:after="60"/>
        <w:ind w:left="5672" w:hanging="5672"/>
        <w:rPr>
          <w:rFonts w:ascii="Calibri" w:hAnsi="Calibri" w:cs="Calibri"/>
          <w:sz w:val="18"/>
          <w:szCs w:val="18"/>
        </w:rPr>
      </w:pPr>
      <w:r w:rsidRPr="00D631C9">
        <w:rPr>
          <w:rFonts w:ascii="Calibri" w:hAnsi="Calibri" w:cs="Calibri"/>
          <w:sz w:val="18"/>
          <w:szCs w:val="18"/>
        </w:rPr>
        <w:t xml:space="preserve">podpis </w:t>
      </w:r>
      <w:r w:rsidR="00E43993">
        <w:rPr>
          <w:rFonts w:ascii="Calibri" w:hAnsi="Calibri" w:cs="Calibri"/>
          <w:sz w:val="18"/>
          <w:szCs w:val="18"/>
        </w:rPr>
        <w:t>osoba</w:t>
      </w:r>
      <w:r w:rsidRPr="00D631C9">
        <w:rPr>
          <w:rFonts w:ascii="Calibri" w:hAnsi="Calibri" w:cs="Calibri"/>
          <w:sz w:val="18"/>
          <w:szCs w:val="18"/>
        </w:rPr>
        <w:t xml:space="preserve"> ds. zamówień publicznych</w:t>
      </w:r>
      <w:r w:rsidRPr="00D631C9">
        <w:rPr>
          <w:rFonts w:ascii="Calibri" w:hAnsi="Calibri" w:cs="Calibri"/>
          <w:sz w:val="18"/>
          <w:szCs w:val="18"/>
        </w:rPr>
        <w:tab/>
        <w:t xml:space="preserve">podpis </w:t>
      </w:r>
      <w:r w:rsidR="00E43993" w:rsidRPr="00E43993">
        <w:rPr>
          <w:rFonts w:ascii="Calibri" w:hAnsi="Calibri" w:cs="Calibri"/>
          <w:sz w:val="18"/>
          <w:szCs w:val="18"/>
        </w:rPr>
        <w:t>Głównego Księgowego</w:t>
      </w:r>
    </w:p>
    <w:p w14:paraId="6B252F7F" w14:textId="77777777" w:rsidR="00E43993" w:rsidRDefault="00E43993" w:rsidP="00582DB1">
      <w:pPr>
        <w:autoSpaceDE w:val="0"/>
        <w:spacing w:after="60"/>
        <w:rPr>
          <w:rFonts w:ascii="Arial Narrow" w:hAnsi="Arial Narrow" w:cs="Arial Narrow"/>
          <w:sz w:val="20"/>
          <w:szCs w:val="20"/>
        </w:rPr>
      </w:pPr>
    </w:p>
    <w:p w14:paraId="0C9BFC06" w14:textId="77777777" w:rsidR="00E43993" w:rsidRDefault="00E43993" w:rsidP="00582DB1">
      <w:pPr>
        <w:autoSpaceDE w:val="0"/>
        <w:spacing w:after="60"/>
        <w:rPr>
          <w:rFonts w:ascii="Arial Narrow" w:hAnsi="Arial Narrow" w:cs="Arial Narrow"/>
          <w:sz w:val="20"/>
          <w:szCs w:val="20"/>
        </w:rPr>
      </w:pPr>
    </w:p>
    <w:p w14:paraId="57202069" w14:textId="77777777" w:rsidR="00E43993" w:rsidRPr="00D631C9" w:rsidRDefault="00E43993" w:rsidP="00E43993">
      <w:pPr>
        <w:autoSpaceDE w:val="0"/>
        <w:spacing w:after="60"/>
        <w:rPr>
          <w:rFonts w:ascii="Calibri" w:hAnsi="Calibri" w:cs="Calibri"/>
          <w:sz w:val="18"/>
          <w:szCs w:val="18"/>
        </w:rPr>
      </w:pPr>
      <w:r w:rsidRPr="00D631C9">
        <w:rPr>
          <w:rFonts w:ascii="Calibri" w:hAnsi="Calibri" w:cs="Calibri"/>
          <w:sz w:val="18"/>
          <w:szCs w:val="18"/>
        </w:rPr>
        <w:t>....................................................................</w:t>
      </w:r>
    </w:p>
    <w:p w14:paraId="068838C2" w14:textId="77777777" w:rsidR="00E43993" w:rsidRDefault="00E43993" w:rsidP="00E43993">
      <w:pPr>
        <w:autoSpaceDE w:val="0"/>
        <w:spacing w:after="60"/>
        <w:rPr>
          <w:rFonts w:ascii="Arial Narrow" w:hAnsi="Arial Narrow" w:cs="Arial Narrow"/>
          <w:sz w:val="20"/>
          <w:szCs w:val="20"/>
        </w:rPr>
      </w:pPr>
      <w:r w:rsidRPr="00D631C9">
        <w:rPr>
          <w:rFonts w:ascii="Calibri" w:hAnsi="Calibri" w:cs="Calibri"/>
          <w:sz w:val="18"/>
          <w:szCs w:val="18"/>
        </w:rPr>
        <w:t xml:space="preserve">data i podpis Kierownika </w:t>
      </w:r>
      <w:r w:rsidRPr="00582DB1">
        <w:rPr>
          <w:rFonts w:ascii="Calibri" w:hAnsi="Calibri" w:cs="Calibri"/>
          <w:sz w:val="18"/>
          <w:szCs w:val="18"/>
        </w:rPr>
        <w:t>z</w:t>
      </w:r>
      <w:r w:rsidRPr="00D631C9">
        <w:rPr>
          <w:rFonts w:ascii="Calibri" w:hAnsi="Calibri" w:cs="Calibri"/>
          <w:sz w:val="18"/>
          <w:szCs w:val="18"/>
        </w:rPr>
        <w:t>amawiającego</w:t>
      </w:r>
    </w:p>
    <w:p w14:paraId="32F6316F" w14:textId="77777777" w:rsidR="00E43993" w:rsidRPr="00DA5E1A" w:rsidRDefault="00E43993" w:rsidP="00E43993">
      <w:pPr>
        <w:pStyle w:val="Nagwek"/>
        <w:widowControl w:val="0"/>
        <w:tabs>
          <w:tab w:val="clear" w:pos="4536"/>
          <w:tab w:val="clear" w:pos="9072"/>
        </w:tabs>
        <w:spacing w:before="100" w:beforeAutospacing="1" w:after="100" w:afterAutospacing="1" w:line="360" w:lineRule="auto"/>
        <w:jc w:val="both"/>
        <w:rPr>
          <w:iCs/>
          <w:sz w:val="20"/>
        </w:rPr>
      </w:pPr>
      <w:r w:rsidRPr="00DA5E1A">
        <w:rPr>
          <w:iCs/>
          <w:sz w:val="20"/>
        </w:rPr>
        <w:t>*Niepotrzebne skreślić</w:t>
      </w:r>
      <w:r>
        <w:rPr>
          <w:iCs/>
          <w:sz w:val="20"/>
        </w:rPr>
        <w:t>.</w:t>
      </w:r>
    </w:p>
    <w:p w14:paraId="29D349B0" w14:textId="77777777" w:rsidR="00E43993" w:rsidRDefault="00E43993">
      <w:pPr>
        <w:sectPr w:rsidR="00E43993" w:rsidSect="00A356C2">
          <w:footerReference w:type="even" r:id="rId9"/>
          <w:footerReference w:type="first" r:id="rId10"/>
          <w:pgSz w:w="11906" w:h="16838"/>
          <w:pgMar w:top="1134" w:right="1134" w:bottom="1134" w:left="1134" w:header="510" w:footer="510" w:gutter="0"/>
          <w:cols w:space="708"/>
          <w:docGrid w:linePitch="360"/>
        </w:sectPr>
      </w:pPr>
    </w:p>
    <w:p w14:paraId="29BEC107" w14:textId="77777777" w:rsidR="002811AC" w:rsidRPr="00464CC1" w:rsidRDefault="002811AC" w:rsidP="00464CC1">
      <w:pPr>
        <w:ind w:left="10065"/>
        <w:rPr>
          <w:rFonts w:ascii="Calibri" w:hAnsi="Calibri" w:cs="Calibri"/>
          <w:b/>
          <w:sz w:val="20"/>
          <w:szCs w:val="20"/>
        </w:rPr>
      </w:pPr>
      <w:r w:rsidRPr="00464CC1">
        <w:rPr>
          <w:rFonts w:ascii="Calibri" w:hAnsi="Calibri" w:cs="Calibri"/>
          <w:b/>
          <w:sz w:val="20"/>
          <w:szCs w:val="20"/>
        </w:rPr>
        <w:lastRenderedPageBreak/>
        <w:t xml:space="preserve">Załącznik nr </w:t>
      </w:r>
      <w:r w:rsidR="006D3BEB">
        <w:rPr>
          <w:rFonts w:ascii="Calibri" w:hAnsi="Calibri" w:cs="Calibri"/>
          <w:b/>
          <w:sz w:val="20"/>
          <w:szCs w:val="20"/>
        </w:rPr>
        <w:t>2</w:t>
      </w:r>
      <w:r w:rsidRPr="00464CC1">
        <w:rPr>
          <w:rFonts w:ascii="Calibri" w:hAnsi="Calibri" w:cs="Calibri"/>
          <w:b/>
          <w:sz w:val="20"/>
          <w:szCs w:val="20"/>
        </w:rPr>
        <w:t xml:space="preserve"> do zarządzenia </w:t>
      </w:r>
      <w:r w:rsidR="006D3BEB">
        <w:rPr>
          <w:rFonts w:ascii="Calibri" w:hAnsi="Calibri" w:cs="Calibri"/>
          <w:b/>
          <w:sz w:val="20"/>
          <w:szCs w:val="20"/>
        </w:rPr>
        <w:t>……….</w:t>
      </w:r>
      <w:r w:rsidRPr="00464CC1">
        <w:rPr>
          <w:rFonts w:ascii="Calibri" w:hAnsi="Calibri" w:cs="Calibri"/>
          <w:b/>
          <w:sz w:val="20"/>
          <w:szCs w:val="20"/>
        </w:rPr>
        <w:t xml:space="preserve"> nr </w:t>
      </w:r>
      <w:r w:rsidR="00651EB5">
        <w:rPr>
          <w:rFonts w:ascii="Calibri" w:hAnsi="Calibri" w:cs="Calibri"/>
          <w:b/>
          <w:sz w:val="20"/>
          <w:szCs w:val="20"/>
        </w:rPr>
        <w:t>…………</w:t>
      </w:r>
      <w:r w:rsidRPr="00464CC1">
        <w:rPr>
          <w:rFonts w:ascii="Calibri" w:hAnsi="Calibri" w:cs="Calibri"/>
          <w:b/>
          <w:sz w:val="20"/>
          <w:szCs w:val="20"/>
        </w:rPr>
        <w:t xml:space="preserve"> z dnia </w:t>
      </w:r>
      <w:r w:rsidR="00651EB5">
        <w:rPr>
          <w:rFonts w:ascii="Calibri" w:hAnsi="Calibri" w:cs="Calibri"/>
          <w:b/>
          <w:sz w:val="20"/>
          <w:szCs w:val="20"/>
        </w:rPr>
        <w:t>………..</w:t>
      </w:r>
      <w:r w:rsidRPr="00464CC1">
        <w:rPr>
          <w:rFonts w:ascii="Calibri" w:hAnsi="Calibri" w:cs="Calibri"/>
          <w:b/>
          <w:sz w:val="20"/>
          <w:szCs w:val="20"/>
        </w:rPr>
        <w:t xml:space="preserve"> r.</w:t>
      </w:r>
    </w:p>
    <w:p w14:paraId="15FFE617" w14:textId="77777777" w:rsidR="002811AC" w:rsidRPr="00E56AA3" w:rsidRDefault="007037CD" w:rsidP="00464CC1">
      <w:pPr>
        <w:spacing w:line="360" w:lineRule="auto"/>
        <w:jc w:val="center"/>
        <w:rPr>
          <w:rFonts w:ascii="Arial Narrow" w:hAnsi="Arial Narrow" w:cs="Arial Narrow"/>
          <w:sz w:val="20"/>
          <w:szCs w:val="20"/>
        </w:rPr>
      </w:pPr>
      <w:r>
        <w:rPr>
          <w:rFonts w:ascii="Arial Narrow" w:eastAsia="Arial Narrow" w:hAnsi="Arial Narrow" w:cs="Arial Narrow"/>
          <w:b/>
          <w:sz w:val="20"/>
          <w:szCs w:val="20"/>
        </w:rPr>
        <w:t xml:space="preserve"> </w:t>
      </w:r>
    </w:p>
    <w:p w14:paraId="152AAAD8" w14:textId="77777777" w:rsidR="002811AC" w:rsidRPr="00464CC1" w:rsidRDefault="002811AC" w:rsidP="00464CC1">
      <w:pPr>
        <w:jc w:val="center"/>
        <w:rPr>
          <w:rFonts w:ascii="Calibri" w:hAnsi="Calibri" w:cs="Calibri"/>
          <w:b/>
          <w:sz w:val="20"/>
          <w:szCs w:val="20"/>
        </w:rPr>
      </w:pPr>
      <w:r w:rsidRPr="00464CC1">
        <w:rPr>
          <w:rFonts w:ascii="Calibri" w:hAnsi="Calibri" w:cs="Calibri"/>
          <w:b/>
          <w:sz w:val="20"/>
          <w:szCs w:val="20"/>
        </w:rPr>
        <w:t xml:space="preserve">Rejestr zamówień oraz umów w sprawie zamówień publicznych </w:t>
      </w:r>
    </w:p>
    <w:p w14:paraId="20E8D392" w14:textId="77777777" w:rsidR="002811AC" w:rsidRPr="00464CC1" w:rsidRDefault="002811AC" w:rsidP="00464CC1">
      <w:pPr>
        <w:jc w:val="center"/>
        <w:rPr>
          <w:rFonts w:ascii="Calibri" w:hAnsi="Calibri" w:cs="Calibri"/>
          <w:b/>
          <w:sz w:val="20"/>
          <w:szCs w:val="20"/>
        </w:rPr>
      </w:pPr>
      <w:r w:rsidRPr="00464CC1">
        <w:rPr>
          <w:rFonts w:ascii="Calibri" w:hAnsi="Calibri" w:cs="Calibri"/>
          <w:b/>
          <w:sz w:val="20"/>
          <w:szCs w:val="20"/>
        </w:rPr>
        <w:t>udzielonych przez</w:t>
      </w:r>
      <w:r w:rsidR="00B14F75" w:rsidRPr="00464CC1">
        <w:rPr>
          <w:rFonts w:ascii="Calibri" w:hAnsi="Calibri" w:cs="Calibri"/>
          <w:b/>
          <w:sz w:val="20"/>
          <w:szCs w:val="20"/>
        </w:rPr>
        <w:t xml:space="preserve"> </w:t>
      </w:r>
      <w:r w:rsidR="006D3BEB">
        <w:rPr>
          <w:rFonts w:ascii="Calibri" w:hAnsi="Calibri" w:cs="Calibri"/>
          <w:b/>
          <w:sz w:val="20"/>
          <w:szCs w:val="20"/>
        </w:rPr>
        <w:t>Powiat Iławski</w:t>
      </w:r>
      <w:r w:rsidR="00597ACD" w:rsidRPr="00464CC1">
        <w:rPr>
          <w:rFonts w:ascii="Calibri" w:hAnsi="Calibri" w:cs="Calibri"/>
          <w:b/>
          <w:sz w:val="20"/>
          <w:szCs w:val="20"/>
        </w:rPr>
        <w:t xml:space="preserve"> </w:t>
      </w:r>
    </w:p>
    <w:p w14:paraId="1F095D3C" w14:textId="77777777" w:rsidR="00547D9D" w:rsidRPr="00AA776F" w:rsidRDefault="00547D9D" w:rsidP="00464CC1">
      <w:pPr>
        <w:jc w:val="center"/>
        <w:rPr>
          <w:rFonts w:ascii="Calibri" w:hAnsi="Calibri" w:cs="Calibri"/>
          <w:b/>
          <w:sz w:val="20"/>
          <w:szCs w:val="20"/>
        </w:rPr>
      </w:pPr>
      <w:r w:rsidRPr="00AA776F">
        <w:rPr>
          <w:rFonts w:ascii="Calibri" w:hAnsi="Calibri" w:cs="Calibri"/>
          <w:b/>
          <w:sz w:val="20"/>
          <w:szCs w:val="20"/>
        </w:rPr>
        <w:t xml:space="preserve">o wartości przekraczającej kwoty, o których mowa w art. </w:t>
      </w:r>
      <w:r w:rsidR="00F46E21" w:rsidRPr="00AA776F">
        <w:rPr>
          <w:rFonts w:ascii="Calibri" w:hAnsi="Calibri" w:cs="Calibri"/>
          <w:b/>
          <w:sz w:val="20"/>
          <w:szCs w:val="20"/>
        </w:rPr>
        <w:t>2</w:t>
      </w:r>
      <w:r w:rsidRPr="00AA776F">
        <w:rPr>
          <w:rFonts w:ascii="Calibri" w:hAnsi="Calibri" w:cs="Calibri"/>
          <w:b/>
          <w:sz w:val="20"/>
          <w:szCs w:val="20"/>
        </w:rPr>
        <w:t xml:space="preserve"> </w:t>
      </w:r>
      <w:r w:rsidR="00F46E21" w:rsidRPr="00AA776F">
        <w:rPr>
          <w:rFonts w:ascii="Calibri" w:hAnsi="Calibri" w:cs="Calibri"/>
          <w:b/>
          <w:sz w:val="20"/>
          <w:szCs w:val="20"/>
        </w:rPr>
        <w:t xml:space="preserve"> ust.1 </w:t>
      </w:r>
      <w:r w:rsidRPr="00AA776F">
        <w:rPr>
          <w:rFonts w:ascii="Calibri" w:hAnsi="Calibri" w:cs="Calibri"/>
          <w:b/>
          <w:sz w:val="20"/>
          <w:szCs w:val="20"/>
        </w:rPr>
        <w:t xml:space="preserve">pkt </w:t>
      </w:r>
      <w:r w:rsidR="00F46E21" w:rsidRPr="00AA776F">
        <w:rPr>
          <w:rFonts w:ascii="Calibri" w:hAnsi="Calibri" w:cs="Calibri"/>
          <w:b/>
          <w:sz w:val="20"/>
          <w:szCs w:val="20"/>
        </w:rPr>
        <w:t>1</w:t>
      </w:r>
      <w:r w:rsidRPr="00AA776F">
        <w:rPr>
          <w:rFonts w:ascii="Calibri" w:hAnsi="Calibri" w:cs="Calibri"/>
          <w:b/>
          <w:sz w:val="20"/>
          <w:szCs w:val="20"/>
        </w:rPr>
        <w:t xml:space="preserve"> ustawy Pzp</w:t>
      </w:r>
    </w:p>
    <w:p w14:paraId="454A8E6E" w14:textId="77777777" w:rsidR="002811AC" w:rsidRPr="00AA776F" w:rsidRDefault="002811AC" w:rsidP="00464CC1">
      <w:pPr>
        <w:jc w:val="center"/>
        <w:rPr>
          <w:rFonts w:ascii="Calibri" w:hAnsi="Calibri" w:cs="Calibri"/>
          <w:b/>
          <w:sz w:val="18"/>
          <w:szCs w:val="18"/>
        </w:rPr>
      </w:pPr>
      <w:r w:rsidRPr="00AA776F">
        <w:rPr>
          <w:rFonts w:ascii="Calibri" w:hAnsi="Calibri" w:cs="Calibri"/>
          <w:b/>
          <w:sz w:val="20"/>
          <w:szCs w:val="20"/>
        </w:rPr>
        <w:t>W ROKU………</w:t>
      </w:r>
    </w:p>
    <w:tbl>
      <w:tblPr>
        <w:tblW w:w="15478" w:type="dxa"/>
        <w:jc w:val="center"/>
        <w:tblLayout w:type="fixed"/>
        <w:tblCellMar>
          <w:left w:w="70" w:type="dxa"/>
          <w:right w:w="70" w:type="dxa"/>
        </w:tblCellMar>
        <w:tblLook w:val="0000" w:firstRow="0" w:lastRow="0" w:firstColumn="0" w:lastColumn="0" w:noHBand="0" w:noVBand="0"/>
      </w:tblPr>
      <w:tblGrid>
        <w:gridCol w:w="511"/>
        <w:gridCol w:w="2477"/>
        <w:gridCol w:w="1800"/>
        <w:gridCol w:w="1440"/>
        <w:gridCol w:w="1800"/>
        <w:gridCol w:w="1260"/>
        <w:gridCol w:w="1260"/>
        <w:gridCol w:w="1620"/>
        <w:gridCol w:w="1620"/>
        <w:gridCol w:w="1690"/>
      </w:tblGrid>
      <w:tr w:rsidR="002811AC" w:rsidRPr="00AA776F" w14:paraId="266B3E56" w14:textId="77777777" w:rsidTr="00A9522C">
        <w:trPr>
          <w:cantSplit/>
          <w:jc w:val="center"/>
        </w:trPr>
        <w:tc>
          <w:tcPr>
            <w:tcW w:w="511" w:type="dxa"/>
            <w:tcBorders>
              <w:top w:val="single" w:sz="4" w:space="0" w:color="000000"/>
              <w:left w:val="single" w:sz="4" w:space="0" w:color="000000"/>
              <w:bottom w:val="single" w:sz="4" w:space="0" w:color="000000"/>
            </w:tcBorders>
            <w:shd w:val="clear" w:color="auto" w:fill="auto"/>
            <w:vAlign w:val="center"/>
          </w:tcPr>
          <w:p w14:paraId="5846DE50" w14:textId="77777777" w:rsidR="002811AC" w:rsidRPr="00AA776F" w:rsidRDefault="002811AC">
            <w:pPr>
              <w:jc w:val="center"/>
              <w:rPr>
                <w:rFonts w:ascii="Calibri" w:hAnsi="Calibri" w:cs="Calibri"/>
              </w:rPr>
            </w:pPr>
            <w:bookmarkStart w:id="11" w:name="_Hlk284250930"/>
            <w:bookmarkStart w:id="12" w:name="OLE_LINK4"/>
            <w:bookmarkStart w:id="13" w:name="OLE_LINK3"/>
            <w:bookmarkEnd w:id="11"/>
            <w:bookmarkEnd w:id="12"/>
            <w:bookmarkEnd w:id="13"/>
            <w:r w:rsidRPr="00AA776F">
              <w:rPr>
                <w:rFonts w:ascii="Calibri" w:hAnsi="Calibri" w:cs="Calibri"/>
                <w:sz w:val="18"/>
                <w:szCs w:val="18"/>
              </w:rPr>
              <w:t>Lp.</w:t>
            </w:r>
          </w:p>
        </w:tc>
        <w:tc>
          <w:tcPr>
            <w:tcW w:w="2477" w:type="dxa"/>
            <w:tcBorders>
              <w:top w:val="single" w:sz="4" w:space="0" w:color="000000"/>
              <w:left w:val="single" w:sz="4" w:space="0" w:color="000000"/>
              <w:bottom w:val="single" w:sz="4" w:space="0" w:color="000000"/>
            </w:tcBorders>
            <w:shd w:val="clear" w:color="auto" w:fill="auto"/>
            <w:vAlign w:val="center"/>
          </w:tcPr>
          <w:p w14:paraId="31CB806D" w14:textId="77777777" w:rsidR="002811AC" w:rsidRPr="00AA776F" w:rsidRDefault="002811AC">
            <w:pPr>
              <w:jc w:val="center"/>
              <w:rPr>
                <w:rFonts w:ascii="Calibri" w:hAnsi="Calibri" w:cs="Calibri"/>
              </w:rPr>
            </w:pPr>
            <w:r w:rsidRPr="00AA776F">
              <w:rPr>
                <w:rFonts w:ascii="Calibri" w:hAnsi="Calibri" w:cs="Calibri"/>
                <w:sz w:val="18"/>
                <w:szCs w:val="18"/>
              </w:rPr>
              <w:t xml:space="preserve">Nr zamówienia i tytuł (sprawy) </w:t>
            </w:r>
          </w:p>
        </w:tc>
        <w:tc>
          <w:tcPr>
            <w:tcW w:w="1800" w:type="dxa"/>
            <w:tcBorders>
              <w:top w:val="single" w:sz="4" w:space="0" w:color="000000"/>
              <w:left w:val="single" w:sz="4" w:space="0" w:color="000000"/>
              <w:bottom w:val="single" w:sz="4" w:space="0" w:color="000000"/>
            </w:tcBorders>
            <w:shd w:val="clear" w:color="auto" w:fill="auto"/>
            <w:vAlign w:val="center"/>
          </w:tcPr>
          <w:p w14:paraId="670A9582" w14:textId="77777777" w:rsidR="002811AC" w:rsidRPr="00AA776F" w:rsidRDefault="002811AC">
            <w:pPr>
              <w:jc w:val="center"/>
              <w:rPr>
                <w:rFonts w:ascii="Calibri" w:hAnsi="Calibri" w:cs="Calibri"/>
              </w:rPr>
            </w:pPr>
            <w:r w:rsidRPr="00AA776F">
              <w:rPr>
                <w:rFonts w:ascii="Calibri" w:hAnsi="Calibri" w:cs="Calibri"/>
                <w:sz w:val="18"/>
                <w:szCs w:val="18"/>
              </w:rPr>
              <w:t>Przedmiot zamówienia (dostawa/ usługa/ roboty budowlane)</w:t>
            </w:r>
          </w:p>
        </w:tc>
        <w:tc>
          <w:tcPr>
            <w:tcW w:w="1440" w:type="dxa"/>
            <w:tcBorders>
              <w:top w:val="single" w:sz="4" w:space="0" w:color="000000"/>
              <w:left w:val="single" w:sz="4" w:space="0" w:color="000000"/>
              <w:bottom w:val="single" w:sz="4" w:space="0" w:color="000000"/>
            </w:tcBorders>
            <w:shd w:val="clear" w:color="auto" w:fill="auto"/>
            <w:vAlign w:val="center"/>
          </w:tcPr>
          <w:p w14:paraId="1C169A1C" w14:textId="77777777" w:rsidR="002811AC" w:rsidRPr="00AA776F" w:rsidRDefault="002811AC">
            <w:pPr>
              <w:jc w:val="center"/>
              <w:rPr>
                <w:rFonts w:ascii="Calibri" w:hAnsi="Calibri" w:cs="Calibri"/>
              </w:rPr>
            </w:pPr>
            <w:r w:rsidRPr="00AA776F">
              <w:rPr>
                <w:rFonts w:ascii="Calibri" w:hAnsi="Calibri" w:cs="Calibri"/>
                <w:sz w:val="18"/>
                <w:szCs w:val="18"/>
              </w:rPr>
              <w:t>Nr ogłoszenia o zamówieniu data publikacji w BZP/ Dz.U.U.E.</w:t>
            </w:r>
          </w:p>
          <w:p w14:paraId="2A22DDA5" w14:textId="77777777" w:rsidR="002811AC" w:rsidRPr="00AA776F" w:rsidRDefault="002811AC">
            <w:pPr>
              <w:jc w:val="center"/>
              <w:rPr>
                <w:rFonts w:ascii="Calibri" w:hAnsi="Calibri" w:cs="Calibri"/>
              </w:rPr>
            </w:pPr>
          </w:p>
        </w:tc>
        <w:tc>
          <w:tcPr>
            <w:tcW w:w="1800" w:type="dxa"/>
            <w:tcBorders>
              <w:top w:val="single" w:sz="4" w:space="0" w:color="000000"/>
              <w:left w:val="single" w:sz="4" w:space="0" w:color="000000"/>
              <w:bottom w:val="single" w:sz="4" w:space="0" w:color="000000"/>
            </w:tcBorders>
            <w:shd w:val="clear" w:color="auto" w:fill="auto"/>
            <w:vAlign w:val="center"/>
          </w:tcPr>
          <w:p w14:paraId="169DC2A2" w14:textId="77777777" w:rsidR="002811AC" w:rsidRPr="00AA776F" w:rsidRDefault="002811AC">
            <w:pPr>
              <w:jc w:val="center"/>
              <w:rPr>
                <w:rFonts w:ascii="Calibri" w:hAnsi="Calibri" w:cs="Calibri"/>
              </w:rPr>
            </w:pPr>
            <w:r w:rsidRPr="00AA776F">
              <w:rPr>
                <w:rFonts w:ascii="Calibri" w:hAnsi="Calibri" w:cs="Calibri"/>
                <w:sz w:val="18"/>
                <w:szCs w:val="18"/>
              </w:rPr>
              <w:t>Wartość zamówienia – umowy (brutto)</w:t>
            </w:r>
          </w:p>
        </w:tc>
        <w:tc>
          <w:tcPr>
            <w:tcW w:w="1260" w:type="dxa"/>
            <w:tcBorders>
              <w:top w:val="single" w:sz="4" w:space="0" w:color="000000"/>
              <w:left w:val="single" w:sz="4" w:space="0" w:color="000000"/>
              <w:bottom w:val="single" w:sz="4" w:space="0" w:color="000000"/>
            </w:tcBorders>
            <w:shd w:val="clear" w:color="auto" w:fill="auto"/>
            <w:vAlign w:val="center"/>
          </w:tcPr>
          <w:p w14:paraId="3D408377" w14:textId="77777777" w:rsidR="002811AC" w:rsidRPr="00AA776F" w:rsidRDefault="002811AC">
            <w:pPr>
              <w:jc w:val="center"/>
              <w:rPr>
                <w:rFonts w:ascii="Calibri" w:hAnsi="Calibri" w:cs="Calibri"/>
              </w:rPr>
            </w:pPr>
            <w:r w:rsidRPr="00AA776F">
              <w:rPr>
                <w:rFonts w:ascii="Calibri" w:hAnsi="Calibri" w:cs="Calibri"/>
                <w:sz w:val="18"/>
                <w:szCs w:val="18"/>
              </w:rPr>
              <w:t>Wartość zamówienia – umowy (netto)</w:t>
            </w:r>
          </w:p>
        </w:tc>
        <w:tc>
          <w:tcPr>
            <w:tcW w:w="1260" w:type="dxa"/>
            <w:tcBorders>
              <w:top w:val="single" w:sz="4" w:space="0" w:color="000000"/>
              <w:left w:val="single" w:sz="4" w:space="0" w:color="000000"/>
              <w:bottom w:val="single" w:sz="4" w:space="0" w:color="000000"/>
            </w:tcBorders>
            <w:shd w:val="clear" w:color="auto" w:fill="auto"/>
            <w:vAlign w:val="center"/>
          </w:tcPr>
          <w:p w14:paraId="6F003210" w14:textId="77777777" w:rsidR="002811AC" w:rsidRPr="00AA776F" w:rsidRDefault="002811AC">
            <w:pPr>
              <w:jc w:val="center"/>
              <w:rPr>
                <w:rFonts w:ascii="Calibri" w:hAnsi="Calibri" w:cs="Calibri"/>
              </w:rPr>
            </w:pPr>
            <w:r w:rsidRPr="00AA776F">
              <w:rPr>
                <w:rFonts w:ascii="Calibri" w:hAnsi="Calibri" w:cs="Calibri"/>
                <w:sz w:val="18"/>
                <w:szCs w:val="18"/>
              </w:rPr>
              <w:t xml:space="preserve">Numer umowy i data podpisania umowy </w:t>
            </w:r>
          </w:p>
        </w:tc>
        <w:tc>
          <w:tcPr>
            <w:tcW w:w="1620" w:type="dxa"/>
            <w:tcBorders>
              <w:top w:val="single" w:sz="4" w:space="0" w:color="000000"/>
              <w:left w:val="single" w:sz="4" w:space="0" w:color="000000"/>
              <w:bottom w:val="single" w:sz="4" w:space="0" w:color="000000"/>
            </w:tcBorders>
            <w:shd w:val="clear" w:color="auto" w:fill="auto"/>
            <w:vAlign w:val="center"/>
          </w:tcPr>
          <w:p w14:paraId="758D74BD" w14:textId="77777777" w:rsidR="002811AC" w:rsidRPr="00AA776F" w:rsidRDefault="002811AC">
            <w:pPr>
              <w:jc w:val="center"/>
              <w:rPr>
                <w:rFonts w:ascii="Calibri" w:hAnsi="Calibri" w:cs="Calibri"/>
              </w:rPr>
            </w:pPr>
            <w:r w:rsidRPr="00AA776F">
              <w:rPr>
                <w:rFonts w:ascii="Calibri" w:hAnsi="Calibri" w:cs="Calibri"/>
                <w:sz w:val="18"/>
                <w:szCs w:val="18"/>
              </w:rPr>
              <w:t>Nazwa i adres Wykonawcy, któremu udzielono zamówienia</w:t>
            </w:r>
          </w:p>
        </w:tc>
        <w:tc>
          <w:tcPr>
            <w:tcW w:w="1620" w:type="dxa"/>
            <w:tcBorders>
              <w:top w:val="single" w:sz="4" w:space="0" w:color="000000"/>
              <w:left w:val="single" w:sz="4" w:space="0" w:color="000000"/>
              <w:bottom w:val="single" w:sz="4" w:space="0" w:color="000000"/>
            </w:tcBorders>
            <w:shd w:val="clear" w:color="auto" w:fill="auto"/>
            <w:vAlign w:val="center"/>
          </w:tcPr>
          <w:p w14:paraId="4EC46A46" w14:textId="77777777" w:rsidR="002811AC" w:rsidRPr="00AA776F" w:rsidRDefault="002811AC">
            <w:pPr>
              <w:jc w:val="center"/>
              <w:rPr>
                <w:rFonts w:ascii="Calibri" w:hAnsi="Calibri" w:cs="Calibri"/>
                <w:sz w:val="18"/>
                <w:szCs w:val="18"/>
              </w:rPr>
            </w:pPr>
            <w:r w:rsidRPr="00AA776F">
              <w:rPr>
                <w:rFonts w:ascii="Calibri" w:hAnsi="Calibri" w:cs="Calibri"/>
                <w:sz w:val="18"/>
                <w:szCs w:val="18"/>
              </w:rPr>
              <w:t>Nr ogłoszenia o udzieleniu zamówienia</w:t>
            </w:r>
            <w:r w:rsidR="00B14F75" w:rsidRPr="00AA776F">
              <w:rPr>
                <w:rFonts w:ascii="Calibri" w:hAnsi="Calibri" w:cs="Calibri"/>
                <w:sz w:val="18"/>
                <w:szCs w:val="18"/>
              </w:rPr>
              <w:t xml:space="preserve"> </w:t>
            </w:r>
          </w:p>
          <w:p w14:paraId="602DE3C2" w14:textId="77777777" w:rsidR="002811AC" w:rsidRPr="00AA776F" w:rsidRDefault="002811AC">
            <w:pPr>
              <w:jc w:val="center"/>
              <w:rPr>
                <w:rFonts w:ascii="Calibri" w:hAnsi="Calibri" w:cs="Calibri"/>
              </w:rPr>
            </w:pPr>
            <w:r w:rsidRPr="00AA776F">
              <w:rPr>
                <w:rFonts w:ascii="Calibri" w:hAnsi="Calibri" w:cs="Calibri"/>
                <w:sz w:val="18"/>
                <w:szCs w:val="18"/>
              </w:rPr>
              <w:t>data publikacji w BZP/ Dz.U.U.E.</w:t>
            </w:r>
          </w:p>
          <w:p w14:paraId="5B876BA2" w14:textId="77777777" w:rsidR="002811AC" w:rsidRPr="00AA776F" w:rsidRDefault="002811AC">
            <w:pPr>
              <w:jc w:val="center"/>
              <w:rPr>
                <w:rFonts w:ascii="Calibri" w:hAnsi="Calibri" w:cs="Calibri"/>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8FDBD" w14:textId="77777777" w:rsidR="002811AC" w:rsidRPr="00AA776F" w:rsidRDefault="002811AC">
            <w:pPr>
              <w:jc w:val="center"/>
              <w:rPr>
                <w:rFonts w:ascii="Calibri" w:hAnsi="Calibri" w:cs="Calibri"/>
              </w:rPr>
            </w:pPr>
            <w:r w:rsidRPr="00AA776F">
              <w:rPr>
                <w:rFonts w:ascii="Calibri" w:hAnsi="Calibri" w:cs="Calibri"/>
                <w:sz w:val="18"/>
                <w:szCs w:val="18"/>
              </w:rPr>
              <w:t>Wydział merytoryczny osoba odpowiedzialna za realizację zamówienia</w:t>
            </w:r>
          </w:p>
        </w:tc>
      </w:tr>
      <w:tr w:rsidR="002811AC" w:rsidRPr="00E56AA3" w14:paraId="1F3D910A" w14:textId="77777777" w:rsidTr="00A9522C">
        <w:trPr>
          <w:cantSplit/>
          <w:jc w:val="center"/>
        </w:trPr>
        <w:tc>
          <w:tcPr>
            <w:tcW w:w="511" w:type="dxa"/>
            <w:tcBorders>
              <w:top w:val="single" w:sz="4" w:space="0" w:color="000000"/>
              <w:left w:val="single" w:sz="4" w:space="0" w:color="000000"/>
              <w:bottom w:val="double" w:sz="4" w:space="0" w:color="000000"/>
            </w:tcBorders>
            <w:shd w:val="clear" w:color="auto" w:fill="auto"/>
            <w:vAlign w:val="center"/>
          </w:tcPr>
          <w:p w14:paraId="7B433AB0" w14:textId="77777777" w:rsidR="002811AC" w:rsidRPr="00794062" w:rsidRDefault="002811AC">
            <w:pPr>
              <w:jc w:val="center"/>
            </w:pPr>
            <w:r w:rsidRPr="00794062">
              <w:rPr>
                <w:rFonts w:ascii="Arial Narrow" w:hAnsi="Arial Narrow" w:cs="Arial Narrow"/>
                <w:sz w:val="20"/>
                <w:szCs w:val="20"/>
              </w:rPr>
              <w:t>1</w:t>
            </w:r>
          </w:p>
        </w:tc>
        <w:tc>
          <w:tcPr>
            <w:tcW w:w="2477" w:type="dxa"/>
            <w:tcBorders>
              <w:top w:val="single" w:sz="4" w:space="0" w:color="000000"/>
              <w:left w:val="single" w:sz="4" w:space="0" w:color="000000"/>
              <w:bottom w:val="double" w:sz="4" w:space="0" w:color="000000"/>
            </w:tcBorders>
            <w:shd w:val="clear" w:color="auto" w:fill="auto"/>
            <w:vAlign w:val="center"/>
          </w:tcPr>
          <w:p w14:paraId="5D2F5CC9" w14:textId="77777777" w:rsidR="002811AC" w:rsidRPr="00794062" w:rsidRDefault="002811AC">
            <w:pPr>
              <w:jc w:val="center"/>
            </w:pPr>
            <w:r w:rsidRPr="00794062">
              <w:rPr>
                <w:rFonts w:ascii="Arial Narrow" w:hAnsi="Arial Narrow" w:cs="Arial Narrow"/>
                <w:sz w:val="20"/>
                <w:szCs w:val="20"/>
              </w:rPr>
              <w:t>2</w:t>
            </w:r>
          </w:p>
        </w:tc>
        <w:tc>
          <w:tcPr>
            <w:tcW w:w="1800" w:type="dxa"/>
            <w:tcBorders>
              <w:top w:val="single" w:sz="4" w:space="0" w:color="000000"/>
              <w:left w:val="single" w:sz="4" w:space="0" w:color="000000"/>
              <w:bottom w:val="double" w:sz="4" w:space="0" w:color="000000"/>
            </w:tcBorders>
            <w:shd w:val="clear" w:color="auto" w:fill="auto"/>
          </w:tcPr>
          <w:p w14:paraId="7D0765C1" w14:textId="77777777" w:rsidR="002811AC" w:rsidRPr="00794062" w:rsidRDefault="002811AC">
            <w:pPr>
              <w:jc w:val="center"/>
            </w:pPr>
            <w:r w:rsidRPr="00794062">
              <w:rPr>
                <w:rFonts w:ascii="Arial Narrow" w:hAnsi="Arial Narrow" w:cs="Arial Narrow"/>
                <w:sz w:val="20"/>
                <w:szCs w:val="20"/>
              </w:rPr>
              <w:t>3</w:t>
            </w:r>
          </w:p>
        </w:tc>
        <w:tc>
          <w:tcPr>
            <w:tcW w:w="1440" w:type="dxa"/>
            <w:tcBorders>
              <w:top w:val="single" w:sz="4" w:space="0" w:color="000000"/>
              <w:left w:val="single" w:sz="4" w:space="0" w:color="000000"/>
              <w:bottom w:val="double" w:sz="4" w:space="0" w:color="000000"/>
            </w:tcBorders>
            <w:shd w:val="clear" w:color="auto" w:fill="auto"/>
          </w:tcPr>
          <w:p w14:paraId="1FD79C0B" w14:textId="77777777" w:rsidR="002811AC" w:rsidRPr="00794062" w:rsidRDefault="002811AC">
            <w:pPr>
              <w:jc w:val="center"/>
            </w:pPr>
            <w:r w:rsidRPr="00794062">
              <w:rPr>
                <w:rFonts w:ascii="Arial Narrow" w:hAnsi="Arial Narrow" w:cs="Arial Narrow"/>
                <w:sz w:val="20"/>
                <w:szCs w:val="20"/>
              </w:rPr>
              <w:t>4</w:t>
            </w:r>
          </w:p>
        </w:tc>
        <w:tc>
          <w:tcPr>
            <w:tcW w:w="1800" w:type="dxa"/>
            <w:tcBorders>
              <w:top w:val="single" w:sz="4" w:space="0" w:color="000000"/>
              <w:left w:val="single" w:sz="4" w:space="0" w:color="000000"/>
              <w:bottom w:val="double" w:sz="4" w:space="0" w:color="000000"/>
            </w:tcBorders>
            <w:shd w:val="clear" w:color="auto" w:fill="auto"/>
            <w:vAlign w:val="center"/>
          </w:tcPr>
          <w:p w14:paraId="2D8A2073" w14:textId="77777777" w:rsidR="002811AC" w:rsidRPr="00794062" w:rsidRDefault="002811AC">
            <w:pPr>
              <w:jc w:val="center"/>
            </w:pPr>
            <w:r w:rsidRPr="00794062">
              <w:rPr>
                <w:rFonts w:ascii="Arial Narrow" w:hAnsi="Arial Narrow" w:cs="Arial Narrow"/>
                <w:sz w:val="20"/>
                <w:szCs w:val="20"/>
              </w:rPr>
              <w:t>5</w:t>
            </w:r>
          </w:p>
        </w:tc>
        <w:tc>
          <w:tcPr>
            <w:tcW w:w="1260" w:type="dxa"/>
            <w:tcBorders>
              <w:top w:val="single" w:sz="4" w:space="0" w:color="000000"/>
              <w:left w:val="single" w:sz="4" w:space="0" w:color="000000"/>
              <w:bottom w:val="double" w:sz="4" w:space="0" w:color="000000"/>
            </w:tcBorders>
            <w:shd w:val="clear" w:color="auto" w:fill="auto"/>
            <w:vAlign w:val="center"/>
          </w:tcPr>
          <w:p w14:paraId="270B9613" w14:textId="77777777" w:rsidR="002811AC" w:rsidRPr="00794062" w:rsidRDefault="002811AC">
            <w:pPr>
              <w:jc w:val="center"/>
            </w:pPr>
            <w:r w:rsidRPr="00794062">
              <w:rPr>
                <w:rFonts w:ascii="Arial Narrow" w:hAnsi="Arial Narrow" w:cs="Arial Narrow"/>
                <w:sz w:val="20"/>
                <w:szCs w:val="20"/>
              </w:rPr>
              <w:t>6</w:t>
            </w:r>
          </w:p>
        </w:tc>
        <w:tc>
          <w:tcPr>
            <w:tcW w:w="1260" w:type="dxa"/>
            <w:tcBorders>
              <w:top w:val="single" w:sz="4" w:space="0" w:color="000000"/>
              <w:left w:val="single" w:sz="4" w:space="0" w:color="000000"/>
              <w:bottom w:val="double" w:sz="4" w:space="0" w:color="000000"/>
            </w:tcBorders>
            <w:shd w:val="clear" w:color="auto" w:fill="auto"/>
            <w:vAlign w:val="center"/>
          </w:tcPr>
          <w:p w14:paraId="02891685" w14:textId="77777777" w:rsidR="002811AC" w:rsidRPr="00794062" w:rsidRDefault="002811AC">
            <w:pPr>
              <w:jc w:val="center"/>
            </w:pPr>
            <w:r w:rsidRPr="00794062">
              <w:rPr>
                <w:rFonts w:ascii="Arial Narrow" w:hAnsi="Arial Narrow" w:cs="Arial Narrow"/>
                <w:sz w:val="20"/>
                <w:szCs w:val="20"/>
              </w:rPr>
              <w:t>7</w:t>
            </w:r>
          </w:p>
        </w:tc>
        <w:tc>
          <w:tcPr>
            <w:tcW w:w="1620" w:type="dxa"/>
            <w:tcBorders>
              <w:top w:val="single" w:sz="4" w:space="0" w:color="000000"/>
              <w:left w:val="single" w:sz="4" w:space="0" w:color="000000"/>
              <w:bottom w:val="double" w:sz="4" w:space="0" w:color="000000"/>
            </w:tcBorders>
            <w:shd w:val="clear" w:color="auto" w:fill="auto"/>
            <w:vAlign w:val="center"/>
          </w:tcPr>
          <w:p w14:paraId="6031A7F5" w14:textId="77777777" w:rsidR="002811AC" w:rsidRPr="00794062" w:rsidRDefault="002811AC">
            <w:pPr>
              <w:jc w:val="center"/>
            </w:pPr>
            <w:r w:rsidRPr="00794062">
              <w:rPr>
                <w:rFonts w:ascii="Arial Narrow" w:hAnsi="Arial Narrow" w:cs="Arial Narrow"/>
                <w:sz w:val="20"/>
                <w:szCs w:val="20"/>
              </w:rPr>
              <w:t>8</w:t>
            </w:r>
          </w:p>
        </w:tc>
        <w:tc>
          <w:tcPr>
            <w:tcW w:w="1620" w:type="dxa"/>
            <w:tcBorders>
              <w:top w:val="single" w:sz="4" w:space="0" w:color="000000"/>
              <w:left w:val="single" w:sz="4" w:space="0" w:color="000000"/>
              <w:bottom w:val="double" w:sz="4" w:space="0" w:color="000000"/>
            </w:tcBorders>
            <w:shd w:val="clear" w:color="auto" w:fill="auto"/>
            <w:vAlign w:val="center"/>
          </w:tcPr>
          <w:p w14:paraId="6C055252" w14:textId="77777777" w:rsidR="002811AC" w:rsidRPr="00794062" w:rsidRDefault="002811AC">
            <w:pPr>
              <w:jc w:val="center"/>
            </w:pPr>
            <w:r w:rsidRPr="00794062">
              <w:rPr>
                <w:rFonts w:ascii="Arial Narrow" w:hAnsi="Arial Narrow" w:cs="Arial Narrow"/>
                <w:sz w:val="20"/>
                <w:szCs w:val="20"/>
              </w:rPr>
              <w:t>9</w:t>
            </w:r>
          </w:p>
        </w:tc>
        <w:tc>
          <w:tcPr>
            <w:tcW w:w="1690" w:type="dxa"/>
            <w:tcBorders>
              <w:top w:val="single" w:sz="4" w:space="0" w:color="000000"/>
              <w:left w:val="single" w:sz="4" w:space="0" w:color="000000"/>
              <w:bottom w:val="double" w:sz="4" w:space="0" w:color="000000"/>
              <w:right w:val="single" w:sz="4" w:space="0" w:color="000000"/>
            </w:tcBorders>
            <w:shd w:val="clear" w:color="auto" w:fill="auto"/>
            <w:vAlign w:val="center"/>
          </w:tcPr>
          <w:p w14:paraId="23340F59" w14:textId="77777777" w:rsidR="002811AC" w:rsidRPr="00794062" w:rsidRDefault="002811AC">
            <w:pPr>
              <w:jc w:val="center"/>
            </w:pPr>
            <w:r w:rsidRPr="00794062">
              <w:rPr>
                <w:rFonts w:ascii="Arial Narrow" w:hAnsi="Arial Narrow" w:cs="Arial Narrow"/>
                <w:sz w:val="20"/>
                <w:szCs w:val="20"/>
              </w:rPr>
              <w:t>10</w:t>
            </w:r>
          </w:p>
        </w:tc>
      </w:tr>
      <w:tr w:rsidR="002811AC" w:rsidRPr="00E56AA3" w14:paraId="4D24AAB8" w14:textId="77777777" w:rsidTr="00A9522C">
        <w:trPr>
          <w:cantSplit/>
          <w:jc w:val="center"/>
        </w:trPr>
        <w:tc>
          <w:tcPr>
            <w:tcW w:w="511" w:type="dxa"/>
            <w:tcBorders>
              <w:top w:val="double" w:sz="4" w:space="0" w:color="000000"/>
              <w:left w:val="single" w:sz="4" w:space="0" w:color="000000"/>
              <w:bottom w:val="single" w:sz="4" w:space="0" w:color="000000"/>
            </w:tcBorders>
            <w:shd w:val="clear" w:color="auto" w:fill="auto"/>
            <w:vAlign w:val="center"/>
          </w:tcPr>
          <w:p w14:paraId="17F1FFF5" w14:textId="77777777" w:rsidR="002811AC" w:rsidRPr="00E56AA3" w:rsidRDefault="002811AC">
            <w:pPr>
              <w:jc w:val="center"/>
            </w:pPr>
            <w:r w:rsidRPr="00E56AA3">
              <w:rPr>
                <w:rFonts w:ascii="Arial Narrow" w:hAnsi="Arial Narrow" w:cs="Arial Narrow"/>
                <w:sz w:val="20"/>
                <w:szCs w:val="20"/>
              </w:rPr>
              <w:t>1.</w:t>
            </w:r>
          </w:p>
        </w:tc>
        <w:tc>
          <w:tcPr>
            <w:tcW w:w="2477" w:type="dxa"/>
            <w:tcBorders>
              <w:top w:val="double" w:sz="4" w:space="0" w:color="000000"/>
              <w:left w:val="single" w:sz="4" w:space="0" w:color="000000"/>
              <w:bottom w:val="single" w:sz="4" w:space="0" w:color="000000"/>
            </w:tcBorders>
            <w:shd w:val="clear" w:color="auto" w:fill="auto"/>
            <w:vAlign w:val="center"/>
          </w:tcPr>
          <w:p w14:paraId="39F50CE2" w14:textId="77777777" w:rsidR="002811AC" w:rsidRPr="00E56AA3" w:rsidRDefault="002811AC">
            <w:pPr>
              <w:snapToGrid w:val="0"/>
              <w:rPr>
                <w:rFonts w:ascii="Arial Narrow" w:hAnsi="Arial Narrow" w:cs="Arial Narrow"/>
                <w:sz w:val="20"/>
                <w:szCs w:val="20"/>
              </w:rPr>
            </w:pPr>
          </w:p>
          <w:p w14:paraId="08FBFA65" w14:textId="77777777" w:rsidR="002811AC" w:rsidRPr="00E56AA3" w:rsidRDefault="002811AC">
            <w:pPr>
              <w:rPr>
                <w:rFonts w:ascii="Arial Narrow" w:hAnsi="Arial Narrow" w:cs="Arial Narrow"/>
                <w:sz w:val="20"/>
                <w:szCs w:val="20"/>
              </w:rPr>
            </w:pPr>
          </w:p>
          <w:p w14:paraId="45C1A253" w14:textId="77777777" w:rsidR="002811AC" w:rsidRPr="00E56AA3" w:rsidRDefault="002811AC">
            <w:pPr>
              <w:rPr>
                <w:rFonts w:ascii="Arial Narrow" w:hAnsi="Arial Narrow" w:cs="Arial Narrow"/>
                <w:sz w:val="20"/>
                <w:szCs w:val="20"/>
              </w:rPr>
            </w:pPr>
          </w:p>
          <w:p w14:paraId="307D1562" w14:textId="77777777" w:rsidR="002811AC" w:rsidRPr="00E56AA3" w:rsidRDefault="002811AC"/>
        </w:tc>
        <w:tc>
          <w:tcPr>
            <w:tcW w:w="1800" w:type="dxa"/>
            <w:tcBorders>
              <w:top w:val="double" w:sz="4" w:space="0" w:color="000000"/>
              <w:left w:val="single" w:sz="4" w:space="0" w:color="000000"/>
              <w:bottom w:val="single" w:sz="4" w:space="0" w:color="000000"/>
            </w:tcBorders>
            <w:shd w:val="clear" w:color="auto" w:fill="auto"/>
          </w:tcPr>
          <w:p w14:paraId="49AA122A" w14:textId="77777777" w:rsidR="002811AC" w:rsidRPr="00E56AA3" w:rsidRDefault="002811AC">
            <w:pPr>
              <w:snapToGrid w:val="0"/>
              <w:ind w:right="110"/>
              <w:jc w:val="right"/>
            </w:pPr>
          </w:p>
        </w:tc>
        <w:tc>
          <w:tcPr>
            <w:tcW w:w="1440" w:type="dxa"/>
            <w:tcBorders>
              <w:top w:val="double" w:sz="4" w:space="0" w:color="000000"/>
              <w:left w:val="single" w:sz="4" w:space="0" w:color="000000"/>
              <w:bottom w:val="single" w:sz="4" w:space="0" w:color="000000"/>
            </w:tcBorders>
            <w:shd w:val="clear" w:color="auto" w:fill="auto"/>
          </w:tcPr>
          <w:p w14:paraId="1C87ACA0" w14:textId="77777777" w:rsidR="002811AC" w:rsidRPr="00E56AA3" w:rsidRDefault="002811AC">
            <w:pPr>
              <w:snapToGrid w:val="0"/>
              <w:ind w:right="110"/>
              <w:jc w:val="right"/>
            </w:pPr>
          </w:p>
        </w:tc>
        <w:tc>
          <w:tcPr>
            <w:tcW w:w="1800" w:type="dxa"/>
            <w:tcBorders>
              <w:top w:val="double" w:sz="4" w:space="0" w:color="000000"/>
              <w:left w:val="single" w:sz="4" w:space="0" w:color="000000"/>
              <w:bottom w:val="single" w:sz="4" w:space="0" w:color="000000"/>
            </w:tcBorders>
            <w:shd w:val="clear" w:color="auto" w:fill="auto"/>
            <w:vAlign w:val="center"/>
          </w:tcPr>
          <w:p w14:paraId="1BF64806" w14:textId="77777777" w:rsidR="002811AC" w:rsidRPr="00E56AA3" w:rsidRDefault="002811AC">
            <w:pPr>
              <w:snapToGrid w:val="0"/>
              <w:ind w:right="110"/>
              <w:jc w:val="right"/>
            </w:pPr>
          </w:p>
        </w:tc>
        <w:tc>
          <w:tcPr>
            <w:tcW w:w="1260" w:type="dxa"/>
            <w:tcBorders>
              <w:top w:val="double" w:sz="4" w:space="0" w:color="000000"/>
              <w:left w:val="single" w:sz="4" w:space="0" w:color="000000"/>
              <w:bottom w:val="single" w:sz="4" w:space="0" w:color="000000"/>
            </w:tcBorders>
            <w:shd w:val="clear" w:color="auto" w:fill="auto"/>
          </w:tcPr>
          <w:p w14:paraId="5235D61C" w14:textId="77777777" w:rsidR="002811AC" w:rsidRPr="00E56AA3" w:rsidRDefault="002811AC">
            <w:pPr>
              <w:snapToGrid w:val="0"/>
              <w:ind w:right="110"/>
              <w:jc w:val="right"/>
            </w:pPr>
          </w:p>
        </w:tc>
        <w:tc>
          <w:tcPr>
            <w:tcW w:w="1260" w:type="dxa"/>
            <w:tcBorders>
              <w:top w:val="double" w:sz="4" w:space="0" w:color="000000"/>
              <w:left w:val="single" w:sz="4" w:space="0" w:color="000000"/>
              <w:bottom w:val="single" w:sz="4" w:space="0" w:color="000000"/>
            </w:tcBorders>
            <w:shd w:val="clear" w:color="auto" w:fill="auto"/>
            <w:vAlign w:val="center"/>
          </w:tcPr>
          <w:p w14:paraId="7663D865" w14:textId="77777777" w:rsidR="002811AC" w:rsidRPr="00E56AA3" w:rsidRDefault="002811AC">
            <w:pPr>
              <w:snapToGrid w:val="0"/>
              <w:ind w:right="110"/>
              <w:jc w:val="right"/>
            </w:pPr>
          </w:p>
        </w:tc>
        <w:tc>
          <w:tcPr>
            <w:tcW w:w="1620" w:type="dxa"/>
            <w:tcBorders>
              <w:top w:val="double" w:sz="4" w:space="0" w:color="000000"/>
              <w:left w:val="single" w:sz="4" w:space="0" w:color="000000"/>
              <w:bottom w:val="single" w:sz="4" w:space="0" w:color="000000"/>
            </w:tcBorders>
            <w:shd w:val="clear" w:color="auto" w:fill="auto"/>
            <w:vAlign w:val="center"/>
          </w:tcPr>
          <w:p w14:paraId="6F718DEE" w14:textId="77777777" w:rsidR="002811AC" w:rsidRPr="00E56AA3" w:rsidRDefault="002811AC">
            <w:pPr>
              <w:snapToGrid w:val="0"/>
              <w:ind w:right="142"/>
              <w:jc w:val="right"/>
            </w:pPr>
          </w:p>
        </w:tc>
        <w:tc>
          <w:tcPr>
            <w:tcW w:w="1620" w:type="dxa"/>
            <w:tcBorders>
              <w:top w:val="double" w:sz="4" w:space="0" w:color="000000"/>
              <w:left w:val="single" w:sz="4" w:space="0" w:color="000000"/>
              <w:bottom w:val="single" w:sz="4" w:space="0" w:color="000000"/>
            </w:tcBorders>
            <w:shd w:val="clear" w:color="auto" w:fill="auto"/>
            <w:vAlign w:val="center"/>
          </w:tcPr>
          <w:p w14:paraId="725ECB62" w14:textId="77777777" w:rsidR="002811AC" w:rsidRPr="00E56AA3" w:rsidRDefault="002811AC">
            <w:pPr>
              <w:snapToGrid w:val="0"/>
              <w:jc w:val="center"/>
            </w:pPr>
          </w:p>
        </w:tc>
        <w:tc>
          <w:tcPr>
            <w:tcW w:w="1690" w:type="dxa"/>
            <w:tcBorders>
              <w:top w:val="double" w:sz="4" w:space="0" w:color="000000"/>
              <w:left w:val="single" w:sz="4" w:space="0" w:color="000000"/>
              <w:bottom w:val="single" w:sz="4" w:space="0" w:color="000000"/>
              <w:right w:val="single" w:sz="4" w:space="0" w:color="000000"/>
            </w:tcBorders>
            <w:shd w:val="clear" w:color="auto" w:fill="auto"/>
            <w:vAlign w:val="center"/>
          </w:tcPr>
          <w:p w14:paraId="39AD6C68" w14:textId="77777777" w:rsidR="002811AC" w:rsidRPr="00E56AA3" w:rsidRDefault="002811AC">
            <w:pPr>
              <w:snapToGrid w:val="0"/>
              <w:jc w:val="center"/>
            </w:pPr>
          </w:p>
        </w:tc>
      </w:tr>
      <w:tr w:rsidR="002811AC" w14:paraId="77A63380" w14:textId="77777777" w:rsidTr="00A9522C">
        <w:trPr>
          <w:cantSplit/>
          <w:jc w:val="center"/>
        </w:trPr>
        <w:tc>
          <w:tcPr>
            <w:tcW w:w="511" w:type="dxa"/>
            <w:tcBorders>
              <w:top w:val="single" w:sz="4" w:space="0" w:color="000000"/>
              <w:left w:val="single" w:sz="4" w:space="0" w:color="000000"/>
              <w:bottom w:val="single" w:sz="4" w:space="0" w:color="000000"/>
            </w:tcBorders>
            <w:shd w:val="clear" w:color="auto" w:fill="auto"/>
            <w:vAlign w:val="center"/>
          </w:tcPr>
          <w:p w14:paraId="12B645FD" w14:textId="77777777" w:rsidR="002811AC" w:rsidRDefault="002811AC">
            <w:pPr>
              <w:jc w:val="center"/>
            </w:pPr>
            <w:r>
              <w:rPr>
                <w:rFonts w:ascii="Arial Narrow" w:hAnsi="Arial Narrow" w:cs="Arial Narrow"/>
                <w:sz w:val="20"/>
                <w:szCs w:val="20"/>
              </w:rPr>
              <w:t>2.</w:t>
            </w:r>
          </w:p>
        </w:tc>
        <w:tc>
          <w:tcPr>
            <w:tcW w:w="2477" w:type="dxa"/>
            <w:tcBorders>
              <w:top w:val="single" w:sz="4" w:space="0" w:color="000000"/>
              <w:left w:val="single" w:sz="4" w:space="0" w:color="000000"/>
              <w:bottom w:val="single" w:sz="4" w:space="0" w:color="000000"/>
            </w:tcBorders>
            <w:shd w:val="clear" w:color="auto" w:fill="auto"/>
            <w:vAlign w:val="center"/>
          </w:tcPr>
          <w:p w14:paraId="75A7B906" w14:textId="77777777" w:rsidR="002811AC" w:rsidRDefault="002811AC">
            <w:pPr>
              <w:snapToGrid w:val="0"/>
              <w:rPr>
                <w:rFonts w:ascii="Arial Narrow" w:hAnsi="Arial Narrow" w:cs="Arial Narrow"/>
                <w:sz w:val="20"/>
                <w:szCs w:val="20"/>
              </w:rPr>
            </w:pPr>
          </w:p>
          <w:p w14:paraId="3E720B46" w14:textId="77777777" w:rsidR="002811AC" w:rsidRDefault="002811AC">
            <w:pPr>
              <w:rPr>
                <w:rFonts w:ascii="Arial Narrow" w:hAnsi="Arial Narrow" w:cs="Arial Narrow"/>
                <w:sz w:val="20"/>
                <w:szCs w:val="20"/>
              </w:rPr>
            </w:pPr>
          </w:p>
          <w:p w14:paraId="38274C14" w14:textId="77777777" w:rsidR="002811AC" w:rsidRDefault="002811AC">
            <w:pPr>
              <w:rPr>
                <w:rFonts w:ascii="Arial Narrow" w:hAnsi="Arial Narrow" w:cs="Arial Narrow"/>
                <w:sz w:val="20"/>
                <w:szCs w:val="20"/>
              </w:rPr>
            </w:pPr>
          </w:p>
          <w:p w14:paraId="569E7853" w14:textId="77777777" w:rsidR="002811AC" w:rsidRDefault="002811AC"/>
        </w:tc>
        <w:tc>
          <w:tcPr>
            <w:tcW w:w="1800" w:type="dxa"/>
            <w:tcBorders>
              <w:top w:val="single" w:sz="4" w:space="0" w:color="000000"/>
              <w:left w:val="single" w:sz="4" w:space="0" w:color="000000"/>
              <w:bottom w:val="single" w:sz="4" w:space="0" w:color="000000"/>
            </w:tcBorders>
            <w:shd w:val="clear" w:color="auto" w:fill="auto"/>
          </w:tcPr>
          <w:p w14:paraId="187AF8EC" w14:textId="77777777" w:rsidR="002811AC" w:rsidRDefault="002811AC">
            <w:pPr>
              <w:snapToGrid w:val="0"/>
              <w:ind w:right="110"/>
              <w:jc w:val="right"/>
            </w:pPr>
          </w:p>
        </w:tc>
        <w:tc>
          <w:tcPr>
            <w:tcW w:w="1440" w:type="dxa"/>
            <w:tcBorders>
              <w:top w:val="single" w:sz="4" w:space="0" w:color="000000"/>
              <w:left w:val="single" w:sz="4" w:space="0" w:color="000000"/>
              <w:bottom w:val="single" w:sz="4" w:space="0" w:color="000000"/>
            </w:tcBorders>
            <w:shd w:val="clear" w:color="auto" w:fill="auto"/>
          </w:tcPr>
          <w:p w14:paraId="40AC375F" w14:textId="77777777" w:rsidR="002811AC" w:rsidRDefault="002811AC">
            <w:pPr>
              <w:snapToGrid w:val="0"/>
              <w:ind w:right="110"/>
              <w:jc w:val="right"/>
            </w:pPr>
          </w:p>
        </w:tc>
        <w:tc>
          <w:tcPr>
            <w:tcW w:w="1800" w:type="dxa"/>
            <w:tcBorders>
              <w:top w:val="single" w:sz="4" w:space="0" w:color="000000"/>
              <w:left w:val="single" w:sz="4" w:space="0" w:color="000000"/>
              <w:bottom w:val="single" w:sz="4" w:space="0" w:color="000000"/>
            </w:tcBorders>
            <w:shd w:val="clear" w:color="auto" w:fill="auto"/>
            <w:vAlign w:val="center"/>
          </w:tcPr>
          <w:p w14:paraId="29D515D9" w14:textId="77777777" w:rsidR="002811AC" w:rsidRDefault="002811AC">
            <w:pPr>
              <w:snapToGrid w:val="0"/>
              <w:ind w:right="110"/>
              <w:jc w:val="right"/>
            </w:pPr>
          </w:p>
        </w:tc>
        <w:tc>
          <w:tcPr>
            <w:tcW w:w="1260" w:type="dxa"/>
            <w:tcBorders>
              <w:top w:val="single" w:sz="4" w:space="0" w:color="000000"/>
              <w:left w:val="single" w:sz="4" w:space="0" w:color="000000"/>
              <w:bottom w:val="single" w:sz="4" w:space="0" w:color="000000"/>
            </w:tcBorders>
            <w:shd w:val="clear" w:color="auto" w:fill="auto"/>
          </w:tcPr>
          <w:p w14:paraId="6EB3F39B" w14:textId="77777777" w:rsidR="002811AC" w:rsidRDefault="002811AC">
            <w:pPr>
              <w:snapToGrid w:val="0"/>
              <w:ind w:right="110"/>
              <w:jc w:val="right"/>
            </w:pPr>
          </w:p>
        </w:tc>
        <w:tc>
          <w:tcPr>
            <w:tcW w:w="1260" w:type="dxa"/>
            <w:tcBorders>
              <w:top w:val="single" w:sz="4" w:space="0" w:color="000000"/>
              <w:left w:val="single" w:sz="4" w:space="0" w:color="000000"/>
              <w:bottom w:val="single" w:sz="4" w:space="0" w:color="000000"/>
            </w:tcBorders>
            <w:shd w:val="clear" w:color="auto" w:fill="auto"/>
            <w:vAlign w:val="center"/>
          </w:tcPr>
          <w:p w14:paraId="08956FFB" w14:textId="77777777" w:rsidR="002811AC" w:rsidRDefault="002811AC">
            <w:pPr>
              <w:snapToGrid w:val="0"/>
              <w:ind w:right="110"/>
              <w:jc w:val="right"/>
            </w:pPr>
          </w:p>
        </w:tc>
        <w:tc>
          <w:tcPr>
            <w:tcW w:w="1620" w:type="dxa"/>
            <w:tcBorders>
              <w:top w:val="single" w:sz="4" w:space="0" w:color="000000"/>
              <w:left w:val="single" w:sz="4" w:space="0" w:color="000000"/>
              <w:bottom w:val="single" w:sz="4" w:space="0" w:color="000000"/>
            </w:tcBorders>
            <w:shd w:val="clear" w:color="auto" w:fill="auto"/>
            <w:vAlign w:val="center"/>
          </w:tcPr>
          <w:p w14:paraId="67F5AE99" w14:textId="77777777" w:rsidR="002811AC" w:rsidRDefault="002811AC">
            <w:pPr>
              <w:snapToGrid w:val="0"/>
              <w:ind w:right="142"/>
              <w:jc w:val="right"/>
            </w:pPr>
          </w:p>
        </w:tc>
        <w:tc>
          <w:tcPr>
            <w:tcW w:w="1620" w:type="dxa"/>
            <w:tcBorders>
              <w:top w:val="single" w:sz="4" w:space="0" w:color="000000"/>
              <w:left w:val="single" w:sz="4" w:space="0" w:color="000000"/>
              <w:bottom w:val="single" w:sz="4" w:space="0" w:color="000000"/>
            </w:tcBorders>
            <w:shd w:val="clear" w:color="auto" w:fill="auto"/>
            <w:vAlign w:val="center"/>
          </w:tcPr>
          <w:p w14:paraId="5738092F" w14:textId="77777777" w:rsidR="002811AC" w:rsidRDefault="002811AC">
            <w:pPr>
              <w:snapToGrid w:val="0"/>
              <w:jc w:val="cente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5359B" w14:textId="77777777" w:rsidR="002811AC" w:rsidRDefault="002811AC">
            <w:pPr>
              <w:snapToGrid w:val="0"/>
              <w:jc w:val="center"/>
            </w:pPr>
          </w:p>
        </w:tc>
      </w:tr>
      <w:tr w:rsidR="002811AC" w14:paraId="7A193F4E" w14:textId="77777777" w:rsidTr="00A9522C">
        <w:trPr>
          <w:cantSplit/>
          <w:jc w:val="center"/>
        </w:trPr>
        <w:tc>
          <w:tcPr>
            <w:tcW w:w="511" w:type="dxa"/>
            <w:tcBorders>
              <w:top w:val="single" w:sz="4" w:space="0" w:color="000000"/>
              <w:left w:val="single" w:sz="4" w:space="0" w:color="000000"/>
              <w:bottom w:val="single" w:sz="4" w:space="0" w:color="000000"/>
            </w:tcBorders>
            <w:shd w:val="clear" w:color="auto" w:fill="auto"/>
            <w:vAlign w:val="center"/>
          </w:tcPr>
          <w:p w14:paraId="3E12BE8B" w14:textId="77777777" w:rsidR="002811AC" w:rsidRDefault="002811AC">
            <w:pPr>
              <w:jc w:val="center"/>
            </w:pPr>
            <w:r>
              <w:rPr>
                <w:rFonts w:ascii="Arial Narrow" w:eastAsia="Arial Narrow" w:hAnsi="Arial Narrow" w:cs="Arial Narrow"/>
                <w:sz w:val="20"/>
                <w:szCs w:val="20"/>
              </w:rPr>
              <w:t>…</w:t>
            </w:r>
          </w:p>
        </w:tc>
        <w:tc>
          <w:tcPr>
            <w:tcW w:w="2477" w:type="dxa"/>
            <w:tcBorders>
              <w:top w:val="single" w:sz="4" w:space="0" w:color="000000"/>
              <w:left w:val="single" w:sz="4" w:space="0" w:color="000000"/>
              <w:bottom w:val="single" w:sz="4" w:space="0" w:color="000000"/>
            </w:tcBorders>
            <w:shd w:val="clear" w:color="auto" w:fill="auto"/>
            <w:vAlign w:val="center"/>
          </w:tcPr>
          <w:p w14:paraId="7024BCE0" w14:textId="77777777" w:rsidR="002811AC" w:rsidRDefault="002811AC">
            <w:pPr>
              <w:snapToGrid w:val="0"/>
              <w:rPr>
                <w:rFonts w:ascii="Arial Narrow" w:hAnsi="Arial Narrow" w:cs="Arial Narrow"/>
                <w:sz w:val="20"/>
                <w:szCs w:val="20"/>
              </w:rPr>
            </w:pPr>
          </w:p>
          <w:p w14:paraId="4C6ECA2C" w14:textId="77777777" w:rsidR="002811AC" w:rsidRDefault="002811AC">
            <w:pPr>
              <w:rPr>
                <w:rFonts w:ascii="Arial Narrow" w:hAnsi="Arial Narrow" w:cs="Arial Narrow"/>
                <w:sz w:val="20"/>
                <w:szCs w:val="20"/>
              </w:rPr>
            </w:pPr>
          </w:p>
          <w:p w14:paraId="514EC9EF" w14:textId="77777777" w:rsidR="002811AC" w:rsidRDefault="002811AC">
            <w:pPr>
              <w:rPr>
                <w:rFonts w:ascii="Arial Narrow" w:hAnsi="Arial Narrow" w:cs="Arial Narrow"/>
                <w:sz w:val="20"/>
                <w:szCs w:val="20"/>
              </w:rPr>
            </w:pPr>
          </w:p>
          <w:p w14:paraId="56A5A865" w14:textId="77777777" w:rsidR="002811AC" w:rsidRDefault="002811AC"/>
        </w:tc>
        <w:tc>
          <w:tcPr>
            <w:tcW w:w="1800" w:type="dxa"/>
            <w:tcBorders>
              <w:top w:val="single" w:sz="4" w:space="0" w:color="000000"/>
              <w:left w:val="single" w:sz="4" w:space="0" w:color="000000"/>
              <w:bottom w:val="single" w:sz="4" w:space="0" w:color="000000"/>
            </w:tcBorders>
            <w:shd w:val="clear" w:color="auto" w:fill="auto"/>
          </w:tcPr>
          <w:p w14:paraId="2C3A0AFA" w14:textId="77777777" w:rsidR="002811AC" w:rsidRDefault="002811AC">
            <w:pPr>
              <w:snapToGrid w:val="0"/>
              <w:ind w:right="110"/>
              <w:jc w:val="right"/>
            </w:pPr>
          </w:p>
        </w:tc>
        <w:tc>
          <w:tcPr>
            <w:tcW w:w="1440" w:type="dxa"/>
            <w:tcBorders>
              <w:top w:val="single" w:sz="4" w:space="0" w:color="000000"/>
              <w:left w:val="single" w:sz="4" w:space="0" w:color="000000"/>
              <w:bottom w:val="single" w:sz="4" w:space="0" w:color="000000"/>
            </w:tcBorders>
            <w:shd w:val="clear" w:color="auto" w:fill="auto"/>
          </w:tcPr>
          <w:p w14:paraId="49C3DBF5" w14:textId="77777777" w:rsidR="002811AC" w:rsidRDefault="002811AC">
            <w:pPr>
              <w:snapToGrid w:val="0"/>
              <w:ind w:right="110"/>
              <w:jc w:val="right"/>
            </w:pPr>
          </w:p>
        </w:tc>
        <w:tc>
          <w:tcPr>
            <w:tcW w:w="1800" w:type="dxa"/>
            <w:tcBorders>
              <w:top w:val="single" w:sz="4" w:space="0" w:color="000000"/>
              <w:left w:val="single" w:sz="4" w:space="0" w:color="000000"/>
              <w:bottom w:val="single" w:sz="4" w:space="0" w:color="000000"/>
            </w:tcBorders>
            <w:shd w:val="clear" w:color="auto" w:fill="auto"/>
            <w:vAlign w:val="center"/>
          </w:tcPr>
          <w:p w14:paraId="79DA1640" w14:textId="77777777" w:rsidR="002811AC" w:rsidRDefault="002811AC">
            <w:pPr>
              <w:snapToGrid w:val="0"/>
              <w:ind w:right="110"/>
              <w:jc w:val="right"/>
            </w:pPr>
          </w:p>
        </w:tc>
        <w:tc>
          <w:tcPr>
            <w:tcW w:w="1260" w:type="dxa"/>
            <w:tcBorders>
              <w:top w:val="single" w:sz="4" w:space="0" w:color="000000"/>
              <w:left w:val="single" w:sz="4" w:space="0" w:color="000000"/>
              <w:bottom w:val="single" w:sz="4" w:space="0" w:color="000000"/>
            </w:tcBorders>
            <w:shd w:val="clear" w:color="auto" w:fill="auto"/>
          </w:tcPr>
          <w:p w14:paraId="3E9483B2" w14:textId="77777777" w:rsidR="002811AC" w:rsidRDefault="002811AC">
            <w:pPr>
              <w:snapToGrid w:val="0"/>
              <w:ind w:right="110"/>
              <w:jc w:val="right"/>
            </w:pPr>
          </w:p>
        </w:tc>
        <w:tc>
          <w:tcPr>
            <w:tcW w:w="1260" w:type="dxa"/>
            <w:tcBorders>
              <w:top w:val="single" w:sz="4" w:space="0" w:color="000000"/>
              <w:left w:val="single" w:sz="4" w:space="0" w:color="000000"/>
              <w:bottom w:val="single" w:sz="4" w:space="0" w:color="000000"/>
            </w:tcBorders>
            <w:shd w:val="clear" w:color="auto" w:fill="auto"/>
            <w:vAlign w:val="center"/>
          </w:tcPr>
          <w:p w14:paraId="628D139C" w14:textId="77777777" w:rsidR="002811AC" w:rsidRDefault="002811AC">
            <w:pPr>
              <w:snapToGrid w:val="0"/>
              <w:ind w:right="110"/>
              <w:jc w:val="right"/>
            </w:pPr>
          </w:p>
        </w:tc>
        <w:tc>
          <w:tcPr>
            <w:tcW w:w="1620" w:type="dxa"/>
            <w:tcBorders>
              <w:top w:val="single" w:sz="4" w:space="0" w:color="000000"/>
              <w:left w:val="single" w:sz="4" w:space="0" w:color="000000"/>
              <w:bottom w:val="single" w:sz="4" w:space="0" w:color="000000"/>
            </w:tcBorders>
            <w:shd w:val="clear" w:color="auto" w:fill="auto"/>
            <w:vAlign w:val="center"/>
          </w:tcPr>
          <w:p w14:paraId="5936409B" w14:textId="77777777" w:rsidR="002811AC" w:rsidRDefault="002811AC">
            <w:pPr>
              <w:snapToGrid w:val="0"/>
              <w:ind w:right="142"/>
              <w:jc w:val="right"/>
            </w:pPr>
          </w:p>
        </w:tc>
        <w:tc>
          <w:tcPr>
            <w:tcW w:w="1620" w:type="dxa"/>
            <w:tcBorders>
              <w:top w:val="single" w:sz="4" w:space="0" w:color="000000"/>
              <w:left w:val="single" w:sz="4" w:space="0" w:color="000000"/>
              <w:bottom w:val="single" w:sz="4" w:space="0" w:color="000000"/>
            </w:tcBorders>
            <w:shd w:val="clear" w:color="auto" w:fill="auto"/>
            <w:vAlign w:val="center"/>
          </w:tcPr>
          <w:p w14:paraId="11595A98" w14:textId="77777777" w:rsidR="002811AC" w:rsidRDefault="002811AC">
            <w:pPr>
              <w:snapToGrid w:val="0"/>
              <w:jc w:val="cente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53C5B" w14:textId="77777777" w:rsidR="002811AC" w:rsidRDefault="002811AC">
            <w:pPr>
              <w:snapToGrid w:val="0"/>
              <w:jc w:val="center"/>
            </w:pPr>
          </w:p>
        </w:tc>
      </w:tr>
      <w:tr w:rsidR="002811AC" w14:paraId="149436FA" w14:textId="77777777" w:rsidTr="00A9522C">
        <w:trPr>
          <w:cantSplit/>
          <w:jc w:val="center"/>
        </w:trPr>
        <w:tc>
          <w:tcPr>
            <w:tcW w:w="511" w:type="dxa"/>
            <w:tcBorders>
              <w:top w:val="single" w:sz="4" w:space="0" w:color="000000"/>
              <w:left w:val="single" w:sz="4" w:space="0" w:color="000000"/>
              <w:bottom w:val="single" w:sz="4" w:space="0" w:color="000000"/>
            </w:tcBorders>
            <w:shd w:val="clear" w:color="auto" w:fill="auto"/>
            <w:vAlign w:val="center"/>
          </w:tcPr>
          <w:p w14:paraId="359E81C8" w14:textId="77777777" w:rsidR="002811AC" w:rsidRDefault="002811AC">
            <w:pPr>
              <w:jc w:val="center"/>
            </w:pPr>
            <w:r>
              <w:rPr>
                <w:rFonts w:ascii="Arial Narrow" w:eastAsia="Arial Narrow" w:hAnsi="Arial Narrow" w:cs="Arial Narrow"/>
                <w:sz w:val="20"/>
                <w:szCs w:val="20"/>
              </w:rPr>
              <w:t>…</w:t>
            </w:r>
          </w:p>
        </w:tc>
        <w:tc>
          <w:tcPr>
            <w:tcW w:w="2477" w:type="dxa"/>
            <w:tcBorders>
              <w:top w:val="single" w:sz="4" w:space="0" w:color="000000"/>
              <w:left w:val="single" w:sz="4" w:space="0" w:color="000000"/>
              <w:bottom w:val="single" w:sz="4" w:space="0" w:color="000000"/>
            </w:tcBorders>
            <w:shd w:val="clear" w:color="auto" w:fill="auto"/>
            <w:vAlign w:val="center"/>
          </w:tcPr>
          <w:p w14:paraId="1CE5A59B" w14:textId="77777777" w:rsidR="002811AC" w:rsidRDefault="002811AC">
            <w:pPr>
              <w:snapToGrid w:val="0"/>
              <w:rPr>
                <w:rFonts w:ascii="Arial Narrow" w:hAnsi="Arial Narrow" w:cs="Arial Narrow"/>
                <w:sz w:val="20"/>
                <w:szCs w:val="20"/>
              </w:rPr>
            </w:pPr>
          </w:p>
          <w:p w14:paraId="310EFDE1" w14:textId="77777777" w:rsidR="002811AC" w:rsidRDefault="002811AC">
            <w:pPr>
              <w:rPr>
                <w:rFonts w:ascii="Arial Narrow" w:hAnsi="Arial Narrow" w:cs="Arial Narrow"/>
                <w:sz w:val="20"/>
                <w:szCs w:val="20"/>
              </w:rPr>
            </w:pPr>
          </w:p>
          <w:p w14:paraId="272E8106" w14:textId="77777777" w:rsidR="002811AC" w:rsidRDefault="002811AC">
            <w:pPr>
              <w:rPr>
                <w:rFonts w:ascii="Arial Narrow" w:hAnsi="Arial Narrow" w:cs="Arial Narrow"/>
                <w:sz w:val="20"/>
                <w:szCs w:val="20"/>
              </w:rPr>
            </w:pPr>
          </w:p>
          <w:p w14:paraId="3E188651" w14:textId="77777777" w:rsidR="002811AC" w:rsidRDefault="002811AC"/>
        </w:tc>
        <w:tc>
          <w:tcPr>
            <w:tcW w:w="1800" w:type="dxa"/>
            <w:tcBorders>
              <w:top w:val="single" w:sz="4" w:space="0" w:color="000000"/>
              <w:left w:val="single" w:sz="4" w:space="0" w:color="000000"/>
              <w:bottom w:val="single" w:sz="4" w:space="0" w:color="000000"/>
            </w:tcBorders>
            <w:shd w:val="clear" w:color="auto" w:fill="auto"/>
          </w:tcPr>
          <w:p w14:paraId="4DE5A1AC" w14:textId="77777777" w:rsidR="002811AC" w:rsidRDefault="002811AC">
            <w:pPr>
              <w:snapToGrid w:val="0"/>
              <w:ind w:right="110"/>
              <w:jc w:val="right"/>
            </w:pPr>
          </w:p>
        </w:tc>
        <w:tc>
          <w:tcPr>
            <w:tcW w:w="1440" w:type="dxa"/>
            <w:tcBorders>
              <w:top w:val="single" w:sz="4" w:space="0" w:color="000000"/>
              <w:left w:val="single" w:sz="4" w:space="0" w:color="000000"/>
              <w:bottom w:val="single" w:sz="4" w:space="0" w:color="000000"/>
            </w:tcBorders>
            <w:shd w:val="clear" w:color="auto" w:fill="auto"/>
          </w:tcPr>
          <w:p w14:paraId="7D7831ED" w14:textId="77777777" w:rsidR="002811AC" w:rsidRDefault="002811AC">
            <w:pPr>
              <w:snapToGrid w:val="0"/>
              <w:ind w:right="110"/>
              <w:jc w:val="right"/>
            </w:pPr>
          </w:p>
        </w:tc>
        <w:tc>
          <w:tcPr>
            <w:tcW w:w="1800" w:type="dxa"/>
            <w:tcBorders>
              <w:top w:val="single" w:sz="4" w:space="0" w:color="000000"/>
              <w:left w:val="single" w:sz="4" w:space="0" w:color="000000"/>
              <w:bottom w:val="single" w:sz="4" w:space="0" w:color="000000"/>
            </w:tcBorders>
            <w:shd w:val="clear" w:color="auto" w:fill="auto"/>
            <w:vAlign w:val="center"/>
          </w:tcPr>
          <w:p w14:paraId="07204743" w14:textId="77777777" w:rsidR="002811AC" w:rsidRDefault="002811AC">
            <w:pPr>
              <w:snapToGrid w:val="0"/>
              <w:ind w:right="110"/>
              <w:jc w:val="right"/>
            </w:pPr>
          </w:p>
        </w:tc>
        <w:tc>
          <w:tcPr>
            <w:tcW w:w="1260" w:type="dxa"/>
            <w:tcBorders>
              <w:top w:val="single" w:sz="4" w:space="0" w:color="000000"/>
              <w:left w:val="single" w:sz="4" w:space="0" w:color="000000"/>
              <w:bottom w:val="single" w:sz="4" w:space="0" w:color="000000"/>
            </w:tcBorders>
            <w:shd w:val="clear" w:color="auto" w:fill="auto"/>
          </w:tcPr>
          <w:p w14:paraId="7C5A9A0C" w14:textId="77777777" w:rsidR="002811AC" w:rsidRDefault="002811AC">
            <w:pPr>
              <w:snapToGrid w:val="0"/>
              <w:ind w:right="110"/>
              <w:jc w:val="right"/>
            </w:pPr>
          </w:p>
        </w:tc>
        <w:tc>
          <w:tcPr>
            <w:tcW w:w="1260" w:type="dxa"/>
            <w:tcBorders>
              <w:top w:val="single" w:sz="4" w:space="0" w:color="000000"/>
              <w:left w:val="single" w:sz="4" w:space="0" w:color="000000"/>
              <w:bottom w:val="single" w:sz="4" w:space="0" w:color="000000"/>
            </w:tcBorders>
            <w:shd w:val="clear" w:color="auto" w:fill="auto"/>
            <w:vAlign w:val="center"/>
          </w:tcPr>
          <w:p w14:paraId="3AD4ADDA" w14:textId="77777777" w:rsidR="002811AC" w:rsidRDefault="002811AC">
            <w:pPr>
              <w:snapToGrid w:val="0"/>
              <w:ind w:right="110"/>
              <w:jc w:val="right"/>
            </w:pPr>
          </w:p>
        </w:tc>
        <w:tc>
          <w:tcPr>
            <w:tcW w:w="1620" w:type="dxa"/>
            <w:tcBorders>
              <w:top w:val="single" w:sz="4" w:space="0" w:color="000000"/>
              <w:left w:val="single" w:sz="4" w:space="0" w:color="000000"/>
              <w:bottom w:val="single" w:sz="4" w:space="0" w:color="000000"/>
            </w:tcBorders>
            <w:shd w:val="clear" w:color="auto" w:fill="auto"/>
            <w:vAlign w:val="center"/>
          </w:tcPr>
          <w:p w14:paraId="0C1E68D4" w14:textId="77777777" w:rsidR="002811AC" w:rsidRDefault="002811AC">
            <w:pPr>
              <w:snapToGrid w:val="0"/>
              <w:ind w:right="142"/>
              <w:jc w:val="right"/>
            </w:pPr>
          </w:p>
        </w:tc>
        <w:tc>
          <w:tcPr>
            <w:tcW w:w="1620" w:type="dxa"/>
            <w:tcBorders>
              <w:top w:val="single" w:sz="4" w:space="0" w:color="000000"/>
              <w:left w:val="single" w:sz="4" w:space="0" w:color="000000"/>
              <w:bottom w:val="single" w:sz="4" w:space="0" w:color="000000"/>
            </w:tcBorders>
            <w:shd w:val="clear" w:color="auto" w:fill="auto"/>
            <w:vAlign w:val="center"/>
          </w:tcPr>
          <w:p w14:paraId="05A83E53" w14:textId="77777777" w:rsidR="002811AC" w:rsidRDefault="002811AC">
            <w:pPr>
              <w:snapToGrid w:val="0"/>
              <w:jc w:val="cente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B9733" w14:textId="77777777" w:rsidR="002811AC" w:rsidRDefault="002811AC">
            <w:pPr>
              <w:snapToGrid w:val="0"/>
              <w:jc w:val="center"/>
            </w:pPr>
          </w:p>
        </w:tc>
      </w:tr>
      <w:tr w:rsidR="002811AC" w14:paraId="17B631E1" w14:textId="77777777" w:rsidTr="00A9522C">
        <w:trPr>
          <w:cantSplit/>
          <w:jc w:val="center"/>
        </w:trPr>
        <w:tc>
          <w:tcPr>
            <w:tcW w:w="511" w:type="dxa"/>
            <w:tcBorders>
              <w:top w:val="single" w:sz="4" w:space="0" w:color="000000"/>
              <w:left w:val="single" w:sz="4" w:space="0" w:color="000000"/>
              <w:bottom w:val="single" w:sz="4" w:space="0" w:color="000000"/>
            </w:tcBorders>
            <w:shd w:val="clear" w:color="auto" w:fill="auto"/>
            <w:vAlign w:val="center"/>
          </w:tcPr>
          <w:p w14:paraId="150DD82F" w14:textId="77777777" w:rsidR="002811AC" w:rsidRDefault="002811AC">
            <w:pPr>
              <w:jc w:val="center"/>
            </w:pPr>
            <w:r>
              <w:rPr>
                <w:rFonts w:ascii="Arial Narrow" w:hAnsi="Arial Narrow" w:cs="Arial Narrow"/>
                <w:sz w:val="20"/>
                <w:szCs w:val="20"/>
              </w:rPr>
              <w:t>n.</w:t>
            </w:r>
          </w:p>
        </w:tc>
        <w:tc>
          <w:tcPr>
            <w:tcW w:w="2477" w:type="dxa"/>
            <w:tcBorders>
              <w:top w:val="single" w:sz="4" w:space="0" w:color="000000"/>
              <w:left w:val="single" w:sz="4" w:space="0" w:color="000000"/>
              <w:bottom w:val="single" w:sz="4" w:space="0" w:color="000000"/>
            </w:tcBorders>
            <w:shd w:val="clear" w:color="auto" w:fill="auto"/>
            <w:vAlign w:val="center"/>
          </w:tcPr>
          <w:p w14:paraId="4F2B41DD" w14:textId="77777777" w:rsidR="002811AC" w:rsidRDefault="002811AC">
            <w:pPr>
              <w:snapToGrid w:val="0"/>
              <w:rPr>
                <w:rFonts w:ascii="Arial Narrow" w:hAnsi="Arial Narrow" w:cs="Arial Narrow"/>
                <w:sz w:val="20"/>
                <w:szCs w:val="20"/>
              </w:rPr>
            </w:pPr>
          </w:p>
          <w:p w14:paraId="498A9D5E" w14:textId="77777777" w:rsidR="002811AC" w:rsidRDefault="002811AC">
            <w:pPr>
              <w:rPr>
                <w:rFonts w:ascii="Arial Narrow" w:hAnsi="Arial Narrow" w:cs="Arial Narrow"/>
                <w:sz w:val="20"/>
                <w:szCs w:val="20"/>
              </w:rPr>
            </w:pPr>
          </w:p>
          <w:p w14:paraId="65C3F012" w14:textId="77777777" w:rsidR="002811AC" w:rsidRDefault="002811AC">
            <w:pPr>
              <w:rPr>
                <w:rFonts w:ascii="Arial Narrow" w:hAnsi="Arial Narrow" w:cs="Arial Narrow"/>
                <w:sz w:val="20"/>
                <w:szCs w:val="20"/>
              </w:rPr>
            </w:pPr>
          </w:p>
          <w:p w14:paraId="28DDC2F9" w14:textId="77777777" w:rsidR="002811AC" w:rsidRDefault="002811AC"/>
        </w:tc>
        <w:tc>
          <w:tcPr>
            <w:tcW w:w="1800" w:type="dxa"/>
            <w:tcBorders>
              <w:top w:val="single" w:sz="4" w:space="0" w:color="000000"/>
              <w:left w:val="single" w:sz="4" w:space="0" w:color="000000"/>
              <w:bottom w:val="single" w:sz="4" w:space="0" w:color="000000"/>
            </w:tcBorders>
            <w:shd w:val="clear" w:color="auto" w:fill="auto"/>
          </w:tcPr>
          <w:p w14:paraId="5E8D9B87" w14:textId="77777777" w:rsidR="002811AC" w:rsidRDefault="002811AC">
            <w:pPr>
              <w:snapToGrid w:val="0"/>
              <w:ind w:right="110"/>
              <w:jc w:val="right"/>
            </w:pPr>
          </w:p>
        </w:tc>
        <w:tc>
          <w:tcPr>
            <w:tcW w:w="1440" w:type="dxa"/>
            <w:tcBorders>
              <w:top w:val="single" w:sz="4" w:space="0" w:color="000000"/>
              <w:left w:val="single" w:sz="4" w:space="0" w:color="000000"/>
              <w:bottom w:val="single" w:sz="4" w:space="0" w:color="000000"/>
            </w:tcBorders>
            <w:shd w:val="clear" w:color="auto" w:fill="auto"/>
          </w:tcPr>
          <w:p w14:paraId="79947869" w14:textId="77777777" w:rsidR="002811AC" w:rsidRDefault="002811AC">
            <w:pPr>
              <w:snapToGrid w:val="0"/>
              <w:ind w:right="110"/>
              <w:jc w:val="right"/>
            </w:pPr>
          </w:p>
        </w:tc>
        <w:tc>
          <w:tcPr>
            <w:tcW w:w="1800" w:type="dxa"/>
            <w:tcBorders>
              <w:top w:val="single" w:sz="4" w:space="0" w:color="000000"/>
              <w:left w:val="single" w:sz="4" w:space="0" w:color="000000"/>
              <w:bottom w:val="single" w:sz="4" w:space="0" w:color="000000"/>
            </w:tcBorders>
            <w:shd w:val="clear" w:color="auto" w:fill="auto"/>
            <w:vAlign w:val="center"/>
          </w:tcPr>
          <w:p w14:paraId="4FDC4356" w14:textId="77777777" w:rsidR="002811AC" w:rsidRDefault="002811AC">
            <w:pPr>
              <w:snapToGrid w:val="0"/>
              <w:ind w:right="110"/>
              <w:jc w:val="right"/>
            </w:pPr>
          </w:p>
        </w:tc>
        <w:tc>
          <w:tcPr>
            <w:tcW w:w="1260" w:type="dxa"/>
            <w:tcBorders>
              <w:top w:val="single" w:sz="4" w:space="0" w:color="000000"/>
              <w:left w:val="single" w:sz="4" w:space="0" w:color="000000"/>
              <w:bottom w:val="single" w:sz="4" w:space="0" w:color="000000"/>
            </w:tcBorders>
            <w:shd w:val="clear" w:color="auto" w:fill="auto"/>
          </w:tcPr>
          <w:p w14:paraId="5010295C" w14:textId="77777777" w:rsidR="002811AC" w:rsidRDefault="002811AC">
            <w:pPr>
              <w:snapToGrid w:val="0"/>
              <w:ind w:right="110"/>
              <w:jc w:val="right"/>
            </w:pPr>
          </w:p>
        </w:tc>
        <w:tc>
          <w:tcPr>
            <w:tcW w:w="1260" w:type="dxa"/>
            <w:tcBorders>
              <w:top w:val="single" w:sz="4" w:space="0" w:color="000000"/>
              <w:left w:val="single" w:sz="4" w:space="0" w:color="000000"/>
              <w:bottom w:val="single" w:sz="4" w:space="0" w:color="000000"/>
            </w:tcBorders>
            <w:shd w:val="clear" w:color="auto" w:fill="auto"/>
            <w:vAlign w:val="center"/>
          </w:tcPr>
          <w:p w14:paraId="170F9693" w14:textId="77777777" w:rsidR="002811AC" w:rsidRDefault="002811AC">
            <w:pPr>
              <w:snapToGrid w:val="0"/>
              <w:ind w:right="110"/>
              <w:jc w:val="right"/>
            </w:pPr>
          </w:p>
        </w:tc>
        <w:tc>
          <w:tcPr>
            <w:tcW w:w="1620" w:type="dxa"/>
            <w:tcBorders>
              <w:top w:val="single" w:sz="4" w:space="0" w:color="000000"/>
              <w:left w:val="single" w:sz="4" w:space="0" w:color="000000"/>
              <w:bottom w:val="single" w:sz="4" w:space="0" w:color="000000"/>
            </w:tcBorders>
            <w:shd w:val="clear" w:color="auto" w:fill="auto"/>
            <w:vAlign w:val="center"/>
          </w:tcPr>
          <w:p w14:paraId="4C104B4F" w14:textId="77777777" w:rsidR="002811AC" w:rsidRDefault="002811AC">
            <w:pPr>
              <w:snapToGrid w:val="0"/>
              <w:ind w:right="142"/>
              <w:jc w:val="right"/>
            </w:pPr>
          </w:p>
        </w:tc>
        <w:tc>
          <w:tcPr>
            <w:tcW w:w="1620" w:type="dxa"/>
            <w:tcBorders>
              <w:top w:val="single" w:sz="4" w:space="0" w:color="000000"/>
              <w:left w:val="single" w:sz="4" w:space="0" w:color="000000"/>
              <w:bottom w:val="single" w:sz="4" w:space="0" w:color="000000"/>
            </w:tcBorders>
            <w:shd w:val="clear" w:color="auto" w:fill="auto"/>
            <w:vAlign w:val="center"/>
          </w:tcPr>
          <w:p w14:paraId="28260199" w14:textId="77777777" w:rsidR="002811AC" w:rsidRDefault="002811AC">
            <w:pPr>
              <w:snapToGrid w:val="0"/>
              <w:jc w:val="center"/>
            </w:pP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813A3" w14:textId="77777777" w:rsidR="002811AC" w:rsidRDefault="002811AC">
            <w:pPr>
              <w:snapToGrid w:val="0"/>
              <w:jc w:val="center"/>
            </w:pPr>
          </w:p>
        </w:tc>
      </w:tr>
    </w:tbl>
    <w:p w14:paraId="43A43A2A" w14:textId="77777777" w:rsidR="00A356C2" w:rsidRDefault="00A356C2">
      <w:pPr>
        <w:rPr>
          <w:rFonts w:ascii="Arial Narrow" w:hAnsi="Arial Narrow" w:cs="Arial Narrow"/>
          <w:color w:val="FF00CC"/>
          <w:sz w:val="18"/>
          <w:szCs w:val="18"/>
        </w:rPr>
      </w:pPr>
    </w:p>
    <w:p w14:paraId="0E58244B" w14:textId="77777777" w:rsidR="002811AC" w:rsidRDefault="00A356C2" w:rsidP="00F46E21">
      <w:r w:rsidRPr="00A356C2">
        <w:rPr>
          <w:rFonts w:ascii="Arial Narrow" w:hAnsi="Arial Narrow" w:cs="Arial Narrow"/>
          <w:sz w:val="18"/>
          <w:szCs w:val="18"/>
        </w:rPr>
        <w:t>Sporządził …….., data i podpis …………………………</w:t>
      </w:r>
    </w:p>
    <w:sectPr w:rsidR="002811AC" w:rsidSect="00F46E21">
      <w:footerReference w:type="even" r:id="rId11"/>
      <w:footerReference w:type="first" r:id="rId12"/>
      <w:pgSz w:w="16838" w:h="11906" w:orient="landscape"/>
      <w:pgMar w:top="1418" w:right="851" w:bottom="851"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39986" w14:textId="77777777" w:rsidR="00572364" w:rsidRDefault="00572364">
      <w:r>
        <w:separator/>
      </w:r>
    </w:p>
  </w:endnote>
  <w:endnote w:type="continuationSeparator" w:id="0">
    <w:p w14:paraId="480874FE" w14:textId="77777777" w:rsidR="00572364" w:rsidRDefault="005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MT">
    <w:altName w:val="Arial"/>
    <w:charset w:val="EE"/>
    <w:family w:val="swiss"/>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Nirmala UI"/>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8FBA" w14:textId="4796CDB3" w:rsidR="00C1260C" w:rsidRDefault="00C1260C" w:rsidP="00930CC9">
    <w:pPr>
      <w:jc w:val="center"/>
    </w:pPr>
    <w:r>
      <w:rPr>
        <w:noProof/>
      </w:rPr>
      <mc:AlternateContent>
        <mc:Choice Requires="wps">
          <w:drawing>
            <wp:anchor distT="0" distB="0" distL="114300" distR="114300" simplePos="0" relativeHeight="251659264" behindDoc="0" locked="0" layoutInCell="1" allowOverlap="1" wp14:anchorId="059DF29F" wp14:editId="2A34D331">
              <wp:simplePos x="0" y="0"/>
              <wp:positionH relativeFrom="margin">
                <wp:align>left</wp:align>
              </wp:positionH>
              <wp:positionV relativeFrom="paragraph">
                <wp:posOffset>174625</wp:posOffset>
              </wp:positionV>
              <wp:extent cx="6655435" cy="8255"/>
              <wp:effectExtent l="0" t="0" r="12065" b="10795"/>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5435" cy="825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F719E" id="Łącznik prosty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75pt" to="524.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" strokecolor="windowText">
              <v:stroke joinstyle="miter"/>
              <o:lock v:ext="edit" shapetype="f"/>
              <w10:wrap anchorx="margin"/>
            </v:line>
          </w:pict>
        </mc:Fallback>
      </mc:AlternateContent>
    </w:r>
  </w:p>
  <w:p w14:paraId="4EF7A883" w14:textId="661B0D99" w:rsidR="00C1260C" w:rsidRPr="00930CC9" w:rsidRDefault="00C1260C" w:rsidP="00930CC9">
    <w:pPr>
      <w:jc w:val="center"/>
      <w:rPr>
        <w:rFonts w:ascii="Calibri" w:hAnsi="Calibri" w:cs="Calibri"/>
        <w:i/>
        <w:iCs/>
        <w:sz w:val="18"/>
        <w:szCs w:val="18"/>
      </w:rPr>
    </w:pPr>
    <w:r w:rsidRPr="00930CC9">
      <w:rPr>
        <w:rFonts w:ascii="Calibri" w:hAnsi="Calibri" w:cs="Calibri"/>
        <w:i/>
        <w:iCs/>
        <w:sz w:val="18"/>
        <w:szCs w:val="18"/>
      </w:rPr>
      <w:t xml:space="preserve">Regulamin udzielania zamówień publicznych, do których stosuje się przepisy ustawy Prawo zamówień publicznych </w:t>
    </w:r>
  </w:p>
  <w:p w14:paraId="0E08908B" w14:textId="77777777" w:rsidR="00C1260C" w:rsidRPr="00930CC9" w:rsidRDefault="00C1260C" w:rsidP="00930CC9">
    <w:pPr>
      <w:jc w:val="center"/>
      <w:rPr>
        <w:rFonts w:ascii="Calibri" w:hAnsi="Calibri" w:cs="Calibri"/>
        <w:i/>
        <w:iCs/>
        <w:sz w:val="6"/>
        <w:szCs w:val="6"/>
      </w:rPr>
    </w:pPr>
  </w:p>
  <w:p w14:paraId="6FCABD85" w14:textId="77777777" w:rsidR="00C1260C" w:rsidRPr="00930CC9" w:rsidRDefault="00C1260C" w:rsidP="00C56521">
    <w:pPr>
      <w:pStyle w:val="Stopka"/>
      <w:jc w:val="center"/>
      <w:rPr>
        <w:rFonts w:ascii="Calibri" w:hAnsi="Calibri" w:cs="Calibri"/>
        <w:sz w:val="4"/>
        <w:szCs w:val="4"/>
      </w:rPr>
    </w:pPr>
  </w:p>
  <w:p w14:paraId="2939988E" w14:textId="6DBFBD36" w:rsidR="00C1260C" w:rsidRDefault="00C1260C" w:rsidP="00930CC9">
    <w:pPr>
      <w:pStyle w:val="Stopka"/>
      <w:jc w:val="right"/>
    </w:pPr>
    <w:r w:rsidRPr="00C56521">
      <w:rPr>
        <w:rFonts w:ascii="Calibri" w:hAnsi="Calibri" w:cs="Calibri"/>
        <w:sz w:val="16"/>
        <w:szCs w:val="16"/>
      </w:rPr>
      <w:t xml:space="preserve">Strona </w:t>
    </w:r>
    <w:r w:rsidRPr="00C56521">
      <w:rPr>
        <w:rFonts w:ascii="Calibri" w:hAnsi="Calibri" w:cs="Calibri"/>
        <w:b/>
        <w:bCs/>
        <w:sz w:val="16"/>
        <w:szCs w:val="16"/>
      </w:rPr>
      <w:fldChar w:fldCharType="begin"/>
    </w:r>
    <w:r w:rsidRPr="00C56521">
      <w:rPr>
        <w:rFonts w:ascii="Calibri" w:hAnsi="Calibri" w:cs="Calibri"/>
        <w:b/>
        <w:bCs/>
        <w:sz w:val="16"/>
        <w:szCs w:val="16"/>
      </w:rPr>
      <w:instrText>PAGE</w:instrText>
    </w:r>
    <w:r w:rsidRPr="00C56521">
      <w:rPr>
        <w:rFonts w:ascii="Calibri" w:hAnsi="Calibri" w:cs="Calibri"/>
        <w:b/>
        <w:bCs/>
        <w:sz w:val="16"/>
        <w:szCs w:val="16"/>
      </w:rPr>
      <w:fldChar w:fldCharType="separate"/>
    </w:r>
    <w:r>
      <w:rPr>
        <w:rFonts w:ascii="Calibri" w:hAnsi="Calibri" w:cs="Calibri"/>
        <w:b/>
        <w:bCs/>
        <w:noProof/>
        <w:sz w:val="16"/>
        <w:szCs w:val="16"/>
      </w:rPr>
      <w:t>12</w:t>
    </w:r>
    <w:r w:rsidRPr="00C56521">
      <w:rPr>
        <w:rFonts w:ascii="Calibri" w:hAnsi="Calibri" w:cs="Calibri"/>
        <w:b/>
        <w:bCs/>
        <w:sz w:val="16"/>
        <w:szCs w:val="16"/>
      </w:rPr>
      <w:fldChar w:fldCharType="end"/>
    </w:r>
    <w:r w:rsidRPr="00C56521">
      <w:rPr>
        <w:rFonts w:ascii="Calibri" w:hAnsi="Calibri" w:cs="Calibri"/>
        <w:sz w:val="16"/>
        <w:szCs w:val="16"/>
      </w:rPr>
      <w:t xml:space="preserve"> z </w:t>
    </w:r>
    <w:r w:rsidRPr="00C56521">
      <w:rPr>
        <w:rFonts w:ascii="Calibri" w:hAnsi="Calibri" w:cs="Calibri"/>
        <w:b/>
        <w:bCs/>
        <w:sz w:val="16"/>
        <w:szCs w:val="16"/>
      </w:rPr>
      <w:fldChar w:fldCharType="begin"/>
    </w:r>
    <w:r w:rsidRPr="00C56521">
      <w:rPr>
        <w:rFonts w:ascii="Calibri" w:hAnsi="Calibri" w:cs="Calibri"/>
        <w:b/>
        <w:bCs/>
        <w:sz w:val="16"/>
        <w:szCs w:val="16"/>
      </w:rPr>
      <w:instrText>NUMPAGES</w:instrText>
    </w:r>
    <w:r w:rsidRPr="00C56521">
      <w:rPr>
        <w:rFonts w:ascii="Calibri" w:hAnsi="Calibri" w:cs="Calibri"/>
        <w:b/>
        <w:bCs/>
        <w:sz w:val="16"/>
        <w:szCs w:val="16"/>
      </w:rPr>
      <w:fldChar w:fldCharType="separate"/>
    </w:r>
    <w:r>
      <w:rPr>
        <w:rFonts w:ascii="Calibri" w:hAnsi="Calibri" w:cs="Calibri"/>
        <w:b/>
        <w:bCs/>
        <w:noProof/>
        <w:sz w:val="16"/>
        <w:szCs w:val="16"/>
      </w:rPr>
      <w:t>14</w:t>
    </w:r>
    <w:r w:rsidRPr="00C56521">
      <w:rPr>
        <w:rFonts w:ascii="Calibri" w:hAnsi="Calibri" w:cs="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9A54" w14:textId="77777777" w:rsidR="00C1260C" w:rsidRDefault="00C126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1D5C5" w14:textId="77777777" w:rsidR="00C1260C" w:rsidRDefault="00C1260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9661" w14:textId="77777777" w:rsidR="00C1260C" w:rsidRDefault="00C1260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987A" w14:textId="77777777" w:rsidR="00C1260C" w:rsidRDefault="00C12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BE861" w14:textId="77777777" w:rsidR="00572364" w:rsidRDefault="00572364">
      <w:r>
        <w:separator/>
      </w:r>
    </w:p>
  </w:footnote>
  <w:footnote w:type="continuationSeparator" w:id="0">
    <w:p w14:paraId="01DDD11C" w14:textId="77777777" w:rsidR="00572364" w:rsidRDefault="00572364">
      <w:r>
        <w:continuationSeparator/>
      </w:r>
    </w:p>
  </w:footnote>
  <w:footnote w:id="1">
    <w:p w14:paraId="4393B711" w14:textId="77777777" w:rsidR="00C1260C" w:rsidRPr="00C56521" w:rsidRDefault="00C1260C" w:rsidP="005A632B">
      <w:pPr>
        <w:pStyle w:val="Tekstprzypisudolnego"/>
        <w:jc w:val="both"/>
        <w:rPr>
          <w:i/>
          <w:sz w:val="18"/>
          <w:szCs w:val="18"/>
        </w:rPr>
      </w:pPr>
      <w:r w:rsidRPr="00C56521">
        <w:rPr>
          <w:rStyle w:val="Odwoanieprzypisudolnego"/>
          <w:i/>
          <w:sz w:val="18"/>
          <w:szCs w:val="18"/>
        </w:rPr>
        <w:footnoteRef/>
      </w:r>
      <w:r w:rsidRPr="00C56521">
        <w:rPr>
          <w:i/>
          <w:sz w:val="18"/>
          <w:szCs w:val="18"/>
        </w:rPr>
        <w:t xml:space="preserve"> </w:t>
      </w:r>
      <w:r w:rsidRPr="00C56521">
        <w:rPr>
          <w:iCs/>
          <w:sz w:val="18"/>
          <w:szCs w:val="18"/>
        </w:rPr>
        <w:t>Przelicznik na euro należy zastosować według aktualnego, właściwego obwieszczenia, zgodnie z art. 3 ust. 3 ustawy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7"/>
        </w:tabs>
        <w:ind w:left="717" w:hanging="357"/>
      </w:pPr>
      <w:rPr>
        <w:rFonts w:ascii="Arial Narrow" w:eastAsia="Times New Roman" w:hAnsi="Arial Narrow" w:cs="ArialMT"/>
        <w:b w:val="0"/>
        <w:i w:val="0"/>
        <w:sz w:val="21"/>
        <w:szCs w:val="21"/>
      </w:rPr>
    </w:lvl>
  </w:abstractNum>
  <w:abstractNum w:abstractNumId="2" w15:restartNumberingAfterBreak="0">
    <w:nsid w:val="00000003"/>
    <w:multiLevelType w:val="multilevel"/>
    <w:tmpl w:val="8E9204FE"/>
    <w:name w:val="WW8Num3"/>
    <w:lvl w:ilvl="0">
      <w:start w:val="1"/>
      <w:numFmt w:val="decimal"/>
      <w:lvlText w:val="§ %1."/>
      <w:lvlJc w:val="left"/>
      <w:pPr>
        <w:tabs>
          <w:tab w:val="num" w:pos="567"/>
        </w:tabs>
        <w:ind w:left="0" w:firstLine="567"/>
      </w:pPr>
      <w:rPr>
        <w:rFonts w:hint="default"/>
        <w:b/>
        <w:i w:val="0"/>
      </w:rPr>
    </w:lvl>
    <w:lvl w:ilvl="1">
      <w:start w:val="1"/>
      <w:numFmt w:val="decimal"/>
      <w:lvlText w:val="%2."/>
      <w:lvlJc w:val="left"/>
      <w:pPr>
        <w:tabs>
          <w:tab w:val="num" w:pos="363"/>
        </w:tabs>
        <w:ind w:left="363" w:hanging="363"/>
      </w:pPr>
      <w:rPr>
        <w:rFonts w:ascii="Calibri" w:hAnsi="Calibri" w:cs="Calibri" w:hint="default"/>
        <w:b w:val="0"/>
        <w:i w:val="0"/>
        <w:sz w:val="21"/>
        <w:szCs w:val="20"/>
      </w:rPr>
    </w:lvl>
    <w:lvl w:ilvl="2">
      <w:start w:val="1"/>
      <w:numFmt w:val="decimal"/>
      <w:lvlText w:val="%3)"/>
      <w:lvlJc w:val="left"/>
      <w:pPr>
        <w:tabs>
          <w:tab w:val="num" w:pos="720"/>
        </w:tabs>
        <w:ind w:left="720" w:hanging="363"/>
      </w:pPr>
      <w:rPr>
        <w:rFonts w:ascii="Arial Narrow" w:eastAsia="Times New Roman" w:hAnsi="Arial Narrow" w:cs="Times New Roman"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17"/>
        </w:tabs>
        <w:ind w:left="717" w:hanging="357"/>
      </w:pPr>
      <w:rPr>
        <w:rFonts w:ascii="Arial Narrow" w:eastAsia="Times New Roman" w:hAnsi="Arial Narrow" w:cs="ArialMT"/>
        <w:b w:val="0"/>
        <w:i w:val="0"/>
        <w:sz w:val="21"/>
        <w:szCs w:val="21"/>
      </w:rPr>
    </w:lvl>
  </w:abstractNum>
  <w:abstractNum w:abstractNumId="4" w15:restartNumberingAfterBreak="0">
    <w:nsid w:val="00000005"/>
    <w:multiLevelType w:val="singleLevel"/>
    <w:tmpl w:val="00000005"/>
    <w:name w:val="WW8Num5"/>
    <w:lvl w:ilvl="0">
      <w:start w:val="1"/>
      <w:numFmt w:val="decimal"/>
      <w:lvlText w:val="%1."/>
      <w:lvlJc w:val="left"/>
      <w:pPr>
        <w:tabs>
          <w:tab w:val="num" w:pos="357"/>
        </w:tabs>
        <w:ind w:left="357" w:hanging="357"/>
      </w:pPr>
      <w:rPr>
        <w:rFonts w:ascii="Arial Narrow" w:hAnsi="Arial Narrow" w:cs="ArialMT" w:hint="default"/>
        <w:sz w:val="21"/>
        <w:szCs w:val="21"/>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Narrow" w:hAnsi="Arial Narrow" w:cs="Tahoma"/>
        <w:b/>
        <w:sz w:val="21"/>
        <w:szCs w:val="21"/>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3"/>
      </w:pPr>
      <w:rPr>
        <w:rFonts w:ascii="Arial Narrow" w:eastAsia="Times New Roman" w:hAnsi="Arial Narrow" w:cs="Tahoma" w:hint="default"/>
        <w:sz w:val="21"/>
        <w:szCs w:val="21"/>
      </w:rPr>
    </w:lvl>
  </w:abstractNum>
  <w:abstractNum w:abstractNumId="7" w15:restartNumberingAfterBreak="0">
    <w:nsid w:val="00000008"/>
    <w:multiLevelType w:val="singleLevel"/>
    <w:tmpl w:val="00000008"/>
    <w:name w:val="WW8Num8"/>
    <w:lvl w:ilvl="0">
      <w:start w:val="1"/>
      <w:numFmt w:val="decimal"/>
      <w:lvlText w:val="%1)"/>
      <w:lvlJc w:val="left"/>
      <w:pPr>
        <w:tabs>
          <w:tab w:val="num" w:pos="717"/>
        </w:tabs>
        <w:ind w:left="717" w:hanging="357"/>
      </w:pPr>
      <w:rPr>
        <w:rFonts w:ascii="Arial Narrow" w:eastAsia="Times New Roman" w:hAnsi="Arial Narrow" w:cs="ArialMT"/>
        <w:b w:val="0"/>
        <w:i w:val="0"/>
        <w:sz w:val="21"/>
        <w:szCs w:val="21"/>
      </w:rPr>
    </w:lvl>
  </w:abstractNum>
  <w:abstractNum w:abstractNumId="8" w15:restartNumberingAfterBreak="0">
    <w:nsid w:val="00000009"/>
    <w:multiLevelType w:val="singleLevel"/>
    <w:tmpl w:val="59521984"/>
    <w:name w:val="WW8Num9"/>
    <w:lvl w:ilvl="0">
      <w:start w:val="1"/>
      <w:numFmt w:val="lowerLetter"/>
      <w:lvlText w:val="%1)"/>
      <w:lvlJc w:val="left"/>
      <w:pPr>
        <w:tabs>
          <w:tab w:val="num" w:pos="789"/>
        </w:tabs>
        <w:ind w:left="789" w:hanging="363"/>
      </w:pPr>
      <w:rPr>
        <w:rFonts w:ascii="Calibri" w:eastAsia="Times New Roman" w:hAnsi="Calibri" w:cs="Calibri" w:hint="default"/>
        <w:b w:val="0"/>
        <w:i w:val="0"/>
        <w:sz w:val="20"/>
        <w:szCs w:val="20"/>
      </w:rPr>
    </w:lvl>
  </w:abstractNum>
  <w:abstractNum w:abstractNumId="9" w15:restartNumberingAfterBreak="0">
    <w:nsid w:val="0000000A"/>
    <w:multiLevelType w:val="multilevel"/>
    <w:tmpl w:val="3A427484"/>
    <w:name w:val="WW8Num10"/>
    <w:lvl w:ilvl="0">
      <w:start w:val="1"/>
      <w:numFmt w:val="decimal"/>
      <w:lvlText w:val="%1."/>
      <w:lvlJc w:val="left"/>
      <w:pPr>
        <w:tabs>
          <w:tab w:val="num" w:pos="357"/>
        </w:tabs>
        <w:ind w:left="357" w:hanging="357"/>
      </w:pPr>
      <w:rPr>
        <w:rFonts w:ascii="Arial Narrow" w:hAnsi="Arial Narrow" w:cs="Arial Narrow" w:hint="default"/>
        <w:b/>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57"/>
        </w:tabs>
        <w:ind w:left="357" w:hanging="357"/>
      </w:pPr>
      <w:rPr>
        <w:rFonts w:ascii="Arial Narrow" w:hAnsi="Arial Narrow" w:cs="ArialMT" w:hint="default"/>
        <w:b/>
        <w:sz w:val="21"/>
        <w:szCs w:val="21"/>
      </w:rPr>
    </w:lvl>
  </w:abstractNum>
  <w:abstractNum w:abstractNumId="11" w15:restartNumberingAfterBreak="0">
    <w:nsid w:val="0000000C"/>
    <w:multiLevelType w:val="multilevel"/>
    <w:tmpl w:val="4614C00C"/>
    <w:name w:val="WW8Num12"/>
    <w:lvl w:ilvl="0">
      <w:start w:val="1"/>
      <w:numFmt w:val="decimal"/>
      <w:lvlText w:val="%1."/>
      <w:lvlJc w:val="left"/>
      <w:pPr>
        <w:tabs>
          <w:tab w:val="num" w:pos="357"/>
        </w:tabs>
        <w:ind w:left="357" w:hanging="357"/>
      </w:pPr>
      <w:rPr>
        <w:rFonts w:ascii="Arial Narrow" w:hAnsi="Arial Narrow" w:cs="Arial" w:hint="default"/>
        <w:b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473654BA"/>
    <w:name w:val="WW8Num13"/>
    <w:lvl w:ilvl="0">
      <w:start w:val="1"/>
      <w:numFmt w:val="decimal"/>
      <w:lvlText w:val="%1."/>
      <w:lvlJc w:val="left"/>
      <w:pPr>
        <w:tabs>
          <w:tab w:val="num" w:pos="357"/>
        </w:tabs>
        <w:ind w:left="357" w:hanging="357"/>
      </w:pPr>
      <w:rPr>
        <w:rFonts w:ascii="Arial Narrow" w:hAnsi="Arial Narrow" w:cs="Arial Narrow" w:hint="default"/>
        <w:i/>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Narrow" w:hAnsi="Arial Narrow" w:cs="Arial Narrow" w:hint="default"/>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3"/>
      </w:pPr>
      <w:rPr>
        <w:rFonts w:cs="Arial Narrow"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hint="default"/>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357"/>
        </w:tabs>
        <w:ind w:left="357" w:hanging="357"/>
      </w:pPr>
      <w:rPr>
        <w:rFonts w:ascii="Arial Narrow" w:hAnsi="Arial Narrow" w:cs="ArialMT" w:hint="default"/>
        <w:sz w:val="21"/>
        <w:szCs w:val="21"/>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3"/>
      </w:pPr>
      <w:rPr>
        <w:rFonts w:ascii="Arial Narrow" w:hAnsi="Arial Narrow" w:cs="Tahoma" w:hint="default"/>
        <w:sz w:val="21"/>
        <w:szCs w:val="21"/>
      </w:rPr>
    </w:lvl>
  </w:abstractNum>
  <w:abstractNum w:abstractNumId="17" w15:restartNumberingAfterBreak="0">
    <w:nsid w:val="00000012"/>
    <w:multiLevelType w:val="singleLevel"/>
    <w:tmpl w:val="00000012"/>
    <w:name w:val="WW8Num18"/>
    <w:lvl w:ilvl="0">
      <w:start w:val="1"/>
      <w:numFmt w:val="decimal"/>
      <w:lvlText w:val="%1."/>
      <w:lvlJc w:val="left"/>
      <w:pPr>
        <w:tabs>
          <w:tab w:val="num" w:pos="357"/>
        </w:tabs>
        <w:ind w:left="357" w:hanging="357"/>
      </w:pPr>
      <w:rPr>
        <w:rFonts w:ascii="Arial Narrow" w:hAnsi="Arial Narrow" w:cs="ArialMT" w:hint="default"/>
        <w:sz w:val="21"/>
        <w:szCs w:val="21"/>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Arial Narrow" w:hAnsi="Arial Narrow" w:cs="Tahoma"/>
        <w:sz w:val="21"/>
        <w:szCs w:val="21"/>
      </w:rPr>
    </w:lvl>
  </w:abstractNum>
  <w:abstractNum w:abstractNumId="19" w15:restartNumberingAfterBreak="0">
    <w:nsid w:val="00000014"/>
    <w:multiLevelType w:val="singleLevel"/>
    <w:tmpl w:val="529C97AA"/>
    <w:name w:val="WW8Num20"/>
    <w:lvl w:ilvl="0">
      <w:start w:val="1"/>
      <w:numFmt w:val="lowerLetter"/>
      <w:lvlText w:val="%1)"/>
      <w:lvlJc w:val="left"/>
      <w:pPr>
        <w:tabs>
          <w:tab w:val="num" w:pos="1066"/>
        </w:tabs>
        <w:ind w:left="1066" w:hanging="357"/>
      </w:pPr>
      <w:rPr>
        <w:rFonts w:ascii="Calibri" w:hAnsi="Calibri" w:cs="Calibri" w:hint="default"/>
        <w:b w:val="0"/>
        <w:i w:val="0"/>
        <w:sz w:val="20"/>
        <w:szCs w:val="20"/>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357" w:hanging="357"/>
      </w:pPr>
      <w:rPr>
        <w:rFonts w:ascii="Arial Narrow" w:hAnsi="Arial Narrow" w:cs="Tahoma" w:hint="default"/>
        <w:sz w:val="21"/>
        <w:szCs w:val="21"/>
      </w:rPr>
    </w:lvl>
  </w:abstractNum>
  <w:abstractNum w:abstractNumId="21" w15:restartNumberingAfterBreak="0">
    <w:nsid w:val="00000016"/>
    <w:multiLevelType w:val="multilevel"/>
    <w:tmpl w:val="9C54E61E"/>
    <w:name w:val="WW8Num22"/>
    <w:lvl w:ilvl="0">
      <w:start w:val="1"/>
      <w:numFmt w:val="decimal"/>
      <w:lvlText w:val="%1."/>
      <w:lvlJc w:val="left"/>
      <w:pPr>
        <w:tabs>
          <w:tab w:val="num" w:pos="357"/>
        </w:tabs>
        <w:ind w:left="357" w:hanging="357"/>
      </w:pPr>
      <w:rPr>
        <w:rFonts w:ascii="Arial Narrow" w:hAnsi="Arial Narrow" w:cs="Arial" w:hint="default"/>
        <w:b/>
        <w:sz w:val="21"/>
        <w:szCs w:val="21"/>
      </w:rPr>
    </w:lvl>
    <w:lvl w:ilvl="1">
      <w:start w:val="1"/>
      <w:numFmt w:val="decimal"/>
      <w:lvlText w:val="%2."/>
      <w:lvlJc w:val="left"/>
      <w:pPr>
        <w:tabs>
          <w:tab w:val="num" w:pos="1440"/>
        </w:tabs>
        <w:ind w:left="1440" w:hanging="360"/>
      </w:pPr>
      <w:rPr>
        <w:rFonts w:ascii="Arial Narrow" w:hAnsi="Arial Narrow" w:cs="Arial" w:hint="default"/>
        <w:b/>
        <w:sz w:val="21"/>
        <w:szCs w:val="21"/>
      </w:rPr>
    </w:lvl>
    <w:lvl w:ilvl="2">
      <w:start w:val="1"/>
      <w:numFmt w:val="decimal"/>
      <w:lvlText w:val="%3."/>
      <w:lvlJc w:val="left"/>
      <w:pPr>
        <w:tabs>
          <w:tab w:val="num" w:pos="2160"/>
        </w:tabs>
        <w:ind w:left="2160" w:hanging="360"/>
      </w:pPr>
      <w:rPr>
        <w:rFonts w:ascii="Arial Narrow" w:hAnsi="Arial Narrow" w:cs="Arial" w:hint="default"/>
        <w:b/>
        <w:sz w:val="21"/>
        <w:szCs w:val="21"/>
      </w:rPr>
    </w:lvl>
    <w:lvl w:ilvl="3">
      <w:start w:val="1"/>
      <w:numFmt w:val="decimal"/>
      <w:lvlText w:val="%4."/>
      <w:lvlJc w:val="left"/>
      <w:pPr>
        <w:tabs>
          <w:tab w:val="num" w:pos="2880"/>
        </w:tabs>
        <w:ind w:left="2880" w:hanging="360"/>
      </w:pPr>
      <w:rPr>
        <w:rFonts w:ascii="Arial Narrow" w:hAnsi="Arial Narrow" w:cs="Arial" w:hint="default"/>
        <w:b/>
        <w:sz w:val="21"/>
        <w:szCs w:val="21"/>
      </w:rPr>
    </w:lvl>
    <w:lvl w:ilvl="4">
      <w:start w:val="1"/>
      <w:numFmt w:val="decimal"/>
      <w:lvlText w:val="%5."/>
      <w:lvlJc w:val="left"/>
      <w:pPr>
        <w:tabs>
          <w:tab w:val="num" w:pos="3600"/>
        </w:tabs>
        <w:ind w:left="3600" w:hanging="360"/>
      </w:pPr>
      <w:rPr>
        <w:rFonts w:ascii="Arial Narrow" w:hAnsi="Arial Narrow" w:cs="Arial" w:hint="default"/>
        <w:b/>
        <w:sz w:val="21"/>
        <w:szCs w:val="21"/>
      </w:rPr>
    </w:lvl>
    <w:lvl w:ilvl="5">
      <w:start w:val="1"/>
      <w:numFmt w:val="decimal"/>
      <w:lvlText w:val="%6."/>
      <w:lvlJc w:val="left"/>
      <w:pPr>
        <w:tabs>
          <w:tab w:val="num" w:pos="4320"/>
        </w:tabs>
        <w:ind w:left="4320" w:hanging="360"/>
      </w:pPr>
      <w:rPr>
        <w:rFonts w:ascii="Arial Narrow" w:hAnsi="Arial Narrow" w:cs="Arial" w:hint="default"/>
        <w:b/>
        <w:sz w:val="21"/>
        <w:szCs w:val="21"/>
      </w:rPr>
    </w:lvl>
    <w:lvl w:ilvl="6">
      <w:start w:val="1"/>
      <w:numFmt w:val="decimal"/>
      <w:lvlText w:val="%7."/>
      <w:lvlJc w:val="left"/>
      <w:pPr>
        <w:tabs>
          <w:tab w:val="num" w:pos="5040"/>
        </w:tabs>
        <w:ind w:left="5040" w:hanging="360"/>
      </w:pPr>
      <w:rPr>
        <w:rFonts w:ascii="Arial Narrow" w:hAnsi="Arial Narrow" w:cs="Arial" w:hint="default"/>
        <w:b/>
        <w:sz w:val="21"/>
        <w:szCs w:val="21"/>
      </w:rPr>
    </w:lvl>
    <w:lvl w:ilvl="7">
      <w:start w:val="1"/>
      <w:numFmt w:val="decimal"/>
      <w:lvlText w:val="%8."/>
      <w:lvlJc w:val="left"/>
      <w:pPr>
        <w:tabs>
          <w:tab w:val="num" w:pos="5760"/>
        </w:tabs>
        <w:ind w:left="5760" w:hanging="360"/>
      </w:pPr>
      <w:rPr>
        <w:rFonts w:ascii="Arial Narrow" w:hAnsi="Arial Narrow" w:cs="Arial" w:hint="default"/>
        <w:b/>
        <w:sz w:val="21"/>
        <w:szCs w:val="21"/>
      </w:rPr>
    </w:lvl>
    <w:lvl w:ilvl="8">
      <w:start w:val="1"/>
      <w:numFmt w:val="decimal"/>
      <w:lvlText w:val="%9."/>
      <w:lvlJc w:val="left"/>
      <w:pPr>
        <w:tabs>
          <w:tab w:val="num" w:pos="6480"/>
        </w:tabs>
        <w:ind w:left="6480" w:hanging="360"/>
      </w:pPr>
      <w:rPr>
        <w:rFonts w:ascii="Arial Narrow" w:hAnsi="Arial Narrow" w:cs="Arial" w:hint="default"/>
        <w:b/>
        <w:sz w:val="21"/>
        <w:szCs w:val="21"/>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Narrow" w:hAnsi="Arial Narrow" w:cs="Tahoma" w:hint="default"/>
        <w:sz w:val="21"/>
        <w:szCs w:val="21"/>
      </w:r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3"/>
      </w:pPr>
      <w:rPr>
        <w:rFonts w:ascii="Arial Narrow" w:hAnsi="Arial Narrow" w:cs="Tahoma" w:hint="default"/>
        <w:sz w:val="21"/>
        <w:szCs w:val="21"/>
      </w:rPr>
    </w:lvl>
  </w:abstractNum>
  <w:abstractNum w:abstractNumId="24" w15:restartNumberingAfterBreak="0">
    <w:nsid w:val="00000019"/>
    <w:multiLevelType w:val="multilevel"/>
    <w:tmpl w:val="156E9160"/>
    <w:name w:val="WW8Num25"/>
    <w:lvl w:ilvl="0">
      <w:start w:val="1"/>
      <w:numFmt w:val="decimal"/>
      <w:lvlText w:val="%1."/>
      <w:lvlJc w:val="left"/>
      <w:pPr>
        <w:tabs>
          <w:tab w:val="num" w:pos="720"/>
        </w:tabs>
        <w:ind w:left="720" w:hanging="360"/>
      </w:pPr>
      <w:rPr>
        <w:rFonts w:ascii="Calibri" w:hAnsi="Calibri" w:cs="Calibri" w:hint="default"/>
        <w:b w:val="0"/>
        <w:sz w:val="20"/>
        <w:szCs w:val="18"/>
      </w:rPr>
    </w:lvl>
    <w:lvl w:ilvl="1">
      <w:start w:val="1"/>
      <w:numFmt w:val="decimal"/>
      <w:lvlText w:val="%2)"/>
      <w:lvlJc w:val="left"/>
      <w:pPr>
        <w:tabs>
          <w:tab w:val="num" w:pos="3199"/>
        </w:tabs>
        <w:ind w:left="3199" w:hanging="363"/>
      </w:pPr>
      <w:rPr>
        <w:rFonts w:ascii="Calibri" w:hAnsi="Calibri" w:cs="Calibri"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singleLevel"/>
    <w:tmpl w:val="9E84C2E2"/>
    <w:name w:val="WW8Num26"/>
    <w:lvl w:ilvl="0">
      <w:start w:val="1"/>
      <w:numFmt w:val="decimal"/>
      <w:lvlText w:val="%1."/>
      <w:lvlJc w:val="left"/>
      <w:pPr>
        <w:tabs>
          <w:tab w:val="num" w:pos="0"/>
        </w:tabs>
        <w:ind w:left="786" w:hanging="360"/>
      </w:pPr>
      <w:rPr>
        <w:rFonts w:ascii="Calibri" w:hAnsi="Calibri" w:cs="Calibri" w:hint="default"/>
        <w:sz w:val="21"/>
        <w:szCs w:val="20"/>
      </w:rPr>
    </w:lvl>
  </w:abstractNum>
  <w:abstractNum w:abstractNumId="26" w15:restartNumberingAfterBreak="0">
    <w:nsid w:val="0000001B"/>
    <w:multiLevelType w:val="singleLevel"/>
    <w:tmpl w:val="563C93DE"/>
    <w:name w:val="WW8Num27"/>
    <w:lvl w:ilvl="0">
      <w:start w:val="1"/>
      <w:numFmt w:val="decimal"/>
      <w:lvlText w:val="%1."/>
      <w:lvlJc w:val="left"/>
      <w:pPr>
        <w:tabs>
          <w:tab w:val="num" w:pos="360"/>
        </w:tabs>
        <w:ind w:left="357" w:hanging="357"/>
      </w:pPr>
      <w:rPr>
        <w:rFonts w:ascii="Calibri" w:hAnsi="Calibri" w:cs="Calibri" w:hint="default"/>
        <w:sz w:val="21"/>
        <w:szCs w:val="21"/>
      </w:rPr>
    </w:lvl>
  </w:abstractNum>
  <w:abstractNum w:abstractNumId="27" w15:restartNumberingAfterBreak="0">
    <w:nsid w:val="0000001C"/>
    <w:multiLevelType w:val="singleLevel"/>
    <w:tmpl w:val="B2FABA44"/>
    <w:name w:val="WW8Num28"/>
    <w:lvl w:ilvl="0">
      <w:start w:val="1"/>
      <w:numFmt w:val="decimal"/>
      <w:lvlText w:val="%1)"/>
      <w:lvlJc w:val="left"/>
      <w:pPr>
        <w:tabs>
          <w:tab w:val="num" w:pos="0"/>
        </w:tabs>
        <w:ind w:left="1440" w:hanging="360"/>
      </w:pPr>
      <w:rPr>
        <w:rFonts w:ascii="Arial Narrow" w:hAnsi="Arial Narrow" w:cs="Arial Narrow"/>
        <w:b/>
        <w:sz w:val="21"/>
        <w:szCs w:val="21"/>
      </w:r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3"/>
      </w:pPr>
      <w:rPr>
        <w:rFonts w:ascii="Arial Narrow" w:hAnsi="Arial Narrow" w:cs="Arial Narrow" w:hint="default"/>
        <w:sz w:val="20"/>
        <w:szCs w:val="20"/>
      </w:rPr>
    </w:lvl>
  </w:abstractNum>
  <w:abstractNum w:abstractNumId="29" w15:restartNumberingAfterBreak="0">
    <w:nsid w:val="0000001E"/>
    <w:multiLevelType w:val="multilevel"/>
    <w:tmpl w:val="FA32D562"/>
    <w:name w:val="WW8Num30"/>
    <w:lvl w:ilvl="0">
      <w:start w:val="1"/>
      <w:numFmt w:val="decimal"/>
      <w:lvlText w:val="%1."/>
      <w:lvlJc w:val="left"/>
      <w:pPr>
        <w:tabs>
          <w:tab w:val="num" w:pos="360"/>
        </w:tabs>
        <w:ind w:left="357" w:hanging="357"/>
      </w:pPr>
      <w:rPr>
        <w:rFonts w:ascii="Arial Narrow" w:hAnsi="Arial Narrow" w:cs="Tahoma" w:hint="default"/>
        <w:sz w:val="21"/>
        <w:szCs w:val="21"/>
      </w:rPr>
    </w:lvl>
    <w:lvl w:ilvl="1">
      <w:start w:val="1"/>
      <w:numFmt w:val="lowerLetter"/>
      <w:lvlText w:val="%2)"/>
      <w:lvlJc w:val="left"/>
      <w:pPr>
        <w:tabs>
          <w:tab w:val="num" w:pos="1077"/>
        </w:tabs>
        <w:ind w:left="1077" w:hanging="357"/>
      </w:pPr>
      <w:rPr>
        <w:rFonts w:ascii="Calibri" w:eastAsia="Times New Roman" w:hAnsi="Calibri" w:cs="Calibri"/>
        <w:sz w:val="21"/>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decimal"/>
      <w:lvlText w:val="%1."/>
      <w:lvlJc w:val="left"/>
      <w:pPr>
        <w:tabs>
          <w:tab w:val="num" w:pos="357"/>
        </w:tabs>
        <w:ind w:left="357" w:hanging="357"/>
      </w:pPr>
      <w:rPr>
        <w:rFonts w:ascii="Arial Narrow" w:hAnsi="Arial Narrow" w:cs="ArialMT" w:hint="default"/>
        <w:sz w:val="21"/>
        <w:szCs w:val="21"/>
      </w:rPr>
    </w:lvl>
    <w:lvl w:ilvl="1">
      <w:start w:val="1"/>
      <w:numFmt w:val="decimal"/>
      <w:lvlText w:val="%2)"/>
      <w:lvlJc w:val="left"/>
      <w:pPr>
        <w:tabs>
          <w:tab w:val="num" w:pos="720"/>
        </w:tabs>
        <w:ind w:left="720" w:hanging="363"/>
      </w:pPr>
      <w:rPr>
        <w:rFonts w:ascii="Arial Narrow" w:hAnsi="Arial Narrow" w:cs="Arial Narrow" w:hint="default"/>
        <w:b w:val="0"/>
        <w:i w:val="0"/>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2"/>
    <w:lvl w:ilvl="0">
      <w:start w:val="1"/>
      <w:numFmt w:val="decimal"/>
      <w:lvlText w:val="%1."/>
      <w:lvlJc w:val="left"/>
      <w:pPr>
        <w:tabs>
          <w:tab w:val="num" w:pos="360"/>
        </w:tabs>
        <w:ind w:left="357" w:hanging="357"/>
      </w:pPr>
      <w:rPr>
        <w:rFonts w:hint="default"/>
      </w:rPr>
    </w:lvl>
  </w:abstractNum>
  <w:abstractNum w:abstractNumId="32" w15:restartNumberingAfterBreak="0">
    <w:nsid w:val="00000021"/>
    <w:multiLevelType w:val="multilevel"/>
    <w:tmpl w:val="F286AC36"/>
    <w:name w:val="WW8Num33"/>
    <w:lvl w:ilvl="0">
      <w:start w:val="1"/>
      <w:numFmt w:val="decimal"/>
      <w:lvlText w:val="%1."/>
      <w:lvlJc w:val="left"/>
      <w:pPr>
        <w:tabs>
          <w:tab w:val="num" w:pos="357"/>
        </w:tabs>
        <w:ind w:left="357" w:hanging="357"/>
      </w:pPr>
      <w:rPr>
        <w:rFonts w:ascii="Arial Narrow" w:hAnsi="Arial Narrow" w:cs="Arial Narrow" w:hint="default"/>
        <w:b w:val="0"/>
        <w:sz w:val="21"/>
        <w:szCs w:val="21"/>
      </w:rPr>
    </w:lvl>
    <w:lvl w:ilvl="1">
      <w:start w:val="1"/>
      <w:numFmt w:val="decimal"/>
      <w:lvlText w:val="%2."/>
      <w:lvlJc w:val="left"/>
      <w:pPr>
        <w:tabs>
          <w:tab w:val="num" w:pos="1440"/>
        </w:tabs>
        <w:ind w:left="1440" w:hanging="360"/>
      </w:pPr>
      <w:rPr>
        <w:rFonts w:ascii="Arial Narrow" w:hAnsi="Arial Narrow" w:cs="Arial Narrow" w:hint="default"/>
        <w:sz w:val="21"/>
        <w:szCs w:val="21"/>
      </w:rPr>
    </w:lvl>
    <w:lvl w:ilvl="2">
      <w:start w:val="1"/>
      <w:numFmt w:val="decimal"/>
      <w:lvlText w:val="%3."/>
      <w:lvlJc w:val="left"/>
      <w:pPr>
        <w:tabs>
          <w:tab w:val="num" w:pos="2160"/>
        </w:tabs>
        <w:ind w:left="2160" w:hanging="360"/>
      </w:pPr>
      <w:rPr>
        <w:rFonts w:ascii="Arial Narrow" w:hAnsi="Arial Narrow" w:cs="Arial Narrow" w:hint="default"/>
        <w:sz w:val="21"/>
        <w:szCs w:val="21"/>
      </w:rPr>
    </w:lvl>
    <w:lvl w:ilvl="3">
      <w:start w:val="1"/>
      <w:numFmt w:val="decimal"/>
      <w:lvlText w:val="%4."/>
      <w:lvlJc w:val="left"/>
      <w:pPr>
        <w:tabs>
          <w:tab w:val="num" w:pos="2880"/>
        </w:tabs>
        <w:ind w:left="2880" w:hanging="360"/>
      </w:pPr>
      <w:rPr>
        <w:rFonts w:ascii="Arial Narrow" w:hAnsi="Arial Narrow" w:cs="Arial Narrow" w:hint="default"/>
        <w:sz w:val="21"/>
        <w:szCs w:val="21"/>
      </w:rPr>
    </w:lvl>
    <w:lvl w:ilvl="4">
      <w:start w:val="1"/>
      <w:numFmt w:val="decimal"/>
      <w:lvlText w:val="%5."/>
      <w:lvlJc w:val="left"/>
      <w:pPr>
        <w:tabs>
          <w:tab w:val="num" w:pos="3600"/>
        </w:tabs>
        <w:ind w:left="3600" w:hanging="360"/>
      </w:pPr>
      <w:rPr>
        <w:rFonts w:ascii="Arial Narrow" w:hAnsi="Arial Narrow" w:cs="Arial Narrow" w:hint="default"/>
        <w:sz w:val="21"/>
        <w:szCs w:val="21"/>
      </w:rPr>
    </w:lvl>
    <w:lvl w:ilvl="5">
      <w:start w:val="1"/>
      <w:numFmt w:val="decimal"/>
      <w:lvlText w:val="%6."/>
      <w:lvlJc w:val="left"/>
      <w:pPr>
        <w:tabs>
          <w:tab w:val="num" w:pos="4320"/>
        </w:tabs>
        <w:ind w:left="4320" w:hanging="360"/>
      </w:pPr>
      <w:rPr>
        <w:rFonts w:ascii="Arial Narrow" w:hAnsi="Arial Narrow" w:cs="Arial Narrow" w:hint="default"/>
        <w:sz w:val="21"/>
        <w:szCs w:val="21"/>
      </w:rPr>
    </w:lvl>
    <w:lvl w:ilvl="6">
      <w:start w:val="1"/>
      <w:numFmt w:val="decimal"/>
      <w:lvlText w:val="%7."/>
      <w:lvlJc w:val="left"/>
      <w:pPr>
        <w:tabs>
          <w:tab w:val="num" w:pos="5040"/>
        </w:tabs>
        <w:ind w:left="5040" w:hanging="360"/>
      </w:pPr>
      <w:rPr>
        <w:rFonts w:ascii="Arial Narrow" w:hAnsi="Arial Narrow" w:cs="Arial Narrow" w:hint="default"/>
        <w:sz w:val="21"/>
        <w:szCs w:val="21"/>
      </w:rPr>
    </w:lvl>
    <w:lvl w:ilvl="7">
      <w:start w:val="1"/>
      <w:numFmt w:val="decimal"/>
      <w:lvlText w:val="%8."/>
      <w:lvlJc w:val="left"/>
      <w:pPr>
        <w:tabs>
          <w:tab w:val="num" w:pos="5760"/>
        </w:tabs>
        <w:ind w:left="5760" w:hanging="360"/>
      </w:pPr>
      <w:rPr>
        <w:rFonts w:ascii="Arial Narrow" w:hAnsi="Arial Narrow" w:cs="Arial Narrow" w:hint="default"/>
        <w:sz w:val="21"/>
        <w:szCs w:val="21"/>
      </w:rPr>
    </w:lvl>
    <w:lvl w:ilvl="8">
      <w:start w:val="1"/>
      <w:numFmt w:val="decimal"/>
      <w:lvlText w:val="%9."/>
      <w:lvlJc w:val="left"/>
      <w:pPr>
        <w:tabs>
          <w:tab w:val="num" w:pos="6480"/>
        </w:tabs>
        <w:ind w:left="6480" w:hanging="360"/>
      </w:pPr>
      <w:rPr>
        <w:rFonts w:ascii="Arial Narrow" w:hAnsi="Arial Narrow" w:cs="Arial Narrow" w:hint="default"/>
        <w:sz w:val="21"/>
        <w:szCs w:val="21"/>
      </w:rPr>
    </w:lvl>
  </w:abstractNum>
  <w:abstractNum w:abstractNumId="33" w15:restartNumberingAfterBreak="0">
    <w:nsid w:val="00000022"/>
    <w:multiLevelType w:val="multilevel"/>
    <w:tmpl w:val="600033CA"/>
    <w:name w:val="WW8Num34"/>
    <w:lvl w:ilvl="0">
      <w:start w:val="1"/>
      <w:numFmt w:val="decimal"/>
      <w:lvlText w:val="%1."/>
      <w:lvlJc w:val="left"/>
      <w:pPr>
        <w:tabs>
          <w:tab w:val="num" w:pos="360"/>
        </w:tabs>
        <w:ind w:left="360" w:hanging="360"/>
      </w:pPr>
      <w:rPr>
        <w:rFonts w:ascii="Calibri" w:hAnsi="Calibri" w:cs="Calibri" w:hint="default"/>
        <w:b w:val="0"/>
        <w:i/>
        <w:sz w:val="20"/>
        <w:szCs w:val="20"/>
      </w:rPr>
    </w:lvl>
    <w:lvl w:ilvl="1">
      <w:start w:val="1"/>
      <w:numFmt w:val="lowerLetter"/>
      <w:lvlText w:val="%2)"/>
      <w:lvlJc w:val="left"/>
      <w:pPr>
        <w:tabs>
          <w:tab w:val="num" w:pos="720"/>
        </w:tabs>
        <w:ind w:left="720" w:hanging="363"/>
      </w:pPr>
      <w:rPr>
        <w:rFonts w:ascii="Arial Narrow" w:hAnsi="Arial Narrow" w:cs="Arial Narrow" w:hint="default"/>
        <w:b w:val="0"/>
        <w:i/>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00000023"/>
    <w:multiLevelType w:val="multilevel"/>
    <w:tmpl w:val="00000023"/>
    <w:name w:val="WW8Num35"/>
    <w:lvl w:ilvl="0">
      <w:start w:val="1"/>
      <w:numFmt w:val="decimal"/>
      <w:lvlText w:val="§ %1."/>
      <w:lvlJc w:val="left"/>
      <w:pPr>
        <w:tabs>
          <w:tab w:val="num" w:pos="567"/>
        </w:tabs>
        <w:ind w:left="0" w:firstLine="56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Arial Narrow" w:eastAsia="Times New Roman" w:hAnsi="Arial Narrow" w:cs="Times New Roman" w:hint="default"/>
        <w:sz w:val="21"/>
        <w:szCs w:val="21"/>
        <w:highlight w:val="cyan"/>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rPr>
        <w:rFonts w:ascii="Arial Narrow" w:hAnsi="Arial Narrow" w:cs="Arial Narrow" w:hint="default"/>
        <w:b w:val="0"/>
        <w:sz w:val="20"/>
        <w:szCs w:val="20"/>
      </w:rPr>
    </w:lvl>
  </w:abstractNum>
  <w:abstractNum w:abstractNumId="36" w15:restartNumberingAfterBreak="0">
    <w:nsid w:val="00000025"/>
    <w:multiLevelType w:val="multilevel"/>
    <w:tmpl w:val="5B149D58"/>
    <w:name w:val="WW8Num37"/>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Calibri" w:eastAsia="Arial Narrow" w:hAnsi="Calibri" w:cs="Calibri" w:hint="default"/>
        <w:sz w:val="20"/>
        <w:szCs w:val="20"/>
      </w:rPr>
    </w:lvl>
    <w:lvl w:ilvl="3">
      <w:start w:val="1"/>
      <w:numFmt w:val="decimal"/>
      <w:lvlText w:val="%1.%2.%3.%4."/>
      <w:lvlJc w:val="left"/>
      <w:pPr>
        <w:tabs>
          <w:tab w:val="num" w:pos="2160"/>
        </w:tabs>
        <w:ind w:left="1728" w:hanging="648"/>
      </w:pPr>
      <w:rPr>
        <w:rFonts w:ascii="Arial Narrow" w:hAnsi="Arial Narrow" w:cs="ArialMT" w:hint="default"/>
        <w:sz w:val="21"/>
        <w:szCs w:val="21"/>
      </w:rPr>
    </w:lvl>
    <w:lvl w:ilvl="4">
      <w:start w:val="1"/>
      <w:numFmt w:val="decimal"/>
      <w:lvlText w:val="%1.%2.%3.%4.%5."/>
      <w:lvlJc w:val="left"/>
      <w:pPr>
        <w:tabs>
          <w:tab w:val="num" w:pos="2880"/>
        </w:tabs>
        <w:ind w:left="2232" w:hanging="792"/>
      </w:pPr>
      <w:rPr>
        <w:rFonts w:ascii="Arial Narrow" w:hAnsi="Arial Narrow" w:cs="ArialMT" w:hint="default"/>
        <w:sz w:val="21"/>
        <w:szCs w:val="21"/>
      </w:rPr>
    </w:lvl>
    <w:lvl w:ilvl="5">
      <w:start w:val="1"/>
      <w:numFmt w:val="decimal"/>
      <w:lvlText w:val="%1.%2.%3.%4.%5.%6."/>
      <w:lvlJc w:val="left"/>
      <w:pPr>
        <w:tabs>
          <w:tab w:val="num" w:pos="3600"/>
        </w:tabs>
        <w:ind w:left="2736" w:hanging="936"/>
      </w:pPr>
      <w:rPr>
        <w:rFonts w:ascii="Arial Narrow" w:hAnsi="Arial Narrow" w:cs="ArialMT" w:hint="default"/>
        <w:sz w:val="21"/>
        <w:szCs w:val="21"/>
      </w:rPr>
    </w:lvl>
    <w:lvl w:ilvl="6">
      <w:start w:val="1"/>
      <w:numFmt w:val="decimal"/>
      <w:lvlText w:val="%1.%2.%3.%4.%5.%6.%7."/>
      <w:lvlJc w:val="left"/>
      <w:pPr>
        <w:tabs>
          <w:tab w:val="num" w:pos="4320"/>
        </w:tabs>
        <w:ind w:left="3240" w:hanging="1080"/>
      </w:pPr>
      <w:rPr>
        <w:rFonts w:ascii="Arial Narrow" w:hAnsi="Arial Narrow" w:cs="ArialMT" w:hint="default"/>
        <w:sz w:val="21"/>
        <w:szCs w:val="21"/>
      </w:rPr>
    </w:lvl>
    <w:lvl w:ilvl="7">
      <w:start w:val="1"/>
      <w:numFmt w:val="decimal"/>
      <w:lvlText w:val="%1.%2.%3.%4.%5.%6.%7.%8."/>
      <w:lvlJc w:val="left"/>
      <w:pPr>
        <w:tabs>
          <w:tab w:val="num" w:pos="4680"/>
        </w:tabs>
        <w:ind w:left="3744" w:hanging="1224"/>
      </w:pPr>
      <w:rPr>
        <w:rFonts w:ascii="Arial Narrow" w:hAnsi="Arial Narrow" w:cs="ArialMT" w:hint="default"/>
        <w:sz w:val="21"/>
        <w:szCs w:val="21"/>
      </w:rPr>
    </w:lvl>
    <w:lvl w:ilvl="8">
      <w:start w:val="1"/>
      <w:numFmt w:val="decimal"/>
      <w:lvlText w:val="%1.%2.%3.%4.%5.%6.%7.%8.%9."/>
      <w:lvlJc w:val="left"/>
      <w:pPr>
        <w:tabs>
          <w:tab w:val="num" w:pos="5400"/>
        </w:tabs>
        <w:ind w:left="4320" w:hanging="1440"/>
      </w:pPr>
      <w:rPr>
        <w:rFonts w:ascii="Arial Narrow" w:hAnsi="Arial Narrow" w:cs="ArialMT" w:hint="default"/>
        <w:sz w:val="21"/>
        <w:szCs w:val="21"/>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3"/>
      </w:pPr>
      <w:rPr>
        <w:rFonts w:ascii="Arial Narrow" w:hAnsi="Arial Narrow" w:cs="Times New Roman" w:hint="default"/>
        <w:sz w:val="21"/>
        <w:szCs w:val="21"/>
      </w:r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hint="default"/>
      </w:rPr>
    </w:lvl>
  </w:abstractNum>
  <w:abstractNum w:abstractNumId="39" w15:restartNumberingAfterBreak="0">
    <w:nsid w:val="00000028"/>
    <w:multiLevelType w:val="singleLevel"/>
    <w:tmpl w:val="00000028"/>
    <w:name w:val="WW8Num40"/>
    <w:lvl w:ilvl="0">
      <w:start w:val="1"/>
      <w:numFmt w:val="decimal"/>
      <w:lvlText w:val="%1."/>
      <w:lvlJc w:val="left"/>
      <w:pPr>
        <w:tabs>
          <w:tab w:val="num" w:pos="720"/>
        </w:tabs>
        <w:ind w:left="720" w:hanging="360"/>
      </w:pPr>
      <w:rPr>
        <w:rFonts w:ascii="Arial Narrow" w:hAnsi="Arial Narrow" w:cs="Arial Narrow" w:hint="default"/>
        <w:b w:val="0"/>
        <w:sz w:val="20"/>
        <w:szCs w:val="20"/>
      </w:rPr>
    </w:lvl>
  </w:abstractNum>
  <w:abstractNum w:abstractNumId="40" w15:restartNumberingAfterBreak="0">
    <w:nsid w:val="00000029"/>
    <w:multiLevelType w:val="singleLevel"/>
    <w:tmpl w:val="8EACCF56"/>
    <w:name w:val="WW8Num41"/>
    <w:lvl w:ilvl="0">
      <w:start w:val="1"/>
      <w:numFmt w:val="decimal"/>
      <w:lvlText w:val="%1."/>
      <w:lvlJc w:val="left"/>
      <w:pPr>
        <w:tabs>
          <w:tab w:val="num" w:pos="357"/>
        </w:tabs>
        <w:ind w:left="357" w:hanging="357"/>
      </w:pPr>
      <w:rPr>
        <w:rFonts w:ascii="Calibri" w:hAnsi="Calibri" w:cs="Calibri" w:hint="default"/>
        <w:sz w:val="21"/>
        <w:szCs w:val="20"/>
      </w:rPr>
    </w:lvl>
  </w:abstractNum>
  <w:abstractNum w:abstractNumId="41" w15:restartNumberingAfterBreak="0">
    <w:nsid w:val="0000002A"/>
    <w:multiLevelType w:val="multilevel"/>
    <w:tmpl w:val="8D3496DC"/>
    <w:name w:val="WW8Num42"/>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hAnsi="Arial Narrow" w:cs="Arial Narrow" w:hint="default"/>
        <w:b w:val="0"/>
        <w:i w:val="0"/>
        <w:sz w:val="21"/>
        <w:szCs w:val="21"/>
      </w:rPr>
    </w:lvl>
    <w:lvl w:ilvl="2">
      <w:start w:val="1"/>
      <w:numFmt w:val="decimal"/>
      <w:lvlText w:val="%3)"/>
      <w:lvlJc w:val="left"/>
      <w:pPr>
        <w:tabs>
          <w:tab w:val="num" w:pos="720"/>
        </w:tabs>
        <w:ind w:left="720" w:hanging="363"/>
      </w:pPr>
      <w:rPr>
        <w:rFonts w:ascii="Calibri" w:eastAsia="Times New Roman" w:hAnsi="Calibri" w:cs="Calibri" w:hint="default"/>
        <w:sz w:val="21"/>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0000002B"/>
    <w:multiLevelType w:val="singleLevel"/>
    <w:tmpl w:val="0000002B"/>
    <w:name w:val="WW8Num43"/>
    <w:lvl w:ilvl="0">
      <w:start w:val="1"/>
      <w:numFmt w:val="decimal"/>
      <w:lvlText w:val="%1)"/>
      <w:lvlJc w:val="left"/>
      <w:pPr>
        <w:tabs>
          <w:tab w:val="num" w:pos="720"/>
        </w:tabs>
        <w:ind w:left="720" w:hanging="363"/>
      </w:pPr>
      <w:rPr>
        <w:rFonts w:ascii="Arial Narrow" w:eastAsia="Times New Roman" w:hAnsi="Arial Narrow" w:cs="Tahoma" w:hint="default"/>
        <w:sz w:val="21"/>
        <w:szCs w:val="21"/>
      </w:rPr>
    </w:lvl>
  </w:abstractNum>
  <w:abstractNum w:abstractNumId="43" w15:restartNumberingAfterBreak="0">
    <w:nsid w:val="0000002C"/>
    <w:multiLevelType w:val="singleLevel"/>
    <w:tmpl w:val="BF3E35EC"/>
    <w:name w:val="WW8Num44"/>
    <w:lvl w:ilvl="0">
      <w:start w:val="1"/>
      <w:numFmt w:val="lowerLetter"/>
      <w:lvlText w:val="%1)"/>
      <w:lvlJc w:val="left"/>
      <w:pPr>
        <w:tabs>
          <w:tab w:val="num" w:pos="0"/>
        </w:tabs>
        <w:ind w:left="2148" w:hanging="360"/>
      </w:pPr>
      <w:rPr>
        <w:rFonts w:ascii="Calibri" w:eastAsia="Times New Roman" w:hAnsi="Calibri" w:cs="Calibri" w:hint="default"/>
      </w:rPr>
    </w:lvl>
  </w:abstractNum>
  <w:abstractNum w:abstractNumId="44" w15:restartNumberingAfterBreak="0">
    <w:nsid w:val="0000002D"/>
    <w:multiLevelType w:val="singleLevel"/>
    <w:tmpl w:val="0000002D"/>
    <w:name w:val="WW8Num45"/>
    <w:lvl w:ilvl="0">
      <w:start w:val="1"/>
      <w:numFmt w:val="decimal"/>
      <w:lvlText w:val="%1)"/>
      <w:lvlJc w:val="left"/>
      <w:pPr>
        <w:tabs>
          <w:tab w:val="num" w:pos="720"/>
        </w:tabs>
        <w:ind w:left="720" w:hanging="363"/>
      </w:pPr>
      <w:rPr>
        <w:rFonts w:ascii="Arial Narrow" w:eastAsia="Times New Roman" w:hAnsi="Arial Narrow" w:cs="Tahoma"/>
        <w:sz w:val="21"/>
        <w:szCs w:val="21"/>
      </w:rPr>
    </w:lvl>
  </w:abstractNum>
  <w:abstractNum w:abstractNumId="45" w15:restartNumberingAfterBreak="0">
    <w:nsid w:val="0000002E"/>
    <w:multiLevelType w:val="multilevel"/>
    <w:tmpl w:val="EACAEFE0"/>
    <w:name w:val="WW8Num46"/>
    <w:lvl w:ilvl="0">
      <w:start w:val="1"/>
      <w:numFmt w:val="decimal"/>
      <w:lvlText w:val="%1."/>
      <w:lvlJc w:val="left"/>
      <w:pPr>
        <w:tabs>
          <w:tab w:val="num" w:pos="360"/>
        </w:tabs>
        <w:ind w:left="357" w:hanging="357"/>
      </w:pPr>
      <w:rPr>
        <w:rFonts w:ascii="Calibri" w:hAnsi="Calibri" w:cs="Calibri" w:hint="default"/>
        <w:sz w:val="21"/>
        <w:szCs w:val="21"/>
      </w:rPr>
    </w:lvl>
    <w:lvl w:ilvl="1">
      <w:start w:val="1"/>
      <w:numFmt w:val="decimal"/>
      <w:lvlText w:val="%2)"/>
      <w:lvlJc w:val="left"/>
      <w:pPr>
        <w:tabs>
          <w:tab w:val="num" w:pos="709"/>
        </w:tabs>
        <w:ind w:left="1437" w:hanging="357"/>
      </w:pPr>
      <w:rPr>
        <w:rFonts w:ascii="Calibri" w:hAnsi="Calibri" w:cs="Calibri" w:hint="default"/>
        <w:sz w:val="21"/>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singleLevel"/>
    <w:tmpl w:val="3D820D14"/>
    <w:name w:val="WW8Num47"/>
    <w:lvl w:ilvl="0">
      <w:start w:val="1"/>
      <w:numFmt w:val="decimal"/>
      <w:lvlText w:val="%1."/>
      <w:lvlJc w:val="left"/>
      <w:pPr>
        <w:tabs>
          <w:tab w:val="num" w:pos="720"/>
        </w:tabs>
        <w:ind w:left="720" w:hanging="360"/>
      </w:pPr>
      <w:rPr>
        <w:rFonts w:ascii="Calibri" w:hAnsi="Calibri" w:cs="Calibri" w:hint="default"/>
        <w:sz w:val="21"/>
        <w:szCs w:val="20"/>
      </w:rPr>
    </w:lvl>
  </w:abstractNum>
  <w:abstractNum w:abstractNumId="47" w15:restartNumberingAfterBreak="0">
    <w:nsid w:val="00000030"/>
    <w:multiLevelType w:val="multilevel"/>
    <w:tmpl w:val="2AB6FBB2"/>
    <w:name w:val="WW8Num48"/>
    <w:lvl w:ilvl="0">
      <w:start w:val="1"/>
      <w:numFmt w:val="decimal"/>
      <w:lvlText w:val="%1."/>
      <w:lvlJc w:val="left"/>
      <w:pPr>
        <w:tabs>
          <w:tab w:val="num" w:pos="360"/>
        </w:tabs>
        <w:ind w:left="357" w:hanging="357"/>
      </w:pPr>
      <w:rPr>
        <w:rFonts w:ascii="Arial Narrow" w:hAnsi="Arial Narrow" w:cs="Tahoma" w:hint="default"/>
        <w:sz w:val="21"/>
        <w:szCs w:val="21"/>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1"/>
    <w:multiLevelType w:val="singleLevel"/>
    <w:tmpl w:val="00000031"/>
    <w:name w:val="WW8Num49"/>
    <w:lvl w:ilvl="0">
      <w:start w:val="1"/>
      <w:numFmt w:val="decimal"/>
      <w:lvlText w:val="%1)"/>
      <w:lvlJc w:val="left"/>
      <w:pPr>
        <w:tabs>
          <w:tab w:val="num" w:pos="720"/>
        </w:tabs>
        <w:ind w:left="720" w:hanging="363"/>
      </w:pPr>
      <w:rPr>
        <w:rFonts w:ascii="Arial Narrow" w:hAnsi="Arial Narrow" w:cs="Arial Narrow" w:hint="default"/>
        <w:sz w:val="20"/>
        <w:szCs w:val="20"/>
      </w:rPr>
    </w:lvl>
  </w:abstractNum>
  <w:abstractNum w:abstractNumId="49" w15:restartNumberingAfterBreak="0">
    <w:nsid w:val="00000032"/>
    <w:multiLevelType w:val="multilevel"/>
    <w:tmpl w:val="00000032"/>
    <w:name w:val="WW8Num50"/>
    <w:lvl w:ilvl="0">
      <w:start w:val="1"/>
      <w:numFmt w:val="decimal"/>
      <w:lvlText w:val="%1."/>
      <w:lvlJc w:val="left"/>
      <w:pPr>
        <w:tabs>
          <w:tab w:val="num" w:pos="357"/>
        </w:tabs>
        <w:ind w:left="357" w:hanging="357"/>
      </w:pPr>
      <w:rPr>
        <w:rFonts w:ascii="Arial Narrow" w:hAnsi="Arial Narrow" w:cs="Arial" w:hint="default"/>
        <w:sz w:val="21"/>
        <w:szCs w:val="21"/>
      </w:rPr>
    </w:lvl>
    <w:lvl w:ilvl="1">
      <w:start w:val="1"/>
      <w:numFmt w:val="decimal"/>
      <w:lvlText w:val="%2."/>
      <w:lvlJc w:val="left"/>
      <w:pPr>
        <w:tabs>
          <w:tab w:val="num" w:pos="1440"/>
        </w:tabs>
        <w:ind w:left="1440" w:hanging="360"/>
      </w:pPr>
      <w:rPr>
        <w:rFonts w:ascii="Arial Narrow" w:hAnsi="Arial Narrow" w:cs="Arial" w:hint="default"/>
        <w:sz w:val="21"/>
        <w:szCs w:val="21"/>
      </w:rPr>
    </w:lvl>
    <w:lvl w:ilvl="2">
      <w:start w:val="1"/>
      <w:numFmt w:val="decimal"/>
      <w:lvlText w:val="%3."/>
      <w:lvlJc w:val="left"/>
      <w:pPr>
        <w:tabs>
          <w:tab w:val="num" w:pos="2160"/>
        </w:tabs>
        <w:ind w:left="2160" w:hanging="360"/>
      </w:pPr>
      <w:rPr>
        <w:rFonts w:ascii="Arial Narrow" w:hAnsi="Arial Narrow" w:cs="Arial" w:hint="default"/>
        <w:sz w:val="21"/>
        <w:szCs w:val="21"/>
      </w:rPr>
    </w:lvl>
    <w:lvl w:ilvl="3">
      <w:start w:val="1"/>
      <w:numFmt w:val="decimal"/>
      <w:lvlText w:val="%4."/>
      <w:lvlJc w:val="left"/>
      <w:pPr>
        <w:tabs>
          <w:tab w:val="num" w:pos="2880"/>
        </w:tabs>
        <w:ind w:left="2880" w:hanging="360"/>
      </w:pPr>
      <w:rPr>
        <w:rFonts w:ascii="Arial Narrow" w:hAnsi="Arial Narrow" w:cs="Arial" w:hint="default"/>
        <w:sz w:val="21"/>
        <w:szCs w:val="21"/>
      </w:rPr>
    </w:lvl>
    <w:lvl w:ilvl="4">
      <w:start w:val="1"/>
      <w:numFmt w:val="decimal"/>
      <w:lvlText w:val="%5."/>
      <w:lvlJc w:val="left"/>
      <w:pPr>
        <w:tabs>
          <w:tab w:val="num" w:pos="3600"/>
        </w:tabs>
        <w:ind w:left="3600" w:hanging="360"/>
      </w:pPr>
      <w:rPr>
        <w:rFonts w:ascii="Arial Narrow" w:hAnsi="Arial Narrow" w:cs="Arial" w:hint="default"/>
        <w:sz w:val="21"/>
        <w:szCs w:val="21"/>
      </w:rPr>
    </w:lvl>
    <w:lvl w:ilvl="5">
      <w:start w:val="1"/>
      <w:numFmt w:val="decimal"/>
      <w:lvlText w:val="%6."/>
      <w:lvlJc w:val="left"/>
      <w:pPr>
        <w:tabs>
          <w:tab w:val="num" w:pos="4320"/>
        </w:tabs>
        <w:ind w:left="4320" w:hanging="360"/>
      </w:pPr>
      <w:rPr>
        <w:rFonts w:ascii="Arial Narrow" w:hAnsi="Arial Narrow" w:cs="Arial" w:hint="default"/>
        <w:sz w:val="21"/>
        <w:szCs w:val="21"/>
      </w:rPr>
    </w:lvl>
    <w:lvl w:ilvl="6">
      <w:start w:val="1"/>
      <w:numFmt w:val="decimal"/>
      <w:lvlText w:val="%7."/>
      <w:lvlJc w:val="left"/>
      <w:pPr>
        <w:tabs>
          <w:tab w:val="num" w:pos="5040"/>
        </w:tabs>
        <w:ind w:left="5040" w:hanging="360"/>
      </w:pPr>
      <w:rPr>
        <w:rFonts w:ascii="Arial Narrow" w:hAnsi="Arial Narrow" w:cs="Arial" w:hint="default"/>
        <w:sz w:val="21"/>
        <w:szCs w:val="21"/>
      </w:rPr>
    </w:lvl>
    <w:lvl w:ilvl="7">
      <w:start w:val="1"/>
      <w:numFmt w:val="decimal"/>
      <w:lvlText w:val="%8."/>
      <w:lvlJc w:val="left"/>
      <w:pPr>
        <w:tabs>
          <w:tab w:val="num" w:pos="5760"/>
        </w:tabs>
        <w:ind w:left="5760" w:hanging="360"/>
      </w:pPr>
      <w:rPr>
        <w:rFonts w:ascii="Arial Narrow" w:hAnsi="Arial Narrow" w:cs="Arial" w:hint="default"/>
        <w:sz w:val="21"/>
        <w:szCs w:val="21"/>
      </w:rPr>
    </w:lvl>
    <w:lvl w:ilvl="8">
      <w:start w:val="1"/>
      <w:numFmt w:val="decimal"/>
      <w:lvlText w:val="%9."/>
      <w:lvlJc w:val="left"/>
      <w:pPr>
        <w:tabs>
          <w:tab w:val="num" w:pos="6480"/>
        </w:tabs>
        <w:ind w:left="6480" w:hanging="360"/>
      </w:pPr>
      <w:rPr>
        <w:rFonts w:ascii="Arial Narrow" w:hAnsi="Arial Narrow" w:cs="Arial" w:hint="default"/>
        <w:sz w:val="21"/>
        <w:szCs w:val="21"/>
      </w:rPr>
    </w:lvl>
  </w:abstractNum>
  <w:abstractNum w:abstractNumId="50" w15:restartNumberingAfterBreak="0">
    <w:nsid w:val="00000033"/>
    <w:multiLevelType w:val="multilevel"/>
    <w:tmpl w:val="0C520806"/>
    <w:name w:val="WW8Num51"/>
    <w:lvl w:ilvl="0">
      <w:start w:val="1"/>
      <w:numFmt w:val="decimal"/>
      <w:lvlText w:val="§ %1."/>
      <w:lvlJc w:val="left"/>
      <w:pPr>
        <w:tabs>
          <w:tab w:val="num" w:pos="357"/>
        </w:tabs>
        <w:ind w:left="357" w:hanging="357"/>
      </w:pPr>
      <w:rPr>
        <w:rFonts w:ascii="Calibri" w:hAnsi="Calibri" w:cs="Calibri" w:hint="default"/>
        <w:b/>
        <w:i w:val="0"/>
        <w:sz w:val="20"/>
        <w:szCs w:val="20"/>
      </w:rPr>
    </w:lvl>
    <w:lvl w:ilvl="1">
      <w:start w:val="1"/>
      <w:numFmt w:val="decimal"/>
      <w:lvlText w:val="%2."/>
      <w:lvlJc w:val="left"/>
      <w:pPr>
        <w:tabs>
          <w:tab w:val="num" w:pos="363"/>
        </w:tabs>
        <w:ind w:left="363" w:hanging="363"/>
      </w:pPr>
      <w:rPr>
        <w:rFonts w:ascii="Arial Narrow" w:hAnsi="Arial Narrow" w:cs="Arial" w:hint="default"/>
        <w:b w:val="0"/>
        <w:i w:val="0"/>
        <w:sz w:val="21"/>
        <w:szCs w:val="21"/>
      </w:rPr>
    </w:lvl>
    <w:lvl w:ilvl="2">
      <w:start w:val="1"/>
      <w:numFmt w:val="lowerLetter"/>
      <w:lvlText w:val="%3."/>
      <w:lvlJc w:val="left"/>
      <w:pPr>
        <w:tabs>
          <w:tab w:val="num" w:pos="369"/>
        </w:tabs>
        <w:ind w:left="369" w:firstLine="0"/>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1" w15:restartNumberingAfterBreak="0">
    <w:nsid w:val="00000034"/>
    <w:multiLevelType w:val="singleLevel"/>
    <w:tmpl w:val="00000034"/>
    <w:name w:val="WW8Num52"/>
    <w:lvl w:ilvl="0">
      <w:start w:val="1"/>
      <w:numFmt w:val="decimal"/>
      <w:lvlText w:val="%1."/>
      <w:lvlJc w:val="left"/>
      <w:pPr>
        <w:tabs>
          <w:tab w:val="num" w:pos="360"/>
        </w:tabs>
        <w:ind w:left="357" w:hanging="357"/>
      </w:pPr>
      <w:rPr>
        <w:rFonts w:ascii="Arial Narrow" w:hAnsi="Arial Narrow" w:cs="Tahoma" w:hint="default"/>
        <w:sz w:val="21"/>
        <w:szCs w:val="21"/>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1080" w:hanging="360"/>
      </w:pPr>
      <w:rPr>
        <w:rFonts w:ascii="Arial Narrow" w:hAnsi="Arial Narrow" w:cs="Times New Roman" w:hint="default"/>
        <w:sz w:val="21"/>
        <w:szCs w:val="21"/>
      </w:rPr>
    </w:lvl>
  </w:abstractNum>
  <w:abstractNum w:abstractNumId="53" w15:restartNumberingAfterBreak="0">
    <w:nsid w:val="00000036"/>
    <w:multiLevelType w:val="singleLevel"/>
    <w:tmpl w:val="00000036"/>
    <w:name w:val="WW8Num54"/>
    <w:lvl w:ilvl="0">
      <w:start w:val="1"/>
      <w:numFmt w:val="decimal"/>
      <w:lvlText w:val="%1."/>
      <w:lvlJc w:val="left"/>
      <w:pPr>
        <w:tabs>
          <w:tab w:val="num" w:pos="720"/>
        </w:tabs>
        <w:ind w:left="720" w:hanging="360"/>
      </w:pPr>
      <w:rPr>
        <w:rFonts w:cs="Arial Narrow" w:hint="default"/>
        <w:b w:val="0"/>
      </w:rPr>
    </w:lvl>
  </w:abstractNum>
  <w:abstractNum w:abstractNumId="54" w15:restartNumberingAfterBreak="0">
    <w:nsid w:val="00000037"/>
    <w:multiLevelType w:val="multilevel"/>
    <w:tmpl w:val="00000037"/>
    <w:name w:val="WW8Num55"/>
    <w:lvl w:ilvl="0">
      <w:start w:val="1"/>
      <w:numFmt w:val="decimal"/>
      <w:lvlText w:val="%1."/>
      <w:lvlJc w:val="left"/>
      <w:pPr>
        <w:tabs>
          <w:tab w:val="num" w:pos="357"/>
        </w:tabs>
        <w:ind w:left="357" w:hanging="357"/>
      </w:pPr>
      <w:rPr>
        <w:rFonts w:ascii="Arial Narrow" w:hAnsi="Arial Narrow" w:cs="ArialMT" w:hint="default"/>
        <w:sz w:val="21"/>
        <w:szCs w:val="21"/>
      </w:rPr>
    </w:lvl>
    <w:lvl w:ilvl="1">
      <w:start w:val="1"/>
      <w:numFmt w:val="decimal"/>
      <w:lvlText w:val="%2)"/>
      <w:lvlJc w:val="left"/>
      <w:pPr>
        <w:tabs>
          <w:tab w:val="num" w:pos="1440"/>
        </w:tabs>
        <w:ind w:left="1440" w:hanging="360"/>
      </w:pPr>
      <w:rPr>
        <w:rFonts w:ascii="Arial Narrow" w:hAnsi="Arial Narrow" w:cs="Arial Narrow"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8"/>
    <w:multiLevelType w:val="singleLevel"/>
    <w:tmpl w:val="00000038"/>
    <w:name w:val="WW8Num56"/>
    <w:lvl w:ilvl="0">
      <w:start w:val="1"/>
      <w:numFmt w:val="decimal"/>
      <w:lvlText w:val="%1)"/>
      <w:lvlJc w:val="left"/>
      <w:pPr>
        <w:tabs>
          <w:tab w:val="num" w:pos="720"/>
        </w:tabs>
        <w:ind w:left="720" w:hanging="363"/>
      </w:pPr>
      <w:rPr>
        <w:rFonts w:ascii="Arial Narrow" w:hAnsi="Arial Narrow" w:cs="Arial Narrow" w:hint="default"/>
        <w:b w:val="0"/>
        <w:i w:val="0"/>
        <w:sz w:val="21"/>
        <w:szCs w:val="21"/>
      </w:rPr>
    </w:lvl>
  </w:abstractNum>
  <w:abstractNum w:abstractNumId="56" w15:restartNumberingAfterBreak="0">
    <w:nsid w:val="00000039"/>
    <w:multiLevelType w:val="multilevel"/>
    <w:tmpl w:val="00000039"/>
    <w:name w:val="WW8Num57"/>
    <w:lvl w:ilvl="0">
      <w:start w:val="1"/>
      <w:numFmt w:val="decimal"/>
      <w:lvlText w:val="%1."/>
      <w:lvlJc w:val="left"/>
      <w:pPr>
        <w:tabs>
          <w:tab w:val="num" w:pos="357"/>
        </w:tabs>
        <w:ind w:left="357" w:hanging="357"/>
      </w:pPr>
      <w:rPr>
        <w:rFonts w:cs="Arial Narro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0000003A"/>
    <w:multiLevelType w:val="multilevel"/>
    <w:tmpl w:val="0000003A"/>
    <w:name w:val="WW8Num58"/>
    <w:lvl w:ilvl="0">
      <w:start w:val="1"/>
      <w:numFmt w:val="decimal"/>
      <w:lvlText w:val="§ %1."/>
      <w:lvlJc w:val="left"/>
      <w:pPr>
        <w:tabs>
          <w:tab w:val="num" w:pos="567"/>
        </w:tabs>
        <w:ind w:left="0" w:firstLine="567"/>
      </w:pPr>
      <w:rPr>
        <w:rFonts w:hint="default"/>
        <w:b/>
        <w:i w:val="0"/>
      </w:rPr>
    </w:lvl>
    <w:lvl w:ilvl="1">
      <w:start w:val="1"/>
      <w:numFmt w:val="decimal"/>
      <w:lvlText w:val="%2."/>
      <w:lvlJc w:val="left"/>
      <w:pPr>
        <w:tabs>
          <w:tab w:val="num" w:pos="363"/>
        </w:tabs>
        <w:ind w:left="363" w:hanging="363"/>
      </w:pPr>
      <w:rPr>
        <w:rFonts w:ascii="Arial Narrow" w:hAnsi="Arial Narrow" w:cs="Arial" w:hint="default"/>
        <w:b w:val="0"/>
        <w:i w:val="0"/>
        <w:sz w:val="21"/>
        <w:szCs w:val="21"/>
        <w:highlight w:val="yellow"/>
      </w:rPr>
    </w:lvl>
    <w:lvl w:ilvl="2">
      <w:start w:val="1"/>
      <w:numFmt w:val="decimal"/>
      <w:lvlText w:val="%3)"/>
      <w:lvlJc w:val="left"/>
      <w:pPr>
        <w:tabs>
          <w:tab w:val="num" w:pos="720"/>
        </w:tabs>
        <w:ind w:left="720" w:hanging="363"/>
      </w:pPr>
      <w:rPr>
        <w:rFonts w:ascii="Arial Narrow" w:eastAsia="Times New Roman" w:hAnsi="Arial Narrow" w:cs="Times New Roman"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8" w15:restartNumberingAfterBreak="0">
    <w:nsid w:val="0000003B"/>
    <w:multiLevelType w:val="singleLevel"/>
    <w:tmpl w:val="901863D2"/>
    <w:name w:val="WW8Num59"/>
    <w:lvl w:ilvl="0">
      <w:start w:val="1"/>
      <w:numFmt w:val="upperRoman"/>
      <w:lvlText w:val="%1."/>
      <w:lvlJc w:val="left"/>
      <w:pPr>
        <w:tabs>
          <w:tab w:val="num" w:pos="360"/>
        </w:tabs>
        <w:ind w:left="360" w:hanging="360"/>
      </w:pPr>
      <w:rPr>
        <w:rFonts w:ascii="Arial Narrow" w:eastAsia="Times New Roman" w:hAnsi="Arial Narrow" w:cs="Arial Narrow"/>
        <w:b w:val="0"/>
        <w:i/>
        <w:sz w:val="20"/>
        <w:szCs w:val="20"/>
      </w:rPr>
    </w:lvl>
  </w:abstractNum>
  <w:abstractNum w:abstractNumId="59" w15:restartNumberingAfterBreak="0">
    <w:nsid w:val="0000003C"/>
    <w:multiLevelType w:val="multilevel"/>
    <w:tmpl w:val="B460718A"/>
    <w:name w:val="WW8Num60"/>
    <w:lvl w:ilvl="0">
      <w:start w:val="1"/>
      <w:numFmt w:val="decimal"/>
      <w:lvlText w:val="%1)"/>
      <w:lvlJc w:val="left"/>
      <w:pPr>
        <w:tabs>
          <w:tab w:val="num" w:pos="360"/>
        </w:tabs>
        <w:ind w:left="357" w:hanging="357"/>
      </w:pPr>
      <w:rPr>
        <w:rFonts w:ascii="Calibri" w:eastAsia="Times New Roman" w:hAnsi="Calibri" w:cs="Calibri" w:hint="default"/>
        <w:b/>
        <w:bCs/>
        <w:sz w:val="20"/>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517672DC"/>
    <w:name w:val="WW8Num61"/>
    <w:lvl w:ilvl="0">
      <w:start w:val="1"/>
      <w:numFmt w:val="decimal"/>
      <w:lvlText w:val="§ %1."/>
      <w:lvlJc w:val="left"/>
      <w:pPr>
        <w:tabs>
          <w:tab w:val="num" w:pos="567"/>
        </w:tabs>
        <w:ind w:left="0" w:firstLine="567"/>
      </w:pPr>
      <w:rPr>
        <w:rFonts w:hint="default"/>
        <w:b/>
        <w:i w:val="0"/>
      </w:rPr>
    </w:lvl>
    <w:lvl w:ilvl="1">
      <w:start w:val="1"/>
      <w:numFmt w:val="decimal"/>
      <w:lvlText w:val="%2."/>
      <w:lvlJc w:val="left"/>
      <w:pPr>
        <w:tabs>
          <w:tab w:val="num" w:pos="363"/>
        </w:tabs>
        <w:ind w:left="363" w:hanging="363"/>
      </w:pPr>
      <w:rPr>
        <w:rFonts w:ascii="Arial Narrow" w:hAnsi="Arial Narrow" w:cs="Arial Narrow" w:hint="default"/>
        <w:b w:val="0"/>
        <w:i w:val="0"/>
        <w:sz w:val="21"/>
        <w:szCs w:val="21"/>
      </w:rPr>
    </w:lvl>
    <w:lvl w:ilvl="2">
      <w:start w:val="1"/>
      <w:numFmt w:val="decimal"/>
      <w:lvlText w:val="%3)"/>
      <w:lvlJc w:val="left"/>
      <w:pPr>
        <w:tabs>
          <w:tab w:val="num" w:pos="720"/>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1" w15:restartNumberingAfterBreak="0">
    <w:nsid w:val="0000003F"/>
    <w:multiLevelType w:val="singleLevel"/>
    <w:tmpl w:val="0000003F"/>
    <w:name w:val="WW8Num63"/>
    <w:lvl w:ilvl="0">
      <w:start w:val="1"/>
      <w:numFmt w:val="decimal"/>
      <w:lvlText w:val="%1."/>
      <w:lvlJc w:val="left"/>
      <w:pPr>
        <w:tabs>
          <w:tab w:val="num" w:pos="357"/>
        </w:tabs>
        <w:ind w:left="357" w:hanging="357"/>
      </w:pPr>
      <w:rPr>
        <w:rFonts w:ascii="Arial Narrow" w:hAnsi="Arial Narrow" w:cs="ArialMT" w:hint="default"/>
        <w:b w:val="0"/>
        <w:bCs/>
        <w:sz w:val="21"/>
        <w:szCs w:val="21"/>
      </w:rPr>
    </w:lvl>
  </w:abstractNum>
  <w:abstractNum w:abstractNumId="62" w15:restartNumberingAfterBreak="0">
    <w:nsid w:val="00000040"/>
    <w:multiLevelType w:val="multilevel"/>
    <w:tmpl w:val="00000040"/>
    <w:name w:val="WW8Num64"/>
    <w:lvl w:ilvl="0">
      <w:start w:val="1"/>
      <w:numFmt w:val="decimal"/>
      <w:lvlText w:val="%1."/>
      <w:lvlJc w:val="left"/>
      <w:pPr>
        <w:tabs>
          <w:tab w:val="num" w:pos="360"/>
        </w:tabs>
        <w:ind w:left="357" w:hanging="357"/>
      </w:pPr>
      <w:rPr>
        <w:rFonts w:ascii="Arial Narrow" w:hAnsi="Arial Narrow" w:cs="Arial" w:hint="default"/>
        <w:sz w:val="21"/>
        <w:szCs w:val="21"/>
      </w:rPr>
    </w:lvl>
    <w:lvl w:ilvl="1">
      <w:start w:val="1"/>
      <w:numFmt w:val="decimal"/>
      <w:lvlText w:val="%2)"/>
      <w:lvlJc w:val="left"/>
      <w:pPr>
        <w:tabs>
          <w:tab w:val="num" w:pos="720"/>
        </w:tabs>
        <w:ind w:left="720" w:hanging="363"/>
      </w:pPr>
      <w:rPr>
        <w:rFonts w:ascii="Arial Narrow" w:hAnsi="Arial Narrow" w:cs="Arial"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041"/>
    <w:multiLevelType w:val="singleLevel"/>
    <w:tmpl w:val="00000041"/>
    <w:name w:val="WW8Num65"/>
    <w:lvl w:ilvl="0">
      <w:start w:val="1"/>
      <w:numFmt w:val="decimal"/>
      <w:lvlText w:val="%1."/>
      <w:lvlJc w:val="left"/>
      <w:pPr>
        <w:tabs>
          <w:tab w:val="num" w:pos="360"/>
        </w:tabs>
        <w:ind w:left="357" w:hanging="357"/>
      </w:pPr>
      <w:rPr>
        <w:rFonts w:ascii="Arial Narrow" w:hAnsi="Arial Narrow" w:cs="Tahoma" w:hint="default"/>
        <w:sz w:val="21"/>
        <w:szCs w:val="21"/>
      </w:rPr>
    </w:lvl>
  </w:abstractNum>
  <w:abstractNum w:abstractNumId="64" w15:restartNumberingAfterBreak="0">
    <w:nsid w:val="00000042"/>
    <w:multiLevelType w:val="singleLevel"/>
    <w:tmpl w:val="00000042"/>
    <w:name w:val="WW8Num66"/>
    <w:lvl w:ilvl="0">
      <w:start w:val="1"/>
      <w:numFmt w:val="decimal"/>
      <w:lvlText w:val="%1)"/>
      <w:lvlJc w:val="left"/>
      <w:pPr>
        <w:tabs>
          <w:tab w:val="num" w:pos="717"/>
        </w:tabs>
        <w:ind w:left="717" w:hanging="357"/>
      </w:pPr>
      <w:rPr>
        <w:rFonts w:ascii="Arial Narrow" w:eastAsia="Times New Roman" w:hAnsi="Arial Narrow" w:cs="ArialMT"/>
        <w:b w:val="0"/>
        <w:i w:val="0"/>
        <w:sz w:val="21"/>
        <w:szCs w:val="21"/>
      </w:rPr>
    </w:lvl>
  </w:abstractNum>
  <w:abstractNum w:abstractNumId="65" w15:restartNumberingAfterBreak="0">
    <w:nsid w:val="00000043"/>
    <w:multiLevelType w:val="multilevel"/>
    <w:tmpl w:val="00000043"/>
    <w:name w:val="WW8Num67"/>
    <w:lvl w:ilvl="0">
      <w:start w:val="1"/>
      <w:numFmt w:val="decimal"/>
      <w:lvlText w:val="%1."/>
      <w:lvlJc w:val="left"/>
      <w:pPr>
        <w:tabs>
          <w:tab w:val="num" w:pos="357"/>
        </w:tabs>
        <w:ind w:left="357" w:hanging="357"/>
      </w:pPr>
      <w:rPr>
        <w:rFonts w:ascii="Arial Narrow" w:hAnsi="Arial Narrow" w:cs="Arial Narrow" w:hint="default"/>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4"/>
    <w:multiLevelType w:val="singleLevel"/>
    <w:tmpl w:val="00000044"/>
    <w:name w:val="WW8Num68"/>
    <w:lvl w:ilvl="0">
      <w:start w:val="1"/>
      <w:numFmt w:val="decimal"/>
      <w:lvlText w:val="%1."/>
      <w:lvlJc w:val="left"/>
      <w:pPr>
        <w:tabs>
          <w:tab w:val="num" w:pos="357"/>
        </w:tabs>
        <w:ind w:left="357" w:hanging="357"/>
      </w:pPr>
      <w:rPr>
        <w:rFonts w:ascii="Arial Narrow" w:hAnsi="Arial Narrow" w:cs="ArialMT" w:hint="default"/>
        <w:sz w:val="21"/>
        <w:szCs w:val="21"/>
      </w:rPr>
    </w:lvl>
  </w:abstractNum>
  <w:abstractNum w:abstractNumId="67" w15:restartNumberingAfterBreak="0">
    <w:nsid w:val="00000045"/>
    <w:multiLevelType w:val="multilevel"/>
    <w:tmpl w:val="AF6658A0"/>
    <w:name w:val="WW8Num69"/>
    <w:lvl w:ilvl="0">
      <w:start w:val="1"/>
      <w:numFmt w:val="decimal"/>
      <w:lvlText w:val="§ %1."/>
      <w:lvlJc w:val="left"/>
      <w:pPr>
        <w:tabs>
          <w:tab w:val="num" w:pos="709"/>
        </w:tabs>
        <w:ind w:left="0" w:firstLine="567"/>
      </w:pPr>
      <w:rPr>
        <w:rFonts w:ascii="Calibri" w:hAnsi="Calibri" w:hint="default"/>
        <w:b/>
        <w:i w:val="0"/>
        <w:sz w:val="20"/>
        <w:szCs w:val="20"/>
      </w:rPr>
    </w:lvl>
    <w:lvl w:ilvl="1">
      <w:start w:val="1"/>
      <w:numFmt w:val="decimal"/>
      <w:lvlText w:val="%2."/>
      <w:lvlJc w:val="left"/>
      <w:pPr>
        <w:tabs>
          <w:tab w:val="num" w:pos="363"/>
        </w:tabs>
        <w:ind w:left="363" w:hanging="363"/>
      </w:pPr>
      <w:rPr>
        <w:rFonts w:ascii="Arial Narrow" w:hAnsi="Arial Narrow" w:cs="ArialMT" w:hint="default"/>
        <w:b w:val="0"/>
        <w:i w:val="0"/>
        <w:sz w:val="21"/>
        <w:szCs w:val="21"/>
        <w:highlight w:val="cyan"/>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8" w15:restartNumberingAfterBreak="0">
    <w:nsid w:val="00000046"/>
    <w:multiLevelType w:val="singleLevel"/>
    <w:tmpl w:val="00000046"/>
    <w:name w:val="WW8Num70"/>
    <w:lvl w:ilvl="0">
      <w:start w:val="1"/>
      <w:numFmt w:val="decimal"/>
      <w:lvlText w:val="%1."/>
      <w:lvlJc w:val="left"/>
      <w:pPr>
        <w:tabs>
          <w:tab w:val="num" w:pos="357"/>
        </w:tabs>
        <w:ind w:left="357" w:hanging="357"/>
      </w:pPr>
      <w:rPr>
        <w:rFonts w:ascii="Arial Narrow" w:hAnsi="Arial Narrow" w:cs="Tahoma" w:hint="default"/>
        <w:sz w:val="21"/>
        <w:szCs w:val="21"/>
      </w:rPr>
    </w:lvl>
  </w:abstractNum>
  <w:abstractNum w:abstractNumId="69" w15:restartNumberingAfterBreak="0">
    <w:nsid w:val="00000047"/>
    <w:multiLevelType w:val="singleLevel"/>
    <w:tmpl w:val="00000047"/>
    <w:name w:val="WW8Num71"/>
    <w:lvl w:ilvl="0">
      <w:start w:val="1"/>
      <w:numFmt w:val="decimal"/>
      <w:lvlText w:val="%1)"/>
      <w:lvlJc w:val="left"/>
      <w:pPr>
        <w:tabs>
          <w:tab w:val="num" w:pos="720"/>
        </w:tabs>
        <w:ind w:left="720" w:hanging="363"/>
      </w:pPr>
      <w:rPr>
        <w:rFonts w:ascii="Arial Narrow" w:eastAsia="Times New Roman" w:hAnsi="Arial Narrow" w:cs="Tahoma" w:hint="default"/>
      </w:rPr>
    </w:lvl>
  </w:abstractNum>
  <w:abstractNum w:abstractNumId="70" w15:restartNumberingAfterBreak="0">
    <w:nsid w:val="00000048"/>
    <w:multiLevelType w:val="multilevel"/>
    <w:tmpl w:val="00000048"/>
    <w:name w:val="WW8Num72"/>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0"/>
        </w:tabs>
        <w:ind w:left="720" w:hanging="363"/>
      </w:pPr>
      <w:rPr>
        <w:rFonts w:ascii="Arial Narrow" w:eastAsia="Times New Roman" w:hAnsi="Arial Narrow" w:cs="ArialM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9"/>
    <w:multiLevelType w:val="singleLevel"/>
    <w:tmpl w:val="00000049"/>
    <w:name w:val="WW8Num73"/>
    <w:lvl w:ilvl="0">
      <w:start w:val="1"/>
      <w:numFmt w:val="decimal"/>
      <w:lvlText w:val="%1."/>
      <w:lvlJc w:val="left"/>
      <w:pPr>
        <w:tabs>
          <w:tab w:val="num" w:pos="720"/>
        </w:tabs>
        <w:ind w:left="720" w:hanging="360"/>
      </w:pPr>
      <w:rPr>
        <w:rFonts w:hint="default"/>
      </w:rPr>
    </w:lvl>
  </w:abstractNum>
  <w:abstractNum w:abstractNumId="72" w15:restartNumberingAfterBreak="0">
    <w:nsid w:val="0000004A"/>
    <w:multiLevelType w:val="singleLevel"/>
    <w:tmpl w:val="7D5CABE2"/>
    <w:name w:val="WW8Num74"/>
    <w:lvl w:ilvl="0">
      <w:start w:val="1"/>
      <w:numFmt w:val="decimal"/>
      <w:lvlText w:val="%1)"/>
      <w:lvlJc w:val="left"/>
      <w:pPr>
        <w:tabs>
          <w:tab w:val="num" w:pos="600"/>
        </w:tabs>
        <w:ind w:left="600" w:hanging="600"/>
      </w:pPr>
      <w:rPr>
        <w:rFonts w:ascii="Calibri" w:hAnsi="Calibri" w:cs="Calibri" w:hint="default"/>
        <w:sz w:val="21"/>
        <w:szCs w:val="20"/>
      </w:rPr>
    </w:lvl>
  </w:abstractNum>
  <w:abstractNum w:abstractNumId="73" w15:restartNumberingAfterBreak="0">
    <w:nsid w:val="0000004B"/>
    <w:multiLevelType w:val="singleLevel"/>
    <w:tmpl w:val="C088A094"/>
    <w:name w:val="WW8Num75"/>
    <w:lvl w:ilvl="0">
      <w:start w:val="1"/>
      <w:numFmt w:val="decimal"/>
      <w:lvlText w:val="%1."/>
      <w:lvlJc w:val="left"/>
      <w:pPr>
        <w:tabs>
          <w:tab w:val="num" w:pos="360"/>
        </w:tabs>
        <w:ind w:left="357" w:hanging="357"/>
      </w:pPr>
      <w:rPr>
        <w:rFonts w:ascii="Arial Narrow" w:hAnsi="Arial Narrow" w:cs="Tahoma" w:hint="default"/>
        <w:b/>
        <w:bCs/>
        <w:sz w:val="21"/>
        <w:szCs w:val="21"/>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1440" w:hanging="360"/>
      </w:pPr>
      <w:rPr>
        <w:rFonts w:ascii="Arial Narrow" w:hAnsi="Arial Narrow" w:cs="Arial Narrow"/>
        <w:sz w:val="21"/>
        <w:szCs w:val="21"/>
      </w:rPr>
    </w:lvl>
  </w:abstractNum>
  <w:abstractNum w:abstractNumId="75" w15:restartNumberingAfterBreak="0">
    <w:nsid w:val="0000004E"/>
    <w:multiLevelType w:val="singleLevel"/>
    <w:tmpl w:val="0000004E"/>
    <w:name w:val="WW8Num78"/>
    <w:lvl w:ilvl="0">
      <w:start w:val="1"/>
      <w:numFmt w:val="decimal"/>
      <w:lvlText w:val="%1)"/>
      <w:lvlJc w:val="left"/>
      <w:pPr>
        <w:tabs>
          <w:tab w:val="num" w:pos="720"/>
        </w:tabs>
        <w:ind w:left="720" w:hanging="363"/>
      </w:pPr>
      <w:rPr>
        <w:rFonts w:ascii="Arial Narrow" w:hAnsi="Arial Narrow" w:cs="Arial" w:hint="default"/>
        <w:sz w:val="21"/>
        <w:szCs w:val="21"/>
      </w:rPr>
    </w:lvl>
  </w:abstractNum>
  <w:abstractNum w:abstractNumId="76" w15:restartNumberingAfterBreak="0">
    <w:nsid w:val="0015477E"/>
    <w:multiLevelType w:val="multilevel"/>
    <w:tmpl w:val="AB1CC94C"/>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013869AD"/>
    <w:multiLevelType w:val="multilevel"/>
    <w:tmpl w:val="41C81F1E"/>
    <w:lvl w:ilvl="0">
      <w:start w:val="1"/>
      <w:numFmt w:val="decimal"/>
      <w:lvlText w:val="§ %1."/>
      <w:lvlJc w:val="left"/>
      <w:pPr>
        <w:tabs>
          <w:tab w:val="num" w:pos="567"/>
        </w:tabs>
        <w:ind w:left="0" w:firstLine="567"/>
      </w:pPr>
      <w:rPr>
        <w:rFonts w:hint="default"/>
        <w:b/>
        <w:i w:val="0"/>
      </w:rPr>
    </w:lvl>
    <w:lvl w:ilvl="1">
      <w:start w:val="1"/>
      <w:numFmt w:val="decimal"/>
      <w:lvlText w:val="%2."/>
      <w:lvlJc w:val="left"/>
      <w:pPr>
        <w:tabs>
          <w:tab w:val="num" w:pos="363"/>
        </w:tabs>
        <w:ind w:left="363" w:hanging="363"/>
      </w:pPr>
      <w:rPr>
        <w:rFonts w:ascii="Arial Narrow" w:hAnsi="Arial Narrow" w:cs="Arial Narrow" w:hint="default"/>
        <w:b w:val="0"/>
        <w:i w:val="0"/>
        <w:sz w:val="21"/>
        <w:szCs w:val="21"/>
      </w:rPr>
    </w:lvl>
    <w:lvl w:ilvl="2">
      <w:start w:val="1"/>
      <w:numFmt w:val="decimal"/>
      <w:lvlText w:val="%3)"/>
      <w:lvlJc w:val="left"/>
      <w:pPr>
        <w:tabs>
          <w:tab w:val="num" w:pos="720"/>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15:restartNumberingAfterBreak="0">
    <w:nsid w:val="026B61C4"/>
    <w:multiLevelType w:val="multilevel"/>
    <w:tmpl w:val="29784C0C"/>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15:restartNumberingAfterBreak="0">
    <w:nsid w:val="04816E4E"/>
    <w:multiLevelType w:val="multilevel"/>
    <w:tmpl w:val="46F69FC0"/>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0" w15:restartNumberingAfterBreak="0">
    <w:nsid w:val="095D5F22"/>
    <w:multiLevelType w:val="multilevel"/>
    <w:tmpl w:val="46F69FC0"/>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15:restartNumberingAfterBreak="0">
    <w:nsid w:val="0C5D7C78"/>
    <w:multiLevelType w:val="multilevel"/>
    <w:tmpl w:val="46F69FC0"/>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2" w15:restartNumberingAfterBreak="0">
    <w:nsid w:val="0CB10834"/>
    <w:multiLevelType w:val="hybridMultilevel"/>
    <w:tmpl w:val="9E0A906C"/>
    <w:lvl w:ilvl="0" w:tplc="13A4CAD6">
      <w:start w:val="1"/>
      <w:numFmt w:val="decimal"/>
      <w:lvlText w:val="%1)"/>
      <w:lvlJc w:val="left"/>
      <w:pPr>
        <w:tabs>
          <w:tab w:val="num" w:pos="2700"/>
        </w:tabs>
        <w:ind w:left="2700" w:hanging="360"/>
      </w:pPr>
      <w:rPr>
        <w:rFonts w:ascii="Calibri" w:eastAsia="Times New Roman" w:hAnsi="Calibri" w:cs="Times New Roman" w:hint="default"/>
      </w:rPr>
    </w:lvl>
    <w:lvl w:ilvl="1" w:tplc="04150019">
      <w:start w:val="1"/>
      <w:numFmt w:val="lowerLetter"/>
      <w:lvlText w:val="%2."/>
      <w:lvlJc w:val="left"/>
      <w:pPr>
        <w:tabs>
          <w:tab w:val="num" w:pos="1800"/>
        </w:tabs>
        <w:ind w:left="1800" w:hanging="360"/>
      </w:pPr>
    </w:lvl>
    <w:lvl w:ilvl="2" w:tplc="0518E138">
      <w:start w:val="1"/>
      <w:numFmt w:val="upperRoman"/>
      <w:lvlText w:val="%3."/>
      <w:lvlJc w:val="left"/>
      <w:pPr>
        <w:ind w:left="3060" w:hanging="72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0CDE4E7D"/>
    <w:multiLevelType w:val="multilevel"/>
    <w:tmpl w:val="AB1CC94C"/>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0EDC2DE6"/>
    <w:multiLevelType w:val="multilevel"/>
    <w:tmpl w:val="AB1CC94C"/>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0F305092"/>
    <w:multiLevelType w:val="multilevel"/>
    <w:tmpl w:val="AB1CC94C"/>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136112F1"/>
    <w:multiLevelType w:val="hybridMultilevel"/>
    <w:tmpl w:val="14AA0DB8"/>
    <w:lvl w:ilvl="0" w:tplc="43BE1C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45A03C8"/>
    <w:multiLevelType w:val="hybridMultilevel"/>
    <w:tmpl w:val="407886BE"/>
    <w:lvl w:ilvl="0" w:tplc="3B301D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586646E"/>
    <w:multiLevelType w:val="hybridMultilevel"/>
    <w:tmpl w:val="79845FEC"/>
    <w:lvl w:ilvl="0" w:tplc="3D625B7E">
      <w:start w:val="1"/>
      <w:numFmt w:val="decimal"/>
      <w:lvlText w:val="%1)"/>
      <w:lvlJc w:val="left"/>
      <w:pPr>
        <w:ind w:left="717" w:hanging="360"/>
      </w:pPr>
      <w:rPr>
        <w:rFonts w:ascii="Calibri" w:eastAsia="Verdana" w:hAnsi="Calibri"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15:restartNumberingAfterBreak="0">
    <w:nsid w:val="16CE134B"/>
    <w:multiLevelType w:val="multilevel"/>
    <w:tmpl w:val="AB1CC94C"/>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18582897"/>
    <w:multiLevelType w:val="multilevel"/>
    <w:tmpl w:val="F6D4CD62"/>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1B763FAB"/>
    <w:multiLevelType w:val="singleLevel"/>
    <w:tmpl w:val="BF3E35EC"/>
    <w:lvl w:ilvl="0">
      <w:start w:val="1"/>
      <w:numFmt w:val="lowerLetter"/>
      <w:lvlText w:val="%1)"/>
      <w:lvlJc w:val="left"/>
      <w:pPr>
        <w:tabs>
          <w:tab w:val="num" w:pos="0"/>
        </w:tabs>
        <w:ind w:left="2148" w:hanging="360"/>
      </w:pPr>
      <w:rPr>
        <w:rFonts w:ascii="Calibri" w:eastAsia="Times New Roman" w:hAnsi="Calibri" w:cs="Calibri" w:hint="default"/>
      </w:rPr>
    </w:lvl>
  </w:abstractNum>
  <w:abstractNum w:abstractNumId="92" w15:restartNumberingAfterBreak="0">
    <w:nsid w:val="1BF53093"/>
    <w:multiLevelType w:val="hybridMultilevel"/>
    <w:tmpl w:val="2BE43610"/>
    <w:lvl w:ilvl="0" w:tplc="1AA447A6">
      <w:start w:val="1"/>
      <w:numFmt w:val="decimal"/>
      <w:lvlText w:val="%1."/>
      <w:lvlJc w:val="left"/>
      <w:pPr>
        <w:tabs>
          <w:tab w:val="num" w:pos="720"/>
        </w:tabs>
        <w:ind w:left="720" w:hanging="360"/>
      </w:pPr>
      <w:rPr>
        <w:rFonts w:hint="default"/>
      </w:rPr>
    </w:lvl>
    <w:lvl w:ilvl="1" w:tplc="65EC71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1E2E7E4C"/>
    <w:multiLevelType w:val="multilevel"/>
    <w:tmpl w:val="46F69FC0"/>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4" w15:restartNumberingAfterBreak="0">
    <w:nsid w:val="1E9F6271"/>
    <w:multiLevelType w:val="hybridMultilevel"/>
    <w:tmpl w:val="B5728218"/>
    <w:lvl w:ilvl="0" w:tplc="D4846C56">
      <w:start w:val="1"/>
      <w:numFmt w:val="bullet"/>
      <w:lvlText w:val="-"/>
      <w:lvlJc w:val="left"/>
      <w:pPr>
        <w:ind w:left="1797" w:hanging="360"/>
      </w:pPr>
      <w:rPr>
        <w:rFonts w:ascii="Arial" w:hAnsi="Aria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5" w15:restartNumberingAfterBreak="0">
    <w:nsid w:val="200D4A85"/>
    <w:multiLevelType w:val="hybridMultilevel"/>
    <w:tmpl w:val="502C2C2E"/>
    <w:lvl w:ilvl="0" w:tplc="550AB3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6" w15:restartNumberingAfterBreak="0">
    <w:nsid w:val="20187211"/>
    <w:multiLevelType w:val="multilevel"/>
    <w:tmpl w:val="B03204DC"/>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15:restartNumberingAfterBreak="0">
    <w:nsid w:val="21061933"/>
    <w:multiLevelType w:val="hybridMultilevel"/>
    <w:tmpl w:val="D3CA82EC"/>
    <w:lvl w:ilvl="0" w:tplc="65EC710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005186"/>
    <w:multiLevelType w:val="hybridMultilevel"/>
    <w:tmpl w:val="15465CDE"/>
    <w:lvl w:ilvl="0" w:tplc="13A4CAD6">
      <w:start w:val="1"/>
      <w:numFmt w:val="decimal"/>
      <w:lvlText w:val="%1)"/>
      <w:lvlJc w:val="left"/>
      <w:pPr>
        <w:tabs>
          <w:tab w:val="num" w:pos="2700"/>
        </w:tabs>
        <w:ind w:left="2700" w:hanging="360"/>
      </w:pPr>
      <w:rPr>
        <w:rFonts w:ascii="Calibri" w:eastAsia="Times New Roman" w:hAnsi="Calibri" w:cs="Times New Roman"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24BC715E"/>
    <w:multiLevelType w:val="hybridMultilevel"/>
    <w:tmpl w:val="502C2C2E"/>
    <w:lvl w:ilvl="0" w:tplc="550AB3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0" w15:restartNumberingAfterBreak="0">
    <w:nsid w:val="27675AE4"/>
    <w:multiLevelType w:val="hybridMultilevel"/>
    <w:tmpl w:val="79845FEC"/>
    <w:lvl w:ilvl="0" w:tplc="3D625B7E">
      <w:start w:val="1"/>
      <w:numFmt w:val="decimal"/>
      <w:lvlText w:val="%1)"/>
      <w:lvlJc w:val="left"/>
      <w:pPr>
        <w:ind w:left="717" w:hanging="360"/>
      </w:pPr>
      <w:rPr>
        <w:rFonts w:ascii="Calibri" w:eastAsia="Verdana" w:hAnsi="Calibri"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15:restartNumberingAfterBreak="0">
    <w:nsid w:val="29805723"/>
    <w:multiLevelType w:val="multilevel"/>
    <w:tmpl w:val="AB1CC94C"/>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2B657BAC"/>
    <w:multiLevelType w:val="hybridMultilevel"/>
    <w:tmpl w:val="502C2C2E"/>
    <w:lvl w:ilvl="0" w:tplc="550AB3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3" w15:restartNumberingAfterBreak="0">
    <w:nsid w:val="2B940B92"/>
    <w:multiLevelType w:val="multilevel"/>
    <w:tmpl w:val="D9B6CC9A"/>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Calibri" w:eastAsia="Times New Roman" w:hAnsi="Calibri" w:cs="Calibri" w:hint="default"/>
        <w:b w:val="0"/>
        <w:i w:val="0"/>
        <w:sz w:val="20"/>
        <w:szCs w:val="20"/>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4" w15:restartNumberingAfterBreak="0">
    <w:nsid w:val="2D3746CF"/>
    <w:multiLevelType w:val="hybridMultilevel"/>
    <w:tmpl w:val="15465CDE"/>
    <w:lvl w:ilvl="0" w:tplc="13A4CAD6">
      <w:start w:val="1"/>
      <w:numFmt w:val="decimal"/>
      <w:lvlText w:val="%1)"/>
      <w:lvlJc w:val="left"/>
      <w:pPr>
        <w:tabs>
          <w:tab w:val="num" w:pos="2700"/>
        </w:tabs>
        <w:ind w:left="2700" w:hanging="360"/>
      </w:pPr>
      <w:rPr>
        <w:rFonts w:ascii="Calibri" w:eastAsia="Times New Roman" w:hAnsi="Calibri" w:cs="Times New Roman"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5" w15:restartNumberingAfterBreak="0">
    <w:nsid w:val="2FD95D59"/>
    <w:multiLevelType w:val="hybridMultilevel"/>
    <w:tmpl w:val="B0E8281E"/>
    <w:lvl w:ilvl="0" w:tplc="04150013">
      <w:start w:val="1"/>
      <w:numFmt w:val="upp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6" w15:restartNumberingAfterBreak="0">
    <w:nsid w:val="36CF735D"/>
    <w:multiLevelType w:val="hybridMultilevel"/>
    <w:tmpl w:val="50041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6DB1FB8"/>
    <w:multiLevelType w:val="hybridMultilevel"/>
    <w:tmpl w:val="15465CDE"/>
    <w:lvl w:ilvl="0" w:tplc="13A4CAD6">
      <w:start w:val="1"/>
      <w:numFmt w:val="decimal"/>
      <w:lvlText w:val="%1)"/>
      <w:lvlJc w:val="left"/>
      <w:pPr>
        <w:tabs>
          <w:tab w:val="num" w:pos="2700"/>
        </w:tabs>
        <w:ind w:left="2700" w:hanging="360"/>
      </w:pPr>
      <w:rPr>
        <w:rFonts w:ascii="Calibri" w:eastAsia="Times New Roman" w:hAnsi="Calibri" w:cs="Times New Roman"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8" w15:restartNumberingAfterBreak="0">
    <w:nsid w:val="3C972C86"/>
    <w:multiLevelType w:val="multilevel"/>
    <w:tmpl w:val="F6D4CD62"/>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CE442F3"/>
    <w:multiLevelType w:val="multilevel"/>
    <w:tmpl w:val="46F69FC0"/>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3F5F5B0D"/>
    <w:multiLevelType w:val="hybridMultilevel"/>
    <w:tmpl w:val="2BE43610"/>
    <w:lvl w:ilvl="0" w:tplc="1AA447A6">
      <w:start w:val="1"/>
      <w:numFmt w:val="decimal"/>
      <w:lvlText w:val="%1."/>
      <w:lvlJc w:val="left"/>
      <w:pPr>
        <w:tabs>
          <w:tab w:val="num" w:pos="720"/>
        </w:tabs>
        <w:ind w:left="720" w:hanging="360"/>
      </w:pPr>
      <w:rPr>
        <w:rFonts w:hint="default"/>
      </w:rPr>
    </w:lvl>
    <w:lvl w:ilvl="1" w:tplc="65EC71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05705D9"/>
    <w:multiLevelType w:val="multilevel"/>
    <w:tmpl w:val="FDA06C48"/>
    <w:lvl w:ilvl="0">
      <w:start w:val="1"/>
      <w:numFmt w:val="decimal"/>
      <w:lvlText w:val="§ %1."/>
      <w:lvlJc w:val="left"/>
      <w:pPr>
        <w:tabs>
          <w:tab w:val="num" w:pos="709"/>
        </w:tabs>
        <w:ind w:left="0" w:firstLine="567"/>
      </w:pPr>
      <w:rPr>
        <w:rFonts w:ascii="Calibri" w:hAnsi="Calibri" w:cs="Calibri"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Calibri" w:eastAsia="Arial Narrow" w:hAnsi="Calibri" w:cs="Calibri" w:hint="default"/>
        <w:sz w:val="20"/>
        <w:szCs w:val="20"/>
      </w:rPr>
    </w:lvl>
    <w:lvl w:ilvl="3">
      <w:start w:val="1"/>
      <w:numFmt w:val="decimal"/>
      <w:lvlText w:val="%1.%2.%3.%4."/>
      <w:lvlJc w:val="left"/>
      <w:pPr>
        <w:tabs>
          <w:tab w:val="num" w:pos="2160"/>
        </w:tabs>
        <w:ind w:left="1728" w:hanging="648"/>
      </w:pPr>
      <w:rPr>
        <w:rFonts w:ascii="Arial Narrow" w:hAnsi="Arial Narrow" w:cs="ArialMT" w:hint="default"/>
        <w:sz w:val="21"/>
        <w:szCs w:val="21"/>
      </w:rPr>
    </w:lvl>
    <w:lvl w:ilvl="4">
      <w:start w:val="1"/>
      <w:numFmt w:val="decimal"/>
      <w:lvlText w:val="%1.%2.%3.%4.%5."/>
      <w:lvlJc w:val="left"/>
      <w:pPr>
        <w:tabs>
          <w:tab w:val="num" w:pos="2880"/>
        </w:tabs>
        <w:ind w:left="2232" w:hanging="792"/>
      </w:pPr>
      <w:rPr>
        <w:rFonts w:ascii="Arial Narrow" w:hAnsi="Arial Narrow" w:cs="ArialMT" w:hint="default"/>
        <w:sz w:val="21"/>
        <w:szCs w:val="21"/>
      </w:rPr>
    </w:lvl>
    <w:lvl w:ilvl="5">
      <w:start w:val="1"/>
      <w:numFmt w:val="decimal"/>
      <w:lvlText w:val="%1.%2.%3.%4.%5.%6."/>
      <w:lvlJc w:val="left"/>
      <w:pPr>
        <w:tabs>
          <w:tab w:val="num" w:pos="3600"/>
        </w:tabs>
        <w:ind w:left="2736" w:hanging="936"/>
      </w:pPr>
      <w:rPr>
        <w:rFonts w:ascii="Arial Narrow" w:hAnsi="Arial Narrow" w:cs="ArialMT" w:hint="default"/>
        <w:sz w:val="21"/>
        <w:szCs w:val="21"/>
      </w:rPr>
    </w:lvl>
    <w:lvl w:ilvl="6">
      <w:start w:val="1"/>
      <w:numFmt w:val="decimal"/>
      <w:lvlText w:val="%1.%2.%3.%4.%5.%6.%7."/>
      <w:lvlJc w:val="left"/>
      <w:pPr>
        <w:tabs>
          <w:tab w:val="num" w:pos="4320"/>
        </w:tabs>
        <w:ind w:left="3240" w:hanging="1080"/>
      </w:pPr>
      <w:rPr>
        <w:rFonts w:ascii="Arial Narrow" w:hAnsi="Arial Narrow" w:cs="ArialMT" w:hint="default"/>
        <w:sz w:val="21"/>
        <w:szCs w:val="21"/>
      </w:rPr>
    </w:lvl>
    <w:lvl w:ilvl="7">
      <w:start w:val="1"/>
      <w:numFmt w:val="decimal"/>
      <w:lvlText w:val="%1.%2.%3.%4.%5.%6.%7.%8."/>
      <w:lvlJc w:val="left"/>
      <w:pPr>
        <w:tabs>
          <w:tab w:val="num" w:pos="4680"/>
        </w:tabs>
        <w:ind w:left="3744" w:hanging="1224"/>
      </w:pPr>
      <w:rPr>
        <w:rFonts w:ascii="Arial Narrow" w:hAnsi="Arial Narrow" w:cs="ArialMT" w:hint="default"/>
        <w:sz w:val="21"/>
        <w:szCs w:val="21"/>
      </w:rPr>
    </w:lvl>
    <w:lvl w:ilvl="8">
      <w:start w:val="1"/>
      <w:numFmt w:val="decimal"/>
      <w:lvlText w:val="%1.%2.%3.%4.%5.%6.%7.%8.%9."/>
      <w:lvlJc w:val="left"/>
      <w:pPr>
        <w:tabs>
          <w:tab w:val="num" w:pos="5400"/>
        </w:tabs>
        <w:ind w:left="4320" w:hanging="1440"/>
      </w:pPr>
      <w:rPr>
        <w:rFonts w:ascii="Arial Narrow" w:hAnsi="Arial Narrow" w:cs="ArialMT" w:hint="default"/>
        <w:sz w:val="21"/>
        <w:szCs w:val="21"/>
      </w:rPr>
    </w:lvl>
  </w:abstractNum>
  <w:abstractNum w:abstractNumId="112" w15:restartNumberingAfterBreak="0">
    <w:nsid w:val="40DB5978"/>
    <w:multiLevelType w:val="hybridMultilevel"/>
    <w:tmpl w:val="51246456"/>
    <w:lvl w:ilvl="0" w:tplc="AC884B2C">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311302E"/>
    <w:multiLevelType w:val="hybridMultilevel"/>
    <w:tmpl w:val="15465CDE"/>
    <w:lvl w:ilvl="0" w:tplc="13A4CAD6">
      <w:start w:val="1"/>
      <w:numFmt w:val="decimal"/>
      <w:lvlText w:val="%1)"/>
      <w:lvlJc w:val="left"/>
      <w:pPr>
        <w:tabs>
          <w:tab w:val="num" w:pos="2700"/>
        </w:tabs>
        <w:ind w:left="2700" w:hanging="360"/>
      </w:pPr>
      <w:rPr>
        <w:rFonts w:ascii="Calibri" w:eastAsia="Times New Roman" w:hAnsi="Calibri" w:cs="Times New Roman"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4" w15:restartNumberingAfterBreak="0">
    <w:nsid w:val="46462AE6"/>
    <w:multiLevelType w:val="multilevel"/>
    <w:tmpl w:val="E3221A42"/>
    <w:lvl w:ilvl="0">
      <w:start w:val="1"/>
      <w:numFmt w:val="decimal"/>
      <w:lvlText w:val="§ %1."/>
      <w:lvlJc w:val="left"/>
      <w:pPr>
        <w:tabs>
          <w:tab w:val="num" w:pos="567"/>
        </w:tabs>
        <w:ind w:left="0" w:firstLine="567"/>
      </w:pPr>
      <w:rPr>
        <w:rFonts w:hint="default"/>
        <w:b/>
        <w:i w:val="0"/>
      </w:rPr>
    </w:lvl>
    <w:lvl w:ilvl="1">
      <w:start w:val="1"/>
      <w:numFmt w:val="decimal"/>
      <w:lvlText w:val="%2."/>
      <w:lvlJc w:val="left"/>
      <w:pPr>
        <w:tabs>
          <w:tab w:val="num" w:pos="363"/>
        </w:tabs>
        <w:ind w:left="363" w:hanging="363"/>
      </w:pPr>
      <w:rPr>
        <w:rFonts w:ascii="Arial Narrow" w:hAnsi="Arial Narrow" w:cs="Arial Narrow" w:hint="default"/>
        <w:b w:val="0"/>
        <w:i w:val="0"/>
        <w:sz w:val="21"/>
        <w:szCs w:val="21"/>
      </w:rPr>
    </w:lvl>
    <w:lvl w:ilvl="2">
      <w:start w:val="1"/>
      <w:numFmt w:val="decimal"/>
      <w:lvlText w:val="%3)"/>
      <w:lvlJc w:val="left"/>
      <w:pPr>
        <w:tabs>
          <w:tab w:val="num" w:pos="720"/>
        </w:tabs>
        <w:ind w:left="720" w:hanging="363"/>
      </w:pPr>
      <w:rPr>
        <w:rFonts w:ascii="Calibri" w:eastAsia="Times New Roman" w:hAnsi="Calibri" w:cs="Calibri" w:hint="default"/>
        <w:i/>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5" w15:restartNumberingAfterBreak="0">
    <w:nsid w:val="4C9B13E6"/>
    <w:multiLevelType w:val="multilevel"/>
    <w:tmpl w:val="AB1CC94C"/>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50336A78"/>
    <w:multiLevelType w:val="hybridMultilevel"/>
    <w:tmpl w:val="50041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12470F"/>
    <w:multiLevelType w:val="hybridMultilevel"/>
    <w:tmpl w:val="2BE43610"/>
    <w:lvl w:ilvl="0" w:tplc="1AA447A6">
      <w:start w:val="1"/>
      <w:numFmt w:val="decimal"/>
      <w:lvlText w:val="%1."/>
      <w:lvlJc w:val="left"/>
      <w:pPr>
        <w:tabs>
          <w:tab w:val="num" w:pos="720"/>
        </w:tabs>
        <w:ind w:left="720" w:hanging="360"/>
      </w:pPr>
      <w:rPr>
        <w:rFonts w:hint="default"/>
      </w:rPr>
    </w:lvl>
    <w:lvl w:ilvl="1" w:tplc="65EC71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8BD14B7"/>
    <w:multiLevelType w:val="hybridMultilevel"/>
    <w:tmpl w:val="502C2C2E"/>
    <w:lvl w:ilvl="0" w:tplc="550AB3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9" w15:restartNumberingAfterBreak="0">
    <w:nsid w:val="59A54AD9"/>
    <w:multiLevelType w:val="hybridMultilevel"/>
    <w:tmpl w:val="2BE43610"/>
    <w:lvl w:ilvl="0" w:tplc="1AA447A6">
      <w:start w:val="1"/>
      <w:numFmt w:val="decimal"/>
      <w:lvlText w:val="%1."/>
      <w:lvlJc w:val="left"/>
      <w:pPr>
        <w:tabs>
          <w:tab w:val="num" w:pos="720"/>
        </w:tabs>
        <w:ind w:left="720" w:hanging="360"/>
      </w:pPr>
      <w:rPr>
        <w:rFonts w:hint="default"/>
      </w:rPr>
    </w:lvl>
    <w:lvl w:ilvl="1" w:tplc="65EC71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9E854A6"/>
    <w:multiLevelType w:val="multilevel"/>
    <w:tmpl w:val="46F69FC0"/>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1" w15:restartNumberingAfterBreak="0">
    <w:nsid w:val="5D2E0B0B"/>
    <w:multiLevelType w:val="hybridMultilevel"/>
    <w:tmpl w:val="15465CDE"/>
    <w:lvl w:ilvl="0" w:tplc="13A4CAD6">
      <w:start w:val="1"/>
      <w:numFmt w:val="decimal"/>
      <w:lvlText w:val="%1)"/>
      <w:lvlJc w:val="left"/>
      <w:pPr>
        <w:tabs>
          <w:tab w:val="num" w:pos="2700"/>
        </w:tabs>
        <w:ind w:left="2700" w:hanging="360"/>
      </w:pPr>
      <w:rPr>
        <w:rFonts w:ascii="Calibri" w:eastAsia="Times New Roman" w:hAnsi="Calibri" w:cs="Times New Roman"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2" w15:restartNumberingAfterBreak="0">
    <w:nsid w:val="5D751AD7"/>
    <w:multiLevelType w:val="multilevel"/>
    <w:tmpl w:val="DE4ED0DA"/>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i w:val="0"/>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5F713B6D"/>
    <w:multiLevelType w:val="hybridMultilevel"/>
    <w:tmpl w:val="502C2C2E"/>
    <w:lvl w:ilvl="0" w:tplc="550AB3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4" w15:restartNumberingAfterBreak="0">
    <w:nsid w:val="61680F76"/>
    <w:multiLevelType w:val="hybridMultilevel"/>
    <w:tmpl w:val="502C2C2E"/>
    <w:lvl w:ilvl="0" w:tplc="550AB3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5" w15:restartNumberingAfterBreak="0">
    <w:nsid w:val="65E969CC"/>
    <w:multiLevelType w:val="hybridMultilevel"/>
    <w:tmpl w:val="15465CDE"/>
    <w:lvl w:ilvl="0" w:tplc="13A4CAD6">
      <w:start w:val="1"/>
      <w:numFmt w:val="decimal"/>
      <w:lvlText w:val="%1)"/>
      <w:lvlJc w:val="left"/>
      <w:pPr>
        <w:tabs>
          <w:tab w:val="num" w:pos="2700"/>
        </w:tabs>
        <w:ind w:left="2700" w:hanging="360"/>
      </w:pPr>
      <w:rPr>
        <w:rFonts w:ascii="Calibri" w:eastAsia="Times New Roman" w:hAnsi="Calibri" w:cs="Times New Roman"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6" w15:restartNumberingAfterBreak="0">
    <w:nsid w:val="66F764D8"/>
    <w:multiLevelType w:val="hybridMultilevel"/>
    <w:tmpl w:val="502C2C2E"/>
    <w:lvl w:ilvl="0" w:tplc="550AB3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7" w15:restartNumberingAfterBreak="0">
    <w:nsid w:val="6775371E"/>
    <w:multiLevelType w:val="multilevel"/>
    <w:tmpl w:val="AB1CC94C"/>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6AF505C2"/>
    <w:multiLevelType w:val="hybridMultilevel"/>
    <w:tmpl w:val="AEBC08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B1F4320"/>
    <w:multiLevelType w:val="hybridMultilevel"/>
    <w:tmpl w:val="502C2C2E"/>
    <w:lvl w:ilvl="0" w:tplc="550AB3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30" w15:restartNumberingAfterBreak="0">
    <w:nsid w:val="6E7975D1"/>
    <w:multiLevelType w:val="multilevel"/>
    <w:tmpl w:val="46F69FC0"/>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1" w15:restartNumberingAfterBreak="0">
    <w:nsid w:val="6F234FC3"/>
    <w:multiLevelType w:val="hybridMultilevel"/>
    <w:tmpl w:val="502C2C2E"/>
    <w:lvl w:ilvl="0" w:tplc="550AB3C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32" w15:restartNumberingAfterBreak="0">
    <w:nsid w:val="72A14EAA"/>
    <w:multiLevelType w:val="multilevel"/>
    <w:tmpl w:val="AB1CC94C"/>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73085C72"/>
    <w:multiLevelType w:val="hybridMultilevel"/>
    <w:tmpl w:val="BA5E5E0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4" w15:restartNumberingAfterBreak="0">
    <w:nsid w:val="76BC5E95"/>
    <w:multiLevelType w:val="multilevel"/>
    <w:tmpl w:val="46F69FC0"/>
    <w:lvl w:ilvl="0">
      <w:start w:val="1"/>
      <w:numFmt w:val="decimal"/>
      <w:lvlText w:val="§ %1."/>
      <w:lvlJc w:val="left"/>
      <w:pPr>
        <w:tabs>
          <w:tab w:val="num" w:pos="709"/>
        </w:tabs>
        <w:ind w:left="0" w:firstLine="567"/>
      </w:pPr>
      <w:rPr>
        <w:rFonts w:hint="default"/>
        <w:b/>
        <w:i w:val="0"/>
      </w:rPr>
    </w:lvl>
    <w:lvl w:ilvl="1">
      <w:start w:val="1"/>
      <w:numFmt w:val="decimal"/>
      <w:lvlText w:val="%2."/>
      <w:lvlJc w:val="left"/>
      <w:pPr>
        <w:tabs>
          <w:tab w:val="num" w:pos="363"/>
        </w:tabs>
        <w:ind w:left="363" w:hanging="363"/>
      </w:pPr>
      <w:rPr>
        <w:rFonts w:ascii="Arial Narrow" w:eastAsia="Times New Roman" w:hAnsi="Arial Narrow" w:cs="Arial Narrow"/>
        <w:b w:val="0"/>
        <w:i w:val="0"/>
        <w:sz w:val="21"/>
        <w:szCs w:val="21"/>
        <w:highlight w:val="yellow"/>
      </w:rPr>
    </w:lvl>
    <w:lvl w:ilvl="2">
      <w:start w:val="1"/>
      <w:numFmt w:val="decimal"/>
      <w:lvlText w:val="%3)"/>
      <w:lvlJc w:val="left"/>
      <w:pPr>
        <w:tabs>
          <w:tab w:val="num" w:pos="709"/>
        </w:tabs>
        <w:ind w:left="720" w:hanging="363"/>
      </w:pPr>
      <w:rPr>
        <w:rFonts w:ascii="Calibri" w:eastAsia="Times New Roman" w:hAnsi="Calibri" w:cs="Calibri"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5" w15:restartNumberingAfterBreak="0">
    <w:nsid w:val="78AE6FE6"/>
    <w:multiLevelType w:val="singleLevel"/>
    <w:tmpl w:val="BF3E35EC"/>
    <w:lvl w:ilvl="0">
      <w:start w:val="1"/>
      <w:numFmt w:val="lowerLetter"/>
      <w:lvlText w:val="%1)"/>
      <w:lvlJc w:val="left"/>
      <w:pPr>
        <w:tabs>
          <w:tab w:val="num" w:pos="0"/>
        </w:tabs>
        <w:ind w:left="2148" w:hanging="360"/>
      </w:pPr>
      <w:rPr>
        <w:rFonts w:ascii="Calibri" w:eastAsia="Times New Roman" w:hAnsi="Calibri" w:cs="Calibri" w:hint="default"/>
      </w:rPr>
    </w:lvl>
  </w:abstractNum>
  <w:abstractNum w:abstractNumId="136" w15:restartNumberingAfterBreak="0">
    <w:nsid w:val="7A002375"/>
    <w:multiLevelType w:val="multilevel"/>
    <w:tmpl w:val="F6D4CD62"/>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7A794E3F"/>
    <w:multiLevelType w:val="hybridMultilevel"/>
    <w:tmpl w:val="6CF6B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BD02930"/>
    <w:multiLevelType w:val="hybridMultilevel"/>
    <w:tmpl w:val="2BE43610"/>
    <w:lvl w:ilvl="0" w:tplc="1AA447A6">
      <w:start w:val="1"/>
      <w:numFmt w:val="decimal"/>
      <w:lvlText w:val="%1."/>
      <w:lvlJc w:val="left"/>
      <w:pPr>
        <w:tabs>
          <w:tab w:val="num" w:pos="720"/>
        </w:tabs>
        <w:ind w:left="720" w:hanging="360"/>
      </w:pPr>
      <w:rPr>
        <w:rFonts w:hint="default"/>
      </w:rPr>
    </w:lvl>
    <w:lvl w:ilvl="1" w:tplc="65EC710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C92489C"/>
    <w:multiLevelType w:val="multilevel"/>
    <w:tmpl w:val="F6D4CD62"/>
    <w:lvl w:ilvl="0">
      <w:start w:val="1"/>
      <w:numFmt w:val="decimal"/>
      <w:lvlText w:val="%1."/>
      <w:lvlJc w:val="left"/>
      <w:pPr>
        <w:tabs>
          <w:tab w:val="num" w:pos="360"/>
        </w:tabs>
        <w:ind w:left="357" w:hanging="357"/>
      </w:pPr>
      <w:rPr>
        <w:rFonts w:ascii="Calibri" w:hAnsi="Calibri" w:cs="Calibri" w:hint="default"/>
        <w:sz w:val="21"/>
        <w:szCs w:val="20"/>
      </w:rPr>
    </w:lvl>
    <w:lvl w:ilvl="1">
      <w:start w:val="1"/>
      <w:numFmt w:val="decimal"/>
      <w:lvlText w:val="%2)"/>
      <w:lvlJc w:val="left"/>
      <w:pPr>
        <w:tabs>
          <w:tab w:val="num" w:pos="720"/>
        </w:tabs>
        <w:ind w:left="720" w:hanging="363"/>
      </w:pPr>
      <w:rPr>
        <w:rFonts w:ascii="Arial Narrow" w:hAnsi="Arial Narrow" w:cs="Tahoma" w:hint="default"/>
        <w:sz w:val="21"/>
        <w:szCs w:val="2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4"/>
  </w:num>
  <w:num w:numId="3">
    <w:abstractNumId w:val="36"/>
  </w:num>
  <w:num w:numId="4">
    <w:abstractNumId w:val="40"/>
  </w:num>
  <w:num w:numId="5">
    <w:abstractNumId w:val="43"/>
  </w:num>
  <w:num w:numId="6">
    <w:abstractNumId w:val="50"/>
  </w:num>
  <w:num w:numId="7">
    <w:abstractNumId w:val="67"/>
  </w:num>
  <w:num w:numId="8">
    <w:abstractNumId w:val="94"/>
  </w:num>
  <w:num w:numId="9">
    <w:abstractNumId w:val="103"/>
  </w:num>
  <w:num w:numId="10">
    <w:abstractNumId w:val="83"/>
  </w:num>
  <w:num w:numId="11">
    <w:abstractNumId w:val="84"/>
  </w:num>
  <w:num w:numId="12">
    <w:abstractNumId w:val="89"/>
  </w:num>
  <w:num w:numId="13">
    <w:abstractNumId w:val="130"/>
  </w:num>
  <w:num w:numId="14">
    <w:abstractNumId w:val="80"/>
  </w:num>
  <w:num w:numId="15">
    <w:abstractNumId w:val="81"/>
  </w:num>
  <w:num w:numId="16">
    <w:abstractNumId w:val="135"/>
  </w:num>
  <w:num w:numId="17">
    <w:abstractNumId w:val="91"/>
  </w:num>
  <w:num w:numId="18">
    <w:abstractNumId w:val="93"/>
  </w:num>
  <w:num w:numId="19">
    <w:abstractNumId w:val="127"/>
  </w:num>
  <w:num w:numId="20">
    <w:abstractNumId w:val="134"/>
  </w:num>
  <w:num w:numId="21">
    <w:abstractNumId w:val="79"/>
  </w:num>
  <w:num w:numId="22">
    <w:abstractNumId w:val="115"/>
  </w:num>
  <w:num w:numId="23">
    <w:abstractNumId w:val="120"/>
  </w:num>
  <w:num w:numId="24">
    <w:abstractNumId w:val="109"/>
  </w:num>
  <w:num w:numId="25">
    <w:abstractNumId w:val="136"/>
  </w:num>
  <w:num w:numId="26">
    <w:abstractNumId w:val="76"/>
  </w:num>
  <w:num w:numId="27">
    <w:abstractNumId w:val="77"/>
  </w:num>
  <w:num w:numId="28">
    <w:abstractNumId w:val="101"/>
  </w:num>
  <w:num w:numId="29">
    <w:abstractNumId w:val="111"/>
  </w:num>
  <w:num w:numId="30">
    <w:abstractNumId w:val="114"/>
  </w:num>
  <w:num w:numId="31">
    <w:abstractNumId w:val="78"/>
  </w:num>
  <w:num w:numId="32">
    <w:abstractNumId w:val="87"/>
  </w:num>
  <w:num w:numId="33">
    <w:abstractNumId w:val="133"/>
  </w:num>
  <w:num w:numId="34">
    <w:abstractNumId w:val="117"/>
  </w:num>
  <w:num w:numId="35">
    <w:abstractNumId w:val="128"/>
  </w:num>
  <w:num w:numId="36">
    <w:abstractNumId w:val="121"/>
  </w:num>
  <w:num w:numId="37">
    <w:abstractNumId w:val="116"/>
  </w:num>
  <w:num w:numId="38">
    <w:abstractNumId w:val="125"/>
  </w:num>
  <w:num w:numId="39">
    <w:abstractNumId w:val="85"/>
  </w:num>
  <w:num w:numId="40">
    <w:abstractNumId w:val="82"/>
  </w:num>
  <w:num w:numId="41">
    <w:abstractNumId w:val="100"/>
  </w:num>
  <w:num w:numId="42">
    <w:abstractNumId w:val="88"/>
  </w:num>
  <w:num w:numId="43">
    <w:abstractNumId w:val="110"/>
  </w:num>
  <w:num w:numId="44">
    <w:abstractNumId w:val="98"/>
  </w:num>
  <w:num w:numId="45">
    <w:abstractNumId w:val="119"/>
  </w:num>
  <w:num w:numId="46">
    <w:abstractNumId w:val="107"/>
  </w:num>
  <w:num w:numId="47">
    <w:abstractNumId w:val="138"/>
  </w:num>
  <w:num w:numId="48">
    <w:abstractNumId w:val="113"/>
  </w:num>
  <w:num w:numId="49">
    <w:abstractNumId w:val="104"/>
  </w:num>
  <w:num w:numId="50">
    <w:abstractNumId w:val="105"/>
  </w:num>
  <w:num w:numId="51">
    <w:abstractNumId w:val="102"/>
  </w:num>
  <w:num w:numId="52">
    <w:abstractNumId w:val="99"/>
  </w:num>
  <w:num w:numId="53">
    <w:abstractNumId w:val="131"/>
  </w:num>
  <w:num w:numId="54">
    <w:abstractNumId w:val="126"/>
  </w:num>
  <w:num w:numId="55">
    <w:abstractNumId w:val="139"/>
  </w:num>
  <w:num w:numId="56">
    <w:abstractNumId w:val="124"/>
  </w:num>
  <w:num w:numId="57">
    <w:abstractNumId w:val="90"/>
  </w:num>
  <w:num w:numId="58">
    <w:abstractNumId w:val="108"/>
  </w:num>
  <w:num w:numId="59">
    <w:abstractNumId w:val="95"/>
  </w:num>
  <w:num w:numId="60">
    <w:abstractNumId w:val="122"/>
  </w:num>
  <w:num w:numId="61">
    <w:abstractNumId w:val="129"/>
  </w:num>
  <w:num w:numId="62">
    <w:abstractNumId w:val="97"/>
  </w:num>
  <w:num w:numId="63">
    <w:abstractNumId w:val="118"/>
  </w:num>
  <w:num w:numId="64">
    <w:abstractNumId w:val="123"/>
  </w:num>
  <w:num w:numId="65">
    <w:abstractNumId w:val="96"/>
  </w:num>
  <w:num w:numId="66">
    <w:abstractNumId w:val="132"/>
  </w:num>
  <w:num w:numId="67">
    <w:abstractNumId w:val="112"/>
  </w:num>
  <w:num w:numId="68">
    <w:abstractNumId w:val="137"/>
  </w:num>
  <w:num w:numId="69">
    <w:abstractNumId w:val="86"/>
  </w:num>
  <w:num w:numId="70">
    <w:abstractNumId w:val="92"/>
  </w:num>
  <w:num w:numId="71">
    <w:abstractNumId w:val="10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D9"/>
    <w:rsid w:val="00002F30"/>
    <w:rsid w:val="000209E9"/>
    <w:rsid w:val="0002692A"/>
    <w:rsid w:val="0002784E"/>
    <w:rsid w:val="00033029"/>
    <w:rsid w:val="0003576A"/>
    <w:rsid w:val="00042199"/>
    <w:rsid w:val="000455A6"/>
    <w:rsid w:val="0004575A"/>
    <w:rsid w:val="000532F0"/>
    <w:rsid w:val="00056C0A"/>
    <w:rsid w:val="00057844"/>
    <w:rsid w:val="0006088B"/>
    <w:rsid w:val="0006102B"/>
    <w:rsid w:val="000616CD"/>
    <w:rsid w:val="00071775"/>
    <w:rsid w:val="00072282"/>
    <w:rsid w:val="00073200"/>
    <w:rsid w:val="00074351"/>
    <w:rsid w:val="000910E9"/>
    <w:rsid w:val="000A02C1"/>
    <w:rsid w:val="000B5BD8"/>
    <w:rsid w:val="000B7413"/>
    <w:rsid w:val="000C0147"/>
    <w:rsid w:val="000C0D89"/>
    <w:rsid w:val="000D08DC"/>
    <w:rsid w:val="000D5735"/>
    <w:rsid w:val="000E0EB3"/>
    <w:rsid w:val="000E7274"/>
    <w:rsid w:val="000F55E4"/>
    <w:rsid w:val="00104FD0"/>
    <w:rsid w:val="0011115D"/>
    <w:rsid w:val="001114DA"/>
    <w:rsid w:val="00112B9F"/>
    <w:rsid w:val="00123145"/>
    <w:rsid w:val="00123511"/>
    <w:rsid w:val="00125491"/>
    <w:rsid w:val="0012715A"/>
    <w:rsid w:val="00130D62"/>
    <w:rsid w:val="00132063"/>
    <w:rsid w:val="00134266"/>
    <w:rsid w:val="0013546A"/>
    <w:rsid w:val="00137267"/>
    <w:rsid w:val="00137606"/>
    <w:rsid w:val="00141EE0"/>
    <w:rsid w:val="00143926"/>
    <w:rsid w:val="00151A22"/>
    <w:rsid w:val="00156B17"/>
    <w:rsid w:val="00157C0B"/>
    <w:rsid w:val="001743D0"/>
    <w:rsid w:val="00174F58"/>
    <w:rsid w:val="00181698"/>
    <w:rsid w:val="00186BDC"/>
    <w:rsid w:val="00187DE3"/>
    <w:rsid w:val="001900D2"/>
    <w:rsid w:val="00190974"/>
    <w:rsid w:val="00194820"/>
    <w:rsid w:val="00194DDF"/>
    <w:rsid w:val="0019657B"/>
    <w:rsid w:val="00197B34"/>
    <w:rsid w:val="001A1184"/>
    <w:rsid w:val="001A1455"/>
    <w:rsid w:val="001A609D"/>
    <w:rsid w:val="001A7AA7"/>
    <w:rsid w:val="001B5ADB"/>
    <w:rsid w:val="001C7FDA"/>
    <w:rsid w:val="001D3E61"/>
    <w:rsid w:val="001D66E2"/>
    <w:rsid w:val="001E5E77"/>
    <w:rsid w:val="001E61B4"/>
    <w:rsid w:val="001E6BBE"/>
    <w:rsid w:val="001F2027"/>
    <w:rsid w:val="001F2CBF"/>
    <w:rsid w:val="002001F8"/>
    <w:rsid w:val="00203CEA"/>
    <w:rsid w:val="00204D08"/>
    <w:rsid w:val="00205C68"/>
    <w:rsid w:val="00205CA0"/>
    <w:rsid w:val="00207A02"/>
    <w:rsid w:val="0022276E"/>
    <w:rsid w:val="00224002"/>
    <w:rsid w:val="00224708"/>
    <w:rsid w:val="00225C26"/>
    <w:rsid w:val="00227434"/>
    <w:rsid w:val="00233508"/>
    <w:rsid w:val="00235B50"/>
    <w:rsid w:val="00240C0C"/>
    <w:rsid w:val="00244421"/>
    <w:rsid w:val="00246440"/>
    <w:rsid w:val="00246BF4"/>
    <w:rsid w:val="0025292D"/>
    <w:rsid w:val="002538F6"/>
    <w:rsid w:val="002744C4"/>
    <w:rsid w:val="002749B7"/>
    <w:rsid w:val="002811AC"/>
    <w:rsid w:val="00282BBE"/>
    <w:rsid w:val="00284FB1"/>
    <w:rsid w:val="00293886"/>
    <w:rsid w:val="002A17C3"/>
    <w:rsid w:val="002A4403"/>
    <w:rsid w:val="002A4741"/>
    <w:rsid w:val="002A55EF"/>
    <w:rsid w:val="002B12F9"/>
    <w:rsid w:val="002B149E"/>
    <w:rsid w:val="002B5242"/>
    <w:rsid w:val="002C1B2C"/>
    <w:rsid w:val="002C72F8"/>
    <w:rsid w:val="002D2168"/>
    <w:rsid w:val="002D384D"/>
    <w:rsid w:val="002D3DA6"/>
    <w:rsid w:val="002D464E"/>
    <w:rsid w:val="002D588B"/>
    <w:rsid w:val="002D6358"/>
    <w:rsid w:val="002E6EDA"/>
    <w:rsid w:val="002E7A0A"/>
    <w:rsid w:val="002E7CC2"/>
    <w:rsid w:val="002F0CDA"/>
    <w:rsid w:val="002F3C32"/>
    <w:rsid w:val="002F5C71"/>
    <w:rsid w:val="002F6FAB"/>
    <w:rsid w:val="002F78D6"/>
    <w:rsid w:val="00305D38"/>
    <w:rsid w:val="0030678A"/>
    <w:rsid w:val="00307A8D"/>
    <w:rsid w:val="00310A3A"/>
    <w:rsid w:val="00310EC2"/>
    <w:rsid w:val="00312C77"/>
    <w:rsid w:val="00313F41"/>
    <w:rsid w:val="003153E6"/>
    <w:rsid w:val="003211A0"/>
    <w:rsid w:val="0032226A"/>
    <w:rsid w:val="00322E5B"/>
    <w:rsid w:val="00323380"/>
    <w:rsid w:val="00332B17"/>
    <w:rsid w:val="00334823"/>
    <w:rsid w:val="003371AA"/>
    <w:rsid w:val="0033738C"/>
    <w:rsid w:val="0034175A"/>
    <w:rsid w:val="00351832"/>
    <w:rsid w:val="00354800"/>
    <w:rsid w:val="003609F3"/>
    <w:rsid w:val="00365216"/>
    <w:rsid w:val="00366D18"/>
    <w:rsid w:val="0037152C"/>
    <w:rsid w:val="00372D4A"/>
    <w:rsid w:val="00373B88"/>
    <w:rsid w:val="00376F0F"/>
    <w:rsid w:val="00380543"/>
    <w:rsid w:val="00380AA5"/>
    <w:rsid w:val="0038293E"/>
    <w:rsid w:val="0038314D"/>
    <w:rsid w:val="00384CD2"/>
    <w:rsid w:val="00395E16"/>
    <w:rsid w:val="003A1E21"/>
    <w:rsid w:val="003A2732"/>
    <w:rsid w:val="003A7A69"/>
    <w:rsid w:val="003B0C6D"/>
    <w:rsid w:val="003B464F"/>
    <w:rsid w:val="003B7939"/>
    <w:rsid w:val="003C167B"/>
    <w:rsid w:val="003D51E1"/>
    <w:rsid w:val="003E200D"/>
    <w:rsid w:val="003E358D"/>
    <w:rsid w:val="003E63A0"/>
    <w:rsid w:val="003E7B7C"/>
    <w:rsid w:val="003F2E71"/>
    <w:rsid w:val="003F31D3"/>
    <w:rsid w:val="0040081D"/>
    <w:rsid w:val="00401FCD"/>
    <w:rsid w:val="00402ED1"/>
    <w:rsid w:val="00412072"/>
    <w:rsid w:val="00420979"/>
    <w:rsid w:val="004233D9"/>
    <w:rsid w:val="00423A25"/>
    <w:rsid w:val="0042752E"/>
    <w:rsid w:val="00433581"/>
    <w:rsid w:val="00435370"/>
    <w:rsid w:val="00436AF4"/>
    <w:rsid w:val="00437570"/>
    <w:rsid w:val="00446136"/>
    <w:rsid w:val="00447AD5"/>
    <w:rsid w:val="00450252"/>
    <w:rsid w:val="00451D04"/>
    <w:rsid w:val="00455A74"/>
    <w:rsid w:val="00456C62"/>
    <w:rsid w:val="00464CC1"/>
    <w:rsid w:val="00465286"/>
    <w:rsid w:val="00466490"/>
    <w:rsid w:val="0046759F"/>
    <w:rsid w:val="00472329"/>
    <w:rsid w:val="004732BD"/>
    <w:rsid w:val="00473577"/>
    <w:rsid w:val="00475E83"/>
    <w:rsid w:val="00476878"/>
    <w:rsid w:val="00483322"/>
    <w:rsid w:val="0048767F"/>
    <w:rsid w:val="00487A61"/>
    <w:rsid w:val="00493D0E"/>
    <w:rsid w:val="004947AB"/>
    <w:rsid w:val="004960EF"/>
    <w:rsid w:val="004A1A9A"/>
    <w:rsid w:val="004A1F44"/>
    <w:rsid w:val="004A296A"/>
    <w:rsid w:val="004A52EF"/>
    <w:rsid w:val="004A7A2F"/>
    <w:rsid w:val="004B0278"/>
    <w:rsid w:val="004B4642"/>
    <w:rsid w:val="004B46DD"/>
    <w:rsid w:val="004B5015"/>
    <w:rsid w:val="004B6DFD"/>
    <w:rsid w:val="004C28BF"/>
    <w:rsid w:val="004C3A33"/>
    <w:rsid w:val="004D5D51"/>
    <w:rsid w:val="004D6806"/>
    <w:rsid w:val="004E4C12"/>
    <w:rsid w:val="004E4E4A"/>
    <w:rsid w:val="004E547D"/>
    <w:rsid w:val="004E578E"/>
    <w:rsid w:val="004F2589"/>
    <w:rsid w:val="004F4EBB"/>
    <w:rsid w:val="00510235"/>
    <w:rsid w:val="00510D93"/>
    <w:rsid w:val="00514219"/>
    <w:rsid w:val="00514A3A"/>
    <w:rsid w:val="0051595F"/>
    <w:rsid w:val="005318C6"/>
    <w:rsid w:val="00540FA5"/>
    <w:rsid w:val="00544E60"/>
    <w:rsid w:val="00547D83"/>
    <w:rsid w:val="00547D9D"/>
    <w:rsid w:val="00555893"/>
    <w:rsid w:val="0055788B"/>
    <w:rsid w:val="00565A93"/>
    <w:rsid w:val="00566A29"/>
    <w:rsid w:val="0057133E"/>
    <w:rsid w:val="00572364"/>
    <w:rsid w:val="00572B6F"/>
    <w:rsid w:val="00575A32"/>
    <w:rsid w:val="005809C3"/>
    <w:rsid w:val="00581B48"/>
    <w:rsid w:val="00581FA5"/>
    <w:rsid w:val="00582DB1"/>
    <w:rsid w:val="00584449"/>
    <w:rsid w:val="00585CF0"/>
    <w:rsid w:val="00586552"/>
    <w:rsid w:val="0059016B"/>
    <w:rsid w:val="00596E44"/>
    <w:rsid w:val="00597ACD"/>
    <w:rsid w:val="005A14C1"/>
    <w:rsid w:val="005A40C6"/>
    <w:rsid w:val="005A632B"/>
    <w:rsid w:val="005B138C"/>
    <w:rsid w:val="005B2BC4"/>
    <w:rsid w:val="005B71B8"/>
    <w:rsid w:val="005B79B0"/>
    <w:rsid w:val="005C031B"/>
    <w:rsid w:val="005C45D8"/>
    <w:rsid w:val="005E08B2"/>
    <w:rsid w:val="005E2768"/>
    <w:rsid w:val="005E48C7"/>
    <w:rsid w:val="005F1BD2"/>
    <w:rsid w:val="005F5D98"/>
    <w:rsid w:val="005F6F73"/>
    <w:rsid w:val="006020BC"/>
    <w:rsid w:val="0060280E"/>
    <w:rsid w:val="006068A9"/>
    <w:rsid w:val="00606A2F"/>
    <w:rsid w:val="00610E13"/>
    <w:rsid w:val="0061513C"/>
    <w:rsid w:val="00621F8C"/>
    <w:rsid w:val="00631FE7"/>
    <w:rsid w:val="006378E5"/>
    <w:rsid w:val="00641DA3"/>
    <w:rsid w:val="00645859"/>
    <w:rsid w:val="00651422"/>
    <w:rsid w:val="00651EB5"/>
    <w:rsid w:val="00653FE5"/>
    <w:rsid w:val="0066100C"/>
    <w:rsid w:val="00662DF9"/>
    <w:rsid w:val="00673788"/>
    <w:rsid w:val="00673CF7"/>
    <w:rsid w:val="006744FF"/>
    <w:rsid w:val="006749F0"/>
    <w:rsid w:val="00677ABB"/>
    <w:rsid w:val="00690143"/>
    <w:rsid w:val="00692291"/>
    <w:rsid w:val="00693308"/>
    <w:rsid w:val="006A115F"/>
    <w:rsid w:val="006B36D8"/>
    <w:rsid w:val="006B692A"/>
    <w:rsid w:val="006C75DD"/>
    <w:rsid w:val="006C78B2"/>
    <w:rsid w:val="006D3BEB"/>
    <w:rsid w:val="006D633C"/>
    <w:rsid w:val="006E1DBE"/>
    <w:rsid w:val="006E3B9D"/>
    <w:rsid w:val="006F099C"/>
    <w:rsid w:val="006F0D43"/>
    <w:rsid w:val="007037CD"/>
    <w:rsid w:val="00711D19"/>
    <w:rsid w:val="00712AA8"/>
    <w:rsid w:val="00715FD0"/>
    <w:rsid w:val="00720A80"/>
    <w:rsid w:val="007224E4"/>
    <w:rsid w:val="007314D3"/>
    <w:rsid w:val="00732F19"/>
    <w:rsid w:val="0073350B"/>
    <w:rsid w:val="0073382E"/>
    <w:rsid w:val="00735CE5"/>
    <w:rsid w:val="00736F2E"/>
    <w:rsid w:val="00753147"/>
    <w:rsid w:val="007541AB"/>
    <w:rsid w:val="00765C3C"/>
    <w:rsid w:val="0077135A"/>
    <w:rsid w:val="0077478C"/>
    <w:rsid w:val="00775FFB"/>
    <w:rsid w:val="0079277E"/>
    <w:rsid w:val="00794062"/>
    <w:rsid w:val="00794A82"/>
    <w:rsid w:val="00796CF9"/>
    <w:rsid w:val="007A0D45"/>
    <w:rsid w:val="007A388C"/>
    <w:rsid w:val="007A3A0B"/>
    <w:rsid w:val="007A3F5C"/>
    <w:rsid w:val="007A69D8"/>
    <w:rsid w:val="007B1E8A"/>
    <w:rsid w:val="007B22D1"/>
    <w:rsid w:val="007B387E"/>
    <w:rsid w:val="007B6F57"/>
    <w:rsid w:val="007C4C79"/>
    <w:rsid w:val="007D28CD"/>
    <w:rsid w:val="007E217F"/>
    <w:rsid w:val="007F171D"/>
    <w:rsid w:val="00801B35"/>
    <w:rsid w:val="008125DE"/>
    <w:rsid w:val="00813B97"/>
    <w:rsid w:val="008140BE"/>
    <w:rsid w:val="00814929"/>
    <w:rsid w:val="00820463"/>
    <w:rsid w:val="0082078F"/>
    <w:rsid w:val="00823882"/>
    <w:rsid w:val="008243B4"/>
    <w:rsid w:val="0082585C"/>
    <w:rsid w:val="0082658B"/>
    <w:rsid w:val="00826AFE"/>
    <w:rsid w:val="0083537A"/>
    <w:rsid w:val="0083558B"/>
    <w:rsid w:val="0084200A"/>
    <w:rsid w:val="00842560"/>
    <w:rsid w:val="00854731"/>
    <w:rsid w:val="00856C78"/>
    <w:rsid w:val="00864E24"/>
    <w:rsid w:val="0087433F"/>
    <w:rsid w:val="00874A59"/>
    <w:rsid w:val="00877DC3"/>
    <w:rsid w:val="008824B5"/>
    <w:rsid w:val="00890BB3"/>
    <w:rsid w:val="00892DBC"/>
    <w:rsid w:val="00894519"/>
    <w:rsid w:val="00895BF3"/>
    <w:rsid w:val="00897956"/>
    <w:rsid w:val="008A626A"/>
    <w:rsid w:val="008B5F93"/>
    <w:rsid w:val="008C59F8"/>
    <w:rsid w:val="008C5B68"/>
    <w:rsid w:val="008C7BC0"/>
    <w:rsid w:val="008D11F5"/>
    <w:rsid w:val="008D1D2D"/>
    <w:rsid w:val="008D3763"/>
    <w:rsid w:val="008D3813"/>
    <w:rsid w:val="008D387C"/>
    <w:rsid w:val="008D524B"/>
    <w:rsid w:val="008D546B"/>
    <w:rsid w:val="008D5D0F"/>
    <w:rsid w:val="008E3EDB"/>
    <w:rsid w:val="008E7942"/>
    <w:rsid w:val="008F33B6"/>
    <w:rsid w:val="008F40F2"/>
    <w:rsid w:val="008F4E96"/>
    <w:rsid w:val="008F61BC"/>
    <w:rsid w:val="0091161D"/>
    <w:rsid w:val="0091311B"/>
    <w:rsid w:val="009156A2"/>
    <w:rsid w:val="0092103F"/>
    <w:rsid w:val="00930CC9"/>
    <w:rsid w:val="00932BFA"/>
    <w:rsid w:val="00934AF8"/>
    <w:rsid w:val="00934DB6"/>
    <w:rsid w:val="00950EDF"/>
    <w:rsid w:val="00952568"/>
    <w:rsid w:val="00956173"/>
    <w:rsid w:val="00962A8A"/>
    <w:rsid w:val="0096709B"/>
    <w:rsid w:val="0097244D"/>
    <w:rsid w:val="0097667D"/>
    <w:rsid w:val="00976E29"/>
    <w:rsid w:val="00977EAB"/>
    <w:rsid w:val="009807EA"/>
    <w:rsid w:val="0099040F"/>
    <w:rsid w:val="00993156"/>
    <w:rsid w:val="009932B2"/>
    <w:rsid w:val="009A551D"/>
    <w:rsid w:val="009A5B66"/>
    <w:rsid w:val="009B1B85"/>
    <w:rsid w:val="009B2277"/>
    <w:rsid w:val="009B519B"/>
    <w:rsid w:val="009C3455"/>
    <w:rsid w:val="009C41A1"/>
    <w:rsid w:val="009C4217"/>
    <w:rsid w:val="009C51B8"/>
    <w:rsid w:val="009C703A"/>
    <w:rsid w:val="009D4D6C"/>
    <w:rsid w:val="009D59D0"/>
    <w:rsid w:val="009D5C75"/>
    <w:rsid w:val="009E2415"/>
    <w:rsid w:val="009E4800"/>
    <w:rsid w:val="009F438A"/>
    <w:rsid w:val="009F4997"/>
    <w:rsid w:val="009F66F1"/>
    <w:rsid w:val="00A04460"/>
    <w:rsid w:val="00A04D4C"/>
    <w:rsid w:val="00A10C8F"/>
    <w:rsid w:val="00A121B0"/>
    <w:rsid w:val="00A14C0F"/>
    <w:rsid w:val="00A16A54"/>
    <w:rsid w:val="00A16AAC"/>
    <w:rsid w:val="00A17239"/>
    <w:rsid w:val="00A20F5F"/>
    <w:rsid w:val="00A22DB9"/>
    <w:rsid w:val="00A23EEA"/>
    <w:rsid w:val="00A251CA"/>
    <w:rsid w:val="00A27948"/>
    <w:rsid w:val="00A279C9"/>
    <w:rsid w:val="00A33927"/>
    <w:rsid w:val="00A356C2"/>
    <w:rsid w:val="00A40759"/>
    <w:rsid w:val="00A43599"/>
    <w:rsid w:val="00A442EF"/>
    <w:rsid w:val="00A47033"/>
    <w:rsid w:val="00A50302"/>
    <w:rsid w:val="00A50453"/>
    <w:rsid w:val="00A53F84"/>
    <w:rsid w:val="00A55865"/>
    <w:rsid w:val="00A55B1E"/>
    <w:rsid w:val="00A6205A"/>
    <w:rsid w:val="00A641ED"/>
    <w:rsid w:val="00A67274"/>
    <w:rsid w:val="00A67353"/>
    <w:rsid w:val="00A71CBF"/>
    <w:rsid w:val="00A71F15"/>
    <w:rsid w:val="00A74445"/>
    <w:rsid w:val="00A74DBD"/>
    <w:rsid w:val="00A8127A"/>
    <w:rsid w:val="00A83439"/>
    <w:rsid w:val="00A87DF5"/>
    <w:rsid w:val="00A9522C"/>
    <w:rsid w:val="00AA21A6"/>
    <w:rsid w:val="00AA26D0"/>
    <w:rsid w:val="00AA3152"/>
    <w:rsid w:val="00AA45DB"/>
    <w:rsid w:val="00AA51A0"/>
    <w:rsid w:val="00AA6384"/>
    <w:rsid w:val="00AA6DA9"/>
    <w:rsid w:val="00AA776F"/>
    <w:rsid w:val="00AA7D47"/>
    <w:rsid w:val="00AB2D16"/>
    <w:rsid w:val="00AB324C"/>
    <w:rsid w:val="00AB59EA"/>
    <w:rsid w:val="00AB709F"/>
    <w:rsid w:val="00AC4BFC"/>
    <w:rsid w:val="00AD0C38"/>
    <w:rsid w:val="00AD4E8E"/>
    <w:rsid w:val="00AD57DC"/>
    <w:rsid w:val="00AE264E"/>
    <w:rsid w:val="00AE2D45"/>
    <w:rsid w:val="00AE3027"/>
    <w:rsid w:val="00AE46D1"/>
    <w:rsid w:val="00AF27BD"/>
    <w:rsid w:val="00AF29ED"/>
    <w:rsid w:val="00AF633E"/>
    <w:rsid w:val="00B0259A"/>
    <w:rsid w:val="00B04950"/>
    <w:rsid w:val="00B05958"/>
    <w:rsid w:val="00B13216"/>
    <w:rsid w:val="00B14435"/>
    <w:rsid w:val="00B14550"/>
    <w:rsid w:val="00B14F75"/>
    <w:rsid w:val="00B15EEA"/>
    <w:rsid w:val="00B16894"/>
    <w:rsid w:val="00B1734C"/>
    <w:rsid w:val="00B23BD9"/>
    <w:rsid w:val="00B24BFB"/>
    <w:rsid w:val="00B26E05"/>
    <w:rsid w:val="00B31C77"/>
    <w:rsid w:val="00B31EB1"/>
    <w:rsid w:val="00B4299E"/>
    <w:rsid w:val="00B44F85"/>
    <w:rsid w:val="00B45C6D"/>
    <w:rsid w:val="00B50035"/>
    <w:rsid w:val="00B536E6"/>
    <w:rsid w:val="00B53F5E"/>
    <w:rsid w:val="00B549B5"/>
    <w:rsid w:val="00B54E61"/>
    <w:rsid w:val="00B57129"/>
    <w:rsid w:val="00B60FF5"/>
    <w:rsid w:val="00B61061"/>
    <w:rsid w:val="00B64029"/>
    <w:rsid w:val="00B6500A"/>
    <w:rsid w:val="00B73134"/>
    <w:rsid w:val="00B73F86"/>
    <w:rsid w:val="00B74618"/>
    <w:rsid w:val="00B86EC5"/>
    <w:rsid w:val="00B94B5A"/>
    <w:rsid w:val="00BA06BB"/>
    <w:rsid w:val="00BB1E35"/>
    <w:rsid w:val="00BB23BA"/>
    <w:rsid w:val="00BB3FAD"/>
    <w:rsid w:val="00BC149C"/>
    <w:rsid w:val="00BC3713"/>
    <w:rsid w:val="00BC3A94"/>
    <w:rsid w:val="00BC5408"/>
    <w:rsid w:val="00BC70CC"/>
    <w:rsid w:val="00BE2CDE"/>
    <w:rsid w:val="00BE6FDA"/>
    <w:rsid w:val="00BF0BB5"/>
    <w:rsid w:val="00BF1669"/>
    <w:rsid w:val="00BF1844"/>
    <w:rsid w:val="00BF18ED"/>
    <w:rsid w:val="00BF1D5D"/>
    <w:rsid w:val="00BF3504"/>
    <w:rsid w:val="00BF50A2"/>
    <w:rsid w:val="00BF78B5"/>
    <w:rsid w:val="00C01627"/>
    <w:rsid w:val="00C037BA"/>
    <w:rsid w:val="00C05654"/>
    <w:rsid w:val="00C119A3"/>
    <w:rsid w:val="00C11AC9"/>
    <w:rsid w:val="00C12122"/>
    <w:rsid w:val="00C1260C"/>
    <w:rsid w:val="00C25DC4"/>
    <w:rsid w:val="00C260AD"/>
    <w:rsid w:val="00C315AB"/>
    <w:rsid w:val="00C31946"/>
    <w:rsid w:val="00C33B58"/>
    <w:rsid w:val="00C51349"/>
    <w:rsid w:val="00C56521"/>
    <w:rsid w:val="00C612C5"/>
    <w:rsid w:val="00C667A9"/>
    <w:rsid w:val="00C713C4"/>
    <w:rsid w:val="00C75CAC"/>
    <w:rsid w:val="00C775C2"/>
    <w:rsid w:val="00C87958"/>
    <w:rsid w:val="00C91B13"/>
    <w:rsid w:val="00C95891"/>
    <w:rsid w:val="00CA12DE"/>
    <w:rsid w:val="00CA2291"/>
    <w:rsid w:val="00CA4A7D"/>
    <w:rsid w:val="00CA75FB"/>
    <w:rsid w:val="00CB126B"/>
    <w:rsid w:val="00CB19A9"/>
    <w:rsid w:val="00CC07A8"/>
    <w:rsid w:val="00CC1E75"/>
    <w:rsid w:val="00CC35E6"/>
    <w:rsid w:val="00CC7202"/>
    <w:rsid w:val="00CD2AA5"/>
    <w:rsid w:val="00CD3943"/>
    <w:rsid w:val="00CD76B8"/>
    <w:rsid w:val="00CE0B84"/>
    <w:rsid w:val="00CE3C19"/>
    <w:rsid w:val="00CE45D7"/>
    <w:rsid w:val="00CF4D8B"/>
    <w:rsid w:val="00D0418C"/>
    <w:rsid w:val="00D10309"/>
    <w:rsid w:val="00D14511"/>
    <w:rsid w:val="00D146D1"/>
    <w:rsid w:val="00D14C4D"/>
    <w:rsid w:val="00D17D4A"/>
    <w:rsid w:val="00D22623"/>
    <w:rsid w:val="00D30158"/>
    <w:rsid w:val="00D314B4"/>
    <w:rsid w:val="00D32E72"/>
    <w:rsid w:val="00D32EED"/>
    <w:rsid w:val="00D331A5"/>
    <w:rsid w:val="00D34440"/>
    <w:rsid w:val="00D353DF"/>
    <w:rsid w:val="00D35EB8"/>
    <w:rsid w:val="00D36CB0"/>
    <w:rsid w:val="00D41791"/>
    <w:rsid w:val="00D44131"/>
    <w:rsid w:val="00D57D39"/>
    <w:rsid w:val="00D62CE4"/>
    <w:rsid w:val="00D631C9"/>
    <w:rsid w:val="00D659E0"/>
    <w:rsid w:val="00D6717E"/>
    <w:rsid w:val="00D72629"/>
    <w:rsid w:val="00D77B88"/>
    <w:rsid w:val="00D80F09"/>
    <w:rsid w:val="00D8160E"/>
    <w:rsid w:val="00D81BEA"/>
    <w:rsid w:val="00D90365"/>
    <w:rsid w:val="00D911D0"/>
    <w:rsid w:val="00D92095"/>
    <w:rsid w:val="00D94431"/>
    <w:rsid w:val="00D96C98"/>
    <w:rsid w:val="00DA2D4F"/>
    <w:rsid w:val="00DA387F"/>
    <w:rsid w:val="00DA6254"/>
    <w:rsid w:val="00DB1368"/>
    <w:rsid w:val="00DC3E4F"/>
    <w:rsid w:val="00DC48F8"/>
    <w:rsid w:val="00DD123D"/>
    <w:rsid w:val="00DD1B23"/>
    <w:rsid w:val="00DE4A30"/>
    <w:rsid w:val="00DE4CE1"/>
    <w:rsid w:val="00DE5198"/>
    <w:rsid w:val="00DF03FF"/>
    <w:rsid w:val="00DF3E78"/>
    <w:rsid w:val="00DF454C"/>
    <w:rsid w:val="00E04337"/>
    <w:rsid w:val="00E07FD2"/>
    <w:rsid w:val="00E16114"/>
    <w:rsid w:val="00E23B02"/>
    <w:rsid w:val="00E25C11"/>
    <w:rsid w:val="00E41FCD"/>
    <w:rsid w:val="00E4394E"/>
    <w:rsid w:val="00E43993"/>
    <w:rsid w:val="00E5235A"/>
    <w:rsid w:val="00E540F8"/>
    <w:rsid w:val="00E56AA3"/>
    <w:rsid w:val="00E60D6A"/>
    <w:rsid w:val="00E60E64"/>
    <w:rsid w:val="00E623F2"/>
    <w:rsid w:val="00E6508A"/>
    <w:rsid w:val="00E675DA"/>
    <w:rsid w:val="00E7073F"/>
    <w:rsid w:val="00E76E8D"/>
    <w:rsid w:val="00E814A9"/>
    <w:rsid w:val="00E82CC3"/>
    <w:rsid w:val="00E84CAF"/>
    <w:rsid w:val="00E91169"/>
    <w:rsid w:val="00EA1699"/>
    <w:rsid w:val="00EA6975"/>
    <w:rsid w:val="00EA7C1B"/>
    <w:rsid w:val="00EB0F03"/>
    <w:rsid w:val="00EC34DB"/>
    <w:rsid w:val="00ED0FC7"/>
    <w:rsid w:val="00ED4122"/>
    <w:rsid w:val="00ED5DA8"/>
    <w:rsid w:val="00ED796F"/>
    <w:rsid w:val="00EE6875"/>
    <w:rsid w:val="00EF07B0"/>
    <w:rsid w:val="00EF1D44"/>
    <w:rsid w:val="00EF31CD"/>
    <w:rsid w:val="00F043E2"/>
    <w:rsid w:val="00F07F5F"/>
    <w:rsid w:val="00F111E1"/>
    <w:rsid w:val="00F24A39"/>
    <w:rsid w:val="00F263A3"/>
    <w:rsid w:val="00F27D85"/>
    <w:rsid w:val="00F3059F"/>
    <w:rsid w:val="00F4309E"/>
    <w:rsid w:val="00F43254"/>
    <w:rsid w:val="00F45525"/>
    <w:rsid w:val="00F46E21"/>
    <w:rsid w:val="00F4737A"/>
    <w:rsid w:val="00F50B70"/>
    <w:rsid w:val="00F52A66"/>
    <w:rsid w:val="00F52BBA"/>
    <w:rsid w:val="00F620A8"/>
    <w:rsid w:val="00F64CB0"/>
    <w:rsid w:val="00F6533F"/>
    <w:rsid w:val="00F657E7"/>
    <w:rsid w:val="00F66435"/>
    <w:rsid w:val="00F677B3"/>
    <w:rsid w:val="00F7488E"/>
    <w:rsid w:val="00F837A0"/>
    <w:rsid w:val="00F83E59"/>
    <w:rsid w:val="00F920ED"/>
    <w:rsid w:val="00F92196"/>
    <w:rsid w:val="00F93146"/>
    <w:rsid w:val="00F938A7"/>
    <w:rsid w:val="00F94354"/>
    <w:rsid w:val="00F959FD"/>
    <w:rsid w:val="00F978D5"/>
    <w:rsid w:val="00FA25E7"/>
    <w:rsid w:val="00FB4618"/>
    <w:rsid w:val="00FB571A"/>
    <w:rsid w:val="00FB704D"/>
    <w:rsid w:val="00FC0678"/>
    <w:rsid w:val="00FC1C14"/>
    <w:rsid w:val="00FC69B5"/>
    <w:rsid w:val="00FD3B65"/>
    <w:rsid w:val="00FD44FB"/>
    <w:rsid w:val="00FD4BD9"/>
    <w:rsid w:val="00FE14B8"/>
    <w:rsid w:val="00FE521E"/>
    <w:rsid w:val="00FE5687"/>
    <w:rsid w:val="00FE77F2"/>
    <w:rsid w:val="00FF0B33"/>
    <w:rsid w:val="00FF0E54"/>
    <w:rsid w:val="00FF3B38"/>
    <w:rsid w:val="00FF579E"/>
    <w:rsid w:val="00FF5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828692"/>
  <w15:chartTrackingRefBased/>
  <w15:docId w15:val="{730A25DB-C4E9-4900-884E-572458CF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jc w:val="right"/>
      <w:outlineLvl w:val="0"/>
    </w:pPr>
    <w:rPr>
      <w:rFonts w:ascii="Arial" w:hAnsi="Arial" w:cs="Arial"/>
      <w:b/>
      <w:sz w:val="16"/>
    </w:rPr>
  </w:style>
  <w:style w:type="paragraph" w:styleId="Nagwek2">
    <w:name w:val="heading 2"/>
    <w:basedOn w:val="Nagwek10"/>
    <w:next w:val="Tekstpodstawowy"/>
    <w:qFormat/>
    <w:pPr>
      <w:numPr>
        <w:ilvl w:val="1"/>
        <w:numId w:val="1"/>
      </w:numPr>
      <w:spacing w:before="200" w:after="120"/>
      <w:outlineLvl w:val="1"/>
    </w:pPr>
    <w:rPr>
      <w:sz w:val="32"/>
      <w:szCs w:val="32"/>
    </w:rPr>
  </w:style>
  <w:style w:type="paragraph" w:styleId="Nagwek3">
    <w:name w:val="heading 3"/>
    <w:basedOn w:val="Nagwek10"/>
    <w:next w:val="Tekstpodstawowy"/>
    <w:qFormat/>
    <w:pPr>
      <w:numPr>
        <w:ilvl w:val="2"/>
        <w:numId w:val="1"/>
      </w:numPr>
      <w:spacing w:before="140" w:after="120"/>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eastAsia="Times New Roman" w:hAnsi="Arial Narrow" w:cs="ArialMT"/>
      <w:b w:val="0"/>
      <w:i w:val="0"/>
      <w:sz w:val="21"/>
      <w:szCs w:val="21"/>
    </w:rPr>
  </w:style>
  <w:style w:type="character" w:customStyle="1" w:styleId="WW8Num3z0">
    <w:name w:val="WW8Num3z0"/>
    <w:rPr>
      <w:rFonts w:hint="default"/>
      <w:b/>
      <w:i w:val="0"/>
    </w:rPr>
  </w:style>
  <w:style w:type="character" w:customStyle="1" w:styleId="WW8Num3z1">
    <w:name w:val="WW8Num3z1"/>
    <w:rPr>
      <w:rFonts w:ascii="Arial Narrow" w:hAnsi="Arial Narrow" w:cs="Arial Narrow" w:hint="default"/>
      <w:b w:val="0"/>
      <w:i w:val="0"/>
      <w:sz w:val="21"/>
      <w:szCs w:val="21"/>
    </w:rPr>
  </w:style>
  <w:style w:type="character" w:customStyle="1" w:styleId="WW8Num3z2">
    <w:name w:val="WW8Num3z2"/>
    <w:rPr>
      <w:rFonts w:ascii="Arial Narrow" w:eastAsia="Times New Roman" w:hAnsi="Arial Narrow" w:cs="Times New Roman" w:hint="default"/>
      <w:sz w:val="20"/>
      <w:szCs w:val="20"/>
    </w:rPr>
  </w:style>
  <w:style w:type="character" w:customStyle="1" w:styleId="WW8Num3z3">
    <w:name w:val="WW8Num3z3"/>
    <w:rPr>
      <w:rFonts w:hint="default"/>
    </w:rPr>
  </w:style>
  <w:style w:type="character" w:customStyle="1" w:styleId="WW8Num4z0">
    <w:name w:val="WW8Num4z0"/>
    <w:rPr>
      <w:rFonts w:ascii="Arial Narrow" w:eastAsia="Times New Roman" w:hAnsi="Arial Narrow" w:cs="ArialMT"/>
      <w:b w:val="0"/>
      <w:i w:val="0"/>
      <w:sz w:val="21"/>
      <w:szCs w:val="21"/>
    </w:rPr>
  </w:style>
  <w:style w:type="character" w:customStyle="1" w:styleId="WW8Num5z0">
    <w:name w:val="WW8Num5z0"/>
    <w:rPr>
      <w:rFonts w:ascii="Arial Narrow" w:hAnsi="Arial Narrow" w:cs="ArialMT" w:hint="default"/>
      <w:sz w:val="21"/>
      <w:szCs w:val="21"/>
    </w:rPr>
  </w:style>
  <w:style w:type="character" w:customStyle="1" w:styleId="WW8Num6z0">
    <w:name w:val="WW8Num6z0"/>
    <w:rPr>
      <w:rFonts w:ascii="Arial Narrow" w:hAnsi="Arial Narrow" w:cs="Tahoma"/>
      <w:b/>
      <w:sz w:val="21"/>
      <w:szCs w:val="21"/>
    </w:rPr>
  </w:style>
  <w:style w:type="character" w:customStyle="1" w:styleId="WW8Num7z0">
    <w:name w:val="WW8Num7z0"/>
    <w:rPr>
      <w:rFonts w:ascii="Arial Narrow" w:eastAsia="Times New Roman" w:hAnsi="Arial Narrow" w:cs="Tahoma" w:hint="default"/>
      <w:sz w:val="21"/>
      <w:szCs w:val="21"/>
    </w:rPr>
  </w:style>
  <w:style w:type="character" w:customStyle="1" w:styleId="WW8Num8z0">
    <w:name w:val="WW8Num8z0"/>
    <w:rPr>
      <w:rFonts w:ascii="Arial Narrow" w:eastAsia="Times New Roman" w:hAnsi="Arial Narrow" w:cs="ArialMT"/>
      <w:b w:val="0"/>
      <w:i w:val="0"/>
      <w:sz w:val="21"/>
      <w:szCs w:val="21"/>
    </w:rPr>
  </w:style>
  <w:style w:type="character" w:customStyle="1" w:styleId="WW8Num9z0">
    <w:name w:val="WW8Num9z0"/>
    <w:rPr>
      <w:rFonts w:ascii="Arial Narrow" w:hAnsi="Arial Narrow" w:cs="Arial Narrow" w:hint="default"/>
      <w:b w:val="0"/>
      <w:i w:val="0"/>
      <w:sz w:val="20"/>
      <w:szCs w:val="20"/>
    </w:rPr>
  </w:style>
  <w:style w:type="character" w:customStyle="1" w:styleId="WW8Num10z0">
    <w:name w:val="WW8Num10z0"/>
    <w:rPr>
      <w:rFonts w:ascii="Arial Narrow" w:hAnsi="Arial Narrow" w:cs="Arial Narrow" w:hint="default"/>
      <w:b/>
      <w:sz w:val="21"/>
      <w:szCs w:val="21"/>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MT" w:hint="default"/>
      <w:b/>
      <w:sz w:val="21"/>
      <w:szCs w:val="21"/>
    </w:rPr>
  </w:style>
  <w:style w:type="character" w:customStyle="1" w:styleId="WW8Num12z0">
    <w:name w:val="WW8Num12z0"/>
    <w:rPr>
      <w:rFonts w:ascii="Arial Narrow" w:hAnsi="Arial Narrow" w:cs="Arial" w:hint="default"/>
      <w:sz w:val="21"/>
      <w:szCs w:val="21"/>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Narrow" w:hAnsi="Arial Narrow" w:cs="Arial Narrow" w:hint="default"/>
      <w:i/>
      <w:sz w:val="20"/>
      <w:szCs w:val="20"/>
    </w:rPr>
  </w:style>
  <w:style w:type="character" w:customStyle="1" w:styleId="WW8Num13z1">
    <w:name w:val="WW8Num13z1"/>
  </w:style>
  <w:style w:type="character" w:customStyle="1" w:styleId="WW8Num13z2">
    <w:name w:val="WW8Num13z2"/>
    <w:rPr>
      <w:rFonts w:ascii="Arial Narrow" w:hAnsi="Arial Narrow" w:cs="Arial Narrow" w:hint="default"/>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hint="default"/>
    </w:rPr>
  </w:style>
  <w:style w:type="character" w:customStyle="1" w:styleId="WW8Num15z0">
    <w:name w:val="WW8Num15z0"/>
    <w:rPr>
      <w:rFonts w:hint="default"/>
      <w:b w:val="0"/>
    </w:rPr>
  </w:style>
  <w:style w:type="character" w:customStyle="1" w:styleId="WW8Num16z0">
    <w:name w:val="WW8Num16z0"/>
    <w:rPr>
      <w:rFonts w:ascii="Arial Narrow" w:hAnsi="Arial Narrow" w:cs="ArialMT" w:hint="default"/>
      <w:sz w:val="21"/>
      <w:szCs w:val="21"/>
    </w:rPr>
  </w:style>
  <w:style w:type="character" w:customStyle="1" w:styleId="WW8Num17z0">
    <w:name w:val="WW8Num17z0"/>
    <w:rPr>
      <w:rFonts w:ascii="Arial Narrow" w:hAnsi="Arial Narrow" w:cs="Tahoma" w:hint="default"/>
      <w:sz w:val="21"/>
      <w:szCs w:val="21"/>
    </w:rPr>
  </w:style>
  <w:style w:type="character" w:customStyle="1" w:styleId="WW8Num18z0">
    <w:name w:val="WW8Num18z0"/>
    <w:rPr>
      <w:rFonts w:ascii="Arial Narrow" w:hAnsi="Arial Narrow" w:cs="ArialMT" w:hint="default"/>
      <w:sz w:val="21"/>
      <w:szCs w:val="21"/>
    </w:rPr>
  </w:style>
  <w:style w:type="character" w:customStyle="1" w:styleId="WW8Num19z0">
    <w:name w:val="WW8Num19z0"/>
    <w:rPr>
      <w:rFonts w:ascii="Arial Narrow" w:hAnsi="Arial Narrow" w:cs="Tahoma"/>
      <w:sz w:val="21"/>
      <w:szCs w:val="21"/>
    </w:rPr>
  </w:style>
  <w:style w:type="character" w:customStyle="1" w:styleId="WW8Num20z0">
    <w:name w:val="WW8Num20z0"/>
    <w:rPr>
      <w:rFonts w:ascii="Arial Narrow" w:hAnsi="Arial Narrow" w:cs="Arial" w:hint="default"/>
      <w:b w:val="0"/>
      <w:i w:val="0"/>
      <w:sz w:val="20"/>
      <w:szCs w:val="20"/>
    </w:rPr>
  </w:style>
  <w:style w:type="character" w:customStyle="1" w:styleId="WW8Num21z0">
    <w:name w:val="WW8Num21z0"/>
    <w:rPr>
      <w:rFonts w:ascii="Arial Narrow" w:hAnsi="Arial Narrow" w:cs="Tahoma" w:hint="default"/>
      <w:sz w:val="21"/>
      <w:szCs w:val="21"/>
    </w:rPr>
  </w:style>
  <w:style w:type="character" w:customStyle="1" w:styleId="WW8Num22z0">
    <w:name w:val="WW8Num22z0"/>
    <w:rPr>
      <w:rFonts w:ascii="Arial Narrow" w:hAnsi="Arial Narrow" w:cs="Arial" w:hint="default"/>
      <w:b/>
      <w:sz w:val="21"/>
      <w:szCs w:val="21"/>
    </w:rPr>
  </w:style>
  <w:style w:type="character" w:customStyle="1" w:styleId="WW8Num23z0">
    <w:name w:val="WW8Num23z0"/>
    <w:rPr>
      <w:rFonts w:ascii="Arial Narrow" w:hAnsi="Arial Narrow" w:cs="Tahoma" w:hint="default"/>
      <w:sz w:val="21"/>
      <w:szCs w:val="21"/>
    </w:rPr>
  </w:style>
  <w:style w:type="character" w:customStyle="1" w:styleId="WW8Num24z0">
    <w:name w:val="WW8Num24z0"/>
    <w:rPr>
      <w:rFonts w:ascii="Arial Narrow" w:hAnsi="Arial Narrow" w:cs="Tahoma" w:hint="default"/>
      <w:sz w:val="21"/>
      <w:szCs w:val="21"/>
    </w:rPr>
  </w:style>
  <w:style w:type="character" w:customStyle="1" w:styleId="WW8Num25z0">
    <w:name w:val="WW8Num25z0"/>
    <w:rPr>
      <w:rFonts w:ascii="Arial Narrow" w:hAnsi="Arial Narrow" w:cs="ArialMT"/>
      <w:sz w:val="20"/>
      <w:szCs w:val="20"/>
    </w:rPr>
  </w:style>
  <w:style w:type="character" w:customStyle="1" w:styleId="WW8Num25z1">
    <w:name w:val="WW8Num25z1"/>
    <w:rPr>
      <w:rFonts w:ascii="Arial Narrow" w:hAnsi="Arial Narrow" w:cs="Arial Narrow" w:hint="default"/>
      <w:b w:val="0"/>
      <w:i w:val="0"/>
      <w:sz w:val="20"/>
      <w:szCs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Narrow" w:hAnsi="Arial Narrow" w:cs="Arial Narrow" w:hint="default"/>
      <w:sz w:val="21"/>
      <w:szCs w:val="21"/>
    </w:rPr>
  </w:style>
  <w:style w:type="character" w:customStyle="1" w:styleId="WW8Num27z0">
    <w:name w:val="WW8Num27z0"/>
    <w:rPr>
      <w:rFonts w:ascii="Arial Narrow" w:hAnsi="Arial Narrow" w:cs="Tahoma" w:hint="default"/>
      <w:sz w:val="21"/>
      <w:szCs w:val="21"/>
    </w:rPr>
  </w:style>
  <w:style w:type="character" w:customStyle="1" w:styleId="WW8Num28z0">
    <w:name w:val="WW8Num28z0"/>
    <w:rPr>
      <w:rFonts w:ascii="Arial Narrow" w:hAnsi="Arial Narrow" w:cs="Arial Narrow"/>
      <w:b/>
      <w:sz w:val="21"/>
      <w:szCs w:val="21"/>
    </w:rPr>
  </w:style>
  <w:style w:type="character" w:customStyle="1" w:styleId="WW8Num29z0">
    <w:name w:val="WW8Num29z0"/>
    <w:rPr>
      <w:rFonts w:ascii="Arial Narrow" w:hAnsi="Arial Narrow" w:cs="Arial Narrow" w:hint="default"/>
      <w:sz w:val="20"/>
      <w:szCs w:val="20"/>
    </w:rPr>
  </w:style>
  <w:style w:type="character" w:customStyle="1" w:styleId="WW8Num30z0">
    <w:name w:val="WW8Num30z0"/>
    <w:rPr>
      <w:rFonts w:ascii="Arial Narrow" w:hAnsi="Arial Narrow" w:cs="Tahoma" w:hint="default"/>
      <w:sz w:val="21"/>
      <w:szCs w:val="21"/>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Narrow" w:hAnsi="Arial Narrow" w:cs="ArialMT" w:hint="default"/>
      <w:sz w:val="21"/>
      <w:szCs w:val="21"/>
    </w:rPr>
  </w:style>
  <w:style w:type="character" w:customStyle="1" w:styleId="WW8Num31z1">
    <w:name w:val="WW8Num31z1"/>
    <w:rPr>
      <w:rFonts w:ascii="Arial Narrow" w:hAnsi="Arial Narrow" w:cs="Arial Narrow" w:hint="default"/>
      <w:b w:val="0"/>
      <w:i w:val="0"/>
      <w:sz w:val="21"/>
      <w:szCs w:val="21"/>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ascii="Arial Narrow" w:hAnsi="Arial Narrow" w:cs="Arial Narrow" w:hint="default"/>
      <w:sz w:val="21"/>
      <w:szCs w:val="21"/>
    </w:rPr>
  </w:style>
  <w:style w:type="character" w:customStyle="1" w:styleId="WW8Num34z0">
    <w:name w:val="WW8Num34z0"/>
    <w:rPr>
      <w:rFonts w:ascii="Arial Narrow" w:hAnsi="Arial Narrow" w:cs="Arial Narrow" w:hint="default"/>
      <w:b w:val="0"/>
      <w:i/>
      <w:sz w:val="20"/>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i w:val="0"/>
    </w:rPr>
  </w:style>
  <w:style w:type="character" w:customStyle="1" w:styleId="WW8Num35z1">
    <w:name w:val="WW8Num35z1"/>
    <w:rPr>
      <w:rFonts w:hint="default"/>
      <w:b w:val="0"/>
      <w:i w:val="0"/>
    </w:rPr>
  </w:style>
  <w:style w:type="character" w:customStyle="1" w:styleId="WW8Num35z2">
    <w:name w:val="WW8Num35z2"/>
    <w:rPr>
      <w:rFonts w:ascii="Arial Narrow" w:eastAsia="Times New Roman" w:hAnsi="Arial Narrow" w:cs="Times New Roman" w:hint="default"/>
      <w:sz w:val="21"/>
      <w:szCs w:val="21"/>
      <w:highlight w:val="cyan"/>
    </w:rPr>
  </w:style>
  <w:style w:type="character" w:customStyle="1" w:styleId="WW8Num35z3">
    <w:name w:val="WW8Num35z3"/>
    <w:rPr>
      <w:rFonts w:hint="default"/>
    </w:rPr>
  </w:style>
  <w:style w:type="character" w:customStyle="1" w:styleId="WW8Num36z0">
    <w:name w:val="WW8Num36z0"/>
    <w:rPr>
      <w:rFonts w:ascii="Arial Narrow" w:hAnsi="Arial Narrow" w:cs="Arial Narrow" w:hint="default"/>
      <w:b w:val="0"/>
      <w:sz w:val="20"/>
      <w:szCs w:val="20"/>
    </w:rPr>
  </w:style>
  <w:style w:type="character" w:customStyle="1" w:styleId="WW8Num37z0">
    <w:name w:val="WW8Num37z0"/>
    <w:rPr>
      <w:rFonts w:hint="default"/>
      <w:b/>
      <w:i w:val="0"/>
    </w:rPr>
  </w:style>
  <w:style w:type="character" w:customStyle="1" w:styleId="WW8Num37z1">
    <w:name w:val="WW8Num37z1"/>
    <w:rPr>
      <w:rFonts w:hint="default"/>
      <w:b w:val="0"/>
      <w:i w:val="0"/>
    </w:rPr>
  </w:style>
  <w:style w:type="character" w:customStyle="1" w:styleId="WW8Num37z2">
    <w:name w:val="WW8Num37z2"/>
    <w:rPr>
      <w:rFonts w:ascii="Arial Narrow" w:hAnsi="Arial Narrow" w:cs="ArialMT" w:hint="default"/>
      <w:sz w:val="21"/>
      <w:szCs w:val="21"/>
    </w:rPr>
  </w:style>
  <w:style w:type="character" w:customStyle="1" w:styleId="WW8Num38z0">
    <w:name w:val="WW8Num38z0"/>
    <w:rPr>
      <w:rFonts w:ascii="Arial Narrow" w:hAnsi="Arial Narrow" w:cs="Times New Roman" w:hint="default"/>
      <w:sz w:val="21"/>
      <w:szCs w:val="21"/>
    </w:rPr>
  </w:style>
  <w:style w:type="character" w:customStyle="1" w:styleId="WW8Num39z0">
    <w:name w:val="WW8Num39z0"/>
    <w:rPr>
      <w:rFonts w:cs="Times New Roman" w:hint="default"/>
    </w:rPr>
  </w:style>
  <w:style w:type="character" w:customStyle="1" w:styleId="WW8Num40z0">
    <w:name w:val="WW8Num40z0"/>
    <w:rPr>
      <w:rFonts w:ascii="Arial Narrow" w:hAnsi="Arial Narrow" w:cs="Arial Narrow" w:hint="default"/>
      <w:b w:val="0"/>
      <w:sz w:val="20"/>
      <w:szCs w:val="20"/>
    </w:rPr>
  </w:style>
  <w:style w:type="character" w:customStyle="1" w:styleId="WW8Num41z0">
    <w:name w:val="WW8Num41z0"/>
    <w:rPr>
      <w:rFonts w:ascii="Arial Narrow" w:hAnsi="Arial Narrow" w:cs="ArialMT" w:hint="default"/>
      <w:sz w:val="21"/>
      <w:szCs w:val="21"/>
    </w:rPr>
  </w:style>
  <w:style w:type="character" w:customStyle="1" w:styleId="WW8Num42z0">
    <w:name w:val="WW8Num42z0"/>
    <w:rPr>
      <w:rFonts w:hint="default"/>
      <w:b/>
      <w:i w:val="0"/>
    </w:rPr>
  </w:style>
  <w:style w:type="character" w:customStyle="1" w:styleId="WW8Num42z1">
    <w:name w:val="WW8Num42z1"/>
    <w:rPr>
      <w:rFonts w:ascii="Arial Narrow" w:hAnsi="Arial Narrow" w:cs="Arial Narrow" w:hint="default"/>
      <w:b w:val="0"/>
      <w:i w:val="0"/>
      <w:sz w:val="21"/>
      <w:szCs w:val="21"/>
    </w:rPr>
  </w:style>
  <w:style w:type="character" w:customStyle="1" w:styleId="WW8Num42z2">
    <w:name w:val="WW8Num42z2"/>
    <w:rPr>
      <w:rFonts w:ascii="Arial Narrow" w:eastAsia="Times New Roman" w:hAnsi="Arial Narrow" w:cs="Times New Roman" w:hint="default"/>
      <w:sz w:val="21"/>
      <w:szCs w:val="21"/>
    </w:rPr>
  </w:style>
  <w:style w:type="character" w:customStyle="1" w:styleId="WW8Num42z3">
    <w:name w:val="WW8Num42z3"/>
    <w:rPr>
      <w:rFonts w:hint="default"/>
    </w:rPr>
  </w:style>
  <w:style w:type="character" w:customStyle="1" w:styleId="WW8Num43z0">
    <w:name w:val="WW8Num43z0"/>
    <w:rPr>
      <w:rFonts w:ascii="Arial Narrow" w:eastAsia="Times New Roman" w:hAnsi="Arial Narrow" w:cs="Tahoma" w:hint="default"/>
      <w:sz w:val="21"/>
      <w:szCs w:val="21"/>
    </w:rPr>
  </w:style>
  <w:style w:type="character" w:customStyle="1" w:styleId="WW8Num44z0">
    <w:name w:val="WW8Num44z0"/>
    <w:rPr>
      <w:rFonts w:ascii="Arial Narrow" w:eastAsia="Times New Roman" w:hAnsi="Arial Narrow" w:cs="Times New Roman" w:hint="default"/>
    </w:rPr>
  </w:style>
  <w:style w:type="character" w:customStyle="1" w:styleId="WW8Num45z0">
    <w:name w:val="WW8Num45z0"/>
    <w:rPr>
      <w:rFonts w:ascii="Arial Narrow" w:eastAsia="Times New Roman" w:hAnsi="Arial Narrow" w:cs="Tahoma"/>
      <w:sz w:val="21"/>
      <w:szCs w:val="21"/>
    </w:rPr>
  </w:style>
  <w:style w:type="character" w:customStyle="1" w:styleId="WW8Num46z0">
    <w:name w:val="WW8Num46z0"/>
    <w:rPr>
      <w:rFonts w:ascii="Arial Narrow" w:hAnsi="Arial Narrow" w:cs="Arial" w:hint="default"/>
      <w:sz w:val="21"/>
      <w:szCs w:val="21"/>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Narrow" w:hAnsi="Arial Narrow" w:cs="Arial Narrow" w:hint="default"/>
      <w:sz w:val="21"/>
      <w:szCs w:val="21"/>
    </w:rPr>
  </w:style>
  <w:style w:type="character" w:customStyle="1" w:styleId="WW8Num48z0">
    <w:name w:val="WW8Num48z0"/>
    <w:rPr>
      <w:rFonts w:ascii="Arial Narrow" w:hAnsi="Arial Narrow" w:cs="Tahoma" w:hint="default"/>
      <w:sz w:val="21"/>
      <w:szCs w:val="21"/>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Narrow" w:hAnsi="Arial Narrow" w:cs="Arial Narrow" w:hint="default"/>
      <w:sz w:val="20"/>
      <w:szCs w:val="20"/>
    </w:rPr>
  </w:style>
  <w:style w:type="character" w:customStyle="1" w:styleId="WW8Num50z0">
    <w:name w:val="WW8Num50z0"/>
    <w:rPr>
      <w:rFonts w:ascii="Arial Narrow" w:hAnsi="Arial Narrow" w:cs="Arial" w:hint="default"/>
      <w:sz w:val="21"/>
      <w:szCs w:val="21"/>
    </w:rPr>
  </w:style>
  <w:style w:type="character" w:customStyle="1" w:styleId="WW8Num51z0">
    <w:name w:val="WW8Num51z0"/>
    <w:rPr>
      <w:rFonts w:ascii="Arial Narrow" w:hAnsi="Arial Narrow" w:cs="Arial Narrow" w:hint="default"/>
      <w:b/>
      <w:i w:val="0"/>
      <w:sz w:val="20"/>
      <w:szCs w:val="20"/>
    </w:rPr>
  </w:style>
  <w:style w:type="character" w:customStyle="1" w:styleId="WW8Num51z1">
    <w:name w:val="WW8Num51z1"/>
    <w:rPr>
      <w:rFonts w:ascii="Arial Narrow" w:hAnsi="Arial Narrow" w:cs="Arial" w:hint="default"/>
      <w:b w:val="0"/>
      <w:i w:val="0"/>
      <w:sz w:val="21"/>
      <w:szCs w:val="21"/>
    </w:rPr>
  </w:style>
  <w:style w:type="character" w:customStyle="1" w:styleId="WW8Num51z2">
    <w:name w:val="WW8Num51z2"/>
    <w:rPr>
      <w:rFonts w:hint="default"/>
      <w:b/>
      <w:i w:val="0"/>
    </w:rPr>
  </w:style>
  <w:style w:type="character" w:customStyle="1" w:styleId="WW8Num51z3">
    <w:name w:val="WW8Num51z3"/>
    <w:rPr>
      <w:rFonts w:hint="default"/>
    </w:rPr>
  </w:style>
  <w:style w:type="character" w:customStyle="1" w:styleId="WW8Num52z0">
    <w:name w:val="WW8Num52z0"/>
    <w:rPr>
      <w:rFonts w:ascii="Arial Narrow" w:hAnsi="Arial Narrow" w:cs="Tahoma" w:hint="default"/>
      <w:sz w:val="21"/>
      <w:szCs w:val="21"/>
    </w:rPr>
  </w:style>
  <w:style w:type="character" w:customStyle="1" w:styleId="WW8Num53z0">
    <w:name w:val="WW8Num53z0"/>
    <w:rPr>
      <w:rFonts w:ascii="Arial Narrow" w:hAnsi="Arial Narrow" w:cs="Times New Roman" w:hint="default"/>
      <w:sz w:val="21"/>
      <w:szCs w:val="21"/>
    </w:rPr>
  </w:style>
  <w:style w:type="character" w:customStyle="1" w:styleId="WW8Num54z0">
    <w:name w:val="WW8Num54z0"/>
    <w:rPr>
      <w:rFonts w:cs="Arial Narrow" w:hint="default"/>
      <w:b w:val="0"/>
    </w:rPr>
  </w:style>
  <w:style w:type="character" w:customStyle="1" w:styleId="WW8Num55z0">
    <w:name w:val="WW8Num55z0"/>
    <w:rPr>
      <w:rFonts w:ascii="Arial Narrow" w:hAnsi="Arial Narrow" w:cs="ArialMT" w:hint="default"/>
      <w:sz w:val="21"/>
      <w:szCs w:val="21"/>
    </w:rPr>
  </w:style>
  <w:style w:type="character" w:customStyle="1" w:styleId="WW8Num55z1">
    <w:name w:val="WW8Num55z1"/>
    <w:rPr>
      <w:rFonts w:ascii="Arial Narrow" w:hAnsi="Arial Narrow" w:cs="Arial Narrow" w:hint="default"/>
      <w:sz w:val="21"/>
      <w:szCs w:val="21"/>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Narrow" w:hAnsi="Arial Narrow" w:cs="Arial Narrow" w:hint="default"/>
      <w:b w:val="0"/>
      <w:i w:val="0"/>
      <w:sz w:val="21"/>
      <w:szCs w:val="21"/>
    </w:rPr>
  </w:style>
  <w:style w:type="character" w:customStyle="1" w:styleId="WW8Num57z0">
    <w:name w:val="WW8Num57z0"/>
    <w:rPr>
      <w:rFonts w:cs="Arial Narrow"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b/>
      <w:i w:val="0"/>
    </w:rPr>
  </w:style>
  <w:style w:type="character" w:customStyle="1" w:styleId="WW8Num58z1">
    <w:name w:val="WW8Num58z1"/>
    <w:rPr>
      <w:rFonts w:ascii="Arial Narrow" w:hAnsi="Arial Narrow" w:cs="Arial" w:hint="default"/>
      <w:b w:val="0"/>
      <w:i w:val="0"/>
      <w:sz w:val="21"/>
      <w:szCs w:val="21"/>
      <w:highlight w:val="yellow"/>
    </w:rPr>
  </w:style>
  <w:style w:type="character" w:customStyle="1" w:styleId="WW8Num58z2">
    <w:name w:val="WW8Num58z2"/>
    <w:rPr>
      <w:rFonts w:ascii="Arial Narrow" w:eastAsia="Times New Roman" w:hAnsi="Arial Narrow" w:cs="Times New Roman" w:hint="default"/>
      <w:sz w:val="20"/>
      <w:szCs w:val="20"/>
    </w:rPr>
  </w:style>
  <w:style w:type="character" w:customStyle="1" w:styleId="WW8Num58z3">
    <w:name w:val="WW8Num58z3"/>
    <w:rPr>
      <w:rFonts w:hint="default"/>
    </w:rPr>
  </w:style>
  <w:style w:type="character" w:customStyle="1" w:styleId="WW8Num59z0">
    <w:name w:val="WW8Num59z0"/>
    <w:rPr>
      <w:rFonts w:ascii="Arial Narrow" w:hAnsi="Arial Narrow" w:cs="Arial Narrow" w:hint="default"/>
      <w:b w:val="0"/>
      <w:i/>
      <w:sz w:val="20"/>
      <w:szCs w:val="20"/>
    </w:rPr>
  </w:style>
  <w:style w:type="character" w:customStyle="1" w:styleId="WW8Num60z0">
    <w:name w:val="WW8Num60z0"/>
    <w:rPr>
      <w:rFonts w:ascii="Arial Narrow" w:hAnsi="Arial Narrow" w:cs="Tahoma" w:hint="default"/>
      <w:b/>
      <w:bCs/>
      <w:sz w:val="21"/>
      <w:szCs w:val="21"/>
    </w:rPr>
  </w:style>
  <w:style w:type="character" w:customStyle="1" w:styleId="WW8Num60z1">
    <w:name w:val="WW8Num60z1"/>
    <w:rPr>
      <w:rFonts w:ascii="Arial Narrow" w:hAnsi="Arial Narrow" w:cs="Tahoma" w:hint="default"/>
      <w:sz w:val="21"/>
      <w:szCs w:val="21"/>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b/>
      <w:i w:val="0"/>
    </w:rPr>
  </w:style>
  <w:style w:type="character" w:customStyle="1" w:styleId="WW8Num61z1">
    <w:name w:val="WW8Num61z1"/>
    <w:rPr>
      <w:rFonts w:ascii="Arial Narrow" w:hAnsi="Arial Narrow" w:cs="Arial Narrow" w:hint="default"/>
      <w:b w:val="0"/>
      <w:i w:val="0"/>
      <w:sz w:val="21"/>
      <w:szCs w:val="21"/>
    </w:rPr>
  </w:style>
  <w:style w:type="character" w:customStyle="1" w:styleId="WW8Num61z2">
    <w:name w:val="WW8Num61z2"/>
    <w:rPr>
      <w:rFonts w:ascii="Arial Narrow" w:eastAsia="Times New Roman" w:hAnsi="Arial Narrow" w:cs="Times New Roman" w:hint="default"/>
      <w:sz w:val="21"/>
      <w:szCs w:val="21"/>
    </w:rPr>
  </w:style>
  <w:style w:type="character" w:customStyle="1" w:styleId="WW8Num61z3">
    <w:name w:val="WW8Num61z3"/>
    <w:rPr>
      <w:rFonts w:hint="default"/>
    </w:rPr>
  </w:style>
  <w:style w:type="character" w:customStyle="1" w:styleId="WW8Num62z0">
    <w:name w:val="WW8Num62z0"/>
    <w:rPr>
      <w:rFonts w:hint="default"/>
      <w:b/>
      <w:i w:val="0"/>
    </w:rPr>
  </w:style>
  <w:style w:type="character" w:customStyle="1" w:styleId="WW8Num62z1">
    <w:name w:val="WW8Num62z1"/>
    <w:rPr>
      <w:rFonts w:ascii="Arial Narrow" w:hAnsi="Arial Narrow" w:cs="Arial Narrow" w:hint="default"/>
      <w:b w:val="0"/>
      <w:i w:val="0"/>
      <w:sz w:val="21"/>
      <w:szCs w:val="21"/>
    </w:rPr>
  </w:style>
  <w:style w:type="character" w:customStyle="1" w:styleId="WW8Num62z2">
    <w:name w:val="WW8Num62z2"/>
    <w:rPr>
      <w:rFonts w:ascii="Arial Narrow" w:eastAsia="Times New Roman" w:hAnsi="Arial Narrow" w:cs="Times New Roman" w:hint="default"/>
      <w:sz w:val="21"/>
      <w:szCs w:val="21"/>
    </w:rPr>
  </w:style>
  <w:style w:type="character" w:customStyle="1" w:styleId="WW8Num62z3">
    <w:name w:val="WW8Num62z3"/>
    <w:rPr>
      <w:rFonts w:hint="default"/>
    </w:rPr>
  </w:style>
  <w:style w:type="character" w:customStyle="1" w:styleId="WW8Num63z0">
    <w:name w:val="WW8Num63z0"/>
    <w:rPr>
      <w:rFonts w:ascii="Arial Narrow" w:hAnsi="Arial Narrow" w:cs="ArialMT" w:hint="default"/>
      <w:b w:val="0"/>
      <w:bCs/>
      <w:sz w:val="21"/>
      <w:szCs w:val="21"/>
    </w:rPr>
  </w:style>
  <w:style w:type="character" w:customStyle="1" w:styleId="WW8Num64z0">
    <w:name w:val="WW8Num64z0"/>
    <w:rPr>
      <w:rFonts w:ascii="Arial Narrow" w:hAnsi="Arial Narrow" w:cs="Arial" w:hint="default"/>
      <w:sz w:val="21"/>
      <w:szCs w:val="21"/>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Arial Narrow" w:hAnsi="Arial Narrow" w:cs="Tahoma" w:hint="default"/>
      <w:sz w:val="21"/>
      <w:szCs w:val="21"/>
    </w:rPr>
  </w:style>
  <w:style w:type="character" w:customStyle="1" w:styleId="WW8Num66z0">
    <w:name w:val="WW8Num66z0"/>
    <w:rPr>
      <w:rFonts w:ascii="Arial Narrow" w:eastAsia="Times New Roman" w:hAnsi="Arial Narrow" w:cs="ArialMT"/>
      <w:b w:val="0"/>
      <w:i w:val="0"/>
      <w:sz w:val="21"/>
      <w:szCs w:val="21"/>
    </w:rPr>
  </w:style>
  <w:style w:type="character" w:customStyle="1" w:styleId="WW8Num67z0">
    <w:name w:val="WW8Num67z0"/>
    <w:rPr>
      <w:rFonts w:ascii="Arial Narrow" w:hAnsi="Arial Narrow" w:cs="Arial Narrow" w:hint="default"/>
      <w:sz w:val="21"/>
      <w:szCs w:val="21"/>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Narrow" w:hAnsi="Arial Narrow" w:cs="ArialMT" w:hint="default"/>
      <w:sz w:val="21"/>
      <w:szCs w:val="21"/>
    </w:rPr>
  </w:style>
  <w:style w:type="character" w:customStyle="1" w:styleId="WW8Num69z0">
    <w:name w:val="WW8Num69z0"/>
    <w:rPr>
      <w:rFonts w:hint="default"/>
      <w:b/>
      <w:i w:val="0"/>
    </w:rPr>
  </w:style>
  <w:style w:type="character" w:customStyle="1" w:styleId="WW8Num69z1">
    <w:name w:val="WW8Num69z1"/>
    <w:rPr>
      <w:rFonts w:ascii="Arial Narrow" w:hAnsi="Arial Narrow" w:cs="ArialMT" w:hint="default"/>
      <w:b w:val="0"/>
      <w:i w:val="0"/>
      <w:sz w:val="21"/>
      <w:szCs w:val="21"/>
      <w:highlight w:val="cyan"/>
    </w:rPr>
  </w:style>
  <w:style w:type="character" w:customStyle="1" w:styleId="WW8Num69z2">
    <w:name w:val="WW8Num69z2"/>
    <w:rPr>
      <w:rFonts w:hint="default"/>
    </w:rPr>
  </w:style>
  <w:style w:type="character" w:customStyle="1" w:styleId="WW8Num70z0">
    <w:name w:val="WW8Num70z0"/>
    <w:rPr>
      <w:rFonts w:ascii="Arial Narrow" w:hAnsi="Arial Narrow" w:cs="Tahoma" w:hint="default"/>
      <w:sz w:val="21"/>
      <w:szCs w:val="21"/>
    </w:rPr>
  </w:style>
  <w:style w:type="character" w:customStyle="1" w:styleId="WW8Num71z0">
    <w:name w:val="WW8Num71z0"/>
    <w:rPr>
      <w:rFonts w:ascii="Arial Narrow" w:eastAsia="Times New Roman" w:hAnsi="Arial Narrow" w:cs="Tahoma" w:hint="default"/>
    </w:rPr>
  </w:style>
  <w:style w:type="character" w:customStyle="1" w:styleId="WW8Num72z0">
    <w:name w:val="WW8Num72z0"/>
    <w:rPr>
      <w:rFonts w:hint="default"/>
    </w:rPr>
  </w:style>
  <w:style w:type="character" w:customStyle="1" w:styleId="WW8Num72z1">
    <w:name w:val="WW8Num72z1"/>
    <w:rPr>
      <w:rFonts w:ascii="Arial Narrow" w:eastAsia="Times New Roman" w:hAnsi="Arial Narrow" w:cs="ArialMT"/>
      <w:sz w:val="21"/>
      <w:szCs w:val="21"/>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4z0">
    <w:name w:val="WW8Num74z0"/>
    <w:rPr>
      <w:rFonts w:ascii="Arial Narrow" w:hAnsi="Arial Narrow" w:cs="Arial Narrow" w:hint="default"/>
      <w:sz w:val="21"/>
      <w:szCs w:val="21"/>
    </w:rPr>
  </w:style>
  <w:style w:type="character" w:customStyle="1" w:styleId="WW8Num75z0">
    <w:name w:val="WW8Num75z0"/>
    <w:rPr>
      <w:rFonts w:ascii="Arial Narrow" w:hAnsi="Arial Narrow" w:cs="Tahoma" w:hint="default"/>
      <w:b/>
      <w:bCs/>
      <w:sz w:val="21"/>
      <w:szCs w:val="21"/>
    </w:rPr>
  </w:style>
  <w:style w:type="character" w:customStyle="1" w:styleId="WW8Num76z0">
    <w:name w:val="WW8Num76z0"/>
    <w:rPr>
      <w:rFonts w:ascii="Arial Narrow" w:hAnsi="Arial Narrow" w:cs="Arial Narrow"/>
      <w:sz w:val="21"/>
      <w:szCs w:val="21"/>
    </w:rPr>
  </w:style>
  <w:style w:type="character" w:customStyle="1" w:styleId="WW8Num77z0">
    <w:name w:val="WW8Num77z0"/>
    <w:rPr>
      <w:rFonts w:hint="default"/>
      <w:b/>
      <w:i w:val="0"/>
    </w:rPr>
  </w:style>
  <w:style w:type="character" w:customStyle="1" w:styleId="WW8Num77z1">
    <w:name w:val="WW8Num77z1"/>
    <w:rPr>
      <w:rFonts w:ascii="Arial Narrow" w:hAnsi="Arial Narrow" w:cs="Arial Narrow" w:hint="default"/>
      <w:b w:val="0"/>
      <w:i w:val="0"/>
      <w:sz w:val="21"/>
      <w:szCs w:val="21"/>
      <w:highlight w:val="yellow"/>
    </w:rPr>
  </w:style>
  <w:style w:type="character" w:customStyle="1" w:styleId="WW8Num77z2">
    <w:name w:val="WW8Num77z2"/>
    <w:rPr>
      <w:rFonts w:ascii="Arial Narrow" w:eastAsia="Times New Roman" w:hAnsi="Arial Narrow" w:cs="Times New Roman" w:hint="default"/>
      <w:sz w:val="20"/>
      <w:szCs w:val="20"/>
    </w:rPr>
  </w:style>
  <w:style w:type="character" w:customStyle="1" w:styleId="WW8Num77z3">
    <w:name w:val="WW8Num77z3"/>
    <w:rPr>
      <w:rFonts w:hint="default"/>
    </w:rPr>
  </w:style>
  <w:style w:type="character" w:customStyle="1" w:styleId="WW8Num78z0">
    <w:name w:val="WW8Num78z0"/>
    <w:rPr>
      <w:rFonts w:ascii="Arial Narrow" w:hAnsi="Arial Narrow" w:cs="Arial" w:hint="default"/>
      <w:sz w:val="21"/>
      <w:szCs w:val="21"/>
    </w:rPr>
  </w:style>
  <w:style w:type="character" w:customStyle="1" w:styleId="WW8Num2z1">
    <w:name w:val="WW8Num2z1"/>
    <w:rPr>
      <w:rFonts w:ascii="Arial Narrow" w:hAnsi="Arial Narrow" w:cs="Arial Narrow" w:hint="default"/>
      <w:b w:val="0"/>
      <w:i w:val="0"/>
      <w:sz w:val="21"/>
      <w:szCs w:val="21"/>
    </w:rPr>
  </w:style>
  <w:style w:type="character" w:customStyle="1" w:styleId="WW8Num2z2">
    <w:name w:val="WW8Num2z2"/>
    <w:rPr>
      <w:rFonts w:ascii="Arial Narrow" w:eastAsia="Times New Roman" w:hAnsi="Arial Narrow" w:cs="Times New Roman" w:hint="default"/>
      <w:sz w:val="20"/>
      <w:szCs w:val="20"/>
    </w:rPr>
  </w:style>
  <w:style w:type="character" w:customStyle="1" w:styleId="WW8Num2z3">
    <w:name w:val="WW8Num2z3"/>
    <w:rPr>
      <w:rFonts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Arial Narrow" w:hAnsi="Arial Narrow" w:cs="Arial Narrow" w:hint="default"/>
      <w:b w:val="0"/>
      <w:i w:val="0"/>
      <w:sz w:val="20"/>
      <w:szCs w:val="2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1">
    <w:name w:val="WW8Num26z1"/>
    <w:rPr>
      <w:rFonts w:ascii="Arial Narrow" w:eastAsia="Times New Roman" w:hAnsi="Arial Narrow" w:cs="ArialM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ascii="Arial Narrow" w:hAnsi="Arial Narrow" w:cs="Arial Narrow" w:hint="default"/>
      <w:b w:val="0"/>
      <w:i w:val="0"/>
      <w:sz w:val="21"/>
      <w:szCs w:val="21"/>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b w:val="0"/>
      <w:i w:val="0"/>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hint="default"/>
      <w:b w:val="0"/>
      <w:i w:val="0"/>
    </w:rPr>
  </w:style>
  <w:style w:type="character" w:customStyle="1" w:styleId="WW8Num36z2">
    <w:name w:val="WW8Num36z2"/>
    <w:rPr>
      <w:rFonts w:ascii="Arial Narrow" w:hAnsi="Arial Narrow" w:cs="ArialMT" w:hint="default"/>
      <w:sz w:val="21"/>
      <w:szCs w:val="21"/>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ascii="Arial Narrow" w:hAnsi="Arial Narrow" w:cs="Arial Narrow" w:hint="default"/>
      <w:b w:val="0"/>
      <w:i w:val="0"/>
      <w:sz w:val="21"/>
      <w:szCs w:val="21"/>
    </w:rPr>
  </w:style>
  <w:style w:type="character" w:customStyle="1" w:styleId="WW8Num41z2">
    <w:name w:val="WW8Num41z2"/>
    <w:rPr>
      <w:rFonts w:ascii="Arial Narrow" w:eastAsia="Times New Roman" w:hAnsi="Arial Narrow" w:cs="Times New Roman" w:hint="default"/>
      <w:sz w:val="21"/>
      <w:szCs w:val="21"/>
    </w:rPr>
  </w:style>
  <w:style w:type="character" w:customStyle="1" w:styleId="WW8Num41z3">
    <w:name w:val="WW8Num41z3"/>
    <w:rPr>
      <w:rFonts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rPr>
      <w:rFonts w:ascii="Arial Narrow" w:hAnsi="Arial Narrow" w:cs="Arial" w:hint="default"/>
      <w:sz w:val="21"/>
      <w:szCs w:val="21"/>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50z1">
    <w:name w:val="WW8Num50z1"/>
    <w:rPr>
      <w:rFonts w:ascii="Arial Narrow" w:hAnsi="Arial Narrow" w:cs="Arial" w:hint="default"/>
      <w:b w:val="0"/>
      <w:i w:val="0"/>
      <w:sz w:val="21"/>
      <w:szCs w:val="21"/>
    </w:rPr>
  </w:style>
  <w:style w:type="character" w:customStyle="1" w:styleId="WW8Num50z2">
    <w:name w:val="WW8Num50z2"/>
    <w:rPr>
      <w:rFonts w:hint="default"/>
      <w:b/>
      <w:i w:val="0"/>
    </w:rPr>
  </w:style>
  <w:style w:type="character" w:customStyle="1" w:styleId="WW8Num50z3">
    <w:name w:val="WW8Num50z3"/>
    <w:rPr>
      <w:rFonts w:hint="defaul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styleId="Uwydatnienie">
    <w:name w:val="Emphasis"/>
    <w:uiPriority w:val="20"/>
    <w:qFormat/>
    <w:rPr>
      <w:i/>
      <w:iCs/>
    </w:rPr>
  </w:style>
  <w:style w:type="character" w:customStyle="1" w:styleId="Odwoaniedokomentarza1">
    <w:name w:val="Odwołanie do komentarza1"/>
    <w:rPr>
      <w:sz w:val="16"/>
      <w:szCs w:val="16"/>
    </w:rPr>
  </w:style>
  <w:style w:type="character" w:customStyle="1" w:styleId="ZnakZnak3">
    <w:name w:val="Znak Znak3"/>
    <w:basedOn w:val="Domylnaczcionkaakapitu1"/>
  </w:style>
  <w:style w:type="character" w:customStyle="1" w:styleId="ZnakZnak2">
    <w:name w:val="Znak Znak2"/>
    <w:rPr>
      <w:b/>
      <w:bCs/>
    </w:rPr>
  </w:style>
  <w:style w:type="character" w:customStyle="1" w:styleId="ZnakZnak1">
    <w:name w:val="Znak Znak1"/>
    <w:rPr>
      <w:rFonts w:ascii="Calibri" w:eastAsia="Calibri" w:hAnsi="Calibri" w:cs="Calibri"/>
    </w:rPr>
  </w:style>
  <w:style w:type="character" w:customStyle="1" w:styleId="Znakiprzypiswdolnych">
    <w:name w:val="Znaki przypisów dolnych"/>
    <w:rPr>
      <w:vertAlign w:val="superscript"/>
    </w:rPr>
  </w:style>
  <w:style w:type="character" w:customStyle="1" w:styleId="ZnakZnak4">
    <w:name w:val="Znak Znak4"/>
    <w:rPr>
      <w:sz w:val="24"/>
      <w:szCs w:val="24"/>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jc w:val="center"/>
    </w:pPr>
    <w:rPr>
      <w:b/>
      <w:bCs/>
      <w:sz w:val="36"/>
    </w:rPr>
  </w:style>
  <w:style w:type="paragraph" w:styleId="Tekstpodstawowy">
    <w:name w:val="Body Text"/>
    <w:basedOn w:val="Normalny"/>
    <w:pPr>
      <w:jc w:val="both"/>
    </w:pPr>
    <w:rPr>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dymka">
    <w:name w:val="Balloon Text"/>
    <w:basedOn w:val="Normalny"/>
    <w:rPr>
      <w:rFonts w:ascii="Tahoma" w:hAnsi="Tahoma" w:cs="Tahoma"/>
      <w:sz w:val="16"/>
      <w:szCs w:val="16"/>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Styl">
    <w:name w:val="Styl"/>
    <w:pPr>
      <w:widowControl w:val="0"/>
      <w:suppressAutoHyphens/>
      <w:autoSpaceDE w:val="0"/>
    </w:pPr>
    <w:rPr>
      <w:sz w:val="24"/>
      <w:szCs w:val="24"/>
      <w:lang w:eastAsia="zh-CN"/>
    </w:rPr>
  </w:style>
  <w:style w:type="paragraph" w:styleId="NormalnyWeb">
    <w:name w:val="Normal (Web)"/>
    <w:basedOn w:val="Normalny"/>
    <w:pPr>
      <w:spacing w:before="280" w:after="280"/>
    </w:pPr>
  </w:style>
  <w:style w:type="paragraph" w:customStyle="1" w:styleId="CM31">
    <w:name w:val="CM31"/>
    <w:basedOn w:val="Normalny"/>
    <w:next w:val="Normalny"/>
    <w:pPr>
      <w:widowControl w:val="0"/>
      <w:autoSpaceDE w:val="0"/>
      <w:spacing w:line="253" w:lineRule="atLeast"/>
    </w:pPr>
    <w:rPr>
      <w:rFonts w:ascii="Arial Black" w:hAnsi="Arial Black" w:cs="Arial Black"/>
    </w:rPr>
  </w:style>
  <w:style w:type="paragraph" w:customStyle="1" w:styleId="Default">
    <w:name w:val="Default"/>
    <w:pPr>
      <w:widowControl w:val="0"/>
      <w:suppressAutoHyphens/>
      <w:autoSpaceDE w:val="0"/>
    </w:pPr>
    <w:rPr>
      <w:rFonts w:ascii="Arial Black" w:hAnsi="Arial Black" w:cs="Arial Black"/>
      <w:color w:val="000000"/>
      <w:sz w:val="24"/>
      <w:szCs w:val="24"/>
      <w:lang w:eastAsia="zh-CN"/>
    </w:rPr>
  </w:style>
  <w:style w:type="paragraph" w:customStyle="1" w:styleId="ZnakZnak10">
    <w:name w:val="Znak Znak1"/>
    <w:basedOn w:val="Normalny"/>
    <w:rPr>
      <w:rFonts w:ascii="Arial" w:hAnsi="Arial" w:cs="Arial"/>
    </w:rPr>
  </w:style>
  <w:style w:type="paragraph" w:styleId="Tekstpodstawowywcity">
    <w:name w:val="Body Text Indent"/>
    <w:basedOn w:val="Normalny"/>
    <w:pPr>
      <w:spacing w:after="120"/>
      <w:ind w:left="283"/>
    </w:pPr>
  </w:style>
  <w:style w:type="paragraph" w:styleId="Akapitzlist">
    <w:name w:val="List Paragraph"/>
    <w:basedOn w:val="Normalny"/>
    <w:link w:val="AkapitzlistZnak"/>
    <w:uiPriority w:val="34"/>
    <w:qFormat/>
    <w:pPr>
      <w:ind w:left="708"/>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przypisudolnego">
    <w:name w:val="footnote text"/>
    <w:basedOn w:val="Normalny"/>
    <w:link w:val="TekstprzypisudolnegoZnak"/>
    <w:rPr>
      <w:rFonts w:ascii="Calibri" w:eastAsia="Calibri" w:hAnsi="Calibri" w:cs="Calibri"/>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Tytu">
    <w:name w:val="Title"/>
    <w:basedOn w:val="Nagwek10"/>
    <w:next w:val="Tekstpodstawowy"/>
    <w:qFormat/>
    <w:rPr>
      <w:sz w:val="56"/>
      <w:szCs w:val="56"/>
    </w:rPr>
  </w:style>
  <w:style w:type="paragraph" w:styleId="Podtytu">
    <w:name w:val="Subtitle"/>
    <w:basedOn w:val="Nagwek10"/>
    <w:next w:val="Tekstpodstawowy"/>
    <w:qFormat/>
    <w:pPr>
      <w:spacing w:before="60" w:after="120"/>
    </w:pPr>
    <w:rPr>
      <w:szCs w:val="36"/>
    </w:rPr>
  </w:style>
  <w:style w:type="paragraph" w:styleId="Bezodstpw">
    <w:name w:val="No Spacing"/>
    <w:qFormat/>
    <w:rsid w:val="0082078F"/>
    <w:pPr>
      <w:suppressAutoHyphens/>
    </w:pPr>
    <w:rPr>
      <w:rFonts w:ascii="Calibri" w:eastAsia="Arial" w:hAnsi="Calibri" w:cs="Calibri"/>
      <w:sz w:val="22"/>
      <w:szCs w:val="22"/>
      <w:lang w:eastAsia="ar-SA"/>
    </w:rPr>
  </w:style>
  <w:style w:type="character" w:customStyle="1" w:styleId="apple-style-span">
    <w:name w:val="apple-style-span"/>
    <w:rsid w:val="00D77B88"/>
  </w:style>
  <w:style w:type="character" w:styleId="Odwoaniedokomentarza">
    <w:name w:val="annotation reference"/>
    <w:uiPriority w:val="99"/>
    <w:semiHidden/>
    <w:unhideWhenUsed/>
    <w:rsid w:val="000209E9"/>
    <w:rPr>
      <w:sz w:val="16"/>
      <w:szCs w:val="16"/>
    </w:rPr>
  </w:style>
  <w:style w:type="paragraph" w:styleId="Tekstkomentarza">
    <w:name w:val="annotation text"/>
    <w:basedOn w:val="Normalny"/>
    <w:link w:val="TekstkomentarzaZnak"/>
    <w:uiPriority w:val="99"/>
    <w:semiHidden/>
    <w:unhideWhenUsed/>
    <w:rsid w:val="000209E9"/>
    <w:rPr>
      <w:sz w:val="20"/>
      <w:szCs w:val="20"/>
      <w:lang w:val="x-none"/>
    </w:rPr>
  </w:style>
  <w:style w:type="character" w:customStyle="1" w:styleId="TekstkomentarzaZnak">
    <w:name w:val="Tekst komentarza Znak"/>
    <w:link w:val="Tekstkomentarza"/>
    <w:uiPriority w:val="99"/>
    <w:semiHidden/>
    <w:rsid w:val="000209E9"/>
    <w:rPr>
      <w:lang w:eastAsia="zh-CN"/>
    </w:rPr>
  </w:style>
  <w:style w:type="character" w:customStyle="1" w:styleId="StopkaZnak">
    <w:name w:val="Stopka Znak"/>
    <w:link w:val="Stopka"/>
    <w:uiPriority w:val="99"/>
    <w:rsid w:val="00372D4A"/>
    <w:rPr>
      <w:sz w:val="24"/>
      <w:szCs w:val="24"/>
      <w:lang w:eastAsia="zh-CN"/>
    </w:rPr>
  </w:style>
  <w:style w:type="character" w:customStyle="1" w:styleId="akapitustep1">
    <w:name w:val="akapitustep1"/>
    <w:rsid w:val="00BB23BA"/>
  </w:style>
  <w:style w:type="character" w:customStyle="1" w:styleId="AkapitzlistZnak">
    <w:name w:val="Akapit z listą Znak"/>
    <w:link w:val="Akapitzlist"/>
    <w:uiPriority w:val="34"/>
    <w:rsid w:val="008F61BC"/>
    <w:rPr>
      <w:sz w:val="24"/>
      <w:szCs w:val="24"/>
      <w:lang w:eastAsia="zh-CN"/>
    </w:rPr>
  </w:style>
  <w:style w:type="paragraph" w:customStyle="1" w:styleId="tytu0">
    <w:name w:val="tytuł"/>
    <w:basedOn w:val="Normalny"/>
    <w:next w:val="Normalny"/>
    <w:autoRedefine/>
    <w:rsid w:val="008F61BC"/>
    <w:pPr>
      <w:tabs>
        <w:tab w:val="left" w:pos="709"/>
      </w:tabs>
      <w:suppressAutoHyphens w:val="0"/>
      <w:ind w:left="426" w:hanging="142"/>
      <w:jc w:val="both"/>
      <w:outlineLvl w:val="0"/>
    </w:pPr>
    <w:rPr>
      <w:rFonts w:ascii="Verdana" w:hAnsi="Verdana"/>
      <w:sz w:val="20"/>
      <w:szCs w:val="20"/>
      <w:lang w:eastAsia="pl-PL"/>
    </w:rPr>
  </w:style>
  <w:style w:type="character" w:customStyle="1" w:styleId="TekstprzypisudolnegoZnak">
    <w:name w:val="Tekst przypisu dolnego Znak"/>
    <w:link w:val="Tekstprzypisudolnego"/>
    <w:rsid w:val="00DA2D4F"/>
    <w:rPr>
      <w:rFonts w:ascii="Calibri" w:eastAsia="Calibri" w:hAnsi="Calibri" w:cs="Calibri"/>
      <w:lang w:eastAsia="zh-CN"/>
    </w:rPr>
  </w:style>
  <w:style w:type="paragraph" w:styleId="Tekstpodstawowywcity2">
    <w:name w:val="Body Text Indent 2"/>
    <w:basedOn w:val="Normalny"/>
    <w:link w:val="Tekstpodstawowywcity2Znak"/>
    <w:uiPriority w:val="99"/>
    <w:unhideWhenUsed/>
    <w:rsid w:val="00BC3713"/>
    <w:pPr>
      <w:spacing w:after="120" w:line="480" w:lineRule="auto"/>
      <w:ind w:left="283"/>
    </w:pPr>
  </w:style>
  <w:style w:type="character" w:customStyle="1" w:styleId="Tekstpodstawowywcity2Znak">
    <w:name w:val="Tekst podstawowy wcięty 2 Znak"/>
    <w:link w:val="Tekstpodstawowywcity2"/>
    <w:uiPriority w:val="99"/>
    <w:rsid w:val="00BC3713"/>
    <w:rPr>
      <w:sz w:val="24"/>
      <w:szCs w:val="24"/>
      <w:lang w:eastAsia="zh-CN"/>
    </w:rPr>
  </w:style>
  <w:style w:type="character" w:customStyle="1" w:styleId="NagwekZnak">
    <w:name w:val="Nagłówek Znak"/>
    <w:link w:val="Nagwek"/>
    <w:uiPriority w:val="99"/>
    <w:rsid w:val="00E4399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87660">
      <w:bodyDiv w:val="1"/>
      <w:marLeft w:val="0"/>
      <w:marRight w:val="0"/>
      <w:marTop w:val="0"/>
      <w:marBottom w:val="0"/>
      <w:divBdr>
        <w:top w:val="none" w:sz="0" w:space="0" w:color="auto"/>
        <w:left w:val="none" w:sz="0" w:space="0" w:color="auto"/>
        <w:bottom w:val="none" w:sz="0" w:space="0" w:color="auto"/>
        <w:right w:val="none" w:sz="0" w:space="0" w:color="auto"/>
      </w:divBdr>
    </w:div>
    <w:div w:id="12941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4DC0-0AF4-4323-AFB6-EE62A7C6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7217</Words>
  <Characters>43304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Zarządzenie Burmistrza Miasta Iławy</vt:lpstr>
    </vt:vector>
  </TitlesOfParts>
  <Company/>
  <LinksUpToDate>false</LinksUpToDate>
  <CharactersWithSpaces>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Burmistrza Miasta Iławy</dc:title>
  <dc:subject/>
  <dc:creator>mariuszk</dc:creator>
  <cp:keywords/>
  <cp:lastModifiedBy>Alicja Blinkiewicz</cp:lastModifiedBy>
  <cp:revision>4</cp:revision>
  <cp:lastPrinted>2021-01-27T08:03:00Z</cp:lastPrinted>
  <dcterms:created xsi:type="dcterms:W3CDTF">2021-01-26T13:57:00Z</dcterms:created>
  <dcterms:modified xsi:type="dcterms:W3CDTF">2021-01-27T08:03:00Z</dcterms:modified>
</cp:coreProperties>
</file>