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5CA6" w14:textId="5129B689" w:rsidR="004F1AF4" w:rsidRPr="004F1AF4" w:rsidRDefault="004F1AF4" w:rsidP="004F1A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bidi="ar-SA"/>
        </w:rPr>
      </w:pPr>
      <w:r w:rsidRPr="004F1AF4">
        <w:rPr>
          <w:rFonts w:ascii="Arial" w:eastAsia="Times New Roman" w:hAnsi="Arial" w:cs="Arial"/>
          <w:b/>
          <w:sz w:val="20"/>
          <w:szCs w:val="24"/>
          <w:lang w:bidi="ar-SA"/>
        </w:rPr>
        <w:t xml:space="preserve">Uchwała Nr </w:t>
      </w:r>
      <w:r w:rsidR="00B304D0">
        <w:rPr>
          <w:rFonts w:ascii="Arial" w:eastAsia="Times New Roman" w:hAnsi="Arial" w:cs="Arial"/>
          <w:b/>
          <w:sz w:val="20"/>
          <w:szCs w:val="24"/>
          <w:lang w:bidi="ar-SA"/>
        </w:rPr>
        <w:t>149</w:t>
      </w:r>
      <w:r w:rsidRPr="004F1AF4">
        <w:rPr>
          <w:rFonts w:ascii="Arial" w:eastAsia="Times New Roman" w:hAnsi="Arial" w:cs="Arial"/>
          <w:b/>
          <w:sz w:val="20"/>
          <w:szCs w:val="24"/>
          <w:lang w:bidi="ar-SA"/>
        </w:rPr>
        <w:t xml:space="preserve">/ </w:t>
      </w:r>
      <w:r w:rsidR="00B304D0">
        <w:rPr>
          <w:rFonts w:ascii="Arial" w:eastAsia="Times New Roman" w:hAnsi="Arial" w:cs="Arial"/>
          <w:b/>
          <w:sz w:val="20"/>
          <w:szCs w:val="24"/>
          <w:lang w:bidi="ar-SA"/>
        </w:rPr>
        <w:t>504</w:t>
      </w:r>
      <w:r w:rsidRPr="004F1AF4">
        <w:rPr>
          <w:rFonts w:ascii="Arial" w:eastAsia="Times New Roman" w:hAnsi="Arial" w:cs="Arial"/>
          <w:b/>
          <w:sz w:val="20"/>
          <w:szCs w:val="24"/>
          <w:lang w:bidi="ar-SA"/>
        </w:rPr>
        <w:t>/21</w:t>
      </w:r>
    </w:p>
    <w:p w14:paraId="5DC43AAC" w14:textId="77777777" w:rsidR="004F1AF4" w:rsidRPr="004F1AF4" w:rsidRDefault="004F1AF4" w:rsidP="004F1A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bidi="ar-SA"/>
        </w:rPr>
      </w:pPr>
      <w:r w:rsidRPr="004F1AF4">
        <w:rPr>
          <w:rFonts w:ascii="Arial" w:eastAsia="Times New Roman" w:hAnsi="Arial" w:cs="Arial"/>
          <w:b/>
          <w:sz w:val="20"/>
          <w:szCs w:val="24"/>
          <w:lang w:bidi="ar-SA"/>
        </w:rPr>
        <w:t>Zarządu Powiatu Iławskiego</w:t>
      </w:r>
    </w:p>
    <w:p w14:paraId="7AFB06D5" w14:textId="3C29B9ED" w:rsidR="004F1AF4" w:rsidRPr="004F1AF4" w:rsidRDefault="004F1AF4" w:rsidP="00953D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bidi="ar-SA"/>
        </w:rPr>
      </w:pPr>
      <w:r w:rsidRPr="004F1AF4">
        <w:rPr>
          <w:rFonts w:ascii="Arial" w:eastAsia="Times New Roman" w:hAnsi="Arial" w:cs="Arial"/>
          <w:b/>
          <w:sz w:val="20"/>
          <w:szCs w:val="24"/>
          <w:lang w:bidi="ar-SA"/>
        </w:rPr>
        <w:t>z dnia 2</w:t>
      </w:r>
      <w:r w:rsidR="00B304D0">
        <w:rPr>
          <w:rFonts w:ascii="Arial" w:eastAsia="Times New Roman" w:hAnsi="Arial" w:cs="Arial"/>
          <w:b/>
          <w:sz w:val="20"/>
          <w:szCs w:val="24"/>
          <w:lang w:bidi="ar-SA"/>
        </w:rPr>
        <w:t>7</w:t>
      </w:r>
      <w:r w:rsidRPr="004F1AF4">
        <w:rPr>
          <w:rFonts w:ascii="Arial" w:eastAsia="Times New Roman" w:hAnsi="Arial" w:cs="Arial"/>
          <w:b/>
          <w:sz w:val="20"/>
          <w:szCs w:val="24"/>
          <w:lang w:bidi="ar-SA"/>
        </w:rPr>
        <w:t xml:space="preserve"> stycznia 2021 r.</w:t>
      </w:r>
    </w:p>
    <w:p w14:paraId="0B4223C6" w14:textId="77777777" w:rsidR="004F1AF4" w:rsidRPr="004F1AF4" w:rsidRDefault="00594948" w:rsidP="004F1AF4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bidi="ar-SA"/>
        </w:rPr>
      </w:pPr>
      <w:r w:rsidRPr="00EC313A">
        <w:rPr>
          <w:rFonts w:ascii="Arial" w:eastAsia="Times New Roman" w:hAnsi="Arial" w:cs="Arial"/>
          <w:b/>
          <w:sz w:val="20"/>
          <w:szCs w:val="24"/>
          <w:lang w:bidi="ar-SA"/>
        </w:rPr>
        <w:t xml:space="preserve">zmieniająca uchwałę </w:t>
      </w:r>
      <w:r w:rsidR="004F1AF4" w:rsidRPr="004F1AF4">
        <w:rPr>
          <w:rFonts w:ascii="Arial" w:eastAsia="Times New Roman" w:hAnsi="Arial" w:cs="Arial"/>
          <w:b/>
          <w:sz w:val="20"/>
          <w:szCs w:val="24"/>
          <w:lang w:bidi="ar-SA"/>
        </w:rPr>
        <w:t>w sprawie uchwalenia regulaminu wspierania oraz powierzani</w:t>
      </w:r>
      <w:r w:rsidR="004F1AF4" w:rsidRPr="00EC313A">
        <w:rPr>
          <w:rFonts w:ascii="Arial" w:eastAsia="Times New Roman" w:hAnsi="Arial" w:cs="Arial"/>
          <w:b/>
          <w:sz w:val="20"/>
          <w:szCs w:val="24"/>
          <w:lang w:bidi="ar-SA"/>
        </w:rPr>
        <w:t xml:space="preserve">a realizacji zadań publicznych </w:t>
      </w:r>
      <w:r w:rsidR="004F1AF4" w:rsidRPr="004F1AF4">
        <w:rPr>
          <w:rFonts w:ascii="Arial" w:eastAsia="Times New Roman" w:hAnsi="Arial" w:cs="Arial"/>
          <w:b/>
          <w:sz w:val="20"/>
          <w:szCs w:val="24"/>
          <w:lang w:bidi="ar-SA"/>
        </w:rPr>
        <w:t>w ramach prowadzonej przez powiat iławski działalności w sferze zadań publicznych</w:t>
      </w:r>
    </w:p>
    <w:p w14:paraId="0E33C4DE" w14:textId="1B725DC7" w:rsidR="004F1AF4" w:rsidRPr="004F1AF4" w:rsidRDefault="004F1AF4" w:rsidP="004F1AF4">
      <w:pPr>
        <w:spacing w:before="240" w:after="0" w:line="240" w:lineRule="auto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4F1AF4">
        <w:rPr>
          <w:rFonts w:ascii="Arial" w:eastAsia="Times New Roman" w:hAnsi="Arial" w:cs="Arial"/>
          <w:sz w:val="18"/>
          <w:szCs w:val="24"/>
          <w:lang w:bidi="ar-SA"/>
        </w:rPr>
        <w:tab/>
        <w:t>Na podstawie art. 4 ust. 1 pkt 22, art. 32 ust. 1 i art. 33 u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stawy z dnia 5 czerwca 1998 r. </w:t>
      </w:r>
      <w:r w:rsidRPr="004F1AF4">
        <w:rPr>
          <w:rFonts w:ascii="Arial" w:eastAsia="Times New Roman" w:hAnsi="Arial" w:cs="Arial"/>
          <w:sz w:val="18"/>
          <w:szCs w:val="24"/>
          <w:lang w:bidi="ar-SA"/>
        </w:rPr>
        <w:t>o samorządzie powiatowym (</w:t>
      </w:r>
      <w:proofErr w:type="spellStart"/>
      <w:r w:rsidRPr="004F1AF4">
        <w:rPr>
          <w:rFonts w:ascii="Arial" w:eastAsia="Times New Roman" w:hAnsi="Arial" w:cs="Arial"/>
          <w:sz w:val="18"/>
          <w:szCs w:val="24"/>
          <w:lang w:bidi="ar-SA"/>
        </w:rPr>
        <w:t>t.j</w:t>
      </w:r>
      <w:proofErr w:type="spellEnd"/>
      <w:r w:rsidRPr="004F1AF4">
        <w:rPr>
          <w:rFonts w:ascii="Arial" w:eastAsia="Times New Roman" w:hAnsi="Arial" w:cs="Arial"/>
          <w:sz w:val="18"/>
          <w:szCs w:val="24"/>
          <w:lang w:bidi="ar-SA"/>
        </w:rPr>
        <w:t>. Dz. U. z 2020 r. poz. 920) w związku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z art. 5, art. 11 ust. 2 oraz </w:t>
      </w:r>
      <w:r w:rsidRPr="004F1AF4">
        <w:rPr>
          <w:rFonts w:ascii="Arial" w:eastAsia="Times New Roman" w:hAnsi="Arial" w:cs="Arial"/>
          <w:sz w:val="18"/>
          <w:szCs w:val="24"/>
          <w:lang w:bidi="ar-SA"/>
        </w:rPr>
        <w:t xml:space="preserve">art. 19a </w:t>
      </w:r>
      <w:r w:rsidRPr="004F1AF4">
        <w:rPr>
          <w:rFonts w:ascii="Arial" w:eastAsia="Times New Roman" w:hAnsi="Arial" w:cs="Arial"/>
          <w:bCs/>
          <w:sz w:val="18"/>
          <w:szCs w:val="24"/>
          <w:lang w:bidi="ar-SA"/>
        </w:rPr>
        <w:t>ustawy</w:t>
      </w:r>
      <w:r w:rsidRPr="004F1AF4">
        <w:rPr>
          <w:rFonts w:ascii="Arial" w:eastAsia="Times New Roman" w:hAnsi="Arial" w:cs="Arial"/>
          <w:sz w:val="18"/>
          <w:szCs w:val="24"/>
          <w:lang w:bidi="ar-SA"/>
        </w:rPr>
        <w:t xml:space="preserve"> z dnia 24 kwietnia 2003 r. </w:t>
      </w:r>
      <w:r w:rsidRPr="004F1AF4">
        <w:rPr>
          <w:rFonts w:ascii="Arial" w:eastAsia="Times New Roman" w:hAnsi="Arial" w:cs="Arial"/>
          <w:bCs/>
          <w:sz w:val="18"/>
          <w:szCs w:val="24"/>
          <w:lang w:bidi="ar-SA"/>
        </w:rPr>
        <w:t>o działalności pożytku publicznego i o wolontariacie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</w:t>
      </w:r>
      <w:r w:rsidRPr="004F1AF4">
        <w:rPr>
          <w:rFonts w:ascii="Arial" w:eastAsia="Times New Roman" w:hAnsi="Arial" w:cs="Arial"/>
          <w:sz w:val="18"/>
          <w:szCs w:val="24"/>
          <w:lang w:bidi="ar-SA"/>
        </w:rPr>
        <w:t>(</w:t>
      </w:r>
      <w:proofErr w:type="spellStart"/>
      <w:r w:rsidRPr="004F1AF4">
        <w:rPr>
          <w:rFonts w:ascii="Arial" w:eastAsia="Times New Roman" w:hAnsi="Arial" w:cs="Arial"/>
          <w:sz w:val="18"/>
          <w:szCs w:val="24"/>
          <w:lang w:bidi="ar-SA"/>
        </w:rPr>
        <w:t>t.j</w:t>
      </w:r>
      <w:proofErr w:type="spellEnd"/>
      <w:r w:rsidRPr="004F1AF4">
        <w:rPr>
          <w:rFonts w:ascii="Arial" w:eastAsia="Times New Roman" w:hAnsi="Arial" w:cs="Arial"/>
          <w:sz w:val="18"/>
          <w:szCs w:val="24"/>
          <w:lang w:bidi="ar-SA"/>
        </w:rPr>
        <w:t>. Dz. U. z 2020 r.</w:t>
      </w:r>
      <w:r w:rsidRPr="004F1AF4">
        <w:rPr>
          <w:rFonts w:ascii="Arial" w:eastAsia="Times New Roman" w:hAnsi="Arial" w:cs="Arial"/>
          <w:bCs/>
          <w:sz w:val="18"/>
          <w:szCs w:val="24"/>
          <w:lang w:bidi="ar-SA"/>
        </w:rPr>
        <w:t xml:space="preserve"> poz. 1057 ze zm.) </w:t>
      </w:r>
      <w:r w:rsidRPr="004F1AF4">
        <w:rPr>
          <w:rFonts w:ascii="Arial" w:eastAsia="Times New Roman" w:hAnsi="Arial" w:cs="Arial"/>
          <w:sz w:val="18"/>
          <w:szCs w:val="24"/>
          <w:lang w:bidi="ar-SA"/>
        </w:rPr>
        <w:t>Zarząd Powiatu Iławskiego uchwala, co następuje:</w:t>
      </w:r>
    </w:p>
    <w:p w14:paraId="731428F9" w14:textId="77777777" w:rsidR="004F1AF4" w:rsidRPr="004F1AF4" w:rsidRDefault="004F1AF4" w:rsidP="004F1AF4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bidi="ar-SA"/>
        </w:rPr>
      </w:pPr>
    </w:p>
    <w:p w14:paraId="6774DEBA" w14:textId="2A877FEF" w:rsidR="00594948" w:rsidRPr="00EC313A" w:rsidRDefault="004F1AF4" w:rsidP="00594948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4F1AF4">
        <w:rPr>
          <w:rFonts w:ascii="Arial" w:eastAsia="Times New Roman" w:hAnsi="Arial" w:cs="Arial"/>
          <w:b/>
          <w:sz w:val="18"/>
          <w:szCs w:val="24"/>
          <w:lang w:bidi="ar-SA"/>
        </w:rPr>
        <w:t>§ 1.</w:t>
      </w:r>
      <w:r w:rsidRPr="004F1AF4">
        <w:rPr>
          <w:rFonts w:ascii="Arial" w:eastAsia="Times New Roman" w:hAnsi="Arial" w:cs="Arial"/>
          <w:sz w:val="18"/>
          <w:szCs w:val="24"/>
          <w:lang w:bidi="ar-SA"/>
        </w:rPr>
        <w:t xml:space="preserve"> </w:t>
      </w:r>
      <w:r w:rsidR="00594948"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W </w:t>
      </w:r>
      <w:r w:rsidR="00682A71" w:rsidRPr="00D95A49">
        <w:rPr>
          <w:rFonts w:ascii="Arial" w:eastAsia="Times New Roman" w:hAnsi="Arial" w:cs="Arial"/>
          <w:i/>
          <w:iCs/>
          <w:sz w:val="18"/>
          <w:szCs w:val="24"/>
          <w:lang w:bidi="ar-SA"/>
        </w:rPr>
        <w:t>Regulaminie wspierania oraz powierzania realizacji zadań publicznych w ramach prowadzonej przez powiat iławski działalności w sferze zadań publicznych</w:t>
      </w:r>
      <w:r w:rsidR="00D95A49" w:rsidRPr="00D95A49">
        <w:rPr>
          <w:rFonts w:ascii="Arial" w:eastAsia="Times New Roman" w:hAnsi="Arial" w:cs="Arial"/>
          <w:i/>
          <w:iCs/>
          <w:sz w:val="18"/>
          <w:szCs w:val="24"/>
          <w:lang w:bidi="ar-SA"/>
        </w:rPr>
        <w:t xml:space="preserve"> organizacjom pozarządowym oraz podmiotom wymienionym w art. 3 ust. 3 ustawy</w:t>
      </w:r>
      <w:r w:rsidR="00D95A49">
        <w:rPr>
          <w:rFonts w:ascii="Arial" w:eastAsia="Times New Roman" w:hAnsi="Arial" w:cs="Arial"/>
          <w:i/>
          <w:iCs/>
          <w:sz w:val="18"/>
          <w:szCs w:val="24"/>
          <w:lang w:bidi="ar-SA"/>
        </w:rPr>
        <w:t xml:space="preserve"> </w:t>
      </w:r>
      <w:r w:rsidR="00D95A49" w:rsidRPr="00D95A49">
        <w:rPr>
          <w:rFonts w:ascii="Arial" w:eastAsia="Times New Roman" w:hAnsi="Arial" w:cs="Arial"/>
          <w:i/>
          <w:iCs/>
          <w:sz w:val="18"/>
          <w:szCs w:val="24"/>
          <w:lang w:bidi="ar-SA"/>
        </w:rPr>
        <w:t>o działalności pożytku publicznego i o wolontariacie</w:t>
      </w:r>
      <w:r w:rsidR="00682A71">
        <w:rPr>
          <w:rFonts w:ascii="Arial" w:eastAsia="Times New Roman" w:hAnsi="Arial" w:cs="Arial"/>
          <w:sz w:val="18"/>
          <w:szCs w:val="24"/>
          <w:lang w:bidi="ar-SA"/>
        </w:rPr>
        <w:t>, który stanowi</w:t>
      </w:r>
      <w:r w:rsidR="00682A71"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</w:t>
      </w:r>
      <w:r w:rsidR="00682A71">
        <w:rPr>
          <w:rFonts w:ascii="Arial" w:eastAsia="Times New Roman" w:hAnsi="Arial" w:cs="Arial"/>
          <w:sz w:val="18"/>
          <w:szCs w:val="24"/>
          <w:lang w:bidi="ar-SA"/>
        </w:rPr>
        <w:t>załącznik</w:t>
      </w:r>
      <w:r w:rsidR="00E8585E"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do uchwały</w:t>
      </w:r>
      <w:r w:rsidR="00594948"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</w:t>
      </w:r>
      <w:r w:rsidR="00594948" w:rsidRPr="004F1AF4">
        <w:rPr>
          <w:rFonts w:ascii="Arial" w:eastAsia="Times New Roman" w:hAnsi="Arial" w:cs="Arial"/>
          <w:sz w:val="18"/>
          <w:szCs w:val="24"/>
          <w:lang w:bidi="ar-SA"/>
        </w:rPr>
        <w:t>Nr 47/190/19 Zarządu Powiatu Iła</w:t>
      </w:r>
      <w:r w:rsidR="00594948"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wskiego z dnia 9 lipca 2019 r. </w:t>
      </w:r>
      <w:r w:rsidR="00594948" w:rsidRPr="004F1AF4">
        <w:rPr>
          <w:rFonts w:ascii="Arial" w:eastAsia="Times New Roman" w:hAnsi="Arial" w:cs="Arial"/>
          <w:sz w:val="18"/>
          <w:szCs w:val="24"/>
          <w:lang w:bidi="ar-SA"/>
        </w:rPr>
        <w:t>w sprawie uchwalenia regulaminu wspierania oraz powierzani</w:t>
      </w:r>
      <w:r w:rsidR="00594948"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a realizacji zadań publicznych </w:t>
      </w:r>
      <w:r w:rsidR="00594948" w:rsidRPr="004F1AF4">
        <w:rPr>
          <w:rFonts w:ascii="Arial" w:eastAsia="Times New Roman" w:hAnsi="Arial" w:cs="Arial"/>
          <w:sz w:val="18"/>
          <w:szCs w:val="24"/>
          <w:lang w:bidi="ar-SA"/>
        </w:rPr>
        <w:t>w ramach prowadzonej przez powiat iławski działalności w sferze zadań publicznych</w:t>
      </w:r>
      <w:r w:rsidR="00D95A49">
        <w:rPr>
          <w:rFonts w:ascii="Arial" w:eastAsia="Times New Roman" w:hAnsi="Arial" w:cs="Arial"/>
          <w:sz w:val="18"/>
          <w:szCs w:val="24"/>
          <w:lang w:bidi="ar-SA"/>
        </w:rPr>
        <w:t>,</w:t>
      </w:r>
      <w:r w:rsidR="00E8585E"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</w:t>
      </w:r>
      <w:r w:rsidR="00594948" w:rsidRPr="00EC313A">
        <w:rPr>
          <w:rFonts w:ascii="Arial" w:eastAsia="Times New Roman" w:hAnsi="Arial" w:cs="Arial"/>
          <w:sz w:val="18"/>
          <w:szCs w:val="24"/>
          <w:lang w:bidi="ar-SA"/>
        </w:rPr>
        <w:t>wprowadza się następujące zmiany:</w:t>
      </w:r>
    </w:p>
    <w:p w14:paraId="09917298" w14:textId="51FDAA03" w:rsidR="00594948" w:rsidRPr="00EC313A" w:rsidRDefault="00594948" w:rsidP="005949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w § 1 dodaje się </w:t>
      </w:r>
      <w:r w:rsidR="00FD783B" w:rsidRPr="00EC313A">
        <w:rPr>
          <w:rFonts w:ascii="Arial" w:eastAsia="Times New Roman" w:hAnsi="Arial" w:cs="Arial"/>
          <w:sz w:val="18"/>
          <w:szCs w:val="24"/>
          <w:lang w:bidi="ar-SA"/>
        </w:rPr>
        <w:t>pkt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12</w:t>
      </w:r>
      <w:r w:rsidR="00D95A49">
        <w:rPr>
          <w:rFonts w:ascii="Arial" w:eastAsia="Times New Roman" w:hAnsi="Arial" w:cs="Arial"/>
          <w:sz w:val="18"/>
          <w:szCs w:val="24"/>
          <w:lang w:bidi="ar-SA"/>
        </w:rPr>
        <w:t xml:space="preserve"> w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brzmieni</w:t>
      </w:r>
      <w:r w:rsidR="00D95A49">
        <w:rPr>
          <w:rFonts w:ascii="Arial" w:eastAsia="Times New Roman" w:hAnsi="Arial" w:cs="Arial"/>
          <w:sz w:val="18"/>
          <w:szCs w:val="24"/>
          <w:lang w:bidi="ar-SA"/>
        </w:rPr>
        <w:t>u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: </w:t>
      </w:r>
    </w:p>
    <w:p w14:paraId="2BE5EFB6" w14:textId="64DD8DF5" w:rsidR="00594948" w:rsidRPr="00EC313A" w:rsidRDefault="00594948" w:rsidP="00594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„12) generator</w:t>
      </w:r>
      <w:r w:rsidR="00D95A49">
        <w:rPr>
          <w:rFonts w:ascii="Arial" w:eastAsia="Times New Roman" w:hAnsi="Arial" w:cs="Arial"/>
          <w:sz w:val="18"/>
          <w:szCs w:val="24"/>
          <w:lang w:bidi="ar-SA"/>
        </w:rPr>
        <w:t>ze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– </w:t>
      </w:r>
      <w:r w:rsidR="005B050F" w:rsidRPr="005B050F">
        <w:rPr>
          <w:rFonts w:ascii="Arial" w:eastAsia="Times New Roman" w:hAnsi="Arial" w:cs="Arial"/>
          <w:sz w:val="18"/>
          <w:szCs w:val="24"/>
          <w:lang w:bidi="ar-SA"/>
        </w:rPr>
        <w:t xml:space="preserve">należy przez to rozumieć platformę internetową Witkac.pl (link do strony internetowej: </w:t>
      </w:r>
      <w:hyperlink r:id="rId5" w:history="1">
        <w:r w:rsidR="005B050F" w:rsidRPr="005B050F">
          <w:rPr>
            <w:rStyle w:val="Hipercze"/>
            <w:rFonts w:ascii="Arial" w:eastAsia="Times New Roman" w:hAnsi="Arial" w:cs="Arial"/>
            <w:sz w:val="18"/>
            <w:szCs w:val="24"/>
            <w:lang w:bidi="ar-SA"/>
          </w:rPr>
          <w:t>https://witkac.pl</w:t>
        </w:r>
      </w:hyperlink>
      <w:r w:rsidR="005B050F" w:rsidRPr="005B050F">
        <w:rPr>
          <w:rFonts w:ascii="Arial" w:eastAsia="Times New Roman" w:hAnsi="Arial" w:cs="Arial"/>
          <w:sz w:val="18"/>
          <w:szCs w:val="24"/>
          <w:lang w:bidi="ar-SA"/>
        </w:rPr>
        <w:t>), za pośrednictwem i przy pomocy której może być przeprowadzony konkurs, a oferent sporządza ofertę</w:t>
      </w:r>
      <w:r w:rsidR="005B050F">
        <w:rPr>
          <w:rFonts w:ascii="Arial" w:eastAsia="Times New Roman" w:hAnsi="Arial" w:cs="Arial"/>
          <w:sz w:val="18"/>
          <w:szCs w:val="24"/>
          <w:lang w:bidi="ar-SA"/>
        </w:rPr>
        <w:t>.”</w:t>
      </w:r>
    </w:p>
    <w:p w14:paraId="2F29DF54" w14:textId="1255343E" w:rsidR="00594948" w:rsidRPr="00EC313A" w:rsidRDefault="00594948" w:rsidP="00594948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w </w:t>
      </w:r>
      <w:r w:rsidRPr="00D95A49">
        <w:rPr>
          <w:rFonts w:ascii="Arial" w:eastAsia="Times New Roman" w:hAnsi="Arial" w:cs="Arial"/>
          <w:sz w:val="18"/>
          <w:szCs w:val="24"/>
          <w:lang w:bidi="ar-SA"/>
        </w:rPr>
        <w:t xml:space="preserve">§ 3 dodaje się </w:t>
      </w:r>
      <w:r w:rsidR="00FD783B" w:rsidRPr="00D95A49">
        <w:rPr>
          <w:rFonts w:ascii="Arial" w:eastAsia="Times New Roman" w:hAnsi="Arial" w:cs="Arial"/>
          <w:sz w:val="18"/>
          <w:szCs w:val="24"/>
          <w:lang w:bidi="ar-SA"/>
        </w:rPr>
        <w:t>ust.</w:t>
      </w:r>
      <w:r w:rsidRPr="00D95A49">
        <w:rPr>
          <w:rFonts w:ascii="Arial" w:eastAsia="Times New Roman" w:hAnsi="Arial" w:cs="Arial"/>
          <w:sz w:val="18"/>
          <w:szCs w:val="24"/>
          <w:lang w:bidi="ar-SA"/>
        </w:rPr>
        <w:t xml:space="preserve"> </w:t>
      </w:r>
      <w:r w:rsidR="00D95A49" w:rsidRPr="000A2DDF">
        <w:rPr>
          <w:rFonts w:ascii="Arial" w:eastAsia="Times New Roman" w:hAnsi="Arial" w:cs="Arial"/>
          <w:sz w:val="18"/>
          <w:szCs w:val="24"/>
          <w:lang w:bidi="ar-SA"/>
        </w:rPr>
        <w:t>8</w:t>
      </w:r>
      <w:r w:rsidRPr="000A2DDF">
        <w:rPr>
          <w:rFonts w:ascii="Arial" w:eastAsia="Times New Roman" w:hAnsi="Arial" w:cs="Arial"/>
          <w:sz w:val="18"/>
          <w:szCs w:val="24"/>
          <w:lang w:bidi="ar-SA"/>
        </w:rPr>
        <w:t>,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</w:t>
      </w:r>
      <w:r w:rsidR="00D95A49">
        <w:rPr>
          <w:rFonts w:ascii="Arial" w:eastAsia="Times New Roman" w:hAnsi="Arial" w:cs="Arial"/>
          <w:sz w:val="18"/>
          <w:szCs w:val="24"/>
          <w:lang w:bidi="ar-SA"/>
        </w:rPr>
        <w:t>w</w:t>
      </w:r>
      <w:r w:rsidR="00D95A49"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brzmieni</w:t>
      </w:r>
      <w:r w:rsidR="00D95A49">
        <w:rPr>
          <w:rFonts w:ascii="Arial" w:eastAsia="Times New Roman" w:hAnsi="Arial" w:cs="Arial"/>
          <w:sz w:val="18"/>
          <w:szCs w:val="24"/>
          <w:lang w:bidi="ar-SA"/>
        </w:rPr>
        <w:t>u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>:</w:t>
      </w:r>
      <w:r w:rsidR="00D95A49">
        <w:rPr>
          <w:rFonts w:ascii="Arial" w:eastAsia="Times New Roman" w:hAnsi="Arial" w:cs="Arial"/>
          <w:sz w:val="18"/>
          <w:szCs w:val="24"/>
          <w:lang w:bidi="ar-SA"/>
        </w:rPr>
        <w:t xml:space="preserve"> </w:t>
      </w:r>
    </w:p>
    <w:p w14:paraId="7469548E" w14:textId="35848B93" w:rsidR="00594948" w:rsidRPr="00EC313A" w:rsidRDefault="00594948" w:rsidP="00594948">
      <w:pPr>
        <w:pStyle w:val="Akapitzlist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„8</w:t>
      </w:r>
      <w:r w:rsidRPr="00953D78">
        <w:rPr>
          <w:rFonts w:ascii="Arial" w:eastAsia="Times New Roman" w:hAnsi="Arial" w:cs="Arial"/>
          <w:sz w:val="18"/>
          <w:szCs w:val="24"/>
          <w:lang w:bidi="ar-SA"/>
        </w:rPr>
        <w:t>. Konkurs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ofert może zostać </w:t>
      </w:r>
      <w:r w:rsidR="00953D78">
        <w:rPr>
          <w:rFonts w:ascii="Arial" w:eastAsia="Times New Roman" w:hAnsi="Arial" w:cs="Arial"/>
          <w:sz w:val="18"/>
          <w:szCs w:val="24"/>
          <w:lang w:bidi="ar-SA"/>
        </w:rPr>
        <w:t>przeprowadzony przy pomocy generatora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>. W t</w:t>
      </w:r>
      <w:r w:rsidR="00D95A49">
        <w:rPr>
          <w:rFonts w:ascii="Arial" w:eastAsia="Times New Roman" w:hAnsi="Arial" w:cs="Arial"/>
          <w:sz w:val="18"/>
          <w:szCs w:val="24"/>
          <w:lang w:bidi="ar-SA"/>
        </w:rPr>
        <w:t>aki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m przypadku oferent składa ofertę elektronicznie za pomocą generatora, a następnie wygenerowaną ofertę drukuje, podpisuje odręcznie </w:t>
      </w:r>
      <w:r w:rsidR="00B12993">
        <w:rPr>
          <w:rFonts w:ascii="Arial" w:eastAsia="Times New Roman" w:hAnsi="Arial" w:cs="Arial"/>
          <w:sz w:val="18"/>
          <w:szCs w:val="24"/>
          <w:lang w:bidi="ar-SA"/>
        </w:rPr>
        <w:br/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i dostarcza do Starostwa. Szczegółowy opis zasad sporządzania i składania ofert zamieszczony powinien być </w:t>
      </w:r>
      <w:r w:rsidR="00B12993">
        <w:rPr>
          <w:rFonts w:ascii="Arial" w:eastAsia="Times New Roman" w:hAnsi="Arial" w:cs="Arial"/>
          <w:sz w:val="18"/>
          <w:szCs w:val="24"/>
          <w:lang w:bidi="ar-SA"/>
        </w:rPr>
        <w:br/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>w ogłoszeniu o konkursie.</w:t>
      </w:r>
      <w:r w:rsidR="00FD783B" w:rsidRPr="00EC313A">
        <w:rPr>
          <w:rFonts w:ascii="Arial" w:eastAsia="Times New Roman" w:hAnsi="Arial" w:cs="Arial"/>
          <w:sz w:val="18"/>
          <w:szCs w:val="24"/>
          <w:lang w:bidi="ar-SA"/>
        </w:rPr>
        <w:t>”,</w:t>
      </w:r>
    </w:p>
    <w:p w14:paraId="07DDD0E3" w14:textId="77777777" w:rsidR="00FD783B" w:rsidRPr="00EC313A" w:rsidRDefault="00FD783B" w:rsidP="00FD783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w § 4 ust. 4 otrzymuje brzmienie: </w:t>
      </w:r>
    </w:p>
    <w:p w14:paraId="63A34D55" w14:textId="77777777" w:rsidR="00FD783B" w:rsidRPr="00EC313A" w:rsidRDefault="00FD783B" w:rsidP="00FD783B">
      <w:pPr>
        <w:pStyle w:val="Akapitzlist"/>
        <w:jc w:val="both"/>
        <w:rPr>
          <w:rFonts w:ascii="Arial" w:eastAsia="Times New Roman" w:hAnsi="Arial" w:cs="Arial"/>
          <w:sz w:val="18"/>
          <w:lang w:bidi="ar-SA"/>
        </w:rPr>
      </w:pPr>
      <w:r w:rsidRPr="00EC313A">
        <w:rPr>
          <w:rFonts w:ascii="Arial" w:eastAsia="Times New Roman" w:hAnsi="Arial" w:cs="Arial"/>
          <w:sz w:val="18"/>
          <w:lang w:bidi="ar-SA"/>
        </w:rPr>
        <w:t>„4. Zarząd zleca wykonanie zadania (zadań) wybranemu zleceniobiorcy (wybranym zleceniobiorcom) i upoważnia dwóch członków Zarządu do podpisania umowy, akceptacji uzasadnionych zmian w syntetycznym opisie zadania, w kalkulacji przewidywanych kosztów oraz w planie i harmonogramie działań.”,</w:t>
      </w:r>
    </w:p>
    <w:p w14:paraId="0ADAB0EA" w14:textId="77777777" w:rsidR="00FD783B" w:rsidRPr="00EC313A" w:rsidRDefault="00FD783B" w:rsidP="00FD783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w § 6:</w:t>
      </w:r>
    </w:p>
    <w:p w14:paraId="02C1BE3A" w14:textId="77777777" w:rsidR="00FD783B" w:rsidRPr="00EC313A" w:rsidRDefault="00FD783B" w:rsidP="00FD783B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ust. 4 otrzymuje brzmienie:</w:t>
      </w:r>
    </w:p>
    <w:p w14:paraId="5DAB79E8" w14:textId="77777777" w:rsidR="00FD783B" w:rsidRPr="00EC313A" w:rsidRDefault="00FD783B" w:rsidP="00FD783B">
      <w:pPr>
        <w:pStyle w:val="Akapitzlist"/>
        <w:ind w:left="1080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„4.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ab/>
        <w:t>W trybie wskazanym w § 5 ust. 1 rozpatrywane są wyłącznie oferty spełniające wymogi formalne.”,</w:t>
      </w:r>
    </w:p>
    <w:p w14:paraId="16709406" w14:textId="77777777" w:rsidR="00FD783B" w:rsidRPr="00EC313A" w:rsidRDefault="00FD783B" w:rsidP="00FD783B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ust. 7 otrzymuje brzmienie:</w:t>
      </w:r>
    </w:p>
    <w:p w14:paraId="77EB7362" w14:textId="77777777" w:rsidR="00FD783B" w:rsidRPr="00EC313A" w:rsidRDefault="00FD783B" w:rsidP="00FD783B">
      <w:pPr>
        <w:pStyle w:val="Akapitzlist"/>
        <w:ind w:left="1080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„7. Oferent zostaje poinformowany pisemnie o odrzuceniu oferty jako niespełniającej wymogów formalnych wraz z podaniem przyczyny jej odrzucenia. Oferent po uzupełnieniu braków formalnych może ponownie złożyć ofertę.”, </w:t>
      </w:r>
    </w:p>
    <w:p w14:paraId="1EB66233" w14:textId="77777777" w:rsidR="00FD783B" w:rsidRPr="00EC313A" w:rsidRDefault="00FD783B" w:rsidP="00FD783B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ust. 10 pkt 3 otrzymuje brzmienie:</w:t>
      </w:r>
    </w:p>
    <w:p w14:paraId="55E21212" w14:textId="77777777" w:rsidR="00FD783B" w:rsidRPr="00EC313A" w:rsidRDefault="00FD783B" w:rsidP="00FD783B">
      <w:pPr>
        <w:pStyle w:val="Akapitzlist"/>
        <w:ind w:left="1080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„3) kryteria w merytorycznej karcie kwalifikacji zostały zaopiniowane negatywnie poprzez wskazanie chociażby jednej pozycji „brak…” lub więcej niż ½ opinii w kryteriach kwalifikacji jest na poziomie niskim.”,</w:t>
      </w:r>
    </w:p>
    <w:p w14:paraId="5CDC2AAF" w14:textId="77777777" w:rsidR="008F41A0" w:rsidRPr="00EC313A" w:rsidRDefault="008F41A0" w:rsidP="008F41A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w § 14 ust. 2 otrzymuje brzmienie:</w:t>
      </w:r>
    </w:p>
    <w:p w14:paraId="055E55DE" w14:textId="77777777" w:rsidR="008F41A0" w:rsidRPr="000503E2" w:rsidRDefault="008F41A0" w:rsidP="000503E2">
      <w:pPr>
        <w:pStyle w:val="Akapitzlist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„2. W przypadku braku zwrotu dotacji, wszczyna się po</w:t>
      </w:r>
      <w:r w:rsidR="000503E2">
        <w:rPr>
          <w:rFonts w:ascii="Arial" w:eastAsia="Times New Roman" w:hAnsi="Arial" w:cs="Arial"/>
          <w:sz w:val="18"/>
          <w:szCs w:val="24"/>
          <w:lang w:bidi="ar-SA"/>
        </w:rPr>
        <w:t xml:space="preserve">stępowanie na podstawie ustawy </w:t>
      </w:r>
      <w:r w:rsidRPr="000503E2">
        <w:rPr>
          <w:rFonts w:ascii="Arial" w:eastAsia="Times New Roman" w:hAnsi="Arial" w:cs="Arial"/>
          <w:sz w:val="18"/>
          <w:szCs w:val="24"/>
          <w:lang w:bidi="ar-SA"/>
        </w:rPr>
        <w:t>z dnia 14 czerwca 1960 roku Kodeks Postępowania Administracyjnego, w trybie określonym przepisami ustawy z dnia 27 sierpnia 2009 roku o finansach publicznych.”,</w:t>
      </w:r>
    </w:p>
    <w:p w14:paraId="0F10D468" w14:textId="0CD7BAE6" w:rsidR="008F41A0" w:rsidRPr="00EC313A" w:rsidRDefault="00E8585E" w:rsidP="008F41A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>Załącznik</w:t>
      </w:r>
      <w:r w:rsidR="006F59C5"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Nr 1 do Regulaminu </w:t>
      </w:r>
      <w:r w:rsidR="00C40103">
        <w:rPr>
          <w:rFonts w:ascii="Arial" w:eastAsia="Times New Roman" w:hAnsi="Arial" w:cs="Arial"/>
          <w:sz w:val="18"/>
          <w:szCs w:val="24"/>
          <w:lang w:bidi="ar-SA"/>
        </w:rPr>
        <w:t>otrzymuje brzmie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nie jak 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 xml:space="preserve">w 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>załącznik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>u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nr 1 do niniejszej uchwały.</w:t>
      </w:r>
    </w:p>
    <w:p w14:paraId="13B15A73" w14:textId="6C641A1E" w:rsidR="00E8585E" w:rsidRPr="00EC313A" w:rsidRDefault="00E8585E" w:rsidP="00E8585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Załącznik Nr 3 do Regulaminu otrzymuje </w:t>
      </w:r>
      <w:r w:rsidR="00C40103">
        <w:rPr>
          <w:rFonts w:ascii="Arial" w:eastAsia="Times New Roman" w:hAnsi="Arial" w:cs="Arial"/>
          <w:sz w:val="18"/>
          <w:szCs w:val="24"/>
          <w:lang w:bidi="ar-SA"/>
        </w:rPr>
        <w:t>brzmie</w:t>
      </w:r>
      <w:r w:rsidR="00C40103" w:rsidRPr="00EC313A">
        <w:rPr>
          <w:rFonts w:ascii="Arial" w:eastAsia="Times New Roman" w:hAnsi="Arial" w:cs="Arial"/>
          <w:sz w:val="18"/>
          <w:szCs w:val="24"/>
          <w:lang w:bidi="ar-SA"/>
        </w:rPr>
        <w:t>nie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jak 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 xml:space="preserve">w </w:t>
      </w:r>
      <w:r w:rsidR="009E7DD8" w:rsidRPr="00EC313A">
        <w:rPr>
          <w:rFonts w:ascii="Arial" w:eastAsia="Times New Roman" w:hAnsi="Arial" w:cs="Arial"/>
          <w:sz w:val="18"/>
          <w:szCs w:val="24"/>
          <w:lang w:bidi="ar-SA"/>
        </w:rPr>
        <w:t>załącznik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>u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nr 2 do niniejszej uchwały.</w:t>
      </w:r>
    </w:p>
    <w:p w14:paraId="15E797E4" w14:textId="64166051" w:rsidR="00E8585E" w:rsidRPr="00EC313A" w:rsidRDefault="00E8585E" w:rsidP="00E8585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Załącznik Nr 6 do Regulaminu otrzymuje </w:t>
      </w:r>
      <w:r w:rsidR="00C40103">
        <w:rPr>
          <w:rFonts w:ascii="Arial" w:eastAsia="Times New Roman" w:hAnsi="Arial" w:cs="Arial"/>
          <w:sz w:val="18"/>
          <w:szCs w:val="24"/>
          <w:lang w:bidi="ar-SA"/>
        </w:rPr>
        <w:t>brzmie</w:t>
      </w:r>
      <w:r w:rsidR="00C40103"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nie 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jak 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 xml:space="preserve">w </w:t>
      </w:r>
      <w:r w:rsidR="009E7DD8" w:rsidRPr="00EC313A">
        <w:rPr>
          <w:rFonts w:ascii="Arial" w:eastAsia="Times New Roman" w:hAnsi="Arial" w:cs="Arial"/>
          <w:sz w:val="18"/>
          <w:szCs w:val="24"/>
          <w:lang w:bidi="ar-SA"/>
        </w:rPr>
        <w:t>załącznik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>u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nr 3 do niniejszej uchwały.</w:t>
      </w:r>
    </w:p>
    <w:p w14:paraId="70BABC73" w14:textId="45750B6E" w:rsidR="00E8585E" w:rsidRPr="00EC313A" w:rsidRDefault="00E8585E" w:rsidP="00E8585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Załącznik Nr 7 do Regulaminu otrzymuje </w:t>
      </w:r>
      <w:r w:rsidR="00C40103">
        <w:rPr>
          <w:rFonts w:ascii="Arial" w:eastAsia="Times New Roman" w:hAnsi="Arial" w:cs="Arial"/>
          <w:sz w:val="18"/>
          <w:szCs w:val="24"/>
          <w:lang w:bidi="ar-SA"/>
        </w:rPr>
        <w:t>brzmie</w:t>
      </w:r>
      <w:r w:rsidR="00C40103" w:rsidRPr="00EC313A">
        <w:rPr>
          <w:rFonts w:ascii="Arial" w:eastAsia="Times New Roman" w:hAnsi="Arial" w:cs="Arial"/>
          <w:sz w:val="18"/>
          <w:szCs w:val="24"/>
          <w:lang w:bidi="ar-SA"/>
        </w:rPr>
        <w:t>nie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jak 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 xml:space="preserve">w </w:t>
      </w:r>
      <w:r w:rsidR="009E7DD8" w:rsidRPr="00EC313A">
        <w:rPr>
          <w:rFonts w:ascii="Arial" w:eastAsia="Times New Roman" w:hAnsi="Arial" w:cs="Arial"/>
          <w:sz w:val="18"/>
          <w:szCs w:val="24"/>
          <w:lang w:bidi="ar-SA"/>
        </w:rPr>
        <w:t>załącznik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>u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nr 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>4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do niniejszej uchwały.</w:t>
      </w:r>
    </w:p>
    <w:p w14:paraId="46DC7193" w14:textId="6EB981EB" w:rsidR="004F1AF4" w:rsidRPr="00EC313A" w:rsidRDefault="00E8585E" w:rsidP="00E8585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Załącznik Nr 8 do Regulaminu otrzymuje </w:t>
      </w:r>
      <w:r w:rsidR="00C40103">
        <w:rPr>
          <w:rFonts w:ascii="Arial" w:eastAsia="Times New Roman" w:hAnsi="Arial" w:cs="Arial"/>
          <w:sz w:val="18"/>
          <w:szCs w:val="24"/>
          <w:lang w:bidi="ar-SA"/>
        </w:rPr>
        <w:t>brzmie</w:t>
      </w:r>
      <w:r w:rsidR="00C40103" w:rsidRPr="00EC313A">
        <w:rPr>
          <w:rFonts w:ascii="Arial" w:eastAsia="Times New Roman" w:hAnsi="Arial" w:cs="Arial"/>
          <w:sz w:val="18"/>
          <w:szCs w:val="24"/>
          <w:lang w:bidi="ar-SA"/>
        </w:rPr>
        <w:t>nie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jak 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 xml:space="preserve">w </w:t>
      </w:r>
      <w:r w:rsidR="009E7DD8" w:rsidRPr="00EC313A">
        <w:rPr>
          <w:rFonts w:ascii="Arial" w:eastAsia="Times New Roman" w:hAnsi="Arial" w:cs="Arial"/>
          <w:sz w:val="18"/>
          <w:szCs w:val="24"/>
          <w:lang w:bidi="ar-SA"/>
        </w:rPr>
        <w:t>załącznik</w:t>
      </w:r>
      <w:r w:rsidR="009E7DD8">
        <w:rPr>
          <w:rFonts w:ascii="Arial" w:eastAsia="Times New Roman" w:hAnsi="Arial" w:cs="Arial"/>
          <w:sz w:val="18"/>
          <w:szCs w:val="24"/>
          <w:lang w:bidi="ar-SA"/>
        </w:rPr>
        <w:t>u</w:t>
      </w:r>
      <w:r w:rsidRPr="00EC313A">
        <w:rPr>
          <w:rFonts w:ascii="Arial" w:eastAsia="Times New Roman" w:hAnsi="Arial" w:cs="Arial"/>
          <w:sz w:val="18"/>
          <w:szCs w:val="24"/>
          <w:lang w:bidi="ar-SA"/>
        </w:rPr>
        <w:t xml:space="preserve"> nr 5 do niniejszej uchwały.</w:t>
      </w:r>
    </w:p>
    <w:p w14:paraId="11FE0087" w14:textId="77777777" w:rsidR="004F1AF4" w:rsidRPr="004F1AF4" w:rsidRDefault="004F1AF4" w:rsidP="004F1AF4">
      <w:pPr>
        <w:spacing w:after="0" w:line="240" w:lineRule="auto"/>
        <w:ind w:left="408" w:hanging="360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4F1AF4">
        <w:rPr>
          <w:rFonts w:ascii="Arial" w:eastAsia="Times New Roman" w:hAnsi="Arial" w:cs="Arial"/>
          <w:b/>
          <w:sz w:val="18"/>
          <w:szCs w:val="24"/>
          <w:lang w:bidi="ar-SA"/>
        </w:rPr>
        <w:t xml:space="preserve">§ </w:t>
      </w:r>
      <w:r w:rsidR="006F59C5" w:rsidRPr="00EC313A">
        <w:rPr>
          <w:rFonts w:ascii="Arial" w:eastAsia="Times New Roman" w:hAnsi="Arial" w:cs="Arial"/>
          <w:b/>
          <w:sz w:val="18"/>
          <w:szCs w:val="24"/>
          <w:lang w:bidi="ar-SA"/>
        </w:rPr>
        <w:t>2</w:t>
      </w:r>
      <w:r w:rsidRPr="004F1AF4">
        <w:rPr>
          <w:rFonts w:ascii="Arial" w:eastAsia="Times New Roman" w:hAnsi="Arial" w:cs="Arial"/>
          <w:b/>
          <w:sz w:val="18"/>
          <w:szCs w:val="24"/>
          <w:lang w:bidi="ar-SA"/>
        </w:rPr>
        <w:t xml:space="preserve">. </w:t>
      </w:r>
      <w:r w:rsidRPr="004F1AF4">
        <w:rPr>
          <w:rFonts w:ascii="Arial" w:eastAsia="Times New Roman" w:hAnsi="Arial" w:cs="Arial"/>
          <w:sz w:val="18"/>
          <w:szCs w:val="24"/>
          <w:lang w:bidi="ar-SA"/>
        </w:rPr>
        <w:t>Wykonanie uchwały powierza się Staroście Powiatu Iławskiego.</w:t>
      </w:r>
    </w:p>
    <w:p w14:paraId="5866F2A3" w14:textId="77777777" w:rsidR="004F1AF4" w:rsidRPr="004F1AF4" w:rsidRDefault="004F1AF4" w:rsidP="004F1AF4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24"/>
          <w:lang w:bidi="ar-SA"/>
        </w:rPr>
      </w:pPr>
    </w:p>
    <w:p w14:paraId="00774EE1" w14:textId="77777777" w:rsidR="004F1AF4" w:rsidRPr="004F1AF4" w:rsidRDefault="004F1AF4" w:rsidP="004F1AF4">
      <w:pPr>
        <w:spacing w:after="0" w:line="240" w:lineRule="auto"/>
        <w:ind w:left="48"/>
        <w:jc w:val="both"/>
        <w:rPr>
          <w:rFonts w:ascii="Arial" w:eastAsia="Times New Roman" w:hAnsi="Arial" w:cs="Arial"/>
          <w:sz w:val="18"/>
          <w:szCs w:val="24"/>
          <w:lang w:bidi="ar-SA"/>
        </w:rPr>
      </w:pPr>
      <w:r w:rsidRPr="004F1AF4">
        <w:rPr>
          <w:rFonts w:ascii="Arial" w:eastAsia="Times New Roman" w:hAnsi="Arial" w:cs="Arial"/>
          <w:b/>
          <w:sz w:val="18"/>
          <w:szCs w:val="24"/>
          <w:lang w:bidi="ar-SA"/>
        </w:rPr>
        <w:t xml:space="preserve">§ </w:t>
      </w:r>
      <w:r w:rsidR="006F59C5" w:rsidRPr="00EC313A">
        <w:rPr>
          <w:rFonts w:ascii="Arial" w:eastAsia="Times New Roman" w:hAnsi="Arial" w:cs="Arial"/>
          <w:b/>
          <w:sz w:val="18"/>
          <w:szCs w:val="24"/>
          <w:lang w:bidi="ar-SA"/>
        </w:rPr>
        <w:t>3</w:t>
      </w:r>
      <w:r w:rsidRPr="004F1AF4">
        <w:rPr>
          <w:rFonts w:ascii="Arial" w:eastAsia="Times New Roman" w:hAnsi="Arial" w:cs="Arial"/>
          <w:b/>
          <w:sz w:val="18"/>
          <w:szCs w:val="24"/>
          <w:lang w:bidi="ar-SA"/>
        </w:rPr>
        <w:t xml:space="preserve">. </w:t>
      </w:r>
      <w:r w:rsidRPr="004F1AF4">
        <w:rPr>
          <w:rFonts w:ascii="Arial" w:eastAsia="Times New Roman" w:hAnsi="Arial" w:cs="Arial"/>
          <w:sz w:val="18"/>
          <w:szCs w:val="24"/>
          <w:lang w:bidi="ar-SA"/>
        </w:rPr>
        <w:t>Uchwała wchodzi w życie z dniem podjęcia.</w:t>
      </w:r>
    </w:p>
    <w:p w14:paraId="7C19C448" w14:textId="77777777" w:rsidR="004F1AF4" w:rsidRPr="004F1AF4" w:rsidRDefault="004F1AF4" w:rsidP="004F1A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2E02DD31" w14:textId="77777777" w:rsidR="004F1AF4" w:rsidRPr="004F1AF4" w:rsidRDefault="004F1AF4" w:rsidP="004F1AF4">
      <w:pPr>
        <w:spacing w:after="0" w:line="360" w:lineRule="auto"/>
        <w:ind w:left="5670" w:hanging="425"/>
        <w:jc w:val="both"/>
        <w:rPr>
          <w:rFonts w:ascii="Arial" w:eastAsia="Times New Roman" w:hAnsi="Arial" w:cs="Arial"/>
          <w:sz w:val="19"/>
          <w:szCs w:val="19"/>
          <w:lang w:bidi="ar-SA"/>
        </w:rPr>
      </w:pPr>
      <w:r w:rsidRPr="004F1AF4">
        <w:rPr>
          <w:rFonts w:ascii="Arial" w:eastAsia="Times New Roman" w:hAnsi="Arial" w:cs="Arial"/>
          <w:sz w:val="19"/>
          <w:szCs w:val="19"/>
          <w:lang w:bidi="ar-SA"/>
        </w:rPr>
        <w:t>Zarząd Powiatu:</w:t>
      </w:r>
    </w:p>
    <w:p w14:paraId="3EEC5DF1" w14:textId="77777777" w:rsidR="004F1AF4" w:rsidRPr="004F1AF4" w:rsidRDefault="004F1AF4" w:rsidP="004F1AF4">
      <w:pPr>
        <w:spacing w:after="0" w:line="240" w:lineRule="auto"/>
        <w:ind w:hanging="425"/>
        <w:jc w:val="both"/>
        <w:rPr>
          <w:rFonts w:ascii="Arial" w:eastAsia="Times New Roman" w:hAnsi="Arial" w:cs="Arial"/>
          <w:sz w:val="19"/>
          <w:szCs w:val="19"/>
          <w:lang w:bidi="ar-SA"/>
        </w:rPr>
      </w:pPr>
    </w:p>
    <w:p w14:paraId="0CDCC8C9" w14:textId="1D593D02" w:rsidR="004F1AF4" w:rsidRPr="004F1AF4" w:rsidRDefault="004F1AF4" w:rsidP="003E35A1">
      <w:pPr>
        <w:spacing w:after="0" w:line="480" w:lineRule="auto"/>
        <w:ind w:left="6096" w:hanging="425"/>
        <w:jc w:val="both"/>
        <w:rPr>
          <w:rFonts w:ascii="Arial" w:eastAsia="Times New Roman" w:hAnsi="Arial" w:cs="Arial"/>
          <w:sz w:val="19"/>
          <w:szCs w:val="19"/>
          <w:lang w:bidi="ar-SA"/>
        </w:rPr>
      </w:pPr>
      <w:r w:rsidRPr="004F1AF4">
        <w:rPr>
          <w:rFonts w:ascii="Arial" w:eastAsia="Times New Roman" w:hAnsi="Arial" w:cs="Arial"/>
          <w:sz w:val="19"/>
          <w:szCs w:val="19"/>
          <w:lang w:bidi="ar-SA"/>
        </w:rPr>
        <w:t>1. Bartosz Bielawski</w:t>
      </w:r>
      <w:r w:rsidRPr="004F1AF4">
        <w:rPr>
          <w:rFonts w:ascii="Arial" w:eastAsia="Times New Roman" w:hAnsi="Arial" w:cs="Arial"/>
          <w:sz w:val="19"/>
          <w:szCs w:val="19"/>
          <w:lang w:bidi="ar-SA"/>
        </w:rPr>
        <w:tab/>
      </w:r>
    </w:p>
    <w:p w14:paraId="0D0F7F85" w14:textId="03862622" w:rsidR="004F1AF4" w:rsidRPr="004F1AF4" w:rsidRDefault="004F1AF4" w:rsidP="003E35A1">
      <w:pPr>
        <w:spacing w:after="0" w:line="480" w:lineRule="auto"/>
        <w:ind w:left="6096" w:hanging="425"/>
        <w:jc w:val="both"/>
        <w:rPr>
          <w:rFonts w:ascii="Arial" w:eastAsia="Times New Roman" w:hAnsi="Arial" w:cs="Arial"/>
          <w:sz w:val="19"/>
          <w:szCs w:val="19"/>
          <w:lang w:bidi="ar-SA"/>
        </w:rPr>
      </w:pPr>
      <w:r w:rsidRPr="004F1AF4">
        <w:rPr>
          <w:rFonts w:ascii="Arial" w:eastAsia="Times New Roman" w:hAnsi="Arial" w:cs="Arial"/>
          <w:sz w:val="19"/>
          <w:szCs w:val="19"/>
          <w:lang w:bidi="ar-SA"/>
        </w:rPr>
        <w:t xml:space="preserve">2. Marek Polański      </w:t>
      </w:r>
      <w:r w:rsidRPr="004F1AF4">
        <w:rPr>
          <w:rFonts w:ascii="Arial" w:eastAsia="Times New Roman" w:hAnsi="Arial" w:cs="Arial"/>
          <w:sz w:val="19"/>
          <w:szCs w:val="19"/>
          <w:lang w:bidi="ar-SA"/>
        </w:rPr>
        <w:tab/>
      </w:r>
    </w:p>
    <w:p w14:paraId="269BC325" w14:textId="4C71A6DD" w:rsidR="004F1AF4" w:rsidRPr="004F1AF4" w:rsidRDefault="004F1AF4" w:rsidP="003E35A1">
      <w:pPr>
        <w:spacing w:after="0" w:line="480" w:lineRule="auto"/>
        <w:ind w:left="6096" w:hanging="425"/>
        <w:jc w:val="both"/>
        <w:rPr>
          <w:rFonts w:ascii="Arial" w:eastAsia="Times New Roman" w:hAnsi="Arial" w:cs="Arial"/>
          <w:sz w:val="19"/>
          <w:szCs w:val="19"/>
          <w:lang w:bidi="ar-SA"/>
        </w:rPr>
      </w:pPr>
      <w:r w:rsidRPr="004F1AF4">
        <w:rPr>
          <w:rFonts w:ascii="Arial" w:eastAsia="Times New Roman" w:hAnsi="Arial" w:cs="Arial"/>
          <w:sz w:val="19"/>
          <w:szCs w:val="19"/>
          <w:lang w:bidi="ar-SA"/>
        </w:rPr>
        <w:t>3. Maciej Rygielski</w:t>
      </w:r>
      <w:r w:rsidRPr="004F1AF4">
        <w:rPr>
          <w:rFonts w:ascii="Arial" w:eastAsia="Times New Roman" w:hAnsi="Arial" w:cs="Arial"/>
          <w:sz w:val="19"/>
          <w:szCs w:val="19"/>
          <w:lang w:bidi="ar-SA"/>
        </w:rPr>
        <w:tab/>
      </w:r>
    </w:p>
    <w:p w14:paraId="409A3443" w14:textId="0C2D6007" w:rsidR="004F1AF4" w:rsidRPr="004F1AF4" w:rsidRDefault="004F1AF4" w:rsidP="003E35A1">
      <w:pPr>
        <w:spacing w:after="0" w:line="480" w:lineRule="auto"/>
        <w:ind w:left="6096" w:hanging="425"/>
        <w:jc w:val="both"/>
        <w:rPr>
          <w:rFonts w:ascii="Arial" w:eastAsia="Times New Roman" w:hAnsi="Arial" w:cs="Arial"/>
          <w:sz w:val="19"/>
          <w:szCs w:val="19"/>
          <w:lang w:bidi="ar-SA"/>
        </w:rPr>
      </w:pPr>
      <w:r w:rsidRPr="004F1AF4">
        <w:rPr>
          <w:rFonts w:ascii="Arial" w:eastAsia="Times New Roman" w:hAnsi="Arial" w:cs="Arial"/>
          <w:sz w:val="19"/>
          <w:szCs w:val="19"/>
          <w:lang w:bidi="ar-SA"/>
        </w:rPr>
        <w:t xml:space="preserve">4. Marian Golder </w:t>
      </w:r>
      <w:r w:rsidR="009E7DD8" w:rsidRPr="003E35A1">
        <w:rPr>
          <w:rFonts w:ascii="Arial" w:eastAsia="Times New Roman" w:hAnsi="Arial" w:cs="Arial"/>
          <w:sz w:val="19"/>
          <w:szCs w:val="19"/>
          <w:lang w:bidi="ar-SA"/>
        </w:rPr>
        <w:tab/>
      </w:r>
    </w:p>
    <w:p w14:paraId="37B8C71B" w14:textId="169FD14E" w:rsidR="00EF4F45" w:rsidRPr="00953D78" w:rsidRDefault="004F1AF4" w:rsidP="00953D78">
      <w:pPr>
        <w:spacing w:after="0" w:line="480" w:lineRule="auto"/>
        <w:ind w:left="6096" w:hanging="425"/>
        <w:rPr>
          <w:rFonts w:ascii="Arial" w:eastAsia="Times New Roman" w:hAnsi="Arial" w:cs="Arial"/>
          <w:sz w:val="19"/>
          <w:szCs w:val="19"/>
          <w:lang w:bidi="ar-SA"/>
        </w:rPr>
      </w:pPr>
      <w:r w:rsidRPr="004F1AF4">
        <w:rPr>
          <w:rFonts w:ascii="Arial" w:eastAsia="Times New Roman" w:hAnsi="Arial" w:cs="Arial"/>
          <w:sz w:val="19"/>
          <w:szCs w:val="19"/>
          <w:lang w:bidi="ar-SA"/>
        </w:rPr>
        <w:t xml:space="preserve">5. Grażyna Taborek </w:t>
      </w:r>
      <w:r w:rsidRPr="004F1AF4">
        <w:rPr>
          <w:rFonts w:ascii="Arial" w:eastAsia="Times New Roman" w:hAnsi="Arial" w:cs="Arial"/>
          <w:sz w:val="19"/>
          <w:szCs w:val="19"/>
          <w:lang w:bidi="ar-SA"/>
        </w:rPr>
        <w:tab/>
      </w:r>
    </w:p>
    <w:sectPr w:rsidR="00EF4F45" w:rsidRPr="00953D78" w:rsidSect="0008682C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1DC"/>
    <w:multiLevelType w:val="hybridMultilevel"/>
    <w:tmpl w:val="A07A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5AE"/>
    <w:multiLevelType w:val="hybridMultilevel"/>
    <w:tmpl w:val="6024C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7F79"/>
    <w:multiLevelType w:val="hybridMultilevel"/>
    <w:tmpl w:val="665A1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06D4"/>
    <w:multiLevelType w:val="hybridMultilevel"/>
    <w:tmpl w:val="2CDC812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722E1"/>
    <w:multiLevelType w:val="hybridMultilevel"/>
    <w:tmpl w:val="4AC25564"/>
    <w:lvl w:ilvl="0" w:tplc="AEAA1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47E1B"/>
    <w:multiLevelType w:val="hybridMultilevel"/>
    <w:tmpl w:val="287A3D62"/>
    <w:lvl w:ilvl="0" w:tplc="326E239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F4"/>
    <w:rsid w:val="000503E2"/>
    <w:rsid w:val="0008682C"/>
    <w:rsid w:val="000A2DDF"/>
    <w:rsid w:val="0021392E"/>
    <w:rsid w:val="002C369C"/>
    <w:rsid w:val="003E35A1"/>
    <w:rsid w:val="004F1AF4"/>
    <w:rsid w:val="00594948"/>
    <w:rsid w:val="005B050F"/>
    <w:rsid w:val="00682A71"/>
    <w:rsid w:val="006F59C5"/>
    <w:rsid w:val="00825B25"/>
    <w:rsid w:val="008F41A0"/>
    <w:rsid w:val="00953D78"/>
    <w:rsid w:val="009E7DD8"/>
    <w:rsid w:val="00AC55A1"/>
    <w:rsid w:val="00B12993"/>
    <w:rsid w:val="00B304D0"/>
    <w:rsid w:val="00C40103"/>
    <w:rsid w:val="00D95A49"/>
    <w:rsid w:val="00E8585E"/>
    <w:rsid w:val="00EC313A"/>
    <w:rsid w:val="00EF4F45"/>
    <w:rsid w:val="00F21081"/>
    <w:rsid w:val="00F4795B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38BE"/>
  <w15:docId w15:val="{15ADE469-E12E-4362-995B-A8AFF7C9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9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Rohde</dc:creator>
  <cp:lastModifiedBy>Sylwia Rękawiecka</cp:lastModifiedBy>
  <cp:revision>11</cp:revision>
  <cp:lastPrinted>2021-01-26T09:01:00Z</cp:lastPrinted>
  <dcterms:created xsi:type="dcterms:W3CDTF">2021-01-21T14:01:00Z</dcterms:created>
  <dcterms:modified xsi:type="dcterms:W3CDTF">2021-01-27T12:40:00Z</dcterms:modified>
</cp:coreProperties>
</file>