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AC" w:rsidRDefault="006B4BAC" w:rsidP="006B4BAC">
      <w:pPr>
        <w:spacing w:line="360" w:lineRule="auto"/>
        <w:jc w:val="right"/>
        <w:rPr>
          <w:rFonts w:ascii="Arial" w:hAnsi="Arial" w:cs="Arial"/>
          <w:b/>
          <w:sz w:val="20"/>
        </w:rPr>
      </w:pPr>
    </w:p>
    <w:p w:rsidR="006B4BAC" w:rsidRPr="00DC68B4" w:rsidRDefault="006B4BAC" w:rsidP="006B4BAC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68B4">
        <w:rPr>
          <w:rFonts w:ascii="Arial" w:hAnsi="Arial" w:cs="Arial"/>
          <w:b/>
          <w:sz w:val="20"/>
        </w:rPr>
        <w:t>Uchwała Nr</w:t>
      </w:r>
      <w:r w:rsidR="00B05C36">
        <w:rPr>
          <w:rFonts w:ascii="Arial" w:hAnsi="Arial" w:cs="Arial"/>
          <w:b/>
          <w:sz w:val="20"/>
        </w:rPr>
        <w:t xml:space="preserve"> 90/354/20</w:t>
      </w:r>
    </w:p>
    <w:p w:rsidR="006B4BAC" w:rsidRPr="00DC68B4" w:rsidRDefault="006B4BAC" w:rsidP="006B4BAC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68B4">
        <w:rPr>
          <w:rFonts w:ascii="Arial" w:hAnsi="Arial" w:cs="Arial"/>
          <w:b/>
          <w:sz w:val="20"/>
        </w:rPr>
        <w:t>Zarządu Powiatu Iławskiego</w:t>
      </w:r>
    </w:p>
    <w:p w:rsidR="006B4BAC" w:rsidRPr="00DC68B4" w:rsidRDefault="006B4BAC" w:rsidP="006B4BAC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68B4">
        <w:rPr>
          <w:rFonts w:ascii="Arial" w:hAnsi="Arial" w:cs="Arial"/>
          <w:b/>
          <w:sz w:val="20"/>
        </w:rPr>
        <w:t xml:space="preserve">z dnia </w:t>
      </w:r>
      <w:r w:rsidR="00B05C36">
        <w:rPr>
          <w:rFonts w:ascii="Arial" w:hAnsi="Arial" w:cs="Arial"/>
          <w:b/>
          <w:sz w:val="20"/>
        </w:rPr>
        <w:t>10 marca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</w:t>
      </w:r>
      <w:r w:rsidRPr="00DC68B4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20</w:t>
      </w:r>
      <w:r w:rsidRPr="00DC68B4">
        <w:rPr>
          <w:rFonts w:ascii="Arial" w:hAnsi="Arial" w:cs="Arial"/>
          <w:b/>
          <w:sz w:val="20"/>
        </w:rPr>
        <w:t>r.</w:t>
      </w:r>
    </w:p>
    <w:p w:rsidR="006B4BAC" w:rsidRPr="00DC68B4" w:rsidRDefault="006B4BAC" w:rsidP="006B4BAC">
      <w:pPr>
        <w:pStyle w:val="Teksttreci20"/>
        <w:shd w:val="clear" w:color="auto" w:fill="auto"/>
        <w:spacing w:after="0"/>
        <w:ind w:right="120"/>
        <w:rPr>
          <w:rFonts w:ascii="Arial" w:hAnsi="Arial" w:cs="Arial"/>
          <w:sz w:val="20"/>
          <w:szCs w:val="24"/>
        </w:rPr>
      </w:pPr>
    </w:p>
    <w:p w:rsidR="006B4BAC" w:rsidRPr="00DC68B4" w:rsidRDefault="006B4BAC" w:rsidP="006B4BAC">
      <w:pPr>
        <w:pStyle w:val="Teksttreci20"/>
        <w:shd w:val="clear" w:color="auto" w:fill="auto"/>
        <w:spacing w:after="0"/>
        <w:ind w:right="120"/>
        <w:rPr>
          <w:rFonts w:ascii="Arial" w:hAnsi="Arial" w:cs="Arial"/>
          <w:sz w:val="20"/>
          <w:szCs w:val="24"/>
        </w:rPr>
      </w:pPr>
    </w:p>
    <w:p w:rsidR="006B4BAC" w:rsidRPr="00DC68B4" w:rsidRDefault="006B4BAC" w:rsidP="006B4BAC">
      <w:pPr>
        <w:pStyle w:val="Teksttreci20"/>
        <w:shd w:val="clear" w:color="auto" w:fill="auto"/>
        <w:spacing w:after="0" w:line="284" w:lineRule="exact"/>
        <w:ind w:left="60" w:right="6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zmieniająca</w:t>
      </w:r>
      <w:r w:rsidRPr="00DC68B4">
        <w:rPr>
          <w:rFonts w:ascii="Arial" w:hAnsi="Arial" w:cs="Arial"/>
          <w:color w:val="000000"/>
          <w:sz w:val="20"/>
          <w:szCs w:val="24"/>
        </w:rPr>
        <w:t xml:space="preserve"> uchwał</w:t>
      </w:r>
      <w:r>
        <w:rPr>
          <w:rFonts w:ascii="Arial" w:hAnsi="Arial" w:cs="Arial"/>
          <w:color w:val="000000"/>
          <w:sz w:val="20"/>
          <w:szCs w:val="24"/>
        </w:rPr>
        <w:t xml:space="preserve">ę w sprawie ogólnych zasad przyznawania patronatu przez Starostę Powiatu Iławskiego </w:t>
      </w:r>
    </w:p>
    <w:p w:rsidR="006B4BAC" w:rsidRPr="00D8677E" w:rsidRDefault="006B4BAC" w:rsidP="006B4BAC">
      <w:pPr>
        <w:pStyle w:val="Teksttreci20"/>
        <w:shd w:val="clear" w:color="auto" w:fill="auto"/>
        <w:spacing w:after="0" w:line="284" w:lineRule="exact"/>
        <w:ind w:left="60" w:right="60"/>
        <w:jc w:val="left"/>
        <w:rPr>
          <w:rFonts w:ascii="Arial" w:hAnsi="Arial" w:cs="Arial"/>
          <w:szCs w:val="24"/>
        </w:rPr>
      </w:pPr>
    </w:p>
    <w:p w:rsidR="006B4BAC" w:rsidRDefault="006B4BAC" w:rsidP="006B4BAC">
      <w:pPr>
        <w:pStyle w:val="Teksttreci0"/>
        <w:shd w:val="clear" w:color="auto" w:fill="auto"/>
        <w:spacing w:before="0" w:after="0" w:line="240" w:lineRule="auto"/>
        <w:ind w:left="60" w:right="60" w:firstLine="700"/>
        <w:rPr>
          <w:rStyle w:val="TeksttreciPogrubienie"/>
          <w:rFonts w:ascii="Arial" w:eastAsia="Garamond" w:hAnsi="Arial" w:cs="Arial"/>
          <w:b w:val="0"/>
          <w:sz w:val="20"/>
          <w:szCs w:val="24"/>
        </w:rPr>
      </w:pPr>
      <w:r w:rsidRPr="00DC68B4">
        <w:rPr>
          <w:rFonts w:ascii="Arial" w:hAnsi="Arial" w:cs="Arial"/>
          <w:color w:val="000000"/>
          <w:sz w:val="20"/>
          <w:szCs w:val="24"/>
        </w:rPr>
        <w:t xml:space="preserve">Na podstawie art. 32 ust. 1 ustawy z dnia 5 czerwca 1998 roku o samorządzie powiatowym </w:t>
      </w:r>
      <w:r>
        <w:rPr>
          <w:rFonts w:ascii="Arial" w:hAnsi="Arial" w:cs="Arial"/>
          <w:color w:val="000000"/>
          <w:sz w:val="20"/>
          <w:szCs w:val="24"/>
        </w:rPr>
        <w:br/>
      </w:r>
      <w:r w:rsidRPr="00DC68B4">
        <w:rPr>
          <w:rFonts w:ascii="Arial" w:hAnsi="Arial" w:cs="Arial"/>
          <w:color w:val="000000"/>
          <w:sz w:val="20"/>
          <w:szCs w:val="24"/>
        </w:rPr>
        <w:t>(Dz. U. 201</w:t>
      </w:r>
      <w:r>
        <w:rPr>
          <w:rFonts w:ascii="Arial" w:hAnsi="Arial" w:cs="Arial"/>
          <w:color w:val="000000"/>
          <w:sz w:val="20"/>
          <w:szCs w:val="24"/>
        </w:rPr>
        <w:t>9</w:t>
      </w:r>
      <w:r w:rsidRPr="00DC68B4">
        <w:rPr>
          <w:rFonts w:ascii="Arial" w:hAnsi="Arial" w:cs="Arial"/>
          <w:color w:val="000000"/>
          <w:sz w:val="20"/>
          <w:szCs w:val="24"/>
        </w:rPr>
        <w:t xml:space="preserve"> roku, poz. </w:t>
      </w:r>
      <w:r>
        <w:rPr>
          <w:rFonts w:ascii="Arial" w:hAnsi="Arial" w:cs="Arial"/>
          <w:color w:val="000000"/>
          <w:sz w:val="20"/>
          <w:szCs w:val="24"/>
        </w:rPr>
        <w:t>511</w:t>
      </w:r>
      <w:r w:rsidRPr="00DC68B4">
        <w:rPr>
          <w:rFonts w:ascii="Arial" w:hAnsi="Arial" w:cs="Arial"/>
          <w:color w:val="000000"/>
          <w:sz w:val="20"/>
          <w:szCs w:val="24"/>
        </w:rPr>
        <w:t xml:space="preserve"> ze zm.) w związku z § 3 pkt 3 oraz załącznikiem </w:t>
      </w:r>
      <w:r>
        <w:rPr>
          <w:rFonts w:ascii="Arial" w:hAnsi="Arial" w:cs="Arial"/>
          <w:sz w:val="20"/>
          <w:szCs w:val="24"/>
        </w:rPr>
        <w:t>n</w:t>
      </w:r>
      <w:r w:rsidRPr="00DC68B4">
        <w:rPr>
          <w:rFonts w:ascii="Arial" w:hAnsi="Arial" w:cs="Arial"/>
          <w:sz w:val="20"/>
          <w:szCs w:val="24"/>
        </w:rPr>
        <w:t xml:space="preserve">r 3 do </w:t>
      </w:r>
      <w:r>
        <w:rPr>
          <w:rFonts w:ascii="Arial" w:hAnsi="Arial" w:cs="Arial"/>
          <w:sz w:val="20"/>
          <w:szCs w:val="24"/>
        </w:rPr>
        <w:t>R</w:t>
      </w:r>
      <w:r w:rsidRPr="00DC68B4">
        <w:rPr>
          <w:rFonts w:ascii="Arial" w:hAnsi="Arial" w:cs="Arial"/>
          <w:sz w:val="20"/>
          <w:szCs w:val="24"/>
        </w:rPr>
        <w:t>ozporządzenia Rady Ministrów z dnia 15 maja 2018 roku w sprawie wynagradzania pracowników samorządowych (Dz. U. z 2018 r., poz. 936</w:t>
      </w:r>
      <w:r w:rsidR="006F7373">
        <w:rPr>
          <w:rFonts w:ascii="Arial" w:hAnsi="Arial" w:cs="Arial"/>
          <w:sz w:val="20"/>
          <w:szCs w:val="24"/>
        </w:rPr>
        <w:t xml:space="preserve"> ze zm.)</w:t>
      </w:r>
      <w:r w:rsidRPr="00DC68B4">
        <w:rPr>
          <w:rFonts w:ascii="Arial" w:hAnsi="Arial" w:cs="Arial"/>
          <w:sz w:val="20"/>
          <w:szCs w:val="24"/>
        </w:rPr>
        <w:t xml:space="preserve"> oraz</w:t>
      </w:r>
      <w:r>
        <w:rPr>
          <w:rFonts w:ascii="Arial" w:hAnsi="Arial" w:cs="Arial"/>
          <w:sz w:val="20"/>
          <w:szCs w:val="24"/>
        </w:rPr>
        <w:t xml:space="preserve"> </w:t>
      </w:r>
      <w:r w:rsidRPr="00DC68B4">
        <w:rPr>
          <w:rFonts w:ascii="Arial" w:hAnsi="Arial" w:cs="Arial"/>
          <w:sz w:val="20"/>
          <w:szCs w:val="24"/>
        </w:rPr>
        <w:t xml:space="preserve">uchwałą Nr </w:t>
      </w:r>
      <w:r>
        <w:rPr>
          <w:rFonts w:ascii="Arial" w:hAnsi="Arial" w:cs="Arial"/>
          <w:sz w:val="20"/>
          <w:szCs w:val="24"/>
        </w:rPr>
        <w:t>77/299/19</w:t>
      </w:r>
      <w:r w:rsidRPr="00DC68B4">
        <w:rPr>
          <w:rFonts w:ascii="Arial" w:hAnsi="Arial" w:cs="Arial"/>
          <w:sz w:val="20"/>
          <w:szCs w:val="24"/>
        </w:rPr>
        <w:t xml:space="preserve"> Zarządu Powiatu Iławskiego z dnia </w:t>
      </w:r>
      <w:r w:rsidR="006F7373">
        <w:rPr>
          <w:rFonts w:ascii="Arial" w:hAnsi="Arial" w:cs="Arial"/>
          <w:sz w:val="20"/>
          <w:szCs w:val="24"/>
        </w:rPr>
        <w:br/>
      </w:r>
      <w:r>
        <w:rPr>
          <w:rFonts w:ascii="Arial" w:hAnsi="Arial" w:cs="Arial"/>
          <w:sz w:val="20"/>
          <w:szCs w:val="24"/>
        </w:rPr>
        <w:t>30 grudnia 2019</w:t>
      </w:r>
      <w:r w:rsidRPr="00DC68B4">
        <w:rPr>
          <w:rFonts w:ascii="Arial" w:hAnsi="Arial" w:cs="Arial"/>
          <w:sz w:val="20"/>
          <w:szCs w:val="24"/>
        </w:rPr>
        <w:t xml:space="preserve"> roku zmieniającą uchwałę w sprawie ustalenia Regulaminu Organizacyjnego Starostwa Powiatowego w Iławie, Zarząd Powiatu Iławskiego uchwala,</w:t>
      </w:r>
      <w:r w:rsidRPr="00DC68B4">
        <w:rPr>
          <w:rStyle w:val="TeksttreciPogrubienie"/>
          <w:rFonts w:ascii="Arial" w:eastAsia="Garamond" w:hAnsi="Arial" w:cs="Arial"/>
          <w:b w:val="0"/>
          <w:sz w:val="20"/>
          <w:szCs w:val="24"/>
        </w:rPr>
        <w:t xml:space="preserve"> co następuje:</w:t>
      </w:r>
    </w:p>
    <w:p w:rsidR="006B4BAC" w:rsidRPr="00DC68B4" w:rsidRDefault="006B4BAC" w:rsidP="006B4BAC">
      <w:pPr>
        <w:pStyle w:val="Teksttreci0"/>
        <w:shd w:val="clear" w:color="auto" w:fill="auto"/>
        <w:spacing w:before="0" w:after="0" w:line="240" w:lineRule="auto"/>
        <w:ind w:left="60" w:right="60" w:firstLine="700"/>
        <w:rPr>
          <w:rFonts w:ascii="Arial" w:hAnsi="Arial" w:cs="Arial"/>
          <w:b/>
          <w:sz w:val="20"/>
          <w:szCs w:val="24"/>
        </w:rPr>
      </w:pPr>
    </w:p>
    <w:p w:rsidR="006B4BAC" w:rsidRDefault="006B4BAC" w:rsidP="006B4BAC">
      <w:pPr>
        <w:pStyle w:val="Nagwek10"/>
        <w:keepNext/>
        <w:keepLines/>
        <w:shd w:val="clear" w:color="auto" w:fill="auto"/>
        <w:spacing w:before="0" w:line="240" w:lineRule="auto"/>
        <w:ind w:right="120"/>
        <w:rPr>
          <w:rFonts w:ascii="Arial" w:hAnsi="Arial" w:cs="Arial"/>
          <w:b/>
          <w:color w:val="000000"/>
          <w:szCs w:val="24"/>
        </w:rPr>
      </w:pPr>
      <w:bookmarkStart w:id="1" w:name="bookmark0"/>
      <w:r w:rsidRPr="00DC68B4">
        <w:rPr>
          <w:rFonts w:ascii="Arial" w:hAnsi="Arial" w:cs="Arial"/>
          <w:b/>
          <w:color w:val="000000"/>
          <w:szCs w:val="24"/>
        </w:rPr>
        <w:t>§1</w:t>
      </w:r>
      <w:bookmarkEnd w:id="1"/>
    </w:p>
    <w:p w:rsidR="006B4BAC" w:rsidRDefault="006B4BAC" w:rsidP="006B4BAC">
      <w:pPr>
        <w:pStyle w:val="Nagwek10"/>
        <w:keepNext/>
        <w:keepLines/>
        <w:shd w:val="clear" w:color="auto" w:fill="auto"/>
        <w:spacing w:before="0" w:line="240" w:lineRule="auto"/>
        <w:ind w:right="120"/>
        <w:rPr>
          <w:rFonts w:ascii="Arial" w:hAnsi="Arial" w:cs="Arial"/>
          <w:b/>
          <w:color w:val="000000"/>
          <w:szCs w:val="24"/>
        </w:rPr>
      </w:pPr>
    </w:p>
    <w:p w:rsidR="006B4BAC" w:rsidRPr="00E52A20" w:rsidRDefault="006B4BAC" w:rsidP="006B4BAC">
      <w:pPr>
        <w:pStyle w:val="Teksttreci0"/>
        <w:shd w:val="clear" w:color="auto" w:fill="auto"/>
        <w:tabs>
          <w:tab w:val="left" w:pos="400"/>
        </w:tabs>
        <w:spacing w:before="0" w:after="0" w:line="240" w:lineRule="auto"/>
        <w:ind w:right="60" w:firstLine="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U</w:t>
      </w:r>
      <w:r w:rsidRPr="00DC68B4">
        <w:rPr>
          <w:rFonts w:ascii="Arial" w:hAnsi="Arial" w:cs="Arial"/>
          <w:color w:val="000000"/>
          <w:sz w:val="20"/>
          <w:szCs w:val="24"/>
        </w:rPr>
        <w:t>chwał</w:t>
      </w:r>
      <w:r>
        <w:rPr>
          <w:rFonts w:ascii="Arial" w:hAnsi="Arial" w:cs="Arial"/>
          <w:color w:val="000000"/>
          <w:sz w:val="20"/>
          <w:szCs w:val="24"/>
        </w:rPr>
        <w:t xml:space="preserve">ę </w:t>
      </w:r>
      <w:r w:rsidRPr="00DC68B4">
        <w:rPr>
          <w:rFonts w:ascii="Arial" w:hAnsi="Arial" w:cs="Arial"/>
          <w:sz w:val="20"/>
          <w:szCs w:val="24"/>
        </w:rPr>
        <w:t xml:space="preserve">Nr </w:t>
      </w:r>
      <w:r>
        <w:rPr>
          <w:rFonts w:ascii="Arial" w:hAnsi="Arial" w:cs="Arial"/>
          <w:sz w:val="20"/>
          <w:szCs w:val="24"/>
        </w:rPr>
        <w:t>92/406/16</w:t>
      </w:r>
      <w:r w:rsidRPr="00DC68B4">
        <w:rPr>
          <w:rFonts w:ascii="Arial" w:hAnsi="Arial" w:cs="Arial"/>
          <w:sz w:val="20"/>
          <w:szCs w:val="24"/>
        </w:rPr>
        <w:t xml:space="preserve"> z dnia </w:t>
      </w:r>
      <w:r>
        <w:rPr>
          <w:rFonts w:ascii="Arial" w:hAnsi="Arial" w:cs="Arial"/>
          <w:sz w:val="20"/>
          <w:szCs w:val="24"/>
        </w:rPr>
        <w:t>17 maja 2016</w:t>
      </w:r>
      <w:r w:rsidRPr="00DC68B4">
        <w:rPr>
          <w:rFonts w:ascii="Arial" w:hAnsi="Arial" w:cs="Arial"/>
          <w:sz w:val="20"/>
          <w:szCs w:val="24"/>
        </w:rPr>
        <w:t xml:space="preserve"> r. w sprawie</w:t>
      </w:r>
      <w:r>
        <w:rPr>
          <w:rFonts w:ascii="Arial" w:hAnsi="Arial" w:cs="Arial"/>
          <w:sz w:val="20"/>
          <w:szCs w:val="24"/>
        </w:rPr>
        <w:t xml:space="preserve"> </w:t>
      </w:r>
      <w:r w:rsidRPr="006B4BAC">
        <w:rPr>
          <w:rFonts w:ascii="Arial" w:hAnsi="Arial" w:cs="Arial"/>
          <w:sz w:val="20"/>
          <w:szCs w:val="24"/>
        </w:rPr>
        <w:t>ogólnych zasad przyznawania patronatu przez Starostę Powiatu Iławskiego</w:t>
      </w:r>
      <w:r w:rsidRPr="00DC68B4">
        <w:rPr>
          <w:rFonts w:ascii="Arial" w:hAnsi="Arial" w:cs="Arial"/>
          <w:sz w:val="20"/>
          <w:szCs w:val="24"/>
        </w:rPr>
        <w:t>,</w:t>
      </w:r>
      <w:r w:rsidRPr="00DC68B4">
        <w:rPr>
          <w:rFonts w:ascii="Arial" w:hAnsi="Arial" w:cs="Arial"/>
          <w:b/>
          <w:sz w:val="20"/>
          <w:szCs w:val="24"/>
        </w:rPr>
        <w:t xml:space="preserve">  </w:t>
      </w:r>
      <w:r w:rsidRPr="006B4BAC">
        <w:rPr>
          <w:rFonts w:ascii="Arial" w:hAnsi="Arial" w:cs="Arial"/>
          <w:sz w:val="20"/>
          <w:szCs w:val="24"/>
        </w:rPr>
        <w:t>zmienioną uchwałą Nr 253/1214/18 z dnia 18 września 2018 r.</w:t>
      </w:r>
      <w:r w:rsidR="00777F59">
        <w:rPr>
          <w:rFonts w:ascii="Arial" w:hAnsi="Arial" w:cs="Arial"/>
          <w:sz w:val="20"/>
          <w:szCs w:val="24"/>
        </w:rPr>
        <w:t>,</w:t>
      </w:r>
      <w:r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sz w:val="20"/>
        </w:rPr>
        <w:t>zmienia się w ten sposób, że występujące w treści uchwały s</w:t>
      </w:r>
      <w:r w:rsidRPr="00DC68B4">
        <w:rPr>
          <w:rFonts w:ascii="Arial" w:hAnsi="Arial" w:cs="Arial"/>
          <w:sz w:val="20"/>
        </w:rPr>
        <w:t>łowo „</w:t>
      </w:r>
      <w:r>
        <w:rPr>
          <w:rFonts w:ascii="Arial" w:hAnsi="Arial" w:cs="Arial"/>
          <w:sz w:val="20"/>
        </w:rPr>
        <w:t>naczelnik</w:t>
      </w:r>
      <w:r w:rsidRPr="00DC68B4">
        <w:rPr>
          <w:rFonts w:ascii="Arial" w:hAnsi="Arial" w:cs="Arial"/>
          <w:sz w:val="20"/>
        </w:rPr>
        <w:t xml:space="preserve">” odnoszące się </w:t>
      </w:r>
      <w:r w:rsidR="00626351">
        <w:rPr>
          <w:rFonts w:ascii="Arial" w:hAnsi="Arial" w:cs="Arial"/>
          <w:sz w:val="20"/>
        </w:rPr>
        <w:br/>
      </w:r>
      <w:r w:rsidRPr="00DC68B4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naczelnika</w:t>
      </w:r>
      <w:r w:rsidRPr="00DC68B4">
        <w:rPr>
          <w:rFonts w:ascii="Arial" w:hAnsi="Arial" w:cs="Arial"/>
          <w:sz w:val="20"/>
        </w:rPr>
        <w:t xml:space="preserve"> wydziału w Starostwie Powiatowym w Iławie zmienia się na słowo „</w:t>
      </w:r>
      <w:r>
        <w:rPr>
          <w:rFonts w:ascii="Arial" w:hAnsi="Arial" w:cs="Arial"/>
          <w:sz w:val="20"/>
        </w:rPr>
        <w:t>dyrektor</w:t>
      </w:r>
      <w:r w:rsidRPr="00DC68B4">
        <w:rPr>
          <w:rFonts w:ascii="Arial" w:hAnsi="Arial" w:cs="Arial"/>
          <w:sz w:val="20"/>
        </w:rPr>
        <w:t xml:space="preserve">” </w:t>
      </w:r>
      <w:r w:rsidR="00626351">
        <w:rPr>
          <w:rFonts w:ascii="Arial" w:hAnsi="Arial" w:cs="Arial"/>
          <w:sz w:val="20"/>
        </w:rPr>
        <w:br/>
      </w:r>
      <w:r w:rsidRPr="00DC68B4">
        <w:rPr>
          <w:rFonts w:ascii="Arial" w:hAnsi="Arial" w:cs="Arial"/>
          <w:sz w:val="20"/>
        </w:rPr>
        <w:t>w odpowiedniej formie gramatycznej</w:t>
      </w:r>
      <w:r>
        <w:rPr>
          <w:rFonts w:ascii="Arial" w:hAnsi="Arial" w:cs="Arial"/>
          <w:sz w:val="20"/>
        </w:rPr>
        <w:t>.</w:t>
      </w:r>
      <w:r w:rsidRPr="00DC68B4">
        <w:rPr>
          <w:rFonts w:ascii="Arial" w:hAnsi="Arial" w:cs="Arial"/>
          <w:sz w:val="20"/>
        </w:rPr>
        <w:t xml:space="preserve"> </w:t>
      </w:r>
    </w:p>
    <w:p w:rsidR="006B4BAC" w:rsidRPr="00DC68B4" w:rsidRDefault="006B4BAC" w:rsidP="006B4BAC">
      <w:pPr>
        <w:pStyle w:val="Nagwek120"/>
        <w:keepNext/>
        <w:keepLines/>
        <w:shd w:val="clear" w:color="auto" w:fill="auto"/>
        <w:spacing w:before="0" w:after="0" w:line="220" w:lineRule="exact"/>
        <w:ind w:right="120"/>
        <w:jc w:val="both"/>
        <w:rPr>
          <w:rFonts w:ascii="Arial" w:hAnsi="Arial" w:cs="Arial"/>
          <w:b/>
          <w:color w:val="000000"/>
          <w:sz w:val="20"/>
          <w:szCs w:val="24"/>
        </w:rPr>
      </w:pPr>
    </w:p>
    <w:p w:rsidR="006B4BAC" w:rsidRPr="00DC68B4" w:rsidRDefault="006B4BAC" w:rsidP="006B4BAC">
      <w:pPr>
        <w:pStyle w:val="Nagwek120"/>
        <w:keepNext/>
        <w:keepLines/>
        <w:shd w:val="clear" w:color="auto" w:fill="auto"/>
        <w:spacing w:before="0" w:after="0" w:line="220" w:lineRule="exact"/>
        <w:ind w:right="120"/>
        <w:jc w:val="left"/>
        <w:rPr>
          <w:rFonts w:ascii="Arial" w:hAnsi="Arial" w:cs="Arial"/>
          <w:b/>
          <w:color w:val="000000"/>
          <w:sz w:val="20"/>
          <w:szCs w:val="24"/>
        </w:rPr>
      </w:pPr>
    </w:p>
    <w:p w:rsidR="006B4BAC" w:rsidRDefault="006B4BAC" w:rsidP="006B4BAC">
      <w:pPr>
        <w:pStyle w:val="Nagwek120"/>
        <w:keepNext/>
        <w:keepLines/>
        <w:shd w:val="clear" w:color="auto" w:fill="auto"/>
        <w:spacing w:before="0" w:after="0" w:line="220" w:lineRule="exact"/>
        <w:ind w:right="120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>§2</w:t>
      </w:r>
    </w:p>
    <w:p w:rsidR="006B4BAC" w:rsidRPr="00DC68B4" w:rsidRDefault="006B4BAC" w:rsidP="006B4BAC">
      <w:pPr>
        <w:pStyle w:val="Nagwek120"/>
        <w:keepNext/>
        <w:keepLines/>
        <w:shd w:val="clear" w:color="auto" w:fill="auto"/>
        <w:spacing w:before="0" w:after="0" w:line="220" w:lineRule="exact"/>
        <w:ind w:right="120"/>
        <w:rPr>
          <w:rFonts w:ascii="Arial" w:hAnsi="Arial" w:cs="Arial"/>
          <w:b/>
          <w:color w:val="000000"/>
          <w:sz w:val="20"/>
          <w:szCs w:val="24"/>
        </w:rPr>
      </w:pPr>
    </w:p>
    <w:p w:rsidR="006B4BAC" w:rsidRDefault="006B4BAC" w:rsidP="006B4BAC">
      <w:pPr>
        <w:spacing w:line="360" w:lineRule="auto"/>
        <w:rPr>
          <w:rFonts w:ascii="Arial" w:hAnsi="Arial" w:cs="Arial"/>
          <w:color w:val="000000"/>
          <w:sz w:val="20"/>
          <w:lang w:eastAsia="en-US"/>
        </w:rPr>
      </w:pPr>
      <w:r w:rsidRPr="00DC68B4">
        <w:rPr>
          <w:rFonts w:ascii="Arial" w:hAnsi="Arial" w:cs="Arial"/>
          <w:color w:val="000000"/>
          <w:sz w:val="20"/>
          <w:lang w:eastAsia="en-US"/>
        </w:rPr>
        <w:t>Uchwała wchodzi w życie z dniem podjęcia.</w:t>
      </w:r>
    </w:p>
    <w:p w:rsidR="00626351" w:rsidRDefault="00626351" w:rsidP="006B4BAC">
      <w:pPr>
        <w:spacing w:line="360" w:lineRule="auto"/>
        <w:rPr>
          <w:rFonts w:ascii="Arial" w:hAnsi="Arial" w:cs="Arial"/>
          <w:color w:val="000000"/>
          <w:sz w:val="20"/>
          <w:lang w:eastAsia="en-US"/>
        </w:rPr>
      </w:pPr>
    </w:p>
    <w:p w:rsidR="00626351" w:rsidRPr="00626351" w:rsidRDefault="00626351" w:rsidP="00626351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18"/>
        </w:rPr>
      </w:pPr>
      <w:r w:rsidRPr="00626351">
        <w:rPr>
          <w:rFonts w:ascii="Arial" w:hAnsi="Arial" w:cs="Arial"/>
          <w:sz w:val="20"/>
          <w:szCs w:val="18"/>
        </w:rPr>
        <w:t>Zarząd Powiatu:</w:t>
      </w:r>
    </w:p>
    <w:p w:rsidR="00626351" w:rsidRPr="00626351" w:rsidRDefault="00626351" w:rsidP="00626351">
      <w:pPr>
        <w:rPr>
          <w:sz w:val="28"/>
        </w:rPr>
      </w:pPr>
    </w:p>
    <w:p w:rsidR="00626351" w:rsidRPr="00626351" w:rsidRDefault="00626351" w:rsidP="00626351">
      <w:pPr>
        <w:spacing w:line="600" w:lineRule="auto"/>
        <w:ind w:left="3540"/>
        <w:jc w:val="both"/>
        <w:rPr>
          <w:rFonts w:ascii="Arial" w:hAnsi="Arial" w:cs="Arial"/>
          <w:sz w:val="20"/>
          <w:szCs w:val="18"/>
        </w:rPr>
      </w:pPr>
      <w:r w:rsidRPr="00626351">
        <w:rPr>
          <w:rFonts w:ascii="Arial" w:hAnsi="Arial" w:cs="Arial"/>
          <w:sz w:val="20"/>
          <w:szCs w:val="18"/>
        </w:rPr>
        <w:t>1. Bartosz Bielawski</w:t>
      </w:r>
      <w:r w:rsidRPr="00626351">
        <w:rPr>
          <w:rFonts w:ascii="Arial" w:hAnsi="Arial" w:cs="Arial"/>
          <w:sz w:val="20"/>
          <w:szCs w:val="18"/>
        </w:rPr>
        <w:tab/>
      </w:r>
      <w:r w:rsidRPr="00626351">
        <w:rPr>
          <w:rFonts w:ascii="Arial" w:hAnsi="Arial" w:cs="Arial"/>
          <w:sz w:val="20"/>
          <w:szCs w:val="18"/>
        </w:rPr>
        <w:tab/>
        <w:t>......</w:t>
      </w:r>
      <w:r w:rsidR="00E71682">
        <w:rPr>
          <w:rFonts w:ascii="Arial" w:hAnsi="Arial" w:cs="Arial"/>
          <w:sz w:val="20"/>
          <w:szCs w:val="18"/>
        </w:rPr>
        <w:t>...................</w:t>
      </w:r>
    </w:p>
    <w:p w:rsidR="00626351" w:rsidRPr="00626351" w:rsidRDefault="00626351" w:rsidP="00626351">
      <w:pPr>
        <w:spacing w:line="600" w:lineRule="auto"/>
        <w:ind w:left="3540"/>
        <w:jc w:val="both"/>
        <w:rPr>
          <w:rFonts w:ascii="Arial" w:hAnsi="Arial" w:cs="Arial"/>
          <w:sz w:val="20"/>
          <w:szCs w:val="18"/>
        </w:rPr>
      </w:pPr>
      <w:r w:rsidRPr="00626351">
        <w:rPr>
          <w:rFonts w:ascii="Arial" w:hAnsi="Arial" w:cs="Arial"/>
          <w:sz w:val="20"/>
          <w:szCs w:val="18"/>
        </w:rPr>
        <w:t xml:space="preserve">2. Marek Polański  </w:t>
      </w:r>
      <w:r w:rsidRPr="00626351">
        <w:rPr>
          <w:rFonts w:ascii="Arial" w:hAnsi="Arial" w:cs="Arial"/>
          <w:sz w:val="20"/>
          <w:szCs w:val="18"/>
        </w:rPr>
        <w:tab/>
      </w:r>
      <w:r w:rsidRPr="00626351">
        <w:rPr>
          <w:rFonts w:ascii="Arial" w:hAnsi="Arial" w:cs="Arial"/>
          <w:sz w:val="20"/>
          <w:szCs w:val="18"/>
        </w:rPr>
        <w:tab/>
        <w:t>......</w:t>
      </w:r>
      <w:r w:rsidR="00E71682">
        <w:rPr>
          <w:rFonts w:ascii="Arial" w:hAnsi="Arial" w:cs="Arial"/>
          <w:sz w:val="20"/>
          <w:szCs w:val="18"/>
        </w:rPr>
        <w:t>...................</w:t>
      </w:r>
    </w:p>
    <w:p w:rsidR="00626351" w:rsidRPr="00626351" w:rsidRDefault="00626351" w:rsidP="00626351">
      <w:pPr>
        <w:spacing w:line="600" w:lineRule="auto"/>
        <w:ind w:left="3540"/>
        <w:jc w:val="both"/>
        <w:rPr>
          <w:rFonts w:ascii="Arial" w:hAnsi="Arial" w:cs="Arial"/>
          <w:sz w:val="20"/>
          <w:szCs w:val="18"/>
        </w:rPr>
      </w:pPr>
      <w:r w:rsidRPr="00626351">
        <w:rPr>
          <w:rFonts w:ascii="Arial" w:hAnsi="Arial" w:cs="Arial"/>
          <w:sz w:val="20"/>
          <w:szCs w:val="18"/>
        </w:rPr>
        <w:t>3. Maciej Rygielski</w:t>
      </w:r>
      <w:r w:rsidRPr="00626351">
        <w:rPr>
          <w:rFonts w:ascii="Arial" w:hAnsi="Arial" w:cs="Arial"/>
          <w:sz w:val="20"/>
          <w:szCs w:val="18"/>
        </w:rPr>
        <w:tab/>
      </w:r>
      <w:r w:rsidRPr="00626351">
        <w:rPr>
          <w:rFonts w:ascii="Arial" w:hAnsi="Arial" w:cs="Arial"/>
          <w:sz w:val="20"/>
          <w:szCs w:val="18"/>
        </w:rPr>
        <w:tab/>
        <w:t>......</w:t>
      </w:r>
      <w:r w:rsidR="00E71682">
        <w:rPr>
          <w:rFonts w:ascii="Arial" w:hAnsi="Arial" w:cs="Arial"/>
          <w:sz w:val="20"/>
          <w:szCs w:val="18"/>
        </w:rPr>
        <w:t>....................</w:t>
      </w:r>
    </w:p>
    <w:p w:rsidR="00626351" w:rsidRPr="00626351" w:rsidRDefault="00626351" w:rsidP="00626351">
      <w:pPr>
        <w:spacing w:line="600" w:lineRule="auto"/>
        <w:ind w:left="3540"/>
        <w:jc w:val="both"/>
        <w:rPr>
          <w:rFonts w:ascii="Arial" w:hAnsi="Arial" w:cs="Arial"/>
          <w:sz w:val="20"/>
          <w:szCs w:val="18"/>
        </w:rPr>
      </w:pPr>
      <w:r w:rsidRPr="00626351">
        <w:rPr>
          <w:rFonts w:ascii="Arial" w:hAnsi="Arial" w:cs="Arial"/>
          <w:sz w:val="20"/>
          <w:szCs w:val="18"/>
        </w:rPr>
        <w:t>4. Marian Golder</w:t>
      </w:r>
      <w:r w:rsidRPr="00626351">
        <w:rPr>
          <w:rFonts w:ascii="Arial" w:hAnsi="Arial" w:cs="Arial"/>
          <w:sz w:val="20"/>
          <w:szCs w:val="18"/>
        </w:rPr>
        <w:tab/>
      </w:r>
      <w:r w:rsidRPr="00626351">
        <w:rPr>
          <w:rFonts w:ascii="Arial" w:hAnsi="Arial" w:cs="Arial"/>
          <w:sz w:val="20"/>
          <w:szCs w:val="18"/>
        </w:rPr>
        <w:tab/>
        <w:t>......</w:t>
      </w:r>
      <w:r w:rsidR="00E71682">
        <w:rPr>
          <w:rFonts w:ascii="Arial" w:hAnsi="Arial" w:cs="Arial"/>
          <w:sz w:val="20"/>
          <w:szCs w:val="18"/>
        </w:rPr>
        <w:t>....................</w:t>
      </w:r>
    </w:p>
    <w:p w:rsidR="00626351" w:rsidRPr="00626351" w:rsidRDefault="00626351" w:rsidP="00626351">
      <w:pPr>
        <w:spacing w:line="600" w:lineRule="auto"/>
        <w:ind w:left="3540"/>
        <w:rPr>
          <w:rFonts w:ascii="Arial" w:hAnsi="Arial" w:cs="Arial"/>
          <w:sz w:val="20"/>
          <w:szCs w:val="18"/>
        </w:rPr>
      </w:pPr>
      <w:r w:rsidRPr="00626351">
        <w:rPr>
          <w:rFonts w:ascii="Arial" w:hAnsi="Arial" w:cs="Arial"/>
          <w:sz w:val="20"/>
          <w:szCs w:val="18"/>
        </w:rPr>
        <w:t>5. Grażyna Taborek</w:t>
      </w:r>
      <w:r w:rsidRPr="00626351">
        <w:rPr>
          <w:rFonts w:ascii="Arial" w:hAnsi="Arial" w:cs="Arial"/>
          <w:sz w:val="20"/>
          <w:szCs w:val="18"/>
        </w:rPr>
        <w:tab/>
      </w:r>
      <w:r w:rsidRPr="00626351">
        <w:rPr>
          <w:rFonts w:ascii="Arial" w:hAnsi="Arial" w:cs="Arial"/>
          <w:sz w:val="20"/>
          <w:szCs w:val="18"/>
        </w:rPr>
        <w:tab/>
        <w:t>..........</w:t>
      </w:r>
      <w:r w:rsidR="00E71682">
        <w:rPr>
          <w:rFonts w:ascii="Arial" w:hAnsi="Arial" w:cs="Arial"/>
          <w:sz w:val="20"/>
          <w:szCs w:val="18"/>
        </w:rPr>
        <w:t>.................</w:t>
      </w:r>
      <w:r w:rsidR="003949DE">
        <w:rPr>
          <w:rFonts w:ascii="Arial" w:hAnsi="Arial" w:cs="Arial"/>
          <w:sz w:val="20"/>
          <w:szCs w:val="18"/>
        </w:rPr>
        <w:t>.....</w:t>
      </w:r>
    </w:p>
    <w:p w:rsidR="00626351" w:rsidRPr="00DC68B4" w:rsidRDefault="00626351" w:rsidP="006B4BAC">
      <w:pPr>
        <w:spacing w:line="360" w:lineRule="auto"/>
        <w:rPr>
          <w:rFonts w:ascii="Arial" w:hAnsi="Arial" w:cs="Arial"/>
          <w:color w:val="000000"/>
          <w:sz w:val="20"/>
          <w:lang w:eastAsia="en-US"/>
        </w:rPr>
      </w:pPr>
    </w:p>
    <w:sectPr w:rsidR="00626351" w:rsidRPr="00DC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AC"/>
    <w:rsid w:val="003949DE"/>
    <w:rsid w:val="00626351"/>
    <w:rsid w:val="006B4BAC"/>
    <w:rsid w:val="006F7373"/>
    <w:rsid w:val="00777F59"/>
    <w:rsid w:val="007C4CE3"/>
    <w:rsid w:val="00B05C36"/>
    <w:rsid w:val="00E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17D5"/>
  <w15:docId w15:val="{555805EF-3BC8-4E58-9798-F7AEA80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BA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B4BAC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B4BAC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BAC"/>
    <w:rPr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link w:val="Nagwek10"/>
    <w:rsid w:val="006B4BAC"/>
    <w:rPr>
      <w:rFonts w:ascii="Garamond" w:eastAsia="Garamond" w:hAnsi="Garamond" w:cs="Garamond"/>
      <w:spacing w:val="6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B4BAC"/>
    <w:rPr>
      <w:rFonts w:ascii="Garamond" w:eastAsia="Garamond" w:hAnsi="Garamond" w:cs="Garamond"/>
      <w:spacing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B4BAC"/>
    <w:pPr>
      <w:widowControl w:val="0"/>
      <w:shd w:val="clear" w:color="auto" w:fill="FFFFFF"/>
      <w:spacing w:after="4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6B4BAC"/>
    <w:pPr>
      <w:widowControl w:val="0"/>
      <w:shd w:val="clear" w:color="auto" w:fill="FFFFFF"/>
      <w:spacing w:before="1020" w:after="420" w:line="407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6B4BAC"/>
    <w:pPr>
      <w:widowControl w:val="0"/>
      <w:shd w:val="clear" w:color="auto" w:fill="FFFFFF"/>
      <w:spacing w:before="420" w:line="407" w:lineRule="exact"/>
      <w:jc w:val="center"/>
      <w:outlineLvl w:val="0"/>
    </w:pPr>
    <w:rPr>
      <w:rFonts w:ascii="Garamond" w:eastAsia="Garamond" w:hAnsi="Garamond" w:cs="Garamond"/>
      <w:spacing w:val="60"/>
      <w:sz w:val="22"/>
      <w:szCs w:val="22"/>
      <w:lang w:eastAsia="en-US"/>
    </w:rPr>
  </w:style>
  <w:style w:type="paragraph" w:customStyle="1" w:styleId="Nagwek120">
    <w:name w:val="Nagłówek #1 (2)"/>
    <w:basedOn w:val="Normalny"/>
    <w:link w:val="Nagwek12"/>
    <w:rsid w:val="006B4BAC"/>
    <w:pPr>
      <w:widowControl w:val="0"/>
      <w:shd w:val="clear" w:color="auto" w:fill="FFFFFF"/>
      <w:spacing w:before="240" w:after="180" w:line="0" w:lineRule="atLeast"/>
      <w:jc w:val="center"/>
      <w:outlineLvl w:val="0"/>
    </w:pPr>
    <w:rPr>
      <w:rFonts w:ascii="Garamond" w:eastAsia="Garamond" w:hAnsi="Garamond" w:cs="Garamond"/>
      <w:spacing w:val="6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Alicja Blinkiewicz</cp:lastModifiedBy>
  <cp:revision>6</cp:revision>
  <cp:lastPrinted>2020-03-09T13:26:00Z</cp:lastPrinted>
  <dcterms:created xsi:type="dcterms:W3CDTF">2020-03-02T10:46:00Z</dcterms:created>
  <dcterms:modified xsi:type="dcterms:W3CDTF">2020-03-09T13:26:00Z</dcterms:modified>
</cp:coreProperties>
</file>