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A5D" w:rsidRDefault="00371A5D">
      <w:pPr>
        <w:pStyle w:val="Nagwek2"/>
        <w:spacing w:before="0" w:after="0"/>
        <w:jc w:val="right"/>
        <w:rPr>
          <w:i w:val="0"/>
          <w:spacing w:val="64"/>
          <w:sz w:val="18"/>
        </w:rPr>
      </w:pPr>
    </w:p>
    <w:p w:rsidR="00371A5D" w:rsidRDefault="00371A5D">
      <w:pPr>
        <w:jc w:val="center"/>
        <w:rPr>
          <w:rFonts w:ascii="Arial" w:hAnsi="Arial"/>
          <w:b/>
          <w:sz w:val="18"/>
        </w:rPr>
      </w:pPr>
    </w:p>
    <w:p w:rsidR="00371A5D" w:rsidRDefault="00371A5D">
      <w:pPr>
        <w:jc w:val="center"/>
        <w:rPr>
          <w:rFonts w:ascii="Arial" w:hAnsi="Arial"/>
          <w:b/>
          <w:sz w:val="18"/>
        </w:rPr>
      </w:pPr>
    </w:p>
    <w:p w:rsidR="00371A5D" w:rsidRDefault="00371A5D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Uchwała N</w:t>
      </w:r>
      <w:r w:rsidR="001B379C">
        <w:rPr>
          <w:rFonts w:ascii="Arial" w:hAnsi="Arial"/>
          <w:b/>
          <w:sz w:val="18"/>
        </w:rPr>
        <w:t xml:space="preserve">r </w:t>
      </w:r>
      <w:r w:rsidR="0065021B">
        <w:rPr>
          <w:rFonts w:ascii="Arial" w:hAnsi="Arial"/>
          <w:b/>
          <w:sz w:val="18"/>
        </w:rPr>
        <w:t>XII</w:t>
      </w:r>
      <w:r w:rsidR="001B379C">
        <w:rPr>
          <w:rFonts w:ascii="Arial" w:hAnsi="Arial"/>
          <w:b/>
          <w:sz w:val="18"/>
        </w:rPr>
        <w:t xml:space="preserve"> /</w:t>
      </w:r>
      <w:r w:rsidR="00121A47">
        <w:rPr>
          <w:rFonts w:ascii="Arial" w:hAnsi="Arial"/>
          <w:b/>
          <w:sz w:val="18"/>
        </w:rPr>
        <w:t>126</w:t>
      </w:r>
      <w:bookmarkStart w:id="0" w:name="_GoBack"/>
      <w:bookmarkEnd w:id="0"/>
      <w:r w:rsidR="001B379C">
        <w:rPr>
          <w:rFonts w:ascii="Arial" w:hAnsi="Arial"/>
          <w:b/>
          <w:sz w:val="18"/>
        </w:rPr>
        <w:t>/19</w:t>
      </w:r>
    </w:p>
    <w:p w:rsidR="00371A5D" w:rsidRDefault="00371A5D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Rady Powiatu Iławskiego</w:t>
      </w:r>
    </w:p>
    <w:p w:rsidR="00371A5D" w:rsidRDefault="00D35519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 dnia</w:t>
      </w:r>
      <w:r w:rsidR="0065021B">
        <w:rPr>
          <w:rFonts w:ascii="Arial" w:hAnsi="Arial"/>
          <w:b/>
          <w:sz w:val="18"/>
        </w:rPr>
        <w:t xml:space="preserve"> 19</w:t>
      </w:r>
      <w:r w:rsidR="001B379C">
        <w:rPr>
          <w:rFonts w:ascii="Arial" w:hAnsi="Arial"/>
          <w:b/>
          <w:sz w:val="18"/>
        </w:rPr>
        <w:t xml:space="preserve"> grudnia 2019</w:t>
      </w:r>
      <w:r w:rsidR="00371A5D">
        <w:rPr>
          <w:rFonts w:ascii="Arial" w:hAnsi="Arial"/>
          <w:b/>
          <w:sz w:val="18"/>
        </w:rPr>
        <w:t xml:space="preserve"> r.</w:t>
      </w:r>
    </w:p>
    <w:p w:rsidR="00371A5D" w:rsidRDefault="00371A5D">
      <w:pPr>
        <w:jc w:val="center"/>
        <w:rPr>
          <w:rFonts w:ascii="Arial" w:hAnsi="Arial"/>
          <w:sz w:val="18"/>
        </w:rPr>
      </w:pPr>
    </w:p>
    <w:p w:rsidR="00371A5D" w:rsidRDefault="00371A5D">
      <w:pPr>
        <w:pStyle w:val="Tekstpodstawowy"/>
        <w:tabs>
          <w:tab w:val="left" w:pos="0"/>
        </w:tabs>
        <w:spacing w:line="360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b w:val="0"/>
          <w:color w:val="auto"/>
          <w:sz w:val="18"/>
        </w:rPr>
        <w:t>w sprawie:</w:t>
      </w:r>
      <w:r>
        <w:rPr>
          <w:rFonts w:ascii="Arial" w:hAnsi="Arial"/>
          <w:color w:val="auto"/>
          <w:sz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powierzenia</w:t>
      </w:r>
      <w:r>
        <w:rPr>
          <w:rFonts w:ascii="Arial" w:hAnsi="Arial"/>
          <w:color w:val="auto"/>
          <w:sz w:val="18"/>
        </w:rPr>
        <w:t xml:space="preserve"> Gminie Susz </w:t>
      </w:r>
      <w:r>
        <w:rPr>
          <w:rFonts w:ascii="Arial" w:hAnsi="Arial" w:cs="Arial"/>
          <w:color w:val="auto"/>
          <w:sz w:val="18"/>
          <w:szCs w:val="18"/>
        </w:rPr>
        <w:t xml:space="preserve">realizacji zadania – </w:t>
      </w:r>
      <w:r>
        <w:rPr>
          <w:rFonts w:ascii="Arial" w:hAnsi="Arial"/>
          <w:color w:val="auto"/>
          <w:sz w:val="18"/>
        </w:rPr>
        <w:t>utrzymanie dróg powiatowych w gminie Susz</w:t>
      </w:r>
    </w:p>
    <w:p w:rsidR="00371A5D" w:rsidRDefault="00371A5D">
      <w:pPr>
        <w:rPr>
          <w:rFonts w:ascii="Arial" w:hAnsi="Arial"/>
          <w:sz w:val="18"/>
        </w:rPr>
      </w:pPr>
    </w:p>
    <w:p w:rsidR="00371A5D" w:rsidRDefault="00371A5D">
      <w:pPr>
        <w:pStyle w:val="Tekstpodstawowywcity1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Na podstawie art. 5 ust. 2 i art. 12 pkt 8a ustawy z dnia 5 czerwca 1998 r. o samor</w:t>
      </w:r>
      <w:r w:rsidR="00A52AF8">
        <w:rPr>
          <w:rFonts w:ascii="Arial" w:hAnsi="Arial"/>
          <w:sz w:val="18"/>
        </w:rPr>
        <w:t xml:space="preserve">ządzie powiatowym </w:t>
      </w:r>
      <w:r w:rsidR="00A52AF8" w:rsidRPr="00DE4E45">
        <w:rPr>
          <w:rFonts w:ascii="Arial" w:hAnsi="Arial"/>
          <w:sz w:val="18"/>
        </w:rPr>
        <w:t>(</w:t>
      </w:r>
      <w:r w:rsidR="00F718BF">
        <w:rPr>
          <w:rFonts w:ascii="Arial" w:hAnsi="Arial"/>
          <w:sz w:val="18"/>
        </w:rPr>
        <w:t xml:space="preserve">t.j. </w:t>
      </w:r>
      <w:r w:rsidR="00DE4E45" w:rsidRPr="00DE4E45">
        <w:rPr>
          <w:rFonts w:ascii="Arial" w:hAnsi="Arial"/>
          <w:sz w:val="18"/>
        </w:rPr>
        <w:t xml:space="preserve">Dz. U. </w:t>
      </w:r>
      <w:r w:rsidR="00F718BF">
        <w:rPr>
          <w:rFonts w:ascii="Arial" w:hAnsi="Arial"/>
          <w:sz w:val="18"/>
        </w:rPr>
        <w:br/>
      </w:r>
      <w:r w:rsidR="00DE4E45" w:rsidRPr="00DE4E45">
        <w:rPr>
          <w:rFonts w:ascii="Arial" w:hAnsi="Arial"/>
          <w:sz w:val="18"/>
        </w:rPr>
        <w:t>z 201</w:t>
      </w:r>
      <w:r w:rsidR="00F718BF">
        <w:rPr>
          <w:rFonts w:ascii="Arial" w:hAnsi="Arial"/>
          <w:sz w:val="18"/>
        </w:rPr>
        <w:t xml:space="preserve">9 </w:t>
      </w:r>
      <w:r w:rsidR="00A52AF8" w:rsidRPr="00DE4E45">
        <w:rPr>
          <w:rFonts w:ascii="Arial" w:hAnsi="Arial"/>
          <w:sz w:val="18"/>
        </w:rPr>
        <w:t xml:space="preserve">r., poz. </w:t>
      </w:r>
      <w:r w:rsidR="001B379C">
        <w:rPr>
          <w:rFonts w:ascii="Arial" w:hAnsi="Arial"/>
          <w:sz w:val="18"/>
        </w:rPr>
        <w:t>511</w:t>
      </w:r>
      <w:r w:rsidR="00F718BF">
        <w:rPr>
          <w:rFonts w:ascii="Arial" w:hAnsi="Arial"/>
          <w:sz w:val="18"/>
        </w:rPr>
        <w:t>, ze zm.</w:t>
      </w:r>
      <w:r w:rsidRPr="00DE4E45">
        <w:rPr>
          <w:rFonts w:ascii="Arial" w:hAnsi="Arial"/>
          <w:sz w:val="18"/>
        </w:rPr>
        <w:t>) w związku z art. 19 ust. 4 ustawy z dnia 21 marca 1985</w:t>
      </w:r>
      <w:r w:rsidR="00D35519" w:rsidRPr="00DE4E45">
        <w:rPr>
          <w:rFonts w:ascii="Arial" w:hAnsi="Arial"/>
          <w:sz w:val="18"/>
        </w:rPr>
        <w:t xml:space="preserve"> </w:t>
      </w:r>
      <w:r w:rsidRPr="00DE4E45">
        <w:rPr>
          <w:rFonts w:ascii="Arial" w:hAnsi="Arial"/>
          <w:sz w:val="18"/>
        </w:rPr>
        <w:t>r. o d</w:t>
      </w:r>
      <w:r w:rsidR="009F39F6" w:rsidRPr="00DE4E45">
        <w:rPr>
          <w:rFonts w:ascii="Arial" w:hAnsi="Arial"/>
          <w:sz w:val="18"/>
        </w:rPr>
        <w:t>r</w:t>
      </w:r>
      <w:r w:rsidR="00741880">
        <w:rPr>
          <w:rFonts w:ascii="Arial" w:hAnsi="Arial"/>
          <w:sz w:val="18"/>
        </w:rPr>
        <w:t>ogach publicznych (</w:t>
      </w:r>
      <w:r w:rsidR="00F718BF">
        <w:rPr>
          <w:rFonts w:ascii="Arial" w:hAnsi="Arial"/>
          <w:sz w:val="18"/>
        </w:rPr>
        <w:t xml:space="preserve">t.j. </w:t>
      </w:r>
      <w:r w:rsidR="00741880">
        <w:rPr>
          <w:rFonts w:ascii="Arial" w:hAnsi="Arial"/>
          <w:sz w:val="18"/>
        </w:rPr>
        <w:t xml:space="preserve">Dz. U. </w:t>
      </w:r>
      <w:r w:rsidR="00F718BF">
        <w:rPr>
          <w:rFonts w:ascii="Arial" w:hAnsi="Arial"/>
          <w:sz w:val="18"/>
        </w:rPr>
        <w:br/>
      </w:r>
      <w:r w:rsidR="00741880">
        <w:rPr>
          <w:rFonts w:ascii="Arial" w:hAnsi="Arial"/>
          <w:sz w:val="18"/>
        </w:rPr>
        <w:t>z 2018</w:t>
      </w:r>
      <w:r w:rsidR="00F94929" w:rsidRPr="00DE4E45">
        <w:rPr>
          <w:rFonts w:ascii="Arial" w:hAnsi="Arial"/>
          <w:sz w:val="18"/>
        </w:rPr>
        <w:t xml:space="preserve"> r., poz</w:t>
      </w:r>
      <w:r w:rsidR="00741880">
        <w:rPr>
          <w:rFonts w:ascii="Arial" w:hAnsi="Arial"/>
          <w:sz w:val="18"/>
        </w:rPr>
        <w:t>. 2068</w:t>
      </w:r>
      <w:r w:rsidR="00D35519">
        <w:rPr>
          <w:rFonts w:ascii="Arial" w:hAnsi="Arial"/>
          <w:sz w:val="18"/>
        </w:rPr>
        <w:t>, ze zm.</w:t>
      </w:r>
      <w:r>
        <w:rPr>
          <w:rFonts w:ascii="Arial" w:hAnsi="Arial"/>
          <w:sz w:val="18"/>
        </w:rPr>
        <w:t>) Rada Powiatu uchwala, co następuje:</w:t>
      </w:r>
    </w:p>
    <w:p w:rsidR="00371A5D" w:rsidRDefault="00371A5D">
      <w:pPr>
        <w:jc w:val="both"/>
        <w:rPr>
          <w:rFonts w:ascii="Arial" w:hAnsi="Arial"/>
          <w:sz w:val="18"/>
        </w:rPr>
      </w:pPr>
    </w:p>
    <w:p w:rsidR="00371A5D" w:rsidRDefault="00371A5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§ 1.  </w:t>
      </w:r>
      <w:r>
        <w:rPr>
          <w:rFonts w:ascii="Arial" w:hAnsi="Arial"/>
          <w:sz w:val="18"/>
        </w:rPr>
        <w:t>1.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Powierza się Gminie Susz reali</w:t>
      </w:r>
      <w:r w:rsidR="00F94929">
        <w:rPr>
          <w:rFonts w:ascii="Arial" w:hAnsi="Arial"/>
          <w:sz w:val="18"/>
        </w:rPr>
        <w:t>zację w okresie</w:t>
      </w:r>
      <w:r w:rsidR="00C6320A">
        <w:rPr>
          <w:rFonts w:ascii="Arial" w:hAnsi="Arial"/>
          <w:sz w:val="18"/>
        </w:rPr>
        <w:t xml:space="preserve"> od</w:t>
      </w:r>
      <w:r w:rsidR="001B379C">
        <w:rPr>
          <w:rFonts w:ascii="Arial" w:hAnsi="Arial"/>
          <w:sz w:val="18"/>
        </w:rPr>
        <w:t xml:space="preserve"> 01 stycznia 2020</w:t>
      </w:r>
      <w:r w:rsidR="00F94929">
        <w:rPr>
          <w:rFonts w:ascii="Arial" w:hAnsi="Arial"/>
          <w:sz w:val="18"/>
        </w:rPr>
        <w:t xml:space="preserve"> r. </w:t>
      </w:r>
      <w:r w:rsidR="00C6320A">
        <w:rPr>
          <w:rFonts w:ascii="Arial" w:hAnsi="Arial"/>
          <w:sz w:val="18"/>
        </w:rPr>
        <w:t>do</w:t>
      </w:r>
      <w:r w:rsidR="001B379C">
        <w:rPr>
          <w:rFonts w:ascii="Arial" w:hAnsi="Arial"/>
          <w:sz w:val="18"/>
        </w:rPr>
        <w:t xml:space="preserve"> 31 grudnia 2020</w:t>
      </w:r>
      <w:r>
        <w:rPr>
          <w:rFonts w:ascii="Arial" w:hAnsi="Arial"/>
          <w:sz w:val="18"/>
        </w:rPr>
        <w:t xml:space="preserve"> r. zadania polegającego na </w:t>
      </w:r>
      <w:r w:rsidR="0071055C">
        <w:rPr>
          <w:rFonts w:ascii="Arial" w:hAnsi="Arial"/>
          <w:sz w:val="18"/>
        </w:rPr>
        <w:t xml:space="preserve">bieżącym </w:t>
      </w:r>
      <w:r>
        <w:rPr>
          <w:rFonts w:ascii="Arial" w:hAnsi="Arial"/>
          <w:sz w:val="18"/>
        </w:rPr>
        <w:t xml:space="preserve">utrzymaniu dróg powiatowych w gminie Susz, tj.: </w:t>
      </w:r>
    </w:p>
    <w:p w:rsidR="00371A5D" w:rsidRDefault="00371A5D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nawierzchni jezdni, chodników, obiektów inżynierskich, </w:t>
      </w:r>
    </w:p>
    <w:p w:rsidR="00371A5D" w:rsidRDefault="00371A5D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wykonywanie robót interwencyjnych, utrzymaniowych i zabezpieczających, </w:t>
      </w:r>
    </w:p>
    <w:p w:rsidR="00371A5D" w:rsidRDefault="00371A5D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pielęgnacja drzew i krzewów oraz zieleni w pasie drogowym na terenie miasta,</w:t>
      </w:r>
    </w:p>
    <w:p w:rsidR="00371A5D" w:rsidRDefault="00371A5D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czystości na ulicach, </w:t>
      </w:r>
    </w:p>
    <w:p w:rsidR="00371A5D" w:rsidRDefault="00371A5D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zimowe utrzymanie ulic, </w:t>
      </w:r>
    </w:p>
    <w:p w:rsidR="00371A5D" w:rsidRDefault="00371A5D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bieżące remonty nawierzchni, </w:t>
      </w:r>
    </w:p>
    <w:p w:rsidR="00371A5D" w:rsidRDefault="00371A5D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i odnawianie oznakowania pionowego i poziomego. </w:t>
      </w:r>
    </w:p>
    <w:p w:rsidR="00371A5D" w:rsidRPr="00D35519" w:rsidRDefault="00371A5D">
      <w:pPr>
        <w:jc w:val="both"/>
        <w:rPr>
          <w:rFonts w:ascii="Arial" w:hAnsi="Arial"/>
          <w:color w:val="FF0000"/>
          <w:sz w:val="18"/>
        </w:rPr>
      </w:pPr>
      <w:r>
        <w:rPr>
          <w:rFonts w:ascii="Arial" w:hAnsi="Arial"/>
          <w:sz w:val="18"/>
        </w:rPr>
        <w:t xml:space="preserve">2. Powierzenie zadań dotyczy ulic na terenie miasta Susz położonych w ciągu dróg powiatowych: ul. Piastowska, </w:t>
      </w:r>
      <w:r>
        <w:rPr>
          <w:rFonts w:ascii="Arial" w:hAnsi="Arial"/>
          <w:sz w:val="18"/>
        </w:rPr>
        <w:br/>
      </w:r>
      <w:r w:rsidRPr="00DF0E86">
        <w:rPr>
          <w:rFonts w:ascii="Arial" w:hAnsi="Arial"/>
          <w:sz w:val="18"/>
        </w:rPr>
        <w:t>ul. Koszarowa</w:t>
      </w:r>
      <w:r w:rsidR="00551D29" w:rsidRPr="00DF0E86">
        <w:rPr>
          <w:rFonts w:ascii="Arial" w:hAnsi="Arial"/>
          <w:sz w:val="18"/>
        </w:rPr>
        <w:t xml:space="preserve"> (odc</w:t>
      </w:r>
      <w:r w:rsidR="00A85987">
        <w:rPr>
          <w:rFonts w:ascii="Arial" w:hAnsi="Arial"/>
          <w:sz w:val="18"/>
        </w:rPr>
        <w:t>inek</w:t>
      </w:r>
      <w:r w:rsidR="00551D29" w:rsidRPr="00DF0E86">
        <w:rPr>
          <w:rFonts w:ascii="Arial" w:hAnsi="Arial"/>
          <w:sz w:val="18"/>
        </w:rPr>
        <w:t xml:space="preserve"> od granic administracyjnych miasta do</w:t>
      </w:r>
      <w:r w:rsidR="00317A4D">
        <w:rPr>
          <w:rFonts w:ascii="Arial" w:hAnsi="Arial"/>
          <w:sz w:val="18"/>
        </w:rPr>
        <w:t xml:space="preserve"> ronda na ul. Piastowskiej</w:t>
      </w:r>
      <w:r w:rsidR="00A52AF8" w:rsidRPr="00A52AF8">
        <w:rPr>
          <w:rFonts w:ascii="Arial" w:hAnsi="Arial"/>
          <w:sz w:val="18"/>
        </w:rPr>
        <w:t>)</w:t>
      </w:r>
      <w:r w:rsidR="00DF0E86" w:rsidRPr="00A52AF8">
        <w:rPr>
          <w:rFonts w:ascii="Arial" w:hAnsi="Arial"/>
          <w:sz w:val="18"/>
        </w:rPr>
        <w:t>,</w:t>
      </w:r>
      <w:r w:rsidR="00551D29">
        <w:rPr>
          <w:rFonts w:ascii="Arial" w:hAnsi="Arial"/>
          <w:color w:val="FF0000"/>
          <w:sz w:val="18"/>
        </w:rPr>
        <w:t xml:space="preserve"> </w:t>
      </w:r>
      <w:r>
        <w:rPr>
          <w:rFonts w:ascii="Arial" w:hAnsi="Arial"/>
          <w:sz w:val="18"/>
        </w:rPr>
        <w:t xml:space="preserve">ul. Leśna, ul. Piaskowa, </w:t>
      </w:r>
      <w:r w:rsidR="007143CF"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t>ul. Prabucka</w:t>
      </w:r>
      <w:r w:rsidR="00317A4D">
        <w:rPr>
          <w:rFonts w:ascii="Arial" w:hAnsi="Arial"/>
          <w:sz w:val="18"/>
        </w:rPr>
        <w:t xml:space="preserve"> (od ul. Kajki do ul.</w:t>
      </w:r>
      <w:r w:rsidR="00445A45">
        <w:rPr>
          <w:rFonts w:ascii="Arial" w:hAnsi="Arial"/>
          <w:sz w:val="18"/>
        </w:rPr>
        <w:t xml:space="preserve"> </w:t>
      </w:r>
      <w:r w:rsidR="00317A4D">
        <w:rPr>
          <w:rFonts w:ascii="Arial" w:hAnsi="Arial"/>
          <w:sz w:val="18"/>
        </w:rPr>
        <w:t>Słowiańskiej)</w:t>
      </w:r>
      <w:r>
        <w:rPr>
          <w:rFonts w:ascii="Arial" w:hAnsi="Arial"/>
          <w:sz w:val="18"/>
        </w:rPr>
        <w:t>, ul. Słowiańska</w:t>
      </w:r>
      <w:r w:rsidR="00F94929">
        <w:rPr>
          <w:rFonts w:ascii="Arial" w:hAnsi="Arial"/>
          <w:sz w:val="18"/>
        </w:rPr>
        <w:t xml:space="preserve"> (odc. od u</w:t>
      </w:r>
      <w:r w:rsidR="00317A4D">
        <w:rPr>
          <w:rFonts w:ascii="Arial" w:hAnsi="Arial"/>
          <w:sz w:val="18"/>
        </w:rPr>
        <w:t>licy Prabuckiej do ul. Piastowskiej</w:t>
      </w:r>
      <w:r w:rsidR="00F94929">
        <w:rPr>
          <w:rFonts w:ascii="Arial" w:hAnsi="Arial"/>
          <w:sz w:val="18"/>
        </w:rPr>
        <w:t>)</w:t>
      </w:r>
      <w:r w:rsidR="00317A4D">
        <w:rPr>
          <w:rFonts w:ascii="Arial" w:hAnsi="Arial"/>
          <w:sz w:val="18"/>
        </w:rPr>
        <w:t xml:space="preserve"> i</w:t>
      </w:r>
      <w:r w:rsidR="000063BC">
        <w:rPr>
          <w:rFonts w:ascii="Arial" w:hAnsi="Arial"/>
          <w:sz w:val="18"/>
        </w:rPr>
        <w:t xml:space="preserve"> ul. Warmińska</w:t>
      </w:r>
      <w:r w:rsidR="00551D29">
        <w:rPr>
          <w:rFonts w:ascii="Arial" w:hAnsi="Arial"/>
          <w:sz w:val="18"/>
        </w:rPr>
        <w:t>.</w:t>
      </w:r>
    </w:p>
    <w:p w:rsidR="00371A5D" w:rsidRPr="00D35519" w:rsidRDefault="00371A5D">
      <w:pPr>
        <w:ind w:firstLine="284"/>
        <w:jc w:val="both"/>
        <w:rPr>
          <w:rFonts w:ascii="Arial" w:hAnsi="Arial"/>
          <w:color w:val="FF0000"/>
          <w:sz w:val="18"/>
        </w:rPr>
      </w:pPr>
    </w:p>
    <w:p w:rsidR="00371A5D" w:rsidRDefault="00371A5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§ 2.</w:t>
      </w:r>
      <w:r>
        <w:rPr>
          <w:rFonts w:ascii="Arial" w:hAnsi="Arial"/>
          <w:sz w:val="18"/>
        </w:rPr>
        <w:t xml:space="preserve"> Upoważnia się Zarząd Powiatu Iławskiego do zawarcia porozumienia z Gminą Susz w przedmiocie szczegółowych warunków powierzenia i finansowania zadania, o którym mowa w §</w:t>
      </w:r>
      <w:r w:rsidR="00445A45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1. </w:t>
      </w:r>
    </w:p>
    <w:p w:rsidR="00371A5D" w:rsidRDefault="00371A5D">
      <w:pPr>
        <w:ind w:firstLine="284"/>
        <w:jc w:val="both"/>
        <w:rPr>
          <w:rFonts w:ascii="Arial" w:hAnsi="Arial"/>
          <w:sz w:val="18"/>
        </w:rPr>
      </w:pPr>
    </w:p>
    <w:p w:rsidR="00371A5D" w:rsidRDefault="00371A5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§ 3.</w:t>
      </w:r>
      <w:r>
        <w:rPr>
          <w:rFonts w:ascii="Arial" w:hAnsi="Arial"/>
          <w:sz w:val="18"/>
        </w:rPr>
        <w:t xml:space="preserve"> Uchwała wchodzi w życie z dniem podjęcia.</w:t>
      </w:r>
    </w:p>
    <w:p w:rsidR="00371A5D" w:rsidRDefault="00371A5D">
      <w:pPr>
        <w:ind w:firstLine="284"/>
        <w:jc w:val="both"/>
        <w:rPr>
          <w:rFonts w:ascii="Arial" w:hAnsi="Arial"/>
          <w:sz w:val="18"/>
        </w:rPr>
      </w:pPr>
    </w:p>
    <w:p w:rsidR="00371A5D" w:rsidRDefault="00371A5D">
      <w:pPr>
        <w:jc w:val="both"/>
        <w:rPr>
          <w:rFonts w:ascii="Arial" w:hAnsi="Arial"/>
          <w:sz w:val="18"/>
        </w:rPr>
      </w:pPr>
    </w:p>
    <w:p w:rsidR="00371A5D" w:rsidRDefault="00371A5D">
      <w:pPr>
        <w:pStyle w:val="Nagwek1"/>
        <w:ind w:left="5580" w:firstLine="0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Przewodniczący Rady Powiatu Iławskiego</w:t>
      </w:r>
    </w:p>
    <w:p w:rsidR="00371A5D" w:rsidRDefault="008449E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</w:t>
      </w:r>
    </w:p>
    <w:p w:rsidR="00371A5D" w:rsidRPr="008449E0" w:rsidRDefault="008449E0">
      <w:pPr>
        <w:rPr>
          <w:rFonts w:ascii="Arial" w:hAnsi="Arial"/>
          <w:sz w:val="18"/>
        </w:rPr>
      </w:pPr>
      <w:r w:rsidRPr="008449E0"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  Marek Borkowski</w:t>
      </w:r>
    </w:p>
    <w:p w:rsidR="00371A5D" w:rsidRDefault="00371A5D">
      <w:pPr>
        <w:rPr>
          <w:rFonts w:ascii="Arial" w:hAnsi="Arial"/>
          <w:b/>
          <w:sz w:val="18"/>
        </w:rPr>
      </w:pPr>
    </w:p>
    <w:p w:rsidR="00371A5D" w:rsidRDefault="00371A5D">
      <w:pPr>
        <w:rPr>
          <w:rFonts w:ascii="Arial" w:hAnsi="Arial"/>
          <w:b/>
          <w:sz w:val="18"/>
        </w:rPr>
      </w:pPr>
    </w:p>
    <w:p w:rsidR="00371A5D" w:rsidRDefault="00371A5D">
      <w:pPr>
        <w:rPr>
          <w:rFonts w:ascii="Arial" w:hAnsi="Arial"/>
          <w:b/>
          <w:sz w:val="18"/>
        </w:rPr>
      </w:pPr>
    </w:p>
    <w:p w:rsidR="00371A5D" w:rsidRDefault="00371A5D">
      <w:pPr>
        <w:rPr>
          <w:rFonts w:ascii="Arial" w:hAnsi="Arial"/>
          <w:b/>
          <w:sz w:val="18"/>
        </w:rPr>
      </w:pPr>
    </w:p>
    <w:p w:rsidR="00371A5D" w:rsidRDefault="00371A5D">
      <w:pPr>
        <w:rPr>
          <w:rFonts w:ascii="Arial" w:hAnsi="Arial"/>
          <w:b/>
          <w:sz w:val="18"/>
        </w:rPr>
      </w:pPr>
    </w:p>
    <w:p w:rsidR="00371A5D" w:rsidRDefault="00371A5D">
      <w:pPr>
        <w:rPr>
          <w:rFonts w:ascii="Arial" w:hAnsi="Arial"/>
          <w:b/>
          <w:sz w:val="18"/>
        </w:rPr>
      </w:pPr>
    </w:p>
    <w:sectPr w:rsidR="00371A5D" w:rsidSect="00F718BF">
      <w:footnotePr>
        <w:pos w:val="beneathText"/>
      </w:footnotePr>
      <w:pgSz w:w="11905" w:h="16837"/>
      <w:pgMar w:top="719" w:right="706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4"/>
    <w:lvl w:ilvl="0"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63"/>
    <w:lvl w:ilvl="0">
      <w:start w:val="3"/>
      <w:numFmt w:val="bullet"/>
      <w:pStyle w:val="Listapunktowana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80"/>
    <w:lvl w:ilvl="0">
      <w:start w:val="1"/>
      <w:numFmt w:val="decimal"/>
      <w:pStyle w:val="WW-Listawypunktowana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31E4256"/>
    <w:multiLevelType w:val="hybridMultilevel"/>
    <w:tmpl w:val="B91AD466"/>
    <w:lvl w:ilvl="0" w:tplc="EB548D1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7CEB17E2"/>
    <w:multiLevelType w:val="multilevel"/>
    <w:tmpl w:val="484E6D2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BE"/>
    <w:rsid w:val="000063BC"/>
    <w:rsid w:val="00121A47"/>
    <w:rsid w:val="001B379C"/>
    <w:rsid w:val="00317A4D"/>
    <w:rsid w:val="00371A5D"/>
    <w:rsid w:val="00445A45"/>
    <w:rsid w:val="00551D29"/>
    <w:rsid w:val="0065021B"/>
    <w:rsid w:val="00652667"/>
    <w:rsid w:val="0071055C"/>
    <w:rsid w:val="007143CF"/>
    <w:rsid w:val="00741880"/>
    <w:rsid w:val="00766EBE"/>
    <w:rsid w:val="008449E0"/>
    <w:rsid w:val="00950372"/>
    <w:rsid w:val="009F39F6"/>
    <w:rsid w:val="00A52AF8"/>
    <w:rsid w:val="00A85987"/>
    <w:rsid w:val="00B029E9"/>
    <w:rsid w:val="00C6320A"/>
    <w:rsid w:val="00D35519"/>
    <w:rsid w:val="00DE4E45"/>
    <w:rsid w:val="00DF0E86"/>
    <w:rsid w:val="00ED691C"/>
    <w:rsid w:val="00F718BF"/>
    <w:rsid w:val="00F9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9165"/>
  <w15:chartTrackingRefBased/>
  <w15:docId w15:val="{259C684E-5359-4964-94A7-93F6A968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bCs/>
      <w:sz w:val="28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 w:val="0"/>
      <w:sz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Cs w:val="0"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567"/>
      </w:tabs>
      <w:spacing w:after="120"/>
      <w:jc w:val="both"/>
      <w:outlineLvl w:val="4"/>
    </w:pPr>
    <w:rPr>
      <w:rFonts w:ascii="Arial" w:hAnsi="Arial"/>
      <w:b/>
      <w:bCs w:val="0"/>
      <w:sz w:val="24"/>
      <w:szCs w:val="20"/>
    </w:rPr>
  </w:style>
  <w:style w:type="paragraph" w:styleId="Nagwek6">
    <w:name w:val="heading 6"/>
    <w:basedOn w:val="Normalny"/>
    <w:next w:val="Normalny"/>
    <w:qFormat/>
    <w:pPr>
      <w:keepNext/>
      <w:widowControl w:val="0"/>
      <w:numPr>
        <w:ilvl w:val="5"/>
        <w:numId w:val="1"/>
      </w:numPr>
      <w:tabs>
        <w:tab w:val="left" w:pos="0"/>
        <w:tab w:val="left" w:pos="284"/>
        <w:tab w:val="left" w:pos="566"/>
      </w:tabs>
      <w:spacing w:after="120"/>
      <w:jc w:val="both"/>
      <w:outlineLvl w:val="5"/>
    </w:pPr>
    <w:rPr>
      <w:rFonts w:ascii="Arial" w:hAnsi="Arial"/>
      <w:bCs w:val="0"/>
      <w:i/>
      <w:spacing w:val="-3"/>
      <w:sz w:val="24"/>
      <w:szCs w:val="20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6"/>
    </w:pPr>
    <w:rPr>
      <w:rFonts w:ascii="Arial" w:hAnsi="Arial"/>
      <w:bCs w:val="0"/>
      <w:i/>
      <w:color w:val="000000"/>
      <w:spacing w:val="-3"/>
      <w:sz w:val="24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left" w:pos="567"/>
      </w:tabs>
      <w:spacing w:before="240" w:after="60"/>
      <w:jc w:val="both"/>
      <w:outlineLvl w:val="7"/>
    </w:pPr>
    <w:rPr>
      <w:rFonts w:ascii="Arial" w:hAnsi="Arial"/>
      <w:bCs w:val="0"/>
      <w:i/>
      <w:sz w:val="24"/>
      <w:szCs w:val="20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ilvl w:val="8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8"/>
    </w:pPr>
    <w:rPr>
      <w:rFonts w:ascii="Arial" w:hAnsi="Arial"/>
      <w:bCs w:val="0"/>
      <w:i/>
      <w:color w:val="FF0000"/>
      <w:spacing w:val="-3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rFonts w:ascii="Wingdings" w:hAnsi="Wingdings"/>
      <w:sz w:val="16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b/>
      <w:i/>
      <w:sz w:val="28"/>
    </w:rPr>
  </w:style>
  <w:style w:type="character" w:customStyle="1" w:styleId="WW8Num25z2">
    <w:name w:val="WW8Num25z2"/>
    <w:rPr>
      <w:b w:val="0"/>
      <w:i w:val="0"/>
      <w:sz w:val="24"/>
      <w:szCs w:val="24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6">
    <w:name w:val="WW8Num27z6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2z0">
    <w:name w:val="WW8Num32z0"/>
    <w:rPr>
      <w:rFonts w:ascii="Wingdings" w:hAnsi="Wingdings"/>
      <w:sz w:val="16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  <w:sz w:val="16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Wingdings" w:hAnsi="Wingdings"/>
      <w:sz w:val="16"/>
    </w:rPr>
  </w:style>
  <w:style w:type="character" w:customStyle="1" w:styleId="WW8Num41z0">
    <w:name w:val="WW8Num41z0"/>
    <w:rPr>
      <w:color w:val="auto"/>
    </w:rPr>
  </w:style>
  <w:style w:type="character" w:customStyle="1" w:styleId="WW8Num43z0">
    <w:name w:val="WW8Num43z0"/>
    <w:rPr>
      <w:b/>
      <w:i/>
      <w:sz w:val="28"/>
    </w:rPr>
  </w:style>
  <w:style w:type="character" w:customStyle="1" w:styleId="WW8Num43z2">
    <w:name w:val="WW8Num43z2"/>
    <w:rPr>
      <w:b w:val="0"/>
      <w:i w:val="0"/>
      <w:sz w:val="24"/>
      <w:szCs w:val="24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b/>
      <w:i/>
      <w:sz w:val="28"/>
    </w:rPr>
  </w:style>
  <w:style w:type="character" w:customStyle="1" w:styleId="WW8Num46z2">
    <w:name w:val="WW8Num46z2"/>
    <w:rPr>
      <w:b w:val="0"/>
      <w:i w:val="0"/>
      <w:sz w:val="24"/>
      <w:szCs w:val="24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Times New Roman" w:hAnsi="Times New Roman"/>
    </w:rPr>
  </w:style>
  <w:style w:type="character" w:customStyle="1" w:styleId="WW8Num49z0">
    <w:name w:val="WW8Num49z0"/>
    <w:rPr>
      <w:rFonts w:ascii="Lucida Console" w:hAnsi="Lucida Console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Wingdings" w:hAnsi="Wingdings"/>
      <w:sz w:val="16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b/>
      <w:i/>
      <w:sz w:val="28"/>
    </w:rPr>
  </w:style>
  <w:style w:type="character" w:customStyle="1" w:styleId="WW8Num55z2">
    <w:name w:val="WW8Num55z2"/>
    <w:rPr>
      <w:b w:val="0"/>
      <w:i w:val="0"/>
      <w:sz w:val="24"/>
      <w:szCs w:val="24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0">
    <w:name w:val="WW8Num58z0"/>
    <w:rPr>
      <w:rFonts w:ascii="Times New Roman" w:eastAsia="Times New Roman" w:hAnsi="Times New Roman" w:cs="Times New Roman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b/>
      <w:i/>
      <w:sz w:val="28"/>
    </w:rPr>
  </w:style>
  <w:style w:type="character" w:customStyle="1" w:styleId="WW8Num59z2">
    <w:name w:val="WW8Num59z2"/>
    <w:rPr>
      <w:b w:val="0"/>
      <w:i w:val="0"/>
      <w:sz w:val="24"/>
      <w:szCs w:val="24"/>
    </w:rPr>
  </w:style>
  <w:style w:type="character" w:customStyle="1" w:styleId="WW8Num60z0">
    <w:name w:val="WW8Num60z0"/>
    <w:rPr>
      <w:rFonts w:ascii="Lucida Console" w:hAnsi="Lucida Console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0">
    <w:name w:val="WW8Num61z0"/>
    <w:rPr>
      <w:rFonts w:ascii="Wingdings" w:hAnsi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Webdings" w:hAnsi="Webdings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3z0">
    <w:name w:val="WW8Num63z0"/>
    <w:rPr>
      <w:rFonts w:ascii="Times New Roman" w:eastAsia="Times New Roman" w:hAnsi="Times New Roman" w:cs="Times New Roman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5z0">
    <w:name w:val="WW8Num65z0"/>
    <w:rPr>
      <w:rFonts w:ascii="Times New Roman" w:eastAsia="Times New Roman" w:hAnsi="Times New Roman" w:cs="Times New Roman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5z3">
    <w:name w:val="WW8Num65z3"/>
    <w:rPr>
      <w:rFonts w:ascii="Symbol" w:hAnsi="Symbol"/>
    </w:rPr>
  </w:style>
  <w:style w:type="character" w:customStyle="1" w:styleId="WW8Num66z0">
    <w:name w:val="WW8Num66z0"/>
    <w:rPr>
      <w:rFonts w:ascii="Lucida Console" w:hAnsi="Lucida Console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0">
    <w:name w:val="WW8Num67z0"/>
    <w:rPr>
      <w:rFonts w:ascii="Wingdings" w:hAnsi="Wingdings"/>
      <w:sz w:val="16"/>
    </w:rPr>
  </w:style>
  <w:style w:type="character" w:customStyle="1" w:styleId="WW8Num68z0">
    <w:name w:val="WW8Num68z0"/>
    <w:rPr>
      <w:rFonts w:ascii="Wingdings" w:hAnsi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9z0">
    <w:name w:val="WW8Num69z0"/>
    <w:rPr>
      <w:rFonts w:ascii="Symbol" w:hAnsi="Symbol"/>
      <w:sz w:val="20"/>
    </w:rPr>
  </w:style>
  <w:style w:type="character" w:customStyle="1" w:styleId="WW8Num69z1">
    <w:name w:val="WW8Num69z1"/>
    <w:rPr>
      <w:rFonts w:ascii="Courier New" w:hAnsi="Courier New"/>
      <w:sz w:val="20"/>
    </w:rPr>
  </w:style>
  <w:style w:type="character" w:customStyle="1" w:styleId="WW8Num69z2">
    <w:name w:val="WW8Num69z2"/>
    <w:rPr>
      <w:rFonts w:ascii="Wingdings" w:hAnsi="Wingdings"/>
      <w:sz w:val="20"/>
    </w:rPr>
  </w:style>
  <w:style w:type="character" w:customStyle="1" w:styleId="WW8Num71z0">
    <w:name w:val="WW8Num71z0"/>
    <w:rPr>
      <w:rFonts w:ascii="Wingdings" w:hAnsi="Wingdings"/>
      <w:sz w:val="16"/>
    </w:rPr>
  </w:style>
  <w:style w:type="character" w:customStyle="1" w:styleId="WW8Num72z0">
    <w:name w:val="WW8Num72z0"/>
    <w:rPr>
      <w:rFonts w:ascii="Times New Roman" w:eastAsia="Times New Roman" w:hAnsi="Times New Roman" w:cs="Times New Roman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9z0">
    <w:name w:val="WW8Num79z0"/>
    <w:rPr>
      <w:rFonts w:ascii="Wingdings" w:hAnsi="Wingdings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81z0">
    <w:name w:val="WW8Num81z0"/>
    <w:rPr>
      <w:rFonts w:ascii="Wingdings" w:hAnsi="Wingdings"/>
    </w:rPr>
  </w:style>
  <w:style w:type="character" w:customStyle="1" w:styleId="WW8Num82z0">
    <w:name w:val="WW8Num82z0"/>
    <w:rPr>
      <w:rFonts w:ascii="Wingdings" w:hAnsi="Wingdings"/>
      <w:sz w:val="16"/>
    </w:rPr>
  </w:style>
  <w:style w:type="character" w:customStyle="1" w:styleId="WW8Num83z0">
    <w:name w:val="WW8Num83z0"/>
    <w:rPr>
      <w:rFonts w:ascii="Lucida Console" w:hAnsi="Lucida Console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3">
    <w:name w:val="WW8Num83z3"/>
    <w:rPr>
      <w:rFonts w:ascii="Symbol" w:hAnsi="Symbol"/>
    </w:rPr>
  </w:style>
  <w:style w:type="character" w:styleId="Hipercze">
    <w:name w:val="Hyperlink"/>
    <w:rPr>
      <w:color w:val="003D98"/>
      <w:u w:val="single"/>
    </w:rPr>
  </w:style>
  <w:style w:type="character" w:customStyle="1" w:styleId="hide1">
    <w:name w:val="hide1"/>
    <w:rPr>
      <w:vanish/>
    </w:rPr>
  </w:style>
  <w:style w:type="character" w:customStyle="1" w:styleId="yel1">
    <w:name w:val="yel1"/>
    <w:rPr>
      <w:color w:val="FFCC00"/>
    </w:rPr>
  </w:style>
  <w:style w:type="character" w:customStyle="1" w:styleId="arr1">
    <w:name w:val="arr1"/>
    <w:rPr>
      <w:rFonts w:ascii="Verdana" w:hAnsi="Verdana"/>
      <w:b/>
      <w:bCs/>
      <w:color w:val="FF0000"/>
      <w:sz w:val="15"/>
      <w:szCs w:val="15"/>
    </w:rPr>
  </w:style>
  <w:style w:type="character" w:customStyle="1" w:styleId="tytul1">
    <w:name w:val="tytul1"/>
    <w:rPr>
      <w:color w:val="1B7E00"/>
    </w:rPr>
  </w:style>
  <w:style w:type="character" w:customStyle="1" w:styleId="a8b1">
    <w:name w:val="a8b1"/>
    <w:rPr>
      <w:rFonts w:ascii="Verdana" w:hAnsi="Verdana"/>
      <w:b/>
      <w:bCs/>
      <w:sz w:val="27"/>
      <w:szCs w:val="27"/>
    </w:rPr>
  </w:style>
  <w:style w:type="character" w:customStyle="1" w:styleId="a11">
    <w:name w:val="a11"/>
    <w:rPr>
      <w:rFonts w:ascii="Verdana" w:hAnsi="Verdana"/>
      <w:sz w:val="17"/>
      <w:szCs w:val="17"/>
    </w:rPr>
  </w:style>
  <w:style w:type="character" w:customStyle="1" w:styleId="a2b1">
    <w:name w:val="a2b1"/>
    <w:rPr>
      <w:rFonts w:ascii="Verdana" w:hAnsi="Verdana"/>
      <w:b/>
      <w:bCs/>
      <w:sz w:val="18"/>
      <w:szCs w:val="18"/>
    </w:rPr>
  </w:style>
  <w:style w:type="character" w:customStyle="1" w:styleId="forumauthor1">
    <w:name w:val="forumauthor1"/>
    <w:rPr>
      <w:rFonts w:ascii="Verdana" w:hAnsi="Verdana"/>
      <w:b w:val="0"/>
      <w:bCs w:val="0"/>
      <w:sz w:val="16"/>
      <w:szCs w:val="16"/>
    </w:rPr>
  </w:style>
  <w:style w:type="character" w:customStyle="1" w:styleId="sb2">
    <w:name w:val="sb2"/>
    <w:basedOn w:val="Domylnaczcionkaakapitu"/>
  </w:style>
  <w:style w:type="character" w:customStyle="1" w:styleId="nav">
    <w:name w:val="nav"/>
    <w:basedOn w:val="Domylnaczcionkaakapitu"/>
  </w:style>
  <w:style w:type="character" w:customStyle="1" w:styleId="strona">
    <w:name w:val="strona"/>
    <w:basedOn w:val="Domylnaczcionkaakapitu"/>
  </w:style>
  <w:style w:type="character" w:customStyle="1" w:styleId="nav2">
    <w:name w:val="nav2"/>
    <w:basedOn w:val="Domylnaczcionkaakapitu"/>
  </w:style>
  <w:style w:type="character" w:customStyle="1" w:styleId="small">
    <w:name w:val="small"/>
    <w:basedOn w:val="Domylnaczcionkaakapitu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character" w:customStyle="1" w:styleId="name">
    <w:name w:val="name"/>
    <w:basedOn w:val="Domylnaczcionkaakapitu"/>
  </w:style>
  <w:style w:type="character" w:customStyle="1" w:styleId="postdetails">
    <w:name w:val="postdetails"/>
    <w:basedOn w:val="Domylnaczcionkaakapitu"/>
  </w:style>
  <w:style w:type="character" w:customStyle="1" w:styleId="sz4">
    <w:name w:val="sz4"/>
    <w:basedOn w:val="Domylnaczcionkaakapitu"/>
  </w:style>
  <w:style w:type="character" w:customStyle="1" w:styleId="tyt1">
    <w:name w:val="tyt1"/>
    <w:basedOn w:val="Domylnaczcionkaakapitu"/>
  </w:style>
  <w:style w:type="character" w:customStyle="1" w:styleId="czer1">
    <w:name w:val="czer1"/>
    <w:basedOn w:val="Domylnaczcionkaakapitu"/>
  </w:style>
  <w:style w:type="character" w:customStyle="1" w:styleId="sz1">
    <w:name w:val="sz1"/>
    <w:basedOn w:val="Domylnaczcionkaakapitu"/>
  </w:style>
  <w:style w:type="character" w:customStyle="1" w:styleId="hd1">
    <w:name w:val="hd1"/>
    <w:basedOn w:val="Domylnaczcionkaakapitu"/>
  </w:style>
  <w:style w:type="character" w:customStyle="1" w:styleId="przep">
    <w:name w:val="przep"/>
    <w:basedOn w:val="Domylnaczcionkaakapitu"/>
  </w:style>
  <w:style w:type="character" w:styleId="Numerstrony">
    <w:name w:val="page number"/>
    <w:basedOn w:val="Domylnaczcionkaakapitu"/>
  </w:style>
  <w:style w:type="character" w:customStyle="1" w:styleId="sbmessagebody">
    <w:name w:val="sb_messagebody"/>
    <w:basedOn w:val="Domylnaczcionkaakapitu"/>
  </w:style>
  <w:style w:type="character" w:customStyle="1" w:styleId="eltit1">
    <w:name w:val="eltit1"/>
    <w:rPr>
      <w:rFonts w:ascii="Verdana" w:hAnsi="Verdana"/>
      <w:color w:val="333366"/>
      <w:sz w:val="20"/>
      <w:szCs w:val="20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 w:val="0"/>
      <w:color w:val="3366FF"/>
      <w:sz w:val="24"/>
    </w:rPr>
  </w:style>
  <w:style w:type="paragraph" w:styleId="Lista">
    <w:name w:val="List"/>
    <w:basedOn w:val="Normalny"/>
    <w:pPr>
      <w:ind w:left="283" w:hanging="283"/>
    </w:pPr>
    <w:rPr>
      <w:bCs w:val="0"/>
      <w:sz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articledate1">
    <w:name w:val="articledate1"/>
    <w:basedOn w:val="Normalny"/>
    <w:pPr>
      <w:spacing w:before="75"/>
    </w:pPr>
    <w:rPr>
      <w:bCs w:val="0"/>
      <w:color w:val="666666"/>
      <w:sz w:val="17"/>
      <w:szCs w:val="17"/>
    </w:rPr>
  </w:style>
  <w:style w:type="paragraph" w:customStyle="1" w:styleId="articlelead1">
    <w:name w:val="articlelead1"/>
    <w:basedOn w:val="Normalny"/>
    <w:pPr>
      <w:spacing w:before="75" w:after="75" w:line="255" w:lineRule="atLeast"/>
    </w:pPr>
    <w:rPr>
      <w:b/>
      <w:color w:val="000000"/>
      <w:sz w:val="24"/>
    </w:rPr>
  </w:style>
  <w:style w:type="paragraph" w:customStyle="1" w:styleId="NormalnyWeb3">
    <w:name w:val="Normalny (Web)3"/>
    <w:basedOn w:val="Normalny"/>
    <w:pPr>
      <w:spacing w:before="135" w:after="135" w:line="255" w:lineRule="atLeast"/>
    </w:pPr>
    <w:rPr>
      <w:bCs w:val="0"/>
      <w:sz w:val="24"/>
    </w:rPr>
  </w:style>
  <w:style w:type="paragraph" w:customStyle="1" w:styleId="articlesource1">
    <w:name w:val="articlesource1"/>
    <w:basedOn w:val="Normalny"/>
    <w:rPr>
      <w:bCs w:val="0"/>
      <w:color w:val="7D7D7D"/>
      <w:sz w:val="18"/>
      <w:szCs w:val="18"/>
    </w:r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customStyle="1" w:styleId="info">
    <w:name w:val="info"/>
    <w:basedOn w:val="Normalny"/>
    <w:pPr>
      <w:spacing w:before="280" w:after="280"/>
    </w:pPr>
    <w:rPr>
      <w:bCs w:val="0"/>
      <w:sz w:val="24"/>
    </w:rPr>
  </w:style>
  <w:style w:type="paragraph" w:customStyle="1" w:styleId="ulica">
    <w:name w:val="ulica"/>
    <w:basedOn w:val="Normalny"/>
    <w:pPr>
      <w:spacing w:before="280" w:after="280"/>
    </w:pPr>
    <w:rPr>
      <w:bCs w:val="0"/>
      <w:sz w:val="24"/>
    </w:rPr>
  </w:style>
  <w:style w:type="paragraph" w:customStyle="1" w:styleId="telefon">
    <w:name w:val="telefon"/>
    <w:basedOn w:val="Normalny"/>
    <w:pPr>
      <w:spacing w:before="280" w:after="280"/>
    </w:pPr>
    <w:rPr>
      <w:bCs w:val="0"/>
      <w:sz w:val="24"/>
    </w:rPr>
  </w:style>
  <w:style w:type="paragraph" w:customStyle="1" w:styleId="dane">
    <w:name w:val="dane"/>
    <w:basedOn w:val="Normalny"/>
    <w:pPr>
      <w:spacing w:before="280" w:after="280"/>
    </w:pPr>
    <w:rPr>
      <w:bCs w:val="0"/>
      <w:sz w:val="24"/>
    </w:rPr>
  </w:style>
  <w:style w:type="paragraph" w:styleId="NormalnyWeb">
    <w:name w:val="Normal (Web)"/>
    <w:basedOn w:val="Normalny"/>
    <w:pPr>
      <w:spacing w:before="280" w:after="280"/>
    </w:pPr>
    <w:rPr>
      <w:bCs w:val="0"/>
      <w:sz w:val="24"/>
    </w:rPr>
  </w:style>
  <w:style w:type="paragraph" w:customStyle="1" w:styleId="articletitle">
    <w:name w:val="articletitle"/>
    <w:basedOn w:val="Normalny"/>
    <w:pPr>
      <w:spacing w:before="60" w:after="60"/>
    </w:pPr>
    <w:rPr>
      <w:b/>
      <w:color w:val="5B768D"/>
      <w:sz w:val="20"/>
      <w:szCs w:val="20"/>
    </w:rPr>
  </w:style>
  <w:style w:type="paragraph" w:customStyle="1" w:styleId="articleabstract">
    <w:name w:val="articleabstract"/>
    <w:basedOn w:val="Normalny"/>
    <w:pPr>
      <w:spacing w:before="75" w:after="75"/>
    </w:pPr>
    <w:rPr>
      <w:bCs w:val="0"/>
      <w:color w:val="3F6625"/>
      <w:sz w:val="17"/>
      <w:szCs w:val="17"/>
    </w:rPr>
  </w:style>
  <w:style w:type="paragraph" w:customStyle="1" w:styleId="articlecontent">
    <w:name w:val="articlecontent"/>
    <w:basedOn w:val="Normalny"/>
    <w:pPr>
      <w:spacing w:before="280" w:after="280"/>
      <w:jc w:val="both"/>
    </w:pPr>
    <w:rPr>
      <w:bCs w:val="0"/>
      <w:sz w:val="24"/>
    </w:rPr>
  </w:style>
  <w:style w:type="paragraph" w:customStyle="1" w:styleId="naglowek">
    <w:name w:val="naglowek"/>
    <w:basedOn w:val="Normalny"/>
    <w:pPr>
      <w:spacing w:line="300" w:lineRule="atLeast"/>
    </w:pPr>
    <w:rPr>
      <w:rFonts w:ascii="Tahoma" w:hAnsi="Tahoma" w:cs="Tahoma"/>
      <w:b/>
      <w:color w:val="434343"/>
      <w:sz w:val="20"/>
      <w:szCs w:val="20"/>
    </w:rPr>
  </w:style>
  <w:style w:type="paragraph" w:customStyle="1" w:styleId="datamala">
    <w:name w:val="data_mala"/>
    <w:basedOn w:val="Normalny"/>
    <w:pPr>
      <w:spacing w:line="180" w:lineRule="atLeast"/>
    </w:pPr>
    <w:rPr>
      <w:rFonts w:ascii="Tahoma" w:hAnsi="Tahoma" w:cs="Tahoma"/>
      <w:bCs w:val="0"/>
      <w:color w:val="434343"/>
      <w:sz w:val="14"/>
      <w:szCs w:val="14"/>
    </w:rPr>
  </w:style>
  <w:style w:type="paragraph" w:customStyle="1" w:styleId="article">
    <w:name w:val="article"/>
    <w:basedOn w:val="Normalny"/>
    <w:pPr>
      <w:spacing w:before="280" w:after="280"/>
    </w:pPr>
    <w:rPr>
      <w:bCs w:val="0"/>
      <w:sz w:val="24"/>
    </w:rPr>
  </w:style>
  <w:style w:type="paragraph" w:customStyle="1" w:styleId="skladniki">
    <w:name w:val="skladniki"/>
    <w:basedOn w:val="Normalny"/>
    <w:pPr>
      <w:spacing w:before="280" w:after="280"/>
    </w:pPr>
    <w:rPr>
      <w:bCs w:val="0"/>
      <w:sz w:val="24"/>
    </w:rPr>
  </w:style>
  <w:style w:type="paragraph" w:customStyle="1" w:styleId="sposob">
    <w:name w:val="sposob"/>
    <w:basedOn w:val="Normalny"/>
    <w:pPr>
      <w:spacing w:before="280" w:after="280"/>
    </w:pPr>
    <w:rPr>
      <w:bCs w:val="0"/>
      <w:sz w:val="24"/>
    </w:rPr>
  </w:style>
  <w:style w:type="paragraph" w:customStyle="1" w:styleId="Tekstpodstawowy31">
    <w:name w:val="Tekst podstawowy 31"/>
    <w:basedOn w:val="Normalny"/>
    <w:rPr>
      <w:bCs w:val="0"/>
      <w:sz w:val="24"/>
      <w:szCs w:val="20"/>
    </w:rPr>
  </w:style>
  <w:style w:type="paragraph" w:customStyle="1" w:styleId="Tekstpodstawowy21">
    <w:name w:val="Tekst podstawowy 21"/>
    <w:basedOn w:val="Normalny"/>
    <w:pPr>
      <w:spacing w:line="120" w:lineRule="atLeast"/>
      <w:jc w:val="both"/>
    </w:pPr>
    <w:rPr>
      <w:bCs w:val="0"/>
      <w:sz w:val="24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rFonts w:ascii="Bookman Old Style" w:hAnsi="Bookman Old Style"/>
      <w:b/>
    </w:rPr>
  </w:style>
  <w:style w:type="paragraph" w:styleId="Podtytu">
    <w:name w:val="Subtitle"/>
    <w:basedOn w:val="Normalny"/>
    <w:next w:val="Tekstpodstawowy"/>
    <w:qFormat/>
    <w:pPr>
      <w:autoSpaceDE w:val="0"/>
      <w:spacing w:line="240" w:lineRule="exact"/>
      <w:jc w:val="both"/>
    </w:pPr>
    <w:rPr>
      <w:rFonts w:ascii="Arial Narrow" w:hAnsi="Arial Narrow"/>
      <w:b/>
      <w:bCs w:val="0"/>
      <w:sz w:val="22"/>
      <w:szCs w:val="22"/>
    </w:rPr>
  </w:style>
  <w:style w:type="paragraph" w:styleId="Tekstpodstawowy2">
    <w:name w:val="Body Text 2"/>
    <w:basedOn w:val="Normalny"/>
    <w:rPr>
      <w:rFonts w:ascii="Bookman Old Style" w:hAnsi="Bookman Old Style"/>
      <w:b/>
      <w:bCs w:val="0"/>
      <w:color w:val="3366FF"/>
      <w:sz w:val="18"/>
    </w:rPr>
  </w:style>
  <w:style w:type="paragraph" w:styleId="Tekstpodstawowy3">
    <w:name w:val="Body Text 3"/>
    <w:basedOn w:val="Normalny"/>
    <w:pPr>
      <w:spacing w:line="240" w:lineRule="exact"/>
      <w:jc w:val="both"/>
    </w:pPr>
    <w:rPr>
      <w:rFonts w:ascii="Bookman Old Style" w:hAnsi="Bookman Old Style"/>
      <w:bCs w:val="0"/>
      <w:sz w:val="22"/>
    </w:rPr>
  </w:style>
  <w:style w:type="paragraph" w:styleId="Zwykytekst">
    <w:name w:val="Plain Text"/>
    <w:basedOn w:val="Normalny"/>
    <w:rPr>
      <w:rFonts w:ascii="Courier New" w:hAnsi="Courier New"/>
      <w:bCs w:val="0"/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pPr>
      <w:ind w:left="709"/>
      <w:jc w:val="both"/>
    </w:pPr>
    <w:rPr>
      <w:bCs w:val="0"/>
      <w:sz w:val="22"/>
    </w:rPr>
  </w:style>
  <w:style w:type="paragraph" w:styleId="Tekstpodstawowywcity3">
    <w:name w:val="Body Text Indent 3"/>
    <w:basedOn w:val="Normalny"/>
    <w:pPr>
      <w:spacing w:line="240" w:lineRule="exact"/>
      <w:ind w:left="60"/>
      <w:jc w:val="both"/>
    </w:pPr>
    <w:rPr>
      <w:bCs w:val="0"/>
      <w:sz w:val="22"/>
    </w:rPr>
  </w:style>
  <w:style w:type="paragraph" w:styleId="Tekstpodstawowywcity2">
    <w:name w:val="Body Text Indent 2"/>
    <w:basedOn w:val="Normalny"/>
    <w:pPr>
      <w:ind w:left="1211"/>
      <w:jc w:val="both"/>
    </w:pPr>
    <w:rPr>
      <w:rFonts w:ascii="Bookman Old Style" w:hAnsi="Bookman Old Style"/>
      <w:bCs w:val="0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bCs w:val="0"/>
      <w:sz w:val="24"/>
    </w:rPr>
  </w:style>
  <w:style w:type="paragraph" w:styleId="Lista-kontynuacja">
    <w:name w:val="List Continue"/>
    <w:basedOn w:val="Lista"/>
    <w:pPr>
      <w:spacing w:line="360" w:lineRule="auto"/>
      <w:ind w:left="0" w:firstLine="0"/>
      <w:jc w:val="both"/>
    </w:pPr>
    <w:rPr>
      <w:szCs w:val="20"/>
    </w:rPr>
  </w:style>
  <w:style w:type="paragraph" w:customStyle="1" w:styleId="WW-Listawypunktowana2">
    <w:name w:val="WW-Lista wypunktowana 2"/>
    <w:basedOn w:val="Normalny"/>
    <w:pPr>
      <w:numPr>
        <w:numId w:val="4"/>
      </w:numPr>
      <w:overflowPunct w:val="0"/>
      <w:autoSpaceDE w:val="0"/>
      <w:textAlignment w:val="baseline"/>
    </w:pPr>
    <w:rPr>
      <w:bCs w:val="0"/>
      <w:sz w:val="24"/>
      <w:szCs w:val="20"/>
    </w:rPr>
  </w:style>
  <w:style w:type="paragraph" w:customStyle="1" w:styleId="DefinitionTerm">
    <w:name w:val="Definition Term"/>
    <w:basedOn w:val="Normalny"/>
    <w:next w:val="Normalny"/>
    <w:rPr>
      <w:bCs w:val="0"/>
      <w:sz w:val="24"/>
      <w:szCs w:val="20"/>
    </w:rPr>
  </w:style>
  <w:style w:type="paragraph" w:styleId="Tekstkomentarza">
    <w:name w:val="annotation text"/>
    <w:basedOn w:val="Normalny"/>
    <w:semiHidden/>
    <w:rPr>
      <w:bCs w:val="0"/>
      <w:sz w:val="20"/>
      <w:szCs w:val="20"/>
    </w:rPr>
  </w:style>
  <w:style w:type="paragraph" w:customStyle="1" w:styleId="western">
    <w:name w:val="western"/>
    <w:basedOn w:val="Normalny"/>
    <w:pPr>
      <w:spacing w:before="280" w:after="280"/>
    </w:pPr>
    <w:rPr>
      <w:rFonts w:ascii="Arial Unicode MS" w:eastAsia="Arial Unicode MS" w:hAnsi="Arial Unicode MS" w:cs="Arial Unicode MS"/>
      <w:bCs w:val="0"/>
      <w:sz w:val="24"/>
    </w:rPr>
  </w:style>
  <w:style w:type="paragraph" w:customStyle="1" w:styleId="tekst">
    <w:name w:val="tekst"/>
    <w:basedOn w:val="Normalny"/>
    <w:pPr>
      <w:spacing w:before="75" w:after="75"/>
      <w:ind w:left="75" w:right="75"/>
      <w:jc w:val="both"/>
    </w:pPr>
    <w:rPr>
      <w:rFonts w:ascii="Tahoma" w:hAnsi="Tahoma" w:cs="Tahoma"/>
      <w:bCs w:val="0"/>
      <w:color w:val="000000"/>
      <w:sz w:val="17"/>
      <w:szCs w:val="17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bCs w:val="0"/>
      <w:sz w:val="20"/>
      <w:szCs w:val="20"/>
    </w:rPr>
  </w:style>
  <w:style w:type="paragraph" w:styleId="Lista-kontynuacja2">
    <w:name w:val="List Continue 2"/>
    <w:basedOn w:val="Normalny"/>
    <w:pPr>
      <w:spacing w:after="120"/>
      <w:ind w:left="566"/>
    </w:pPr>
    <w:rPr>
      <w:bCs w:val="0"/>
      <w:sz w:val="20"/>
      <w:szCs w:val="20"/>
    </w:rPr>
  </w:style>
  <w:style w:type="paragraph" w:styleId="Listapunktowana3">
    <w:name w:val="List Bullet 3"/>
    <w:basedOn w:val="Normalny"/>
    <w:pPr>
      <w:numPr>
        <w:numId w:val="3"/>
      </w:numPr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customStyle="1" w:styleId="Tekstpodstawowywcity1">
    <w:name w:val="Tekst podstawowy wcięty1"/>
    <w:basedOn w:val="Normalny"/>
    <w:pPr>
      <w:ind w:firstLine="708"/>
    </w:pPr>
    <w:rPr>
      <w:bCs w:val="0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Iława dn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 dn</dc:title>
  <dc:subject/>
  <dc:creator>x</dc:creator>
  <cp:keywords/>
  <cp:lastModifiedBy>Sylwia Rękawiecka</cp:lastModifiedBy>
  <cp:revision>5</cp:revision>
  <cp:lastPrinted>2017-11-28T10:36:00Z</cp:lastPrinted>
  <dcterms:created xsi:type="dcterms:W3CDTF">2019-11-24T21:26:00Z</dcterms:created>
  <dcterms:modified xsi:type="dcterms:W3CDTF">2019-12-17T12:53:00Z</dcterms:modified>
</cp:coreProperties>
</file>