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D0" w:rsidRDefault="00C530D0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30D0" w:rsidRDefault="00C530D0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530D0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226645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 xml:space="preserve"> /</w:t>
      </w:r>
      <w:r w:rsidR="00226645">
        <w:rPr>
          <w:rFonts w:ascii="Arial" w:hAnsi="Arial" w:cs="Arial"/>
          <w:b/>
          <w:bCs/>
          <w:sz w:val="20"/>
          <w:szCs w:val="20"/>
        </w:rPr>
        <w:t>274</w:t>
      </w:r>
      <w:r>
        <w:rPr>
          <w:rFonts w:ascii="Arial" w:hAnsi="Arial" w:cs="Arial"/>
          <w:b/>
          <w:bCs/>
          <w:sz w:val="20"/>
          <w:szCs w:val="20"/>
        </w:rPr>
        <w:t xml:space="preserve">/19   </w:t>
      </w:r>
    </w:p>
    <w:p w:rsidR="00C530D0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C530D0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AD162D">
        <w:rPr>
          <w:rFonts w:ascii="Arial" w:hAnsi="Arial" w:cs="Arial"/>
          <w:b/>
          <w:bCs/>
          <w:sz w:val="20"/>
          <w:szCs w:val="20"/>
        </w:rPr>
        <w:t xml:space="preserve"> </w:t>
      </w:r>
      <w:r w:rsidR="00226645">
        <w:rPr>
          <w:rFonts w:ascii="Arial" w:hAnsi="Arial" w:cs="Arial"/>
          <w:b/>
          <w:bCs/>
          <w:sz w:val="20"/>
          <w:szCs w:val="20"/>
        </w:rPr>
        <w:t>26</w:t>
      </w:r>
      <w:r w:rsidR="00AD162D">
        <w:rPr>
          <w:rFonts w:ascii="Arial" w:hAnsi="Arial" w:cs="Arial"/>
          <w:b/>
          <w:bCs/>
          <w:sz w:val="20"/>
          <w:szCs w:val="20"/>
        </w:rPr>
        <w:t xml:space="preserve"> listopada</w:t>
      </w:r>
      <w:r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C530D0" w:rsidRPr="004A4224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30D0" w:rsidRDefault="00C530D0" w:rsidP="00E66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</w:t>
      </w:r>
      <w:r w:rsidR="00AD162D">
        <w:rPr>
          <w:rFonts w:ascii="Arial" w:hAnsi="Arial" w:cs="Arial"/>
          <w:sz w:val="20"/>
          <w:szCs w:val="20"/>
        </w:rPr>
        <w:t xml:space="preserve">Iławskiego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CB01B5">
        <w:rPr>
          <w:rFonts w:ascii="Arial" w:hAnsi="Arial" w:cs="Arial"/>
          <w:sz w:val="20"/>
          <w:szCs w:val="20"/>
        </w:rPr>
        <w:t xml:space="preserve">określenia przystanków komunikacyjnych na terenie Powiatu Iławskiego, których właścicielem lub zarządzającym jest Powiat Iławski oraz warunków i zasad korzystania z tych przystanków </w:t>
      </w:r>
    </w:p>
    <w:p w:rsidR="00C530D0" w:rsidRDefault="00C530D0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30D0" w:rsidRDefault="00C530D0" w:rsidP="00965584">
      <w:pPr>
        <w:jc w:val="both"/>
        <w:rPr>
          <w:rFonts w:ascii="Arial" w:hAnsi="Arial" w:cs="Arial"/>
          <w:sz w:val="20"/>
          <w:szCs w:val="20"/>
        </w:rPr>
      </w:pPr>
    </w:p>
    <w:p w:rsidR="00077FEA" w:rsidRDefault="00077FEA" w:rsidP="00077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 2019 r., poz. 511)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Urz. Woj. Warmińsko-Mazurskiego z 2018 r., poz. 1563), Zarząd Powiatu Iławskiego uchwala, co następuje:</w:t>
      </w:r>
    </w:p>
    <w:p w:rsidR="00C530D0" w:rsidRDefault="00C530D0" w:rsidP="00D27D02">
      <w:pPr>
        <w:rPr>
          <w:rFonts w:ascii="Arial" w:hAnsi="Arial" w:cs="Arial"/>
          <w:sz w:val="20"/>
          <w:szCs w:val="20"/>
        </w:rPr>
      </w:pPr>
    </w:p>
    <w:p w:rsidR="00C530D0" w:rsidRDefault="00C530D0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Postanawia się przeprowadzić konsultacje z organizacjami pozarządowymi i podmiotami wymienionymi w art. 3 ust. 3 ustawy o działalności pożytku publicznego i o wolontariacie celem uzyskania opinii na temat projektu </w:t>
      </w:r>
      <w:r w:rsidRPr="00941BDB">
        <w:rPr>
          <w:rFonts w:ascii="Arial" w:hAnsi="Arial" w:cs="Arial"/>
          <w:sz w:val="20"/>
          <w:szCs w:val="20"/>
        </w:rPr>
        <w:t>uchwały Rady Powia</w:t>
      </w:r>
      <w:r w:rsidR="00AD162D">
        <w:rPr>
          <w:rFonts w:ascii="Arial" w:hAnsi="Arial" w:cs="Arial"/>
          <w:sz w:val="20"/>
          <w:szCs w:val="20"/>
        </w:rPr>
        <w:t xml:space="preserve">tu Iławskiego </w:t>
      </w:r>
      <w:r w:rsidRPr="00941BDB">
        <w:rPr>
          <w:rFonts w:ascii="Arial" w:hAnsi="Arial" w:cs="Arial"/>
          <w:sz w:val="20"/>
          <w:szCs w:val="20"/>
        </w:rPr>
        <w:t xml:space="preserve">w sprawie </w:t>
      </w:r>
      <w:r w:rsidRPr="00CB01B5">
        <w:rPr>
          <w:rFonts w:ascii="Arial" w:hAnsi="Arial" w:cs="Arial"/>
          <w:sz w:val="20"/>
          <w:szCs w:val="20"/>
        </w:rPr>
        <w:t>określenia przystanków komunikacyjnych na terenie Powiatu Iławskiego, których właścicielem lub zarządzającym jest Powiat Iławski oraz warunków i zasad korzystania z tych przystanków</w:t>
      </w:r>
      <w:r>
        <w:rPr>
          <w:rFonts w:ascii="Arial" w:hAnsi="Arial" w:cs="Arial"/>
          <w:sz w:val="20"/>
          <w:szCs w:val="20"/>
        </w:rPr>
        <w:t>.</w:t>
      </w:r>
    </w:p>
    <w:p w:rsidR="00C530D0" w:rsidRPr="001D56CB" w:rsidRDefault="00C530D0" w:rsidP="001D56CB">
      <w:pPr>
        <w:jc w:val="both"/>
        <w:rPr>
          <w:rFonts w:ascii="Arial" w:hAnsi="Arial" w:cs="Arial"/>
          <w:sz w:val="20"/>
          <w:szCs w:val="20"/>
        </w:rPr>
      </w:pPr>
    </w:p>
    <w:p w:rsidR="00077FEA" w:rsidRDefault="00077FEA" w:rsidP="00077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§ 2. </w:t>
      </w:r>
      <w:r>
        <w:rPr>
          <w:rFonts w:ascii="Arial" w:hAnsi="Arial" w:cs="Arial"/>
          <w:sz w:val="20"/>
          <w:szCs w:val="20"/>
        </w:rPr>
        <w:t xml:space="preserve">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="00C342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podmiotami wymienionymi w art. 3 ust. 3 ustawy o działalności pożytku publicznego i o wolontariacie, projektów aktów prawa miejscowego.</w:t>
      </w:r>
    </w:p>
    <w:p w:rsidR="00C530D0" w:rsidRPr="004A4224" w:rsidRDefault="00C530D0" w:rsidP="00470499">
      <w:pPr>
        <w:jc w:val="both"/>
        <w:rPr>
          <w:rFonts w:ascii="Arial" w:hAnsi="Arial" w:cs="Arial"/>
          <w:sz w:val="20"/>
          <w:szCs w:val="20"/>
        </w:rPr>
      </w:pPr>
    </w:p>
    <w:p w:rsidR="00C530D0" w:rsidRPr="004A4224" w:rsidRDefault="00C530D0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AD162D" w:rsidRPr="00C3425D">
        <w:rPr>
          <w:rFonts w:ascii="Arial" w:hAnsi="Arial" w:cs="Arial"/>
          <w:sz w:val="20"/>
          <w:szCs w:val="20"/>
        </w:rPr>
        <w:t>2</w:t>
      </w:r>
      <w:r w:rsidR="00C3425D" w:rsidRPr="00C3425D">
        <w:rPr>
          <w:rFonts w:ascii="Arial" w:hAnsi="Arial" w:cs="Arial"/>
          <w:sz w:val="20"/>
          <w:szCs w:val="20"/>
        </w:rPr>
        <w:t>8</w:t>
      </w:r>
      <w:r w:rsidR="00AD162D" w:rsidRPr="00C3425D">
        <w:rPr>
          <w:rFonts w:ascii="Arial" w:hAnsi="Arial" w:cs="Arial"/>
          <w:sz w:val="20"/>
          <w:szCs w:val="20"/>
        </w:rPr>
        <w:t xml:space="preserve"> listopada</w:t>
      </w:r>
      <w:r w:rsidRPr="00C3425D">
        <w:rPr>
          <w:rFonts w:ascii="Arial" w:hAnsi="Arial" w:cs="Arial"/>
          <w:sz w:val="20"/>
          <w:szCs w:val="20"/>
        </w:rPr>
        <w:t xml:space="preserve"> 2019 r.</w:t>
      </w:r>
      <w:r w:rsidRPr="00470499">
        <w:rPr>
          <w:rFonts w:ascii="Arial" w:hAnsi="Arial" w:cs="Arial"/>
          <w:sz w:val="20"/>
          <w:szCs w:val="20"/>
        </w:rPr>
        <w:t xml:space="preserve"> Opinie, wnioski i uwagi należy przedłożyć w terminie 7 dni od dnia rozpoczęcia konsultacji.</w:t>
      </w:r>
    </w:p>
    <w:p w:rsidR="00C530D0" w:rsidRPr="00C827F7" w:rsidRDefault="00C530D0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Osobą odpowiedzialną za przeprowadzenie konsultacji jest Dyrektor Powiatowego Zarządu Dróg </w:t>
      </w:r>
      <w:r w:rsidR="00C342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Iławie.</w:t>
      </w: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</w:p>
    <w:p w:rsidR="00C530D0" w:rsidRDefault="00C530D0" w:rsidP="00D27D02">
      <w:pPr>
        <w:rPr>
          <w:rFonts w:ascii="Arial" w:hAnsi="Arial" w:cs="Arial"/>
          <w:sz w:val="20"/>
          <w:szCs w:val="20"/>
        </w:rPr>
      </w:pPr>
    </w:p>
    <w:p w:rsidR="00C530D0" w:rsidRDefault="00C530D0" w:rsidP="00D27D02">
      <w:pPr>
        <w:rPr>
          <w:rFonts w:ascii="Arial" w:hAnsi="Arial" w:cs="Arial"/>
          <w:sz w:val="20"/>
          <w:szCs w:val="20"/>
        </w:rPr>
      </w:pPr>
    </w:p>
    <w:p w:rsidR="00C530D0" w:rsidRDefault="00C530D0" w:rsidP="00E669D3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</w:p>
    <w:p w:rsidR="00C530D0" w:rsidRDefault="00C530D0" w:rsidP="00E669D3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C530D0" w:rsidRDefault="00C530D0" w:rsidP="00E669D3">
      <w:pPr>
        <w:jc w:val="both"/>
        <w:rPr>
          <w:rFonts w:ascii="Arial" w:hAnsi="Arial" w:cs="Arial"/>
          <w:sz w:val="18"/>
          <w:szCs w:val="18"/>
        </w:rPr>
      </w:pPr>
    </w:p>
    <w:p w:rsidR="00C530D0" w:rsidRDefault="00C530D0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:rsidR="004B1F93" w:rsidRDefault="00C530D0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79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C530D0" w:rsidRDefault="004B1F9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C530D0">
        <w:rPr>
          <w:rFonts w:ascii="Arial" w:hAnsi="Arial" w:cs="Arial"/>
          <w:sz w:val="18"/>
          <w:szCs w:val="18"/>
        </w:rPr>
        <w:t>Maciej Rygielski</w:t>
      </w:r>
      <w:r w:rsidR="00C530D0">
        <w:rPr>
          <w:rFonts w:ascii="Arial" w:hAnsi="Arial" w:cs="Arial"/>
          <w:sz w:val="18"/>
          <w:szCs w:val="18"/>
        </w:rPr>
        <w:tab/>
      </w:r>
    </w:p>
    <w:p w:rsidR="00C530D0" w:rsidRDefault="00C530D0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530D0" w:rsidRDefault="00C530D0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C530D0" w:rsidRDefault="00C530D0" w:rsidP="00D27D02"/>
    <w:p w:rsidR="00C530D0" w:rsidRDefault="00C530D0" w:rsidP="00D27D02"/>
    <w:p w:rsidR="00C530D0" w:rsidRDefault="00C530D0"/>
    <w:sectPr w:rsidR="00C530D0" w:rsidSect="00077FE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23D53"/>
    <w:rsid w:val="00033DCE"/>
    <w:rsid w:val="0005708D"/>
    <w:rsid w:val="00061B97"/>
    <w:rsid w:val="00077FEA"/>
    <w:rsid w:val="0008303E"/>
    <w:rsid w:val="000C12F2"/>
    <w:rsid w:val="000C6198"/>
    <w:rsid w:val="000D22BD"/>
    <w:rsid w:val="000E5115"/>
    <w:rsid w:val="000F5B47"/>
    <w:rsid w:val="00114787"/>
    <w:rsid w:val="00114DCA"/>
    <w:rsid w:val="00133ED9"/>
    <w:rsid w:val="00143A94"/>
    <w:rsid w:val="0015761D"/>
    <w:rsid w:val="00197705"/>
    <w:rsid w:val="001D56CB"/>
    <w:rsid w:val="001D765F"/>
    <w:rsid w:val="002232BF"/>
    <w:rsid w:val="00226645"/>
    <w:rsid w:val="00230316"/>
    <w:rsid w:val="0026678A"/>
    <w:rsid w:val="00270E00"/>
    <w:rsid w:val="0027485A"/>
    <w:rsid w:val="00284DF9"/>
    <w:rsid w:val="00292863"/>
    <w:rsid w:val="002A550F"/>
    <w:rsid w:val="002F52DD"/>
    <w:rsid w:val="002F6A65"/>
    <w:rsid w:val="00331448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B1F93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5C69D5"/>
    <w:rsid w:val="00626DF8"/>
    <w:rsid w:val="006579DF"/>
    <w:rsid w:val="0066108E"/>
    <w:rsid w:val="0066390A"/>
    <w:rsid w:val="006A3286"/>
    <w:rsid w:val="006A6CEE"/>
    <w:rsid w:val="006C4F54"/>
    <w:rsid w:val="006F244E"/>
    <w:rsid w:val="00722892"/>
    <w:rsid w:val="007838DC"/>
    <w:rsid w:val="00797ABD"/>
    <w:rsid w:val="007B05F1"/>
    <w:rsid w:val="007D1CA3"/>
    <w:rsid w:val="007D6758"/>
    <w:rsid w:val="007E3DF5"/>
    <w:rsid w:val="00871A54"/>
    <w:rsid w:val="00895484"/>
    <w:rsid w:val="009021F7"/>
    <w:rsid w:val="00930259"/>
    <w:rsid w:val="00941BDB"/>
    <w:rsid w:val="009606BC"/>
    <w:rsid w:val="00965584"/>
    <w:rsid w:val="00987F71"/>
    <w:rsid w:val="009D1F2F"/>
    <w:rsid w:val="009F35C8"/>
    <w:rsid w:val="00A1076C"/>
    <w:rsid w:val="00A22A57"/>
    <w:rsid w:val="00A412AA"/>
    <w:rsid w:val="00A76A8D"/>
    <w:rsid w:val="00AA376B"/>
    <w:rsid w:val="00AA6A4C"/>
    <w:rsid w:val="00AC387D"/>
    <w:rsid w:val="00AC50C4"/>
    <w:rsid w:val="00AD162D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3425D"/>
    <w:rsid w:val="00C51BA6"/>
    <w:rsid w:val="00C530D0"/>
    <w:rsid w:val="00C653BA"/>
    <w:rsid w:val="00C679BA"/>
    <w:rsid w:val="00C702AF"/>
    <w:rsid w:val="00C72AC7"/>
    <w:rsid w:val="00C827F7"/>
    <w:rsid w:val="00CA412A"/>
    <w:rsid w:val="00CB01B5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0691D"/>
    <w:rsid w:val="00E24604"/>
    <w:rsid w:val="00E669D3"/>
    <w:rsid w:val="00E764AD"/>
    <w:rsid w:val="00E77FE0"/>
    <w:rsid w:val="00E868C7"/>
    <w:rsid w:val="00EA122A"/>
    <w:rsid w:val="00EC0B6B"/>
    <w:rsid w:val="00EE4C78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4089F"/>
  <w15:docId w15:val="{B489A125-BA74-41CD-9B6D-D433DE6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Sadowska</dc:creator>
  <cp:keywords/>
  <dc:description/>
  <cp:lastModifiedBy>Sylwia Rękawiecka</cp:lastModifiedBy>
  <cp:revision>5</cp:revision>
  <cp:lastPrinted>2019-06-04T06:12:00Z</cp:lastPrinted>
  <dcterms:created xsi:type="dcterms:W3CDTF">2019-11-24T22:00:00Z</dcterms:created>
  <dcterms:modified xsi:type="dcterms:W3CDTF">2019-11-26T08:00:00Z</dcterms:modified>
</cp:coreProperties>
</file>