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DE" w:rsidRDefault="005720DE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Uchwała Nr 92/404/16</w:t>
      </w:r>
    </w:p>
    <w:p w:rsidR="005720DE" w:rsidRDefault="005720DE" w:rsidP="00BE099A">
      <w:pPr>
        <w:pStyle w:val="Heading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5720DE" w:rsidRDefault="005720DE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 dnia 17 maja 2016 roku</w:t>
      </w:r>
    </w:p>
    <w:p w:rsidR="005720DE" w:rsidRDefault="005720DE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5720DE" w:rsidRDefault="005720DE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5720DE" w:rsidRDefault="005720DE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wyrażenia zgody na wydzierżawienie pomieszczeń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Powiatowego Szpitala im. Władysława Biegańskiego w Iławie</w:t>
      </w:r>
      <w:r>
        <w:rPr>
          <w:rFonts w:ascii="Arial" w:hAnsi="Arial" w:cs="Arial"/>
          <w:b/>
          <w:sz w:val="22"/>
        </w:rPr>
        <w:br/>
      </w:r>
    </w:p>
    <w:p w:rsidR="005720DE" w:rsidRDefault="005720DE" w:rsidP="00BE099A">
      <w:pPr>
        <w:pStyle w:val="BodyText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(Dz. U. z 2015 r.</w:t>
      </w:r>
      <w:r w:rsidRPr="009110CC">
        <w:rPr>
          <w:szCs w:val="22"/>
        </w:rPr>
        <w:t xml:space="preserve"> poz. </w:t>
      </w:r>
      <w:r>
        <w:rPr>
          <w:szCs w:val="22"/>
        </w:rPr>
        <w:t>1445 ze zm.</w:t>
      </w:r>
      <w:r w:rsidRPr="009110CC">
        <w:rPr>
          <w:szCs w:val="22"/>
        </w:rPr>
        <w:t>)</w:t>
      </w:r>
      <w:r>
        <w:rPr>
          <w:szCs w:val="22"/>
        </w:rPr>
        <w:t>, art. 54 ust. 2 i 3 ustawy z dnia 15 kwietnia 2011 roku o działalności leczniczej (Dz. U. z 2015 r. poz. 618,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Pr="00444A88">
        <w:rPr>
          <w:szCs w:val="22"/>
        </w:rPr>
        <w:t xml:space="preserve"> </w:t>
      </w:r>
      <w:r>
        <w:rPr>
          <w:szCs w:val="22"/>
        </w:rPr>
        <w:t>(Dz. Urz. Woj. Warmińsko-Mazurskiego z 2015 r. poz. 1466) na wniosek Dyrektora Szpitala im. Władysława Biegańskiego w Iławie, Zarząd Powiatu Iławskiego uchwala, co następuje:</w:t>
      </w:r>
    </w:p>
    <w:p w:rsidR="005720DE" w:rsidRDefault="005720DE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5720DE" w:rsidRPr="007A0A07" w:rsidRDefault="005720DE" w:rsidP="007A0A07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>
        <w:rPr>
          <w:rFonts w:ascii="Arial" w:hAnsi="Arial" w:cs="Arial"/>
          <w:bCs/>
          <w:sz w:val="22"/>
          <w:szCs w:val="22"/>
        </w:rPr>
        <w:t>Wyraża się zgodę na w</w:t>
      </w:r>
      <w:r w:rsidRPr="007A0A07">
        <w:rPr>
          <w:rFonts w:ascii="Arial" w:hAnsi="Arial" w:cs="Arial"/>
          <w:bCs/>
          <w:sz w:val="22"/>
          <w:szCs w:val="22"/>
        </w:rPr>
        <w:t xml:space="preserve">ynajęcie sali konferencyjnej o powierzchni </w:t>
      </w:r>
      <w:smartTag w:uri="urn:schemas-microsoft-com:office:smarttags" w:element="metricconverter">
        <w:smartTagPr>
          <w:attr w:name="ProductID" w:val="59,40 m2"/>
        </w:smartTagPr>
        <w:r w:rsidRPr="007A0A07">
          <w:rPr>
            <w:rFonts w:ascii="Arial" w:hAnsi="Arial" w:cs="Arial"/>
            <w:bCs/>
            <w:sz w:val="22"/>
            <w:szCs w:val="22"/>
          </w:rPr>
          <w:t>59,40 m</w:t>
        </w:r>
        <w:r w:rsidRPr="007A0A07">
          <w:rPr>
            <w:rFonts w:ascii="Arial" w:hAnsi="Arial" w:cs="Arial"/>
            <w:bCs/>
            <w:sz w:val="22"/>
            <w:szCs w:val="22"/>
            <w:vertAlign w:val="superscript"/>
          </w:rPr>
          <w:t>2</w:t>
        </w:r>
      </w:smartTag>
      <w:r w:rsidRPr="007A0A07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</w:t>
      </w:r>
      <w:r w:rsidRPr="007A0A07">
        <w:rPr>
          <w:rFonts w:ascii="Arial" w:hAnsi="Arial" w:cs="Arial"/>
          <w:bCs/>
          <w:sz w:val="22"/>
          <w:szCs w:val="22"/>
        </w:rPr>
        <w:t>mieszczącej się w budynku B Powiatowego Szpitala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A0A07">
        <w:rPr>
          <w:rFonts w:ascii="Arial" w:hAnsi="Arial" w:cs="Arial"/>
          <w:bCs/>
          <w:sz w:val="22"/>
          <w:szCs w:val="22"/>
        </w:rPr>
        <w:t>im. Władysława Biegańskiego w Iławie, piętro I</w:t>
      </w:r>
      <w:r>
        <w:rPr>
          <w:rFonts w:ascii="Arial" w:hAnsi="Arial" w:cs="Arial"/>
          <w:bCs/>
          <w:sz w:val="22"/>
          <w:szCs w:val="22"/>
        </w:rPr>
        <w:t xml:space="preserve"> -</w:t>
      </w:r>
      <w:bookmarkStart w:id="0" w:name="_GoBack"/>
      <w:bookmarkEnd w:id="0"/>
      <w:r w:rsidRPr="007A0A07">
        <w:rPr>
          <w:rFonts w:ascii="Arial" w:hAnsi="Arial" w:cs="Arial"/>
          <w:bCs/>
          <w:sz w:val="22"/>
          <w:szCs w:val="22"/>
        </w:rPr>
        <w:t xml:space="preserve"> na okres do lat 3. </w:t>
      </w:r>
    </w:p>
    <w:p w:rsidR="005720DE" w:rsidRPr="000318B1" w:rsidRDefault="005720DE" w:rsidP="000318B1">
      <w:pPr>
        <w:pStyle w:val="ListParagraph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5720DE" w:rsidRDefault="005720DE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5720DE" w:rsidRDefault="005720DE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5720DE" w:rsidRDefault="005720DE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5720DE" w:rsidRDefault="005720DE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5720DE" w:rsidRDefault="005720DE" w:rsidP="008C0CD9">
      <w:pPr>
        <w:jc w:val="both"/>
        <w:rPr>
          <w:rFonts w:ascii="Arial" w:hAnsi="Arial" w:cs="Arial"/>
          <w:bCs/>
          <w:sz w:val="22"/>
          <w:szCs w:val="22"/>
        </w:rPr>
      </w:pPr>
    </w:p>
    <w:p w:rsidR="005720DE" w:rsidRDefault="005720DE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5720DE" w:rsidRDefault="005720DE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5720DE" w:rsidRDefault="005720DE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720DE" w:rsidRDefault="005720DE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Stanisław Kastrau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720DE" w:rsidRDefault="005720DE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720DE" w:rsidRDefault="005720DE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720DE" w:rsidRDefault="005720DE" w:rsidP="000647A6">
      <w:pPr>
        <w:spacing w:line="360" w:lineRule="auto"/>
        <w:ind w:left="4500"/>
      </w:pPr>
      <w:r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20"/>
          <w:szCs w:val="20"/>
        </w:rPr>
        <w:tab/>
      </w:r>
    </w:p>
    <w:p w:rsidR="005720DE" w:rsidRPr="00BE099A" w:rsidRDefault="005720DE" w:rsidP="00BE099A">
      <w:pPr>
        <w:jc w:val="both"/>
      </w:pPr>
    </w:p>
    <w:p w:rsidR="005720DE" w:rsidRDefault="005720DE" w:rsidP="00BE099A"/>
    <w:sectPr w:rsidR="005720DE" w:rsidSect="00B8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9A"/>
    <w:rsid w:val="000318B1"/>
    <w:rsid w:val="00057B16"/>
    <w:rsid w:val="000647A6"/>
    <w:rsid w:val="000D279E"/>
    <w:rsid w:val="00155965"/>
    <w:rsid w:val="002257E8"/>
    <w:rsid w:val="002A2EF4"/>
    <w:rsid w:val="00387A90"/>
    <w:rsid w:val="00441BC5"/>
    <w:rsid w:val="00444A88"/>
    <w:rsid w:val="004D2D4F"/>
    <w:rsid w:val="005720DE"/>
    <w:rsid w:val="00610A02"/>
    <w:rsid w:val="0062661B"/>
    <w:rsid w:val="00737D0D"/>
    <w:rsid w:val="007A0A07"/>
    <w:rsid w:val="00862631"/>
    <w:rsid w:val="008C0CD9"/>
    <w:rsid w:val="008E4D9C"/>
    <w:rsid w:val="009110CC"/>
    <w:rsid w:val="00984CDB"/>
    <w:rsid w:val="00A52841"/>
    <w:rsid w:val="00AB7089"/>
    <w:rsid w:val="00B837C7"/>
    <w:rsid w:val="00BC144C"/>
    <w:rsid w:val="00BC2AE3"/>
    <w:rsid w:val="00BE099A"/>
    <w:rsid w:val="00CB6D7B"/>
    <w:rsid w:val="00D15873"/>
    <w:rsid w:val="00D60C8F"/>
    <w:rsid w:val="00DB233B"/>
    <w:rsid w:val="00DF0D42"/>
    <w:rsid w:val="00F472C7"/>
    <w:rsid w:val="00F9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9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099A"/>
    <w:rPr>
      <w:rFonts w:ascii="Arial" w:hAnsi="Arial" w:cs="Arial"/>
      <w:b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BE099A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099A"/>
    <w:rPr>
      <w:rFonts w:ascii="Arial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626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C2A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2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2AE3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2A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2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AE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205</Words>
  <Characters>1233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21</cp:revision>
  <cp:lastPrinted>2016-05-17T06:46:00Z</cp:lastPrinted>
  <dcterms:created xsi:type="dcterms:W3CDTF">2015-12-14T07:23:00Z</dcterms:created>
  <dcterms:modified xsi:type="dcterms:W3CDTF">2016-05-18T06:27:00Z</dcterms:modified>
</cp:coreProperties>
</file>