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6246D1">
        <w:rPr>
          <w:rFonts w:ascii="Tahoma" w:hAnsi="Tahoma" w:cs="Tahoma"/>
          <w:b/>
          <w:color w:val="000000" w:themeColor="text1"/>
        </w:rPr>
        <w:t>9</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787948">
        <w:rPr>
          <w:rFonts w:ascii="Tahoma" w:hAnsi="Tahoma" w:cs="Tahoma"/>
          <w:color w:val="000000" w:themeColor="text1"/>
        </w:rPr>
        <w:t xml:space="preserve">15.06.2018 </w:t>
      </w:r>
      <w:r w:rsidR="00B71ED0">
        <w:rPr>
          <w:rFonts w:ascii="Tahoma" w:hAnsi="Tahoma" w:cs="Tahoma"/>
          <w:color w:val="000000" w:themeColor="text1"/>
        </w:rPr>
        <w:t xml:space="preserve"> </w:t>
      </w:r>
      <w:r w:rsidR="002228D8" w:rsidRPr="00192B2D">
        <w:rPr>
          <w:rFonts w:ascii="Tahoma" w:hAnsi="Tahoma" w:cs="Tahoma"/>
          <w:color w:val="000000" w:themeColor="text1"/>
        </w:rPr>
        <w:t>r.</w:t>
      </w:r>
    </w:p>
    <w:p w:rsidR="00AD1814" w:rsidRDefault="00331876" w:rsidP="00AD1814">
      <w:pPr>
        <w:tabs>
          <w:tab w:val="center" w:pos="6237"/>
          <w:tab w:val="center" w:pos="7380"/>
        </w:tabs>
        <w:rPr>
          <w:rFonts w:ascii="Tahoma" w:hAnsi="Tahoma" w:cs="Tahoma"/>
          <w:color w:val="000000" w:themeColor="text1"/>
        </w:rPr>
      </w:pPr>
      <w:r>
        <w:rPr>
          <w:rFonts w:ascii="Tahoma" w:hAnsi="Tahoma" w:cs="Tahoma"/>
          <w:color w:val="000000" w:themeColor="text1"/>
        </w:rPr>
        <w:tab/>
      </w:r>
      <w:r w:rsidR="001D7063">
        <w:rPr>
          <w:rFonts w:ascii="Tahoma" w:hAnsi="Tahoma" w:cs="Tahoma"/>
          <w:color w:val="000000" w:themeColor="text1"/>
        </w:rPr>
        <w:t xml:space="preserve"> </w:t>
      </w:r>
      <w:r w:rsidR="00787948">
        <w:rPr>
          <w:rFonts w:ascii="Tahoma" w:hAnsi="Tahoma" w:cs="Tahoma"/>
          <w:color w:val="000000" w:themeColor="text1"/>
        </w:rPr>
        <w:t>STAROSTA</w:t>
      </w:r>
    </w:p>
    <w:p w:rsidR="00787948" w:rsidRDefault="00787948" w:rsidP="00AD1814">
      <w:pPr>
        <w:tabs>
          <w:tab w:val="center" w:pos="6237"/>
          <w:tab w:val="center" w:pos="7380"/>
        </w:tabs>
        <w:rPr>
          <w:rFonts w:ascii="Tahoma" w:hAnsi="Tahoma" w:cs="Tahoma"/>
          <w:color w:val="000000" w:themeColor="text1"/>
        </w:rPr>
      </w:pPr>
      <w:r>
        <w:rPr>
          <w:rFonts w:ascii="Tahoma" w:hAnsi="Tahoma" w:cs="Tahoma"/>
          <w:color w:val="000000" w:themeColor="text1"/>
        </w:rPr>
        <w:tab/>
      </w:r>
      <w:bookmarkStart w:id="0" w:name="_GoBack"/>
      <w:bookmarkEnd w:id="0"/>
      <w:r>
        <w:rPr>
          <w:rFonts w:ascii="Tahoma" w:hAnsi="Tahoma" w:cs="Tahoma"/>
          <w:color w:val="000000" w:themeColor="text1"/>
        </w:rPr>
        <w:t>/-/ Marek Polański</w:t>
      </w:r>
    </w:p>
    <w:p w:rsidR="001B0751" w:rsidRPr="00331876" w:rsidRDefault="001B0751" w:rsidP="00AD1814">
      <w:pPr>
        <w:tabs>
          <w:tab w:val="center" w:pos="6237"/>
          <w:tab w:val="center" w:pos="7380"/>
        </w:tabs>
        <w:rPr>
          <w:rFonts w:ascii="Tahoma" w:hAnsi="Tahoma" w:cs="Tahoma"/>
          <w:b/>
          <w:color w:val="000000" w:themeColor="text1"/>
        </w:rPr>
      </w:pPr>
      <w:r w:rsidRPr="007361D3">
        <w:rPr>
          <w:rFonts w:ascii="Tahoma" w:hAnsi="Tahoma" w:cs="Tahoma"/>
          <w:bCs/>
          <w:color w:val="000000" w:themeColor="text1"/>
        </w:rPr>
        <w:t xml:space="preserve">  </w:t>
      </w:r>
      <w:r w:rsidR="00AD1814">
        <w:rPr>
          <w:rFonts w:ascii="Tahoma" w:hAnsi="Tahoma" w:cs="Tahoma"/>
          <w:bCs/>
          <w:color w:val="000000" w:themeColor="text1"/>
        </w:rPr>
        <w:tab/>
      </w:r>
      <w:r w:rsidRPr="007361D3">
        <w:rPr>
          <w:rFonts w:ascii="Tahoma" w:hAnsi="Tahoma" w:cs="Tahoma"/>
          <w:bCs/>
          <w:color w:val="000000" w:themeColor="text1"/>
        </w:rPr>
        <w:t>....................................................................</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6246D1"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15970033" w:history="1">
            <w:r w:rsidR="006246D1" w:rsidRPr="003973AD">
              <w:rPr>
                <w:rStyle w:val="Hipercze"/>
              </w:rPr>
              <w:t>Rozdział 1: Nazwa i adres Zamawiającego, adres poczty elektronicznej  i strony internetowej</w:t>
            </w:r>
            <w:r w:rsidR="006246D1">
              <w:rPr>
                <w:webHidden/>
              </w:rPr>
              <w:tab/>
            </w:r>
            <w:r w:rsidR="006246D1">
              <w:rPr>
                <w:webHidden/>
              </w:rPr>
              <w:fldChar w:fldCharType="begin"/>
            </w:r>
            <w:r w:rsidR="006246D1">
              <w:rPr>
                <w:webHidden/>
              </w:rPr>
              <w:instrText xml:space="preserve"> PAGEREF _Toc515970033 \h </w:instrText>
            </w:r>
            <w:r w:rsidR="006246D1">
              <w:rPr>
                <w:webHidden/>
              </w:rPr>
            </w:r>
            <w:r w:rsidR="006246D1">
              <w:rPr>
                <w:webHidden/>
              </w:rPr>
              <w:fldChar w:fldCharType="separate"/>
            </w:r>
            <w:r w:rsidR="00E6530A">
              <w:rPr>
                <w:webHidden/>
              </w:rPr>
              <w:t>4</w:t>
            </w:r>
            <w:r w:rsidR="006246D1">
              <w:rPr>
                <w:webHidden/>
              </w:rPr>
              <w:fldChar w:fldCharType="end"/>
            </w:r>
          </w:hyperlink>
        </w:p>
        <w:p w:rsidR="006246D1" w:rsidRDefault="002F1EAD">
          <w:pPr>
            <w:pStyle w:val="Spistreci3"/>
            <w:rPr>
              <w:rFonts w:cstheme="minorBidi"/>
              <w:b w:val="0"/>
              <w:color w:val="auto"/>
            </w:rPr>
          </w:pPr>
          <w:hyperlink w:anchor="_Toc515970034" w:history="1">
            <w:r w:rsidR="006246D1" w:rsidRPr="003973AD">
              <w:rPr>
                <w:rStyle w:val="Hipercze"/>
              </w:rPr>
              <w:t>Rozdział 2: Tryb udzielenia zamówienia</w:t>
            </w:r>
            <w:r w:rsidR="006246D1">
              <w:rPr>
                <w:webHidden/>
              </w:rPr>
              <w:tab/>
            </w:r>
            <w:r w:rsidR="006246D1">
              <w:rPr>
                <w:webHidden/>
              </w:rPr>
              <w:fldChar w:fldCharType="begin"/>
            </w:r>
            <w:r w:rsidR="006246D1">
              <w:rPr>
                <w:webHidden/>
              </w:rPr>
              <w:instrText xml:space="preserve"> PAGEREF _Toc515970034 \h </w:instrText>
            </w:r>
            <w:r w:rsidR="006246D1">
              <w:rPr>
                <w:webHidden/>
              </w:rPr>
            </w:r>
            <w:r w:rsidR="006246D1">
              <w:rPr>
                <w:webHidden/>
              </w:rPr>
              <w:fldChar w:fldCharType="separate"/>
            </w:r>
            <w:r w:rsidR="00E6530A">
              <w:rPr>
                <w:webHidden/>
              </w:rPr>
              <w:t>4</w:t>
            </w:r>
            <w:r w:rsidR="006246D1">
              <w:rPr>
                <w:webHidden/>
              </w:rPr>
              <w:fldChar w:fldCharType="end"/>
            </w:r>
          </w:hyperlink>
        </w:p>
        <w:p w:rsidR="006246D1" w:rsidRDefault="002F1EAD">
          <w:pPr>
            <w:pStyle w:val="Spistreci3"/>
            <w:rPr>
              <w:rFonts w:cstheme="minorBidi"/>
              <w:b w:val="0"/>
              <w:color w:val="auto"/>
            </w:rPr>
          </w:pPr>
          <w:hyperlink w:anchor="_Toc515970035" w:history="1">
            <w:r w:rsidR="006246D1" w:rsidRPr="003973AD">
              <w:rPr>
                <w:rStyle w:val="Hipercze"/>
              </w:rPr>
              <w:t>Rozdział 3: Opis przedmiotu zamówienia</w:t>
            </w:r>
            <w:r w:rsidR="006246D1">
              <w:rPr>
                <w:webHidden/>
              </w:rPr>
              <w:tab/>
            </w:r>
            <w:r w:rsidR="006246D1">
              <w:rPr>
                <w:webHidden/>
              </w:rPr>
              <w:fldChar w:fldCharType="begin"/>
            </w:r>
            <w:r w:rsidR="006246D1">
              <w:rPr>
                <w:webHidden/>
              </w:rPr>
              <w:instrText xml:space="preserve"> PAGEREF _Toc515970035 \h </w:instrText>
            </w:r>
            <w:r w:rsidR="006246D1">
              <w:rPr>
                <w:webHidden/>
              </w:rPr>
            </w:r>
            <w:r w:rsidR="006246D1">
              <w:rPr>
                <w:webHidden/>
              </w:rPr>
              <w:fldChar w:fldCharType="separate"/>
            </w:r>
            <w:r w:rsidR="00E6530A">
              <w:rPr>
                <w:webHidden/>
              </w:rPr>
              <w:t>4</w:t>
            </w:r>
            <w:r w:rsidR="006246D1">
              <w:rPr>
                <w:webHidden/>
              </w:rPr>
              <w:fldChar w:fldCharType="end"/>
            </w:r>
          </w:hyperlink>
        </w:p>
        <w:p w:rsidR="006246D1" w:rsidRDefault="002F1EAD">
          <w:pPr>
            <w:pStyle w:val="Spistreci3"/>
            <w:rPr>
              <w:rFonts w:cstheme="minorBidi"/>
              <w:b w:val="0"/>
              <w:color w:val="auto"/>
            </w:rPr>
          </w:pPr>
          <w:hyperlink w:anchor="_Toc515970036" w:history="1">
            <w:r w:rsidR="006246D1" w:rsidRPr="003973AD">
              <w:rPr>
                <w:rStyle w:val="Hipercze"/>
              </w:rPr>
              <w:t>Rozdział 4: Termin wykonania zamówienia</w:t>
            </w:r>
            <w:r w:rsidR="006246D1">
              <w:rPr>
                <w:webHidden/>
              </w:rPr>
              <w:tab/>
            </w:r>
            <w:r w:rsidR="006246D1">
              <w:rPr>
                <w:webHidden/>
              </w:rPr>
              <w:fldChar w:fldCharType="begin"/>
            </w:r>
            <w:r w:rsidR="006246D1">
              <w:rPr>
                <w:webHidden/>
              </w:rPr>
              <w:instrText xml:space="preserve"> PAGEREF _Toc515970036 \h </w:instrText>
            </w:r>
            <w:r w:rsidR="006246D1">
              <w:rPr>
                <w:webHidden/>
              </w:rPr>
            </w:r>
            <w:r w:rsidR="006246D1">
              <w:rPr>
                <w:webHidden/>
              </w:rPr>
              <w:fldChar w:fldCharType="separate"/>
            </w:r>
            <w:r w:rsidR="00E6530A">
              <w:rPr>
                <w:webHidden/>
              </w:rPr>
              <w:t>5</w:t>
            </w:r>
            <w:r w:rsidR="006246D1">
              <w:rPr>
                <w:webHidden/>
              </w:rPr>
              <w:fldChar w:fldCharType="end"/>
            </w:r>
          </w:hyperlink>
        </w:p>
        <w:p w:rsidR="006246D1" w:rsidRDefault="002F1EAD">
          <w:pPr>
            <w:pStyle w:val="Spistreci3"/>
            <w:rPr>
              <w:rFonts w:cstheme="minorBidi"/>
              <w:b w:val="0"/>
              <w:color w:val="auto"/>
            </w:rPr>
          </w:pPr>
          <w:hyperlink w:anchor="_Toc515970037" w:history="1">
            <w:r w:rsidR="006246D1" w:rsidRPr="003973AD">
              <w:rPr>
                <w:rStyle w:val="Hipercze"/>
              </w:rPr>
              <w:t>Rozdział 5: Warunki udziału w postepowaniu</w:t>
            </w:r>
            <w:r w:rsidR="006246D1">
              <w:rPr>
                <w:webHidden/>
              </w:rPr>
              <w:tab/>
            </w:r>
            <w:r w:rsidR="006246D1">
              <w:rPr>
                <w:webHidden/>
              </w:rPr>
              <w:fldChar w:fldCharType="begin"/>
            </w:r>
            <w:r w:rsidR="006246D1">
              <w:rPr>
                <w:webHidden/>
              </w:rPr>
              <w:instrText xml:space="preserve"> PAGEREF _Toc515970037 \h </w:instrText>
            </w:r>
            <w:r w:rsidR="006246D1">
              <w:rPr>
                <w:webHidden/>
              </w:rPr>
            </w:r>
            <w:r w:rsidR="006246D1">
              <w:rPr>
                <w:webHidden/>
              </w:rPr>
              <w:fldChar w:fldCharType="separate"/>
            </w:r>
            <w:r w:rsidR="00E6530A">
              <w:rPr>
                <w:webHidden/>
              </w:rPr>
              <w:t>5</w:t>
            </w:r>
            <w:r w:rsidR="006246D1">
              <w:rPr>
                <w:webHidden/>
              </w:rPr>
              <w:fldChar w:fldCharType="end"/>
            </w:r>
          </w:hyperlink>
        </w:p>
        <w:p w:rsidR="006246D1" w:rsidRDefault="002F1EAD">
          <w:pPr>
            <w:pStyle w:val="Spistreci3"/>
            <w:rPr>
              <w:rFonts w:cstheme="minorBidi"/>
              <w:b w:val="0"/>
              <w:color w:val="auto"/>
            </w:rPr>
          </w:pPr>
          <w:hyperlink w:anchor="_Toc515970038" w:history="1">
            <w:r w:rsidR="006246D1" w:rsidRPr="003973AD">
              <w:rPr>
                <w:rStyle w:val="Hipercze"/>
              </w:rPr>
              <w:t>Rozdział 6: Podstawy wykluczenia, o których mowa w art. 24 ust. 5</w:t>
            </w:r>
            <w:r w:rsidR="006246D1">
              <w:rPr>
                <w:webHidden/>
              </w:rPr>
              <w:tab/>
            </w:r>
            <w:r w:rsidR="006246D1">
              <w:rPr>
                <w:webHidden/>
              </w:rPr>
              <w:fldChar w:fldCharType="begin"/>
            </w:r>
            <w:r w:rsidR="006246D1">
              <w:rPr>
                <w:webHidden/>
              </w:rPr>
              <w:instrText xml:space="preserve"> PAGEREF _Toc515970038 \h </w:instrText>
            </w:r>
            <w:r w:rsidR="006246D1">
              <w:rPr>
                <w:webHidden/>
              </w:rPr>
            </w:r>
            <w:r w:rsidR="006246D1">
              <w:rPr>
                <w:webHidden/>
              </w:rPr>
              <w:fldChar w:fldCharType="separate"/>
            </w:r>
            <w:r w:rsidR="00E6530A">
              <w:rPr>
                <w:webHidden/>
              </w:rPr>
              <w:t>8</w:t>
            </w:r>
            <w:r w:rsidR="006246D1">
              <w:rPr>
                <w:webHidden/>
              </w:rPr>
              <w:fldChar w:fldCharType="end"/>
            </w:r>
          </w:hyperlink>
        </w:p>
        <w:p w:rsidR="006246D1" w:rsidRDefault="002F1EAD">
          <w:pPr>
            <w:pStyle w:val="Spistreci3"/>
            <w:rPr>
              <w:rFonts w:cstheme="minorBidi"/>
              <w:b w:val="0"/>
              <w:color w:val="auto"/>
            </w:rPr>
          </w:pPr>
          <w:hyperlink w:anchor="_Toc515970039" w:history="1">
            <w:r w:rsidR="006246D1" w:rsidRPr="003973AD">
              <w:rPr>
                <w:rStyle w:val="Hipercze"/>
              </w:rPr>
              <w:t>Rozdział 7: Wykaz oświadczeń lub dokumentów, potwierdzających spełnianie warunków udziału w postępowaniu oraz brak wykluczenia</w:t>
            </w:r>
            <w:r w:rsidR="006246D1">
              <w:rPr>
                <w:webHidden/>
              </w:rPr>
              <w:tab/>
            </w:r>
            <w:r w:rsidR="006246D1">
              <w:rPr>
                <w:webHidden/>
              </w:rPr>
              <w:fldChar w:fldCharType="begin"/>
            </w:r>
            <w:r w:rsidR="006246D1">
              <w:rPr>
                <w:webHidden/>
              </w:rPr>
              <w:instrText xml:space="preserve"> PAGEREF _Toc515970039 \h </w:instrText>
            </w:r>
            <w:r w:rsidR="006246D1">
              <w:rPr>
                <w:webHidden/>
              </w:rPr>
            </w:r>
            <w:r w:rsidR="006246D1">
              <w:rPr>
                <w:webHidden/>
              </w:rPr>
              <w:fldChar w:fldCharType="separate"/>
            </w:r>
            <w:r w:rsidR="00E6530A">
              <w:rPr>
                <w:webHidden/>
              </w:rPr>
              <w:t>8</w:t>
            </w:r>
            <w:r w:rsidR="006246D1">
              <w:rPr>
                <w:webHidden/>
              </w:rPr>
              <w:fldChar w:fldCharType="end"/>
            </w:r>
          </w:hyperlink>
        </w:p>
        <w:p w:rsidR="006246D1" w:rsidRDefault="002F1EAD">
          <w:pPr>
            <w:pStyle w:val="Spistreci3"/>
            <w:rPr>
              <w:rFonts w:cstheme="minorBidi"/>
              <w:b w:val="0"/>
              <w:color w:val="auto"/>
            </w:rPr>
          </w:pPr>
          <w:hyperlink w:anchor="_Toc515970040" w:history="1">
            <w:r w:rsidR="006246D1" w:rsidRPr="003973AD">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sidR="006246D1">
              <w:rPr>
                <w:webHidden/>
              </w:rPr>
              <w:tab/>
            </w:r>
            <w:r w:rsidR="006246D1">
              <w:rPr>
                <w:webHidden/>
              </w:rPr>
              <w:fldChar w:fldCharType="begin"/>
            </w:r>
            <w:r w:rsidR="006246D1">
              <w:rPr>
                <w:webHidden/>
              </w:rPr>
              <w:instrText xml:space="preserve"> PAGEREF _Toc515970040 \h </w:instrText>
            </w:r>
            <w:r w:rsidR="006246D1">
              <w:rPr>
                <w:webHidden/>
              </w:rPr>
            </w:r>
            <w:r w:rsidR="006246D1">
              <w:rPr>
                <w:webHidden/>
              </w:rPr>
              <w:fldChar w:fldCharType="separate"/>
            </w:r>
            <w:r w:rsidR="00E6530A">
              <w:rPr>
                <w:webHidden/>
              </w:rPr>
              <w:t>11</w:t>
            </w:r>
            <w:r w:rsidR="006246D1">
              <w:rPr>
                <w:webHidden/>
              </w:rPr>
              <w:fldChar w:fldCharType="end"/>
            </w:r>
          </w:hyperlink>
        </w:p>
        <w:p w:rsidR="006246D1" w:rsidRDefault="002F1EAD">
          <w:pPr>
            <w:pStyle w:val="Spistreci3"/>
            <w:rPr>
              <w:rFonts w:cstheme="minorBidi"/>
              <w:b w:val="0"/>
              <w:color w:val="auto"/>
            </w:rPr>
          </w:pPr>
          <w:hyperlink w:anchor="_Toc515970041" w:history="1">
            <w:r w:rsidR="006246D1" w:rsidRPr="003973AD">
              <w:rPr>
                <w:rStyle w:val="Hipercze"/>
              </w:rPr>
              <w:t>Rozdział 9: Wadium</w:t>
            </w:r>
            <w:r w:rsidR="006246D1">
              <w:rPr>
                <w:webHidden/>
              </w:rPr>
              <w:tab/>
            </w:r>
            <w:r w:rsidR="006246D1">
              <w:rPr>
                <w:webHidden/>
              </w:rPr>
              <w:fldChar w:fldCharType="begin"/>
            </w:r>
            <w:r w:rsidR="006246D1">
              <w:rPr>
                <w:webHidden/>
              </w:rPr>
              <w:instrText xml:space="preserve"> PAGEREF _Toc515970041 \h </w:instrText>
            </w:r>
            <w:r w:rsidR="006246D1">
              <w:rPr>
                <w:webHidden/>
              </w:rPr>
            </w:r>
            <w:r w:rsidR="006246D1">
              <w:rPr>
                <w:webHidden/>
              </w:rPr>
              <w:fldChar w:fldCharType="separate"/>
            </w:r>
            <w:r w:rsidR="00E6530A">
              <w:rPr>
                <w:webHidden/>
              </w:rPr>
              <w:t>11</w:t>
            </w:r>
            <w:r w:rsidR="006246D1">
              <w:rPr>
                <w:webHidden/>
              </w:rPr>
              <w:fldChar w:fldCharType="end"/>
            </w:r>
          </w:hyperlink>
        </w:p>
        <w:p w:rsidR="006246D1" w:rsidRDefault="002F1EAD">
          <w:pPr>
            <w:pStyle w:val="Spistreci3"/>
            <w:rPr>
              <w:rFonts w:cstheme="minorBidi"/>
              <w:b w:val="0"/>
              <w:color w:val="auto"/>
            </w:rPr>
          </w:pPr>
          <w:hyperlink w:anchor="_Toc515970042" w:history="1">
            <w:r w:rsidR="006246D1" w:rsidRPr="003973AD">
              <w:rPr>
                <w:rStyle w:val="Hipercze"/>
              </w:rPr>
              <w:t>Rozdział 10: Termin związania ofertą</w:t>
            </w:r>
            <w:r w:rsidR="006246D1">
              <w:rPr>
                <w:webHidden/>
              </w:rPr>
              <w:tab/>
            </w:r>
            <w:r w:rsidR="006246D1">
              <w:rPr>
                <w:webHidden/>
              </w:rPr>
              <w:fldChar w:fldCharType="begin"/>
            </w:r>
            <w:r w:rsidR="006246D1">
              <w:rPr>
                <w:webHidden/>
              </w:rPr>
              <w:instrText xml:space="preserve"> PAGEREF _Toc515970042 \h </w:instrText>
            </w:r>
            <w:r w:rsidR="006246D1">
              <w:rPr>
                <w:webHidden/>
              </w:rPr>
            </w:r>
            <w:r w:rsidR="006246D1">
              <w:rPr>
                <w:webHidden/>
              </w:rPr>
              <w:fldChar w:fldCharType="separate"/>
            </w:r>
            <w:r w:rsidR="00E6530A">
              <w:rPr>
                <w:webHidden/>
              </w:rPr>
              <w:t>13</w:t>
            </w:r>
            <w:r w:rsidR="006246D1">
              <w:rPr>
                <w:webHidden/>
              </w:rPr>
              <w:fldChar w:fldCharType="end"/>
            </w:r>
          </w:hyperlink>
        </w:p>
        <w:p w:rsidR="006246D1" w:rsidRDefault="002F1EAD">
          <w:pPr>
            <w:pStyle w:val="Spistreci3"/>
            <w:rPr>
              <w:rFonts w:cstheme="minorBidi"/>
              <w:b w:val="0"/>
              <w:color w:val="auto"/>
            </w:rPr>
          </w:pPr>
          <w:hyperlink w:anchor="_Toc515970043" w:history="1">
            <w:r w:rsidR="006246D1" w:rsidRPr="003973AD">
              <w:rPr>
                <w:rStyle w:val="Hipercze"/>
              </w:rPr>
              <w:t>Rozdział 11: Opis sposobu przygotowania ofert</w:t>
            </w:r>
            <w:r w:rsidR="006246D1">
              <w:rPr>
                <w:webHidden/>
              </w:rPr>
              <w:tab/>
            </w:r>
            <w:r w:rsidR="006246D1">
              <w:rPr>
                <w:webHidden/>
              </w:rPr>
              <w:fldChar w:fldCharType="begin"/>
            </w:r>
            <w:r w:rsidR="006246D1">
              <w:rPr>
                <w:webHidden/>
              </w:rPr>
              <w:instrText xml:space="preserve"> PAGEREF _Toc515970043 \h </w:instrText>
            </w:r>
            <w:r w:rsidR="006246D1">
              <w:rPr>
                <w:webHidden/>
              </w:rPr>
            </w:r>
            <w:r w:rsidR="006246D1">
              <w:rPr>
                <w:webHidden/>
              </w:rPr>
              <w:fldChar w:fldCharType="separate"/>
            </w:r>
            <w:r w:rsidR="00E6530A">
              <w:rPr>
                <w:webHidden/>
              </w:rPr>
              <w:t>13</w:t>
            </w:r>
            <w:r w:rsidR="006246D1">
              <w:rPr>
                <w:webHidden/>
              </w:rPr>
              <w:fldChar w:fldCharType="end"/>
            </w:r>
          </w:hyperlink>
        </w:p>
        <w:p w:rsidR="006246D1" w:rsidRDefault="002F1EAD">
          <w:pPr>
            <w:pStyle w:val="Spistreci3"/>
            <w:rPr>
              <w:rFonts w:cstheme="minorBidi"/>
              <w:b w:val="0"/>
              <w:color w:val="auto"/>
            </w:rPr>
          </w:pPr>
          <w:hyperlink w:anchor="_Toc515970044" w:history="1">
            <w:r w:rsidR="006246D1" w:rsidRPr="003973AD">
              <w:rPr>
                <w:rStyle w:val="Hipercze"/>
              </w:rPr>
              <w:t>Rozdział 12: Określenie miejsca, terminu składania i otwarcia ofert</w:t>
            </w:r>
            <w:r w:rsidR="006246D1">
              <w:rPr>
                <w:webHidden/>
              </w:rPr>
              <w:tab/>
            </w:r>
            <w:r w:rsidR="006246D1">
              <w:rPr>
                <w:webHidden/>
              </w:rPr>
              <w:fldChar w:fldCharType="begin"/>
            </w:r>
            <w:r w:rsidR="006246D1">
              <w:rPr>
                <w:webHidden/>
              </w:rPr>
              <w:instrText xml:space="preserve"> PAGEREF _Toc515970044 \h </w:instrText>
            </w:r>
            <w:r w:rsidR="006246D1">
              <w:rPr>
                <w:webHidden/>
              </w:rPr>
            </w:r>
            <w:r w:rsidR="006246D1">
              <w:rPr>
                <w:webHidden/>
              </w:rPr>
              <w:fldChar w:fldCharType="separate"/>
            </w:r>
            <w:r w:rsidR="00E6530A">
              <w:rPr>
                <w:webHidden/>
              </w:rPr>
              <w:t>14</w:t>
            </w:r>
            <w:r w:rsidR="006246D1">
              <w:rPr>
                <w:webHidden/>
              </w:rPr>
              <w:fldChar w:fldCharType="end"/>
            </w:r>
          </w:hyperlink>
        </w:p>
        <w:p w:rsidR="006246D1" w:rsidRDefault="002F1EAD">
          <w:pPr>
            <w:pStyle w:val="Spistreci3"/>
            <w:rPr>
              <w:rFonts w:cstheme="minorBidi"/>
              <w:b w:val="0"/>
              <w:color w:val="auto"/>
            </w:rPr>
          </w:pPr>
          <w:hyperlink w:anchor="_Toc515970045" w:history="1">
            <w:r w:rsidR="006246D1" w:rsidRPr="003973AD">
              <w:rPr>
                <w:rStyle w:val="Hipercze"/>
              </w:rPr>
              <w:t>Rozdział 13: Opis sposobu obliczenia ceny</w:t>
            </w:r>
            <w:r w:rsidR="006246D1">
              <w:rPr>
                <w:webHidden/>
              </w:rPr>
              <w:tab/>
            </w:r>
            <w:r w:rsidR="006246D1">
              <w:rPr>
                <w:webHidden/>
              </w:rPr>
              <w:fldChar w:fldCharType="begin"/>
            </w:r>
            <w:r w:rsidR="006246D1">
              <w:rPr>
                <w:webHidden/>
              </w:rPr>
              <w:instrText xml:space="preserve"> PAGEREF _Toc515970045 \h </w:instrText>
            </w:r>
            <w:r w:rsidR="006246D1">
              <w:rPr>
                <w:webHidden/>
              </w:rPr>
            </w:r>
            <w:r w:rsidR="006246D1">
              <w:rPr>
                <w:webHidden/>
              </w:rPr>
              <w:fldChar w:fldCharType="separate"/>
            </w:r>
            <w:r w:rsidR="00E6530A">
              <w:rPr>
                <w:webHidden/>
              </w:rPr>
              <w:t>15</w:t>
            </w:r>
            <w:r w:rsidR="006246D1">
              <w:rPr>
                <w:webHidden/>
              </w:rPr>
              <w:fldChar w:fldCharType="end"/>
            </w:r>
          </w:hyperlink>
        </w:p>
        <w:p w:rsidR="006246D1" w:rsidRDefault="002F1EAD">
          <w:pPr>
            <w:pStyle w:val="Spistreci3"/>
            <w:rPr>
              <w:rFonts w:cstheme="minorBidi"/>
              <w:b w:val="0"/>
              <w:color w:val="auto"/>
            </w:rPr>
          </w:pPr>
          <w:hyperlink w:anchor="_Toc515970046" w:history="1">
            <w:r w:rsidR="006246D1" w:rsidRPr="003973AD">
              <w:rPr>
                <w:rStyle w:val="Hipercze"/>
              </w:rPr>
              <w:t>Rozdział 14: Opis kryteriów, którymi Zamawiający będzie się kierował przy wyborze oferty, wraz z podaniem wag tych kryteriów i sposobu oceny ofert</w:t>
            </w:r>
            <w:r w:rsidR="006246D1">
              <w:rPr>
                <w:webHidden/>
              </w:rPr>
              <w:tab/>
            </w:r>
            <w:r w:rsidR="006246D1">
              <w:rPr>
                <w:webHidden/>
              </w:rPr>
              <w:fldChar w:fldCharType="begin"/>
            </w:r>
            <w:r w:rsidR="006246D1">
              <w:rPr>
                <w:webHidden/>
              </w:rPr>
              <w:instrText xml:space="preserve"> PAGEREF _Toc515970046 \h </w:instrText>
            </w:r>
            <w:r w:rsidR="006246D1">
              <w:rPr>
                <w:webHidden/>
              </w:rPr>
            </w:r>
            <w:r w:rsidR="006246D1">
              <w:rPr>
                <w:webHidden/>
              </w:rPr>
              <w:fldChar w:fldCharType="separate"/>
            </w:r>
            <w:r w:rsidR="00E6530A">
              <w:rPr>
                <w:webHidden/>
              </w:rPr>
              <w:t>16</w:t>
            </w:r>
            <w:r w:rsidR="006246D1">
              <w:rPr>
                <w:webHidden/>
              </w:rPr>
              <w:fldChar w:fldCharType="end"/>
            </w:r>
          </w:hyperlink>
        </w:p>
        <w:p w:rsidR="006246D1" w:rsidRDefault="002F1EAD">
          <w:pPr>
            <w:pStyle w:val="Spistreci3"/>
            <w:rPr>
              <w:rFonts w:cstheme="minorBidi"/>
              <w:b w:val="0"/>
              <w:color w:val="auto"/>
            </w:rPr>
          </w:pPr>
          <w:hyperlink w:anchor="_Toc515970047" w:history="1">
            <w:r w:rsidR="006246D1" w:rsidRPr="003973AD">
              <w:rPr>
                <w:rStyle w:val="Hipercze"/>
              </w:rPr>
              <w:t>Rozdział 15: Informacja o formalnościach jakie powinny zostać dopełnione po wyborze oferty w celu zawarcia umowy</w:t>
            </w:r>
            <w:r w:rsidR="006246D1">
              <w:rPr>
                <w:webHidden/>
              </w:rPr>
              <w:tab/>
            </w:r>
            <w:r w:rsidR="006246D1">
              <w:rPr>
                <w:webHidden/>
              </w:rPr>
              <w:fldChar w:fldCharType="begin"/>
            </w:r>
            <w:r w:rsidR="006246D1">
              <w:rPr>
                <w:webHidden/>
              </w:rPr>
              <w:instrText xml:space="preserve"> PAGEREF _Toc515970047 \h </w:instrText>
            </w:r>
            <w:r w:rsidR="006246D1">
              <w:rPr>
                <w:webHidden/>
              </w:rPr>
            </w:r>
            <w:r w:rsidR="006246D1">
              <w:rPr>
                <w:webHidden/>
              </w:rPr>
              <w:fldChar w:fldCharType="separate"/>
            </w:r>
            <w:r w:rsidR="00E6530A">
              <w:rPr>
                <w:webHidden/>
              </w:rPr>
              <w:t>17</w:t>
            </w:r>
            <w:r w:rsidR="006246D1">
              <w:rPr>
                <w:webHidden/>
              </w:rPr>
              <w:fldChar w:fldCharType="end"/>
            </w:r>
          </w:hyperlink>
        </w:p>
        <w:p w:rsidR="006246D1" w:rsidRDefault="002F1EAD">
          <w:pPr>
            <w:pStyle w:val="Spistreci3"/>
            <w:rPr>
              <w:rFonts w:cstheme="minorBidi"/>
              <w:b w:val="0"/>
              <w:color w:val="auto"/>
            </w:rPr>
          </w:pPr>
          <w:hyperlink w:anchor="_Toc515970048" w:history="1">
            <w:r w:rsidR="006246D1" w:rsidRPr="003973AD">
              <w:rPr>
                <w:rStyle w:val="Hipercze"/>
              </w:rPr>
              <w:t>Rozdział 16: Zabezpieczenie należytego wykonania umowy</w:t>
            </w:r>
            <w:r w:rsidR="006246D1">
              <w:rPr>
                <w:webHidden/>
              </w:rPr>
              <w:tab/>
            </w:r>
            <w:r w:rsidR="006246D1">
              <w:rPr>
                <w:webHidden/>
              </w:rPr>
              <w:fldChar w:fldCharType="begin"/>
            </w:r>
            <w:r w:rsidR="006246D1">
              <w:rPr>
                <w:webHidden/>
              </w:rPr>
              <w:instrText xml:space="preserve"> PAGEREF _Toc515970048 \h </w:instrText>
            </w:r>
            <w:r w:rsidR="006246D1">
              <w:rPr>
                <w:webHidden/>
              </w:rPr>
            </w:r>
            <w:r w:rsidR="006246D1">
              <w:rPr>
                <w:webHidden/>
              </w:rPr>
              <w:fldChar w:fldCharType="separate"/>
            </w:r>
            <w:r w:rsidR="00E6530A">
              <w:rPr>
                <w:webHidden/>
              </w:rPr>
              <w:t>18</w:t>
            </w:r>
            <w:r w:rsidR="006246D1">
              <w:rPr>
                <w:webHidden/>
              </w:rPr>
              <w:fldChar w:fldCharType="end"/>
            </w:r>
          </w:hyperlink>
        </w:p>
        <w:p w:rsidR="006246D1" w:rsidRDefault="002F1EAD">
          <w:pPr>
            <w:pStyle w:val="Spistreci3"/>
            <w:rPr>
              <w:rFonts w:cstheme="minorBidi"/>
              <w:b w:val="0"/>
              <w:color w:val="auto"/>
            </w:rPr>
          </w:pPr>
          <w:hyperlink w:anchor="_Toc515970049" w:history="1">
            <w:r w:rsidR="006246D1" w:rsidRPr="003973AD">
              <w:rPr>
                <w:rStyle w:val="Hipercze"/>
              </w:rPr>
              <w:t>Rozdział 17: Istotne dla stron postanowienia, które zostaną wprowadzone do treści umowy, ogólne warunki umowy albo wzór umowy. Przewidywane zmiany umowy</w:t>
            </w:r>
            <w:r w:rsidR="006246D1">
              <w:rPr>
                <w:webHidden/>
              </w:rPr>
              <w:tab/>
            </w:r>
            <w:r w:rsidR="006246D1">
              <w:rPr>
                <w:webHidden/>
              </w:rPr>
              <w:fldChar w:fldCharType="begin"/>
            </w:r>
            <w:r w:rsidR="006246D1">
              <w:rPr>
                <w:webHidden/>
              </w:rPr>
              <w:instrText xml:space="preserve"> PAGEREF _Toc515970049 \h </w:instrText>
            </w:r>
            <w:r w:rsidR="006246D1">
              <w:rPr>
                <w:webHidden/>
              </w:rPr>
            </w:r>
            <w:r w:rsidR="006246D1">
              <w:rPr>
                <w:webHidden/>
              </w:rPr>
              <w:fldChar w:fldCharType="separate"/>
            </w:r>
            <w:r w:rsidR="00E6530A">
              <w:rPr>
                <w:webHidden/>
              </w:rPr>
              <w:t>19</w:t>
            </w:r>
            <w:r w:rsidR="006246D1">
              <w:rPr>
                <w:webHidden/>
              </w:rPr>
              <w:fldChar w:fldCharType="end"/>
            </w:r>
          </w:hyperlink>
        </w:p>
        <w:p w:rsidR="006246D1" w:rsidRDefault="002F1EAD">
          <w:pPr>
            <w:pStyle w:val="Spistreci3"/>
            <w:rPr>
              <w:rFonts w:cstheme="minorBidi"/>
              <w:b w:val="0"/>
              <w:color w:val="auto"/>
            </w:rPr>
          </w:pPr>
          <w:hyperlink w:anchor="_Toc515970050" w:history="1">
            <w:r w:rsidR="006246D1" w:rsidRPr="003973AD">
              <w:rPr>
                <w:rStyle w:val="Hipercze"/>
              </w:rPr>
              <w:t>Rozdział 18: Podwykonawcy</w:t>
            </w:r>
            <w:r w:rsidR="006246D1">
              <w:rPr>
                <w:webHidden/>
              </w:rPr>
              <w:tab/>
            </w:r>
            <w:r w:rsidR="006246D1">
              <w:rPr>
                <w:webHidden/>
              </w:rPr>
              <w:fldChar w:fldCharType="begin"/>
            </w:r>
            <w:r w:rsidR="006246D1">
              <w:rPr>
                <w:webHidden/>
              </w:rPr>
              <w:instrText xml:space="preserve"> PAGEREF _Toc515970050 \h </w:instrText>
            </w:r>
            <w:r w:rsidR="006246D1">
              <w:rPr>
                <w:webHidden/>
              </w:rPr>
            </w:r>
            <w:r w:rsidR="006246D1">
              <w:rPr>
                <w:webHidden/>
              </w:rPr>
              <w:fldChar w:fldCharType="separate"/>
            </w:r>
            <w:r w:rsidR="00E6530A">
              <w:rPr>
                <w:webHidden/>
              </w:rPr>
              <w:t>19</w:t>
            </w:r>
            <w:r w:rsidR="006246D1">
              <w:rPr>
                <w:webHidden/>
              </w:rPr>
              <w:fldChar w:fldCharType="end"/>
            </w:r>
          </w:hyperlink>
        </w:p>
        <w:p w:rsidR="006246D1" w:rsidRDefault="002F1EAD">
          <w:pPr>
            <w:pStyle w:val="Spistreci3"/>
            <w:rPr>
              <w:rFonts w:cstheme="minorBidi"/>
              <w:b w:val="0"/>
              <w:color w:val="auto"/>
            </w:rPr>
          </w:pPr>
          <w:hyperlink w:anchor="_Toc515970051" w:history="1">
            <w:r w:rsidR="006246D1" w:rsidRPr="003973AD">
              <w:rPr>
                <w:rStyle w:val="Hipercze"/>
              </w:rPr>
              <w:t>Rozdział 19: Informacja o obowiązku osobistego wykonania przez Wykonawcę kluczowych części zamówienia</w:t>
            </w:r>
            <w:r w:rsidR="006246D1">
              <w:rPr>
                <w:webHidden/>
              </w:rPr>
              <w:tab/>
            </w:r>
            <w:r w:rsidR="006246D1">
              <w:rPr>
                <w:webHidden/>
              </w:rPr>
              <w:fldChar w:fldCharType="begin"/>
            </w:r>
            <w:r w:rsidR="006246D1">
              <w:rPr>
                <w:webHidden/>
              </w:rPr>
              <w:instrText xml:space="preserve"> PAGEREF _Toc515970051 \h </w:instrText>
            </w:r>
            <w:r w:rsidR="006246D1">
              <w:rPr>
                <w:webHidden/>
              </w:rPr>
            </w:r>
            <w:r w:rsidR="006246D1">
              <w:rPr>
                <w:webHidden/>
              </w:rPr>
              <w:fldChar w:fldCharType="separate"/>
            </w:r>
            <w:r w:rsidR="00E6530A">
              <w:rPr>
                <w:webHidden/>
              </w:rPr>
              <w:t>20</w:t>
            </w:r>
            <w:r w:rsidR="006246D1">
              <w:rPr>
                <w:webHidden/>
              </w:rPr>
              <w:fldChar w:fldCharType="end"/>
            </w:r>
          </w:hyperlink>
        </w:p>
        <w:p w:rsidR="006246D1" w:rsidRDefault="002F1EAD">
          <w:pPr>
            <w:pStyle w:val="Spistreci3"/>
            <w:rPr>
              <w:rFonts w:cstheme="minorBidi"/>
              <w:b w:val="0"/>
              <w:color w:val="auto"/>
            </w:rPr>
          </w:pPr>
          <w:hyperlink w:anchor="_Toc515970052" w:history="1">
            <w:r w:rsidR="006246D1" w:rsidRPr="003973AD">
              <w:rPr>
                <w:rStyle w:val="Hipercze"/>
              </w:rPr>
              <w:t>Rozdział 20: Oferty wariantowe</w:t>
            </w:r>
            <w:r w:rsidR="006246D1">
              <w:rPr>
                <w:webHidden/>
              </w:rPr>
              <w:tab/>
            </w:r>
            <w:r w:rsidR="006246D1">
              <w:rPr>
                <w:webHidden/>
              </w:rPr>
              <w:fldChar w:fldCharType="begin"/>
            </w:r>
            <w:r w:rsidR="006246D1">
              <w:rPr>
                <w:webHidden/>
              </w:rPr>
              <w:instrText xml:space="preserve"> PAGEREF _Toc515970052 \h </w:instrText>
            </w:r>
            <w:r w:rsidR="006246D1">
              <w:rPr>
                <w:webHidden/>
              </w:rPr>
            </w:r>
            <w:r w:rsidR="006246D1">
              <w:rPr>
                <w:webHidden/>
              </w:rPr>
              <w:fldChar w:fldCharType="separate"/>
            </w:r>
            <w:r w:rsidR="00E6530A">
              <w:rPr>
                <w:webHidden/>
              </w:rPr>
              <w:t>20</w:t>
            </w:r>
            <w:r w:rsidR="006246D1">
              <w:rPr>
                <w:webHidden/>
              </w:rPr>
              <w:fldChar w:fldCharType="end"/>
            </w:r>
          </w:hyperlink>
        </w:p>
        <w:p w:rsidR="006246D1" w:rsidRDefault="002F1EAD">
          <w:pPr>
            <w:pStyle w:val="Spistreci3"/>
            <w:rPr>
              <w:rFonts w:cstheme="minorBidi"/>
              <w:b w:val="0"/>
              <w:color w:val="auto"/>
            </w:rPr>
          </w:pPr>
          <w:hyperlink w:anchor="_Toc515970053" w:history="1">
            <w:r w:rsidR="006246D1" w:rsidRPr="003973AD">
              <w:rPr>
                <w:rStyle w:val="Hipercze"/>
              </w:rPr>
              <w:t>Rozdział 21: Zamówienia, o których mowa w art. 67 ust. 1 pkt 6 ustawy</w:t>
            </w:r>
            <w:r w:rsidR="006246D1">
              <w:rPr>
                <w:webHidden/>
              </w:rPr>
              <w:tab/>
            </w:r>
            <w:r w:rsidR="006246D1">
              <w:rPr>
                <w:webHidden/>
              </w:rPr>
              <w:fldChar w:fldCharType="begin"/>
            </w:r>
            <w:r w:rsidR="006246D1">
              <w:rPr>
                <w:webHidden/>
              </w:rPr>
              <w:instrText xml:space="preserve"> PAGEREF _Toc515970053 \h </w:instrText>
            </w:r>
            <w:r w:rsidR="006246D1">
              <w:rPr>
                <w:webHidden/>
              </w:rPr>
            </w:r>
            <w:r w:rsidR="006246D1">
              <w:rPr>
                <w:webHidden/>
              </w:rPr>
              <w:fldChar w:fldCharType="separate"/>
            </w:r>
            <w:r w:rsidR="00E6530A">
              <w:rPr>
                <w:webHidden/>
              </w:rPr>
              <w:t>20</w:t>
            </w:r>
            <w:r w:rsidR="006246D1">
              <w:rPr>
                <w:webHidden/>
              </w:rPr>
              <w:fldChar w:fldCharType="end"/>
            </w:r>
          </w:hyperlink>
        </w:p>
        <w:p w:rsidR="006246D1" w:rsidRDefault="002F1EAD">
          <w:pPr>
            <w:pStyle w:val="Spistreci3"/>
            <w:rPr>
              <w:rFonts w:cstheme="minorBidi"/>
              <w:b w:val="0"/>
              <w:color w:val="auto"/>
            </w:rPr>
          </w:pPr>
          <w:hyperlink w:anchor="_Toc515970054" w:history="1">
            <w:r w:rsidR="006246D1" w:rsidRPr="003973AD">
              <w:rPr>
                <w:rStyle w:val="Hipercze"/>
              </w:rPr>
              <w:t>Rozdział 22: Środki ochrony prawnej</w:t>
            </w:r>
            <w:r w:rsidR="006246D1">
              <w:rPr>
                <w:webHidden/>
              </w:rPr>
              <w:tab/>
            </w:r>
            <w:r w:rsidR="006246D1">
              <w:rPr>
                <w:webHidden/>
              </w:rPr>
              <w:fldChar w:fldCharType="begin"/>
            </w:r>
            <w:r w:rsidR="006246D1">
              <w:rPr>
                <w:webHidden/>
              </w:rPr>
              <w:instrText xml:space="preserve"> PAGEREF _Toc515970054 \h </w:instrText>
            </w:r>
            <w:r w:rsidR="006246D1">
              <w:rPr>
                <w:webHidden/>
              </w:rPr>
            </w:r>
            <w:r w:rsidR="006246D1">
              <w:rPr>
                <w:webHidden/>
              </w:rPr>
              <w:fldChar w:fldCharType="separate"/>
            </w:r>
            <w:r w:rsidR="00E6530A">
              <w:rPr>
                <w:webHidden/>
              </w:rPr>
              <w:t>20</w:t>
            </w:r>
            <w:r w:rsidR="006246D1">
              <w:rPr>
                <w:webHidden/>
              </w:rPr>
              <w:fldChar w:fldCharType="end"/>
            </w:r>
          </w:hyperlink>
        </w:p>
        <w:p w:rsidR="006246D1" w:rsidRDefault="002F1EAD">
          <w:pPr>
            <w:pStyle w:val="Spistreci3"/>
            <w:rPr>
              <w:rFonts w:cstheme="minorBidi"/>
              <w:b w:val="0"/>
              <w:color w:val="auto"/>
            </w:rPr>
          </w:pPr>
          <w:hyperlink w:anchor="_Toc515970055" w:history="1">
            <w:r w:rsidR="006246D1" w:rsidRPr="003973AD">
              <w:rPr>
                <w:rStyle w:val="Hipercze"/>
              </w:rPr>
              <w:t>Rozdział 23: Rozliczenia między Zamawiającym a Wykonawcą</w:t>
            </w:r>
            <w:r w:rsidR="006246D1">
              <w:rPr>
                <w:webHidden/>
              </w:rPr>
              <w:tab/>
            </w:r>
            <w:r w:rsidR="006246D1">
              <w:rPr>
                <w:webHidden/>
              </w:rPr>
              <w:fldChar w:fldCharType="begin"/>
            </w:r>
            <w:r w:rsidR="006246D1">
              <w:rPr>
                <w:webHidden/>
              </w:rPr>
              <w:instrText xml:space="preserve"> PAGEREF _Toc515970055 \h </w:instrText>
            </w:r>
            <w:r w:rsidR="006246D1">
              <w:rPr>
                <w:webHidden/>
              </w:rPr>
            </w:r>
            <w:r w:rsidR="006246D1">
              <w:rPr>
                <w:webHidden/>
              </w:rPr>
              <w:fldChar w:fldCharType="separate"/>
            </w:r>
            <w:r w:rsidR="00E6530A">
              <w:rPr>
                <w:webHidden/>
              </w:rPr>
              <w:t>20</w:t>
            </w:r>
            <w:r w:rsidR="006246D1">
              <w:rPr>
                <w:webHidden/>
              </w:rPr>
              <w:fldChar w:fldCharType="end"/>
            </w:r>
          </w:hyperlink>
        </w:p>
        <w:p w:rsidR="006246D1" w:rsidRDefault="002F1EAD">
          <w:pPr>
            <w:pStyle w:val="Spistreci3"/>
            <w:rPr>
              <w:rFonts w:cstheme="minorBidi"/>
              <w:b w:val="0"/>
              <w:color w:val="auto"/>
            </w:rPr>
          </w:pPr>
          <w:hyperlink w:anchor="_Toc515970056" w:history="1">
            <w:r w:rsidR="006246D1" w:rsidRPr="003973AD">
              <w:rPr>
                <w:rStyle w:val="Hipercze"/>
              </w:rPr>
              <w:t>Rozdział 24: Zwrot kosztów udziału w postępowaniu</w:t>
            </w:r>
            <w:r w:rsidR="006246D1">
              <w:rPr>
                <w:webHidden/>
              </w:rPr>
              <w:tab/>
            </w:r>
            <w:r w:rsidR="006246D1">
              <w:rPr>
                <w:webHidden/>
              </w:rPr>
              <w:fldChar w:fldCharType="begin"/>
            </w:r>
            <w:r w:rsidR="006246D1">
              <w:rPr>
                <w:webHidden/>
              </w:rPr>
              <w:instrText xml:space="preserve"> PAGEREF _Toc515970056 \h </w:instrText>
            </w:r>
            <w:r w:rsidR="006246D1">
              <w:rPr>
                <w:webHidden/>
              </w:rPr>
            </w:r>
            <w:r w:rsidR="006246D1">
              <w:rPr>
                <w:webHidden/>
              </w:rPr>
              <w:fldChar w:fldCharType="separate"/>
            </w:r>
            <w:r w:rsidR="00E6530A">
              <w:rPr>
                <w:webHidden/>
              </w:rPr>
              <w:t>21</w:t>
            </w:r>
            <w:r w:rsidR="006246D1">
              <w:rPr>
                <w:webHidden/>
              </w:rPr>
              <w:fldChar w:fldCharType="end"/>
            </w:r>
          </w:hyperlink>
        </w:p>
        <w:p w:rsidR="006246D1" w:rsidRDefault="002F1EAD">
          <w:pPr>
            <w:pStyle w:val="Spistreci3"/>
            <w:rPr>
              <w:rFonts w:cstheme="minorBidi"/>
              <w:b w:val="0"/>
              <w:color w:val="auto"/>
            </w:rPr>
          </w:pPr>
          <w:hyperlink w:anchor="_Toc515970057" w:history="1">
            <w:r w:rsidR="006246D1" w:rsidRPr="003973AD">
              <w:rPr>
                <w:rStyle w:val="Hipercze"/>
              </w:rPr>
              <w:t>Rozdział 25: Wymagania, o których mowa w art. 29 ust. 3a ustawy prawo zamówień publicznych</w:t>
            </w:r>
            <w:r w:rsidR="006246D1">
              <w:rPr>
                <w:webHidden/>
              </w:rPr>
              <w:tab/>
            </w:r>
            <w:r w:rsidR="006246D1">
              <w:rPr>
                <w:webHidden/>
              </w:rPr>
              <w:fldChar w:fldCharType="begin"/>
            </w:r>
            <w:r w:rsidR="006246D1">
              <w:rPr>
                <w:webHidden/>
              </w:rPr>
              <w:instrText xml:space="preserve"> PAGEREF _Toc515970057 \h </w:instrText>
            </w:r>
            <w:r w:rsidR="006246D1">
              <w:rPr>
                <w:webHidden/>
              </w:rPr>
            </w:r>
            <w:r w:rsidR="006246D1">
              <w:rPr>
                <w:webHidden/>
              </w:rPr>
              <w:fldChar w:fldCharType="separate"/>
            </w:r>
            <w:r w:rsidR="00E6530A">
              <w:rPr>
                <w:webHidden/>
              </w:rPr>
              <w:t>21</w:t>
            </w:r>
            <w:r w:rsidR="006246D1">
              <w:rPr>
                <w:webHidden/>
              </w:rPr>
              <w:fldChar w:fldCharType="end"/>
            </w:r>
          </w:hyperlink>
        </w:p>
        <w:p w:rsidR="006246D1" w:rsidRDefault="002F1EAD">
          <w:pPr>
            <w:pStyle w:val="Spistreci3"/>
            <w:rPr>
              <w:rFonts w:cstheme="minorBidi"/>
              <w:b w:val="0"/>
              <w:color w:val="auto"/>
            </w:rPr>
          </w:pPr>
          <w:hyperlink w:anchor="_Toc515970058" w:history="1">
            <w:r w:rsidR="006246D1" w:rsidRPr="003973AD">
              <w:rPr>
                <w:rStyle w:val="Hipercze"/>
              </w:rPr>
              <w:t>Rozdział 26: Wymagania, o których mowa w art. 29 ust. 4 ustawy prawo zamówień publicznych</w:t>
            </w:r>
            <w:r w:rsidR="006246D1">
              <w:rPr>
                <w:webHidden/>
              </w:rPr>
              <w:tab/>
            </w:r>
            <w:r w:rsidR="006246D1">
              <w:rPr>
                <w:webHidden/>
              </w:rPr>
              <w:fldChar w:fldCharType="begin"/>
            </w:r>
            <w:r w:rsidR="006246D1">
              <w:rPr>
                <w:webHidden/>
              </w:rPr>
              <w:instrText xml:space="preserve"> PAGEREF _Toc515970058 \h </w:instrText>
            </w:r>
            <w:r w:rsidR="006246D1">
              <w:rPr>
                <w:webHidden/>
              </w:rPr>
            </w:r>
            <w:r w:rsidR="006246D1">
              <w:rPr>
                <w:webHidden/>
              </w:rPr>
              <w:fldChar w:fldCharType="separate"/>
            </w:r>
            <w:r w:rsidR="00E6530A">
              <w:rPr>
                <w:webHidden/>
              </w:rPr>
              <w:t>21</w:t>
            </w:r>
            <w:r w:rsidR="006246D1">
              <w:rPr>
                <w:webHidden/>
              </w:rPr>
              <w:fldChar w:fldCharType="end"/>
            </w:r>
          </w:hyperlink>
        </w:p>
        <w:p w:rsidR="006246D1" w:rsidRDefault="002F1EAD">
          <w:pPr>
            <w:pStyle w:val="Spistreci3"/>
            <w:rPr>
              <w:rFonts w:cstheme="minorBidi"/>
              <w:b w:val="0"/>
              <w:color w:val="auto"/>
            </w:rPr>
          </w:pPr>
          <w:hyperlink w:anchor="_Toc515970059" w:history="1">
            <w:r w:rsidR="006246D1" w:rsidRPr="003973AD">
              <w:rPr>
                <w:rStyle w:val="Hipercze"/>
              </w:rPr>
              <w:t>Rozdział 27: Standardy jakościowe, o których mowa w art. 91 ust. 2a ustawy prawo zamówień publicznych</w:t>
            </w:r>
            <w:r w:rsidR="006246D1">
              <w:rPr>
                <w:webHidden/>
              </w:rPr>
              <w:tab/>
            </w:r>
            <w:r w:rsidR="006246D1">
              <w:rPr>
                <w:webHidden/>
              </w:rPr>
              <w:fldChar w:fldCharType="begin"/>
            </w:r>
            <w:r w:rsidR="006246D1">
              <w:rPr>
                <w:webHidden/>
              </w:rPr>
              <w:instrText xml:space="preserve"> PAGEREF _Toc515970059 \h </w:instrText>
            </w:r>
            <w:r w:rsidR="006246D1">
              <w:rPr>
                <w:webHidden/>
              </w:rPr>
            </w:r>
            <w:r w:rsidR="006246D1">
              <w:rPr>
                <w:webHidden/>
              </w:rPr>
              <w:fldChar w:fldCharType="separate"/>
            </w:r>
            <w:r w:rsidR="00E6530A">
              <w:rPr>
                <w:webHidden/>
              </w:rPr>
              <w:t>21</w:t>
            </w:r>
            <w:r w:rsidR="006246D1">
              <w:rPr>
                <w:webHidden/>
              </w:rPr>
              <w:fldChar w:fldCharType="end"/>
            </w:r>
          </w:hyperlink>
        </w:p>
        <w:p w:rsidR="006246D1" w:rsidRDefault="002F1EAD">
          <w:pPr>
            <w:pStyle w:val="Spistreci3"/>
            <w:rPr>
              <w:rFonts w:cstheme="minorBidi"/>
              <w:b w:val="0"/>
              <w:color w:val="auto"/>
            </w:rPr>
          </w:pPr>
          <w:hyperlink w:anchor="_Toc515970060" w:history="1">
            <w:r w:rsidR="006246D1" w:rsidRPr="003973AD">
              <w:rPr>
                <w:rStyle w:val="Hipercze"/>
              </w:rPr>
              <w:t>Rozdział 28: Wymóg lub możliwość złożenia ofert w postaci katalogów elektronicznych lub dołączenia katalogów elektronicznych do oferty  w sytuacji określonej w art. 10a ust. 2 ustawy prawo zamówień publicznych</w:t>
            </w:r>
            <w:r w:rsidR="006246D1">
              <w:rPr>
                <w:webHidden/>
              </w:rPr>
              <w:tab/>
            </w:r>
            <w:r w:rsidR="006246D1">
              <w:rPr>
                <w:webHidden/>
              </w:rPr>
              <w:fldChar w:fldCharType="begin"/>
            </w:r>
            <w:r w:rsidR="006246D1">
              <w:rPr>
                <w:webHidden/>
              </w:rPr>
              <w:instrText xml:space="preserve"> PAGEREF _Toc515970060 \h </w:instrText>
            </w:r>
            <w:r w:rsidR="006246D1">
              <w:rPr>
                <w:webHidden/>
              </w:rPr>
            </w:r>
            <w:r w:rsidR="006246D1">
              <w:rPr>
                <w:webHidden/>
              </w:rPr>
              <w:fldChar w:fldCharType="separate"/>
            </w:r>
            <w:r w:rsidR="00E6530A">
              <w:rPr>
                <w:webHidden/>
              </w:rPr>
              <w:t>21</w:t>
            </w:r>
            <w:r w:rsidR="006246D1">
              <w:rPr>
                <w:webHidden/>
              </w:rPr>
              <w:fldChar w:fldCharType="end"/>
            </w:r>
          </w:hyperlink>
        </w:p>
        <w:p w:rsidR="006246D1" w:rsidRDefault="002F1EAD">
          <w:pPr>
            <w:pStyle w:val="Spistreci3"/>
            <w:rPr>
              <w:rFonts w:cstheme="minorBidi"/>
              <w:b w:val="0"/>
              <w:color w:val="auto"/>
            </w:rPr>
          </w:pPr>
          <w:hyperlink w:anchor="_Toc515970061" w:history="1">
            <w:r w:rsidR="006246D1" w:rsidRPr="003973AD">
              <w:rPr>
                <w:rStyle w:val="Hipercze"/>
              </w:rPr>
              <w:t>Rozdział 29: Oferty częściowe</w:t>
            </w:r>
            <w:r w:rsidR="006246D1">
              <w:rPr>
                <w:webHidden/>
              </w:rPr>
              <w:tab/>
            </w:r>
            <w:r w:rsidR="006246D1">
              <w:rPr>
                <w:webHidden/>
              </w:rPr>
              <w:fldChar w:fldCharType="begin"/>
            </w:r>
            <w:r w:rsidR="006246D1">
              <w:rPr>
                <w:webHidden/>
              </w:rPr>
              <w:instrText xml:space="preserve"> PAGEREF _Toc515970061 \h </w:instrText>
            </w:r>
            <w:r w:rsidR="006246D1">
              <w:rPr>
                <w:webHidden/>
              </w:rPr>
            </w:r>
            <w:r w:rsidR="006246D1">
              <w:rPr>
                <w:webHidden/>
              </w:rPr>
              <w:fldChar w:fldCharType="separate"/>
            </w:r>
            <w:r w:rsidR="00E6530A">
              <w:rPr>
                <w:webHidden/>
              </w:rPr>
              <w:t>22</w:t>
            </w:r>
            <w:r w:rsidR="006246D1">
              <w:rPr>
                <w:webHidden/>
              </w:rPr>
              <w:fldChar w:fldCharType="end"/>
            </w:r>
          </w:hyperlink>
        </w:p>
        <w:p w:rsidR="006246D1" w:rsidRDefault="002F1EAD">
          <w:pPr>
            <w:pStyle w:val="Spistreci3"/>
            <w:rPr>
              <w:rFonts w:cstheme="minorBidi"/>
              <w:b w:val="0"/>
              <w:color w:val="auto"/>
            </w:rPr>
          </w:pPr>
          <w:hyperlink w:anchor="_Toc515970062" w:history="1">
            <w:r w:rsidR="006246D1" w:rsidRPr="003973AD">
              <w:rPr>
                <w:rStyle w:val="Hipercze"/>
              </w:rPr>
              <w:t>Rozdział 30: Procentowa wartość ostatniej części wynagrodzenia za wykonanie umowy zgodnie z art. 143a ust. 3</w:t>
            </w:r>
            <w:r w:rsidR="006246D1">
              <w:rPr>
                <w:webHidden/>
              </w:rPr>
              <w:tab/>
            </w:r>
            <w:r w:rsidR="006246D1">
              <w:rPr>
                <w:webHidden/>
              </w:rPr>
              <w:fldChar w:fldCharType="begin"/>
            </w:r>
            <w:r w:rsidR="006246D1">
              <w:rPr>
                <w:webHidden/>
              </w:rPr>
              <w:instrText xml:space="preserve"> PAGEREF _Toc515970062 \h </w:instrText>
            </w:r>
            <w:r w:rsidR="006246D1">
              <w:rPr>
                <w:webHidden/>
              </w:rPr>
            </w:r>
            <w:r w:rsidR="006246D1">
              <w:rPr>
                <w:webHidden/>
              </w:rPr>
              <w:fldChar w:fldCharType="separate"/>
            </w:r>
            <w:r w:rsidR="00E6530A">
              <w:rPr>
                <w:webHidden/>
              </w:rPr>
              <w:t>22</w:t>
            </w:r>
            <w:r w:rsidR="006246D1">
              <w:rPr>
                <w:webHidden/>
              </w:rPr>
              <w:fldChar w:fldCharType="end"/>
            </w:r>
          </w:hyperlink>
        </w:p>
        <w:p w:rsidR="006246D1" w:rsidRDefault="002F1EAD">
          <w:pPr>
            <w:pStyle w:val="Spistreci3"/>
            <w:rPr>
              <w:rFonts w:cstheme="minorBidi"/>
              <w:b w:val="0"/>
              <w:color w:val="auto"/>
            </w:rPr>
          </w:pPr>
          <w:hyperlink w:anchor="_Toc515970063" w:history="1">
            <w:r w:rsidR="006246D1" w:rsidRPr="003973AD">
              <w:rPr>
                <w:rStyle w:val="Hipercze"/>
              </w:rPr>
              <w:t>Rozdział 31: Klauzula informacyjna w zakresie przetwarzania danych osobowych</w:t>
            </w:r>
            <w:r w:rsidR="006246D1">
              <w:rPr>
                <w:webHidden/>
              </w:rPr>
              <w:tab/>
            </w:r>
            <w:r w:rsidR="006246D1">
              <w:rPr>
                <w:webHidden/>
              </w:rPr>
              <w:fldChar w:fldCharType="begin"/>
            </w:r>
            <w:r w:rsidR="006246D1">
              <w:rPr>
                <w:webHidden/>
              </w:rPr>
              <w:instrText xml:space="preserve"> PAGEREF _Toc515970063 \h </w:instrText>
            </w:r>
            <w:r w:rsidR="006246D1">
              <w:rPr>
                <w:webHidden/>
              </w:rPr>
            </w:r>
            <w:r w:rsidR="006246D1">
              <w:rPr>
                <w:webHidden/>
              </w:rPr>
              <w:fldChar w:fldCharType="separate"/>
            </w:r>
            <w:r w:rsidR="00E6530A">
              <w:rPr>
                <w:webHidden/>
              </w:rPr>
              <w:t>22</w:t>
            </w:r>
            <w:r w:rsidR="006246D1">
              <w:rPr>
                <w:webHidden/>
              </w:rPr>
              <w:fldChar w:fldCharType="end"/>
            </w:r>
          </w:hyperlink>
        </w:p>
        <w:p w:rsidR="006246D1" w:rsidRDefault="002F1EAD">
          <w:pPr>
            <w:pStyle w:val="Spistreci3"/>
            <w:rPr>
              <w:rFonts w:cstheme="minorBidi"/>
              <w:b w:val="0"/>
              <w:color w:val="auto"/>
            </w:rPr>
          </w:pPr>
          <w:hyperlink w:anchor="_Toc515970064" w:history="1">
            <w:r w:rsidR="006246D1" w:rsidRPr="003973AD">
              <w:rPr>
                <w:rStyle w:val="Hipercze"/>
              </w:rPr>
              <w:t>Załącznik Nr 1 do SIWZ formularz ofertowy</w:t>
            </w:r>
            <w:r w:rsidR="006246D1">
              <w:rPr>
                <w:webHidden/>
              </w:rPr>
              <w:tab/>
            </w:r>
            <w:r w:rsidR="006246D1">
              <w:rPr>
                <w:webHidden/>
              </w:rPr>
              <w:fldChar w:fldCharType="begin"/>
            </w:r>
            <w:r w:rsidR="006246D1">
              <w:rPr>
                <w:webHidden/>
              </w:rPr>
              <w:instrText xml:space="preserve"> PAGEREF _Toc515970064 \h </w:instrText>
            </w:r>
            <w:r w:rsidR="006246D1">
              <w:rPr>
                <w:webHidden/>
              </w:rPr>
            </w:r>
            <w:r w:rsidR="006246D1">
              <w:rPr>
                <w:webHidden/>
              </w:rPr>
              <w:fldChar w:fldCharType="separate"/>
            </w:r>
            <w:r w:rsidR="00E6530A">
              <w:rPr>
                <w:webHidden/>
              </w:rPr>
              <w:t>24</w:t>
            </w:r>
            <w:r w:rsidR="006246D1">
              <w:rPr>
                <w:webHidden/>
              </w:rPr>
              <w:fldChar w:fldCharType="end"/>
            </w:r>
          </w:hyperlink>
        </w:p>
        <w:p w:rsidR="006246D1" w:rsidRDefault="002F1EAD">
          <w:pPr>
            <w:pStyle w:val="Spistreci3"/>
            <w:rPr>
              <w:rFonts w:cstheme="minorBidi"/>
              <w:b w:val="0"/>
              <w:color w:val="auto"/>
            </w:rPr>
          </w:pPr>
          <w:hyperlink w:anchor="_Toc515970065" w:history="1">
            <w:r w:rsidR="006246D1" w:rsidRPr="003973AD">
              <w:rPr>
                <w:rStyle w:val="Hipercze"/>
              </w:rPr>
              <w:t>Załącznik Nr 2 do formularza ofertowego</w:t>
            </w:r>
            <w:r w:rsidR="006246D1">
              <w:rPr>
                <w:webHidden/>
              </w:rPr>
              <w:tab/>
            </w:r>
            <w:r w:rsidR="006246D1">
              <w:rPr>
                <w:webHidden/>
              </w:rPr>
              <w:fldChar w:fldCharType="begin"/>
            </w:r>
            <w:r w:rsidR="006246D1">
              <w:rPr>
                <w:webHidden/>
              </w:rPr>
              <w:instrText xml:space="preserve"> PAGEREF _Toc515970065 \h </w:instrText>
            </w:r>
            <w:r w:rsidR="006246D1">
              <w:rPr>
                <w:webHidden/>
              </w:rPr>
            </w:r>
            <w:r w:rsidR="006246D1">
              <w:rPr>
                <w:webHidden/>
              </w:rPr>
              <w:fldChar w:fldCharType="separate"/>
            </w:r>
            <w:r w:rsidR="00E6530A">
              <w:rPr>
                <w:webHidden/>
              </w:rPr>
              <w:t>28</w:t>
            </w:r>
            <w:r w:rsidR="006246D1">
              <w:rPr>
                <w:webHidden/>
              </w:rPr>
              <w:fldChar w:fldCharType="end"/>
            </w:r>
          </w:hyperlink>
        </w:p>
        <w:p w:rsidR="006246D1" w:rsidRDefault="002F1EAD">
          <w:pPr>
            <w:pStyle w:val="Spistreci3"/>
            <w:rPr>
              <w:rFonts w:cstheme="minorBidi"/>
              <w:b w:val="0"/>
              <w:color w:val="auto"/>
            </w:rPr>
          </w:pPr>
          <w:hyperlink w:anchor="_Toc515970066" w:history="1">
            <w:r w:rsidR="006246D1" w:rsidRPr="003973AD">
              <w:rPr>
                <w:rStyle w:val="Hipercze"/>
              </w:rPr>
              <w:t>Załącznik Nr 3 do formularza ofertowego</w:t>
            </w:r>
            <w:r w:rsidR="006246D1">
              <w:rPr>
                <w:webHidden/>
              </w:rPr>
              <w:tab/>
            </w:r>
            <w:r w:rsidR="006246D1">
              <w:rPr>
                <w:webHidden/>
              </w:rPr>
              <w:fldChar w:fldCharType="begin"/>
            </w:r>
            <w:r w:rsidR="006246D1">
              <w:rPr>
                <w:webHidden/>
              </w:rPr>
              <w:instrText xml:space="preserve"> PAGEREF _Toc515970066 \h </w:instrText>
            </w:r>
            <w:r w:rsidR="006246D1">
              <w:rPr>
                <w:webHidden/>
              </w:rPr>
            </w:r>
            <w:r w:rsidR="006246D1">
              <w:rPr>
                <w:webHidden/>
              </w:rPr>
              <w:fldChar w:fldCharType="separate"/>
            </w:r>
            <w:r w:rsidR="00E6530A">
              <w:rPr>
                <w:webHidden/>
              </w:rPr>
              <w:t>29</w:t>
            </w:r>
            <w:r w:rsidR="006246D1">
              <w:rPr>
                <w:webHidden/>
              </w:rPr>
              <w:fldChar w:fldCharType="end"/>
            </w:r>
          </w:hyperlink>
        </w:p>
        <w:p w:rsidR="006246D1" w:rsidRDefault="002F1EAD">
          <w:pPr>
            <w:pStyle w:val="Spistreci3"/>
            <w:rPr>
              <w:rFonts w:cstheme="minorBidi"/>
              <w:b w:val="0"/>
              <w:color w:val="auto"/>
            </w:rPr>
          </w:pPr>
          <w:hyperlink w:anchor="_Toc515970067" w:history="1">
            <w:r w:rsidR="006246D1" w:rsidRPr="003973AD">
              <w:rPr>
                <w:rStyle w:val="Hipercze"/>
              </w:rPr>
              <w:t>Załącznik Nr 4 do formularza ofertowego</w:t>
            </w:r>
            <w:r w:rsidR="006246D1">
              <w:rPr>
                <w:webHidden/>
              </w:rPr>
              <w:tab/>
            </w:r>
            <w:r w:rsidR="006246D1">
              <w:rPr>
                <w:webHidden/>
              </w:rPr>
              <w:fldChar w:fldCharType="begin"/>
            </w:r>
            <w:r w:rsidR="006246D1">
              <w:rPr>
                <w:webHidden/>
              </w:rPr>
              <w:instrText xml:space="preserve"> PAGEREF _Toc515970067 \h </w:instrText>
            </w:r>
            <w:r w:rsidR="006246D1">
              <w:rPr>
                <w:webHidden/>
              </w:rPr>
            </w:r>
            <w:r w:rsidR="006246D1">
              <w:rPr>
                <w:webHidden/>
              </w:rPr>
              <w:fldChar w:fldCharType="separate"/>
            </w:r>
            <w:r w:rsidR="00E6530A">
              <w:rPr>
                <w:webHidden/>
              </w:rPr>
              <w:t>30</w:t>
            </w:r>
            <w:r w:rsidR="006246D1">
              <w:rPr>
                <w:webHidden/>
              </w:rPr>
              <w:fldChar w:fldCharType="end"/>
            </w:r>
          </w:hyperlink>
        </w:p>
        <w:p w:rsidR="006246D1" w:rsidRDefault="002F1EAD">
          <w:pPr>
            <w:pStyle w:val="Spistreci3"/>
            <w:rPr>
              <w:rFonts w:cstheme="minorBidi"/>
              <w:b w:val="0"/>
              <w:color w:val="auto"/>
            </w:rPr>
          </w:pPr>
          <w:hyperlink w:anchor="_Toc515970068" w:history="1">
            <w:r w:rsidR="006246D1" w:rsidRPr="003973AD">
              <w:rPr>
                <w:rStyle w:val="Hipercze"/>
              </w:rPr>
              <w:t>Załącznik Nr 2 do SIWZ istotne postanowienia umowy</w:t>
            </w:r>
            <w:r w:rsidR="006246D1">
              <w:rPr>
                <w:webHidden/>
              </w:rPr>
              <w:tab/>
            </w:r>
            <w:r w:rsidR="006246D1">
              <w:rPr>
                <w:webHidden/>
              </w:rPr>
              <w:fldChar w:fldCharType="begin"/>
            </w:r>
            <w:r w:rsidR="006246D1">
              <w:rPr>
                <w:webHidden/>
              </w:rPr>
              <w:instrText xml:space="preserve"> PAGEREF _Toc515970068 \h </w:instrText>
            </w:r>
            <w:r w:rsidR="006246D1">
              <w:rPr>
                <w:webHidden/>
              </w:rPr>
            </w:r>
            <w:r w:rsidR="006246D1">
              <w:rPr>
                <w:webHidden/>
              </w:rPr>
              <w:fldChar w:fldCharType="separate"/>
            </w:r>
            <w:r w:rsidR="00E6530A">
              <w:rPr>
                <w:webHidden/>
              </w:rPr>
              <w:t>31</w:t>
            </w:r>
            <w:r w:rsidR="006246D1">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15970033"/>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15970034"/>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15970035"/>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D81AAB" w:rsidRDefault="006944CD"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themeColor="text1"/>
        </w:rPr>
        <w:t xml:space="preserve">Przedmiotem zamówienia jest </w:t>
      </w:r>
      <w:r w:rsidR="00977BC6">
        <w:rPr>
          <w:rFonts w:ascii="Tahoma" w:hAnsi="Tahoma" w:cs="Tahoma"/>
          <w:color w:val="000000" w:themeColor="text1"/>
        </w:rPr>
        <w:t>wybudowanie budynku szkoły specjalnej</w:t>
      </w:r>
      <w:r w:rsidR="00977BC6" w:rsidRPr="00977BC6">
        <w:rPr>
          <w:rFonts w:ascii="Tahoma" w:hAnsi="Tahoma" w:cs="Tahoma"/>
          <w:color w:val="000000" w:themeColor="text1"/>
        </w:rPr>
        <w:t xml:space="preserve"> </w:t>
      </w:r>
      <w:r w:rsidR="00977BC6">
        <w:rPr>
          <w:rFonts w:ascii="Tahoma" w:hAnsi="Tahoma" w:cs="Tahoma"/>
          <w:color w:val="000000" w:themeColor="text1"/>
        </w:rPr>
        <w:t xml:space="preserve">wraz </w:t>
      </w:r>
      <w:r w:rsidR="00977BC6" w:rsidRPr="00D81AAB">
        <w:rPr>
          <w:rFonts w:ascii="Tahoma" w:hAnsi="Tahoma" w:cs="Tahoma"/>
          <w:color w:val="000000" w:themeColor="text1"/>
        </w:rPr>
        <w:t>z centrum rehabilitacji</w:t>
      </w:r>
      <w:r w:rsidR="00977BC6">
        <w:rPr>
          <w:rFonts w:ascii="Tahoma" w:hAnsi="Tahoma" w:cs="Tahoma"/>
          <w:color w:val="000000" w:themeColor="text1"/>
        </w:rPr>
        <w:t xml:space="preserve">, docelowej siedziby </w:t>
      </w:r>
      <w:r w:rsidR="00B4342F" w:rsidRPr="00D81AAB">
        <w:rPr>
          <w:rFonts w:ascii="Tahoma" w:hAnsi="Tahoma" w:cs="Tahoma"/>
          <w:color w:val="000000" w:themeColor="text1"/>
        </w:rPr>
        <w:t xml:space="preserve">Specjalnego Ośrodka </w:t>
      </w:r>
      <w:proofErr w:type="spellStart"/>
      <w:r w:rsidR="00B4342F" w:rsidRPr="00D81AAB">
        <w:rPr>
          <w:rFonts w:ascii="Tahoma" w:hAnsi="Tahoma" w:cs="Tahoma"/>
          <w:color w:val="000000" w:themeColor="text1"/>
        </w:rPr>
        <w:t>Szkolno</w:t>
      </w:r>
      <w:proofErr w:type="spellEnd"/>
      <w:r w:rsidR="00B4342F" w:rsidRPr="00D81AAB">
        <w:rPr>
          <w:rFonts w:ascii="Tahoma" w:hAnsi="Tahoma" w:cs="Tahoma"/>
          <w:color w:val="000000" w:themeColor="text1"/>
        </w:rPr>
        <w:t xml:space="preserve"> – Wychowawczego w Iławie</w:t>
      </w:r>
      <w:r w:rsidR="00053474" w:rsidRPr="00D81AAB">
        <w:rPr>
          <w:rFonts w:ascii="Tahoma" w:hAnsi="Tahoma" w:cs="Tahoma"/>
          <w:color w:val="000000" w:themeColor="text1"/>
        </w:rPr>
        <w:t>.</w:t>
      </w:r>
    </w:p>
    <w:p w:rsidR="00053474" w:rsidRPr="0093358F" w:rsidRDefault="00053474"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rPr>
        <w:t xml:space="preserve">Inwestycja obejmuje budowę </w:t>
      </w:r>
      <w:r w:rsidRPr="00D81AAB">
        <w:rPr>
          <w:rFonts w:ascii="Tahoma" w:eastAsia="Calibri" w:hAnsi="Tahoma" w:cs="Tahoma"/>
          <w:bCs/>
          <w:lang w:eastAsia="en-US"/>
        </w:rPr>
        <w:t xml:space="preserve">budynku </w:t>
      </w:r>
      <w:r w:rsidR="00977BC6">
        <w:rPr>
          <w:rFonts w:ascii="Tahoma" w:hAnsi="Tahoma" w:cs="Tahoma"/>
        </w:rPr>
        <w:t xml:space="preserve">wraz </w:t>
      </w:r>
      <w:r w:rsidRPr="00D81AAB">
        <w:rPr>
          <w:rFonts w:ascii="Tahoma" w:hAnsi="Tahoma" w:cs="Tahoma"/>
        </w:rPr>
        <w:t xml:space="preserve">z </w:t>
      </w:r>
      <w:r w:rsidR="0093358F">
        <w:rPr>
          <w:rFonts w:ascii="Tahoma" w:hAnsi="Tahoma" w:cs="Tahoma"/>
        </w:rPr>
        <w:t xml:space="preserve">zagospodarowaniem </w:t>
      </w:r>
      <w:r w:rsidR="00837F98">
        <w:rPr>
          <w:rFonts w:ascii="Tahoma" w:hAnsi="Tahoma" w:cs="Tahoma"/>
        </w:rPr>
        <w:t xml:space="preserve">przyległego </w:t>
      </w:r>
      <w:r w:rsidR="0093358F">
        <w:rPr>
          <w:rFonts w:ascii="Tahoma" w:hAnsi="Tahoma" w:cs="Tahoma"/>
        </w:rPr>
        <w:t>terenu.</w:t>
      </w:r>
    </w:p>
    <w:p w:rsidR="0081029E" w:rsidRPr="00D81AAB" w:rsidRDefault="0081029E" w:rsidP="0018281C">
      <w:pPr>
        <w:pStyle w:val="Akapitzlist"/>
        <w:numPr>
          <w:ilvl w:val="0"/>
          <w:numId w:val="65"/>
        </w:numPr>
        <w:ind w:left="284" w:hanging="284"/>
        <w:jc w:val="both"/>
        <w:rPr>
          <w:rFonts w:ascii="Tahoma" w:hAnsi="Tahoma" w:cs="Tahoma"/>
          <w:color w:val="000000" w:themeColor="text1"/>
        </w:rPr>
      </w:pPr>
      <w:r w:rsidRPr="00D81AAB">
        <w:rPr>
          <w:rFonts w:ascii="Tahoma" w:hAnsi="Tahoma" w:cs="Tahoma"/>
          <w:color w:val="000000" w:themeColor="text1"/>
        </w:rPr>
        <w:t xml:space="preserve">Lokalizacja budowy: </w:t>
      </w:r>
      <w:r w:rsidR="00725C17" w:rsidRPr="00D81AAB">
        <w:rPr>
          <w:rFonts w:ascii="Tahoma" w:hAnsi="Tahoma" w:cs="Tahoma"/>
          <w:color w:val="000000" w:themeColor="text1"/>
        </w:rPr>
        <w:t xml:space="preserve">miasto </w:t>
      </w:r>
      <w:r w:rsidR="00053474" w:rsidRPr="00D81AAB">
        <w:rPr>
          <w:rFonts w:ascii="Tahoma" w:hAnsi="Tahoma" w:cs="Tahoma"/>
          <w:color w:val="000000" w:themeColor="text1"/>
        </w:rPr>
        <w:t>Iława</w:t>
      </w:r>
      <w:r w:rsidRPr="00D81AAB">
        <w:rPr>
          <w:rFonts w:ascii="Tahoma" w:hAnsi="Tahoma" w:cs="Tahoma"/>
          <w:color w:val="000000" w:themeColor="text1"/>
        </w:rPr>
        <w:t xml:space="preserve">, </w:t>
      </w:r>
      <w:r w:rsidR="002422BE" w:rsidRPr="00D81AAB">
        <w:rPr>
          <w:rFonts w:ascii="Tahoma" w:hAnsi="Tahoma" w:cs="Tahoma"/>
          <w:color w:val="000000" w:themeColor="text1"/>
        </w:rPr>
        <w:t xml:space="preserve">obręb </w:t>
      </w:r>
      <w:r w:rsidR="00053474" w:rsidRPr="00D81AAB">
        <w:rPr>
          <w:rFonts w:ascii="Tahoma" w:hAnsi="Tahoma" w:cs="Tahoma"/>
          <w:color w:val="000000" w:themeColor="text1"/>
        </w:rPr>
        <w:t>2</w:t>
      </w:r>
      <w:r w:rsidR="002422BE" w:rsidRPr="00D81AAB">
        <w:rPr>
          <w:rFonts w:ascii="Tahoma" w:hAnsi="Tahoma" w:cs="Tahoma"/>
          <w:color w:val="000000" w:themeColor="text1"/>
        </w:rPr>
        <w:t xml:space="preserve">, dz. Nr </w:t>
      </w:r>
      <w:r w:rsidR="00053474" w:rsidRPr="00D81AAB">
        <w:rPr>
          <w:rFonts w:ascii="Tahoma" w:hAnsi="Tahoma" w:cs="Tahoma"/>
        </w:rPr>
        <w:t>676/17, 676/3, 676/4, 228, 655/1, 676/5</w:t>
      </w:r>
      <w:r w:rsidR="002422BE" w:rsidRPr="00D81AAB">
        <w:rPr>
          <w:rFonts w:ascii="Tahoma" w:hAnsi="Tahoma" w:cs="Tahoma"/>
          <w:color w:val="000000" w:themeColor="text1"/>
        </w:rPr>
        <w:t>.</w:t>
      </w:r>
      <w:r w:rsidR="00933B35" w:rsidRPr="00D81AAB">
        <w:rPr>
          <w:rFonts w:ascii="Tahoma" w:hAnsi="Tahoma" w:cs="Tahoma"/>
          <w:color w:val="000000" w:themeColor="text1"/>
        </w:rPr>
        <w:t xml:space="preserve"> </w:t>
      </w:r>
    </w:p>
    <w:p w:rsidR="00053474" w:rsidRPr="00D81AAB" w:rsidRDefault="00053474" w:rsidP="0018281C">
      <w:pPr>
        <w:pStyle w:val="Standard"/>
        <w:numPr>
          <w:ilvl w:val="0"/>
          <w:numId w:val="65"/>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53474" w:rsidP="0018281C">
      <w:pPr>
        <w:pStyle w:val="Akapitzlist"/>
        <w:numPr>
          <w:ilvl w:val="0"/>
          <w:numId w:val="85"/>
        </w:numPr>
        <w:jc w:val="both"/>
        <w:rPr>
          <w:rFonts w:ascii="Tahoma" w:hAnsi="Tahoma" w:cs="Tahoma"/>
          <w:color w:val="000000" w:themeColor="text1"/>
          <w:u w:val="single"/>
        </w:rPr>
      </w:pPr>
      <w:r w:rsidRPr="00D81AAB">
        <w:rPr>
          <w:rFonts w:ascii="Tahoma" w:hAnsi="Tahoma" w:cs="Tahoma"/>
          <w:color w:val="000000" w:themeColor="text1"/>
        </w:rPr>
        <w:t>Robót budowlanych</w:t>
      </w:r>
      <w:r w:rsidRPr="00E76A3B">
        <w:rPr>
          <w:rFonts w:ascii="Tahoma" w:hAnsi="Tahoma" w:cs="Tahoma"/>
          <w:color w:val="000000" w:themeColor="text1"/>
        </w:rPr>
        <w:t xml:space="preserve"> </w:t>
      </w:r>
      <w:r w:rsidRPr="00D81AAB">
        <w:rPr>
          <w:rFonts w:ascii="Tahoma" w:hAnsi="Tahoma" w:cs="Tahoma"/>
          <w:color w:val="000000" w:themeColor="text1"/>
        </w:rPr>
        <w:t xml:space="preserve">związanych z zagospodarowaniem terenu: </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18281C">
      <w:pPr>
        <w:pStyle w:val="Akapitzlist"/>
        <w:numPr>
          <w:ilvl w:val="0"/>
          <w:numId w:val="86"/>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18281C">
      <w:pPr>
        <w:pStyle w:val="Akapitzlist"/>
        <w:numPr>
          <w:ilvl w:val="0"/>
          <w:numId w:val="86"/>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18281C">
      <w:pPr>
        <w:pStyle w:val="Akapitzlist"/>
        <w:numPr>
          <w:ilvl w:val="0"/>
          <w:numId w:val="86"/>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53474" w:rsidP="0018281C">
      <w:pPr>
        <w:pStyle w:val="Akapitzlist"/>
        <w:numPr>
          <w:ilvl w:val="0"/>
          <w:numId w:val="85"/>
        </w:numPr>
        <w:jc w:val="both"/>
        <w:rPr>
          <w:rFonts w:ascii="Tahoma" w:hAnsi="Tahoma" w:cs="Tahoma"/>
          <w:color w:val="000000" w:themeColor="text1"/>
        </w:rPr>
      </w:pPr>
      <w:r w:rsidRPr="00D81AAB">
        <w:rPr>
          <w:rFonts w:ascii="Tahoma" w:hAnsi="Tahoma" w:cs="Tahoma"/>
          <w:color w:val="000000" w:themeColor="text1"/>
        </w:rPr>
        <w:t>Robót budowlanych związanych z budową budynku:</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18281C">
      <w:pPr>
        <w:pStyle w:val="Akapitzlist"/>
        <w:numPr>
          <w:ilvl w:val="0"/>
          <w:numId w:val="87"/>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18281C">
      <w:pPr>
        <w:pStyle w:val="Akapitzlist"/>
        <w:numPr>
          <w:ilvl w:val="0"/>
          <w:numId w:val="87"/>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53474" w:rsidP="0018281C">
      <w:pPr>
        <w:pStyle w:val="Akapitzlist"/>
        <w:numPr>
          <w:ilvl w:val="0"/>
          <w:numId w:val="85"/>
        </w:numPr>
        <w:jc w:val="both"/>
        <w:rPr>
          <w:rFonts w:ascii="Tahoma" w:hAnsi="Tahoma" w:cs="Tahoma"/>
          <w:color w:val="000000" w:themeColor="text1"/>
        </w:rPr>
      </w:pPr>
      <w:r w:rsidRPr="00D81AAB">
        <w:rPr>
          <w:rFonts w:ascii="Tahoma" w:hAnsi="Tahoma" w:cs="Tahoma"/>
          <w:color w:val="000000" w:themeColor="text1"/>
        </w:rPr>
        <w:t>R</w:t>
      </w:r>
      <w:r w:rsidR="001F6AEC" w:rsidRPr="00D81AAB">
        <w:rPr>
          <w:rFonts w:ascii="Tahoma" w:hAnsi="Tahoma" w:cs="Tahoma"/>
          <w:color w:val="000000" w:themeColor="text1"/>
        </w:rPr>
        <w:t xml:space="preserve">obót </w:t>
      </w:r>
      <w:r w:rsidRPr="00D81AAB">
        <w:rPr>
          <w:rFonts w:ascii="Tahoma" w:hAnsi="Tahoma" w:cs="Tahoma"/>
          <w:color w:val="000000" w:themeColor="text1"/>
        </w:rPr>
        <w:t>sanitarn</w:t>
      </w:r>
      <w:r w:rsidR="001F6AEC" w:rsidRPr="00D81AAB">
        <w:rPr>
          <w:rFonts w:ascii="Tahoma" w:hAnsi="Tahoma" w:cs="Tahoma"/>
          <w:color w:val="000000" w:themeColor="text1"/>
        </w:rPr>
        <w:t>ych</w:t>
      </w:r>
      <w:r w:rsidR="009770A2" w:rsidRPr="004C63CA">
        <w:rPr>
          <w:rFonts w:ascii="Tahoma" w:hAnsi="Tahoma" w:cs="Tahoma"/>
          <w:color w:val="000000" w:themeColor="text1"/>
        </w:rPr>
        <w:t xml:space="preserve"> (i</w:t>
      </w:r>
      <w:r w:rsidRPr="004C63CA">
        <w:rPr>
          <w:rFonts w:ascii="Tahoma" w:hAnsi="Tahoma" w:cs="Tahoma"/>
          <w:color w:val="000000" w:themeColor="text1"/>
        </w:rPr>
        <w:t>nstalacje</w:t>
      </w:r>
      <w:r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Pr="00D81AAB">
        <w:rPr>
          <w:rFonts w:ascii="Tahoma" w:hAnsi="Tahoma" w:cs="Tahoma"/>
          <w:color w:val="000000" w:themeColor="text1"/>
        </w:rPr>
        <w:t xml:space="preserve"> oraz przyłącza:</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18281C">
      <w:pPr>
        <w:pStyle w:val="Akapitzlist"/>
        <w:numPr>
          <w:ilvl w:val="0"/>
          <w:numId w:val="88"/>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18281C">
      <w:pPr>
        <w:pStyle w:val="Akapitzlist"/>
        <w:numPr>
          <w:ilvl w:val="0"/>
          <w:numId w:val="88"/>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18281C">
      <w:pPr>
        <w:pStyle w:val="Akapitzlist"/>
        <w:numPr>
          <w:ilvl w:val="0"/>
          <w:numId w:val="85"/>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Pr="00D81AAB">
        <w:rPr>
          <w:rFonts w:ascii="Tahoma" w:hAnsi="Tahoma" w:cs="Tahoma"/>
        </w:rPr>
        <w:t>ó</w:t>
      </w:r>
      <w:r w:rsidR="00053474" w:rsidRPr="00D81AAB">
        <w:rPr>
          <w:rFonts w:ascii="Tahoma" w:hAnsi="Tahoma" w:cs="Tahoma"/>
        </w:rPr>
        <w:t>t elektryczn</w:t>
      </w:r>
      <w:r w:rsidRPr="00D81AAB">
        <w:rPr>
          <w:rFonts w:ascii="Tahoma" w:hAnsi="Tahoma" w:cs="Tahoma"/>
        </w:rPr>
        <w:t>ych</w:t>
      </w:r>
      <w:r w:rsidR="00053474" w:rsidRPr="00D81AAB">
        <w:rPr>
          <w:rFonts w:ascii="Tahoma" w:hAnsi="Tahoma" w:cs="Tahoma"/>
        </w:rPr>
        <w:t xml:space="preserve"> i teletechniczn</w:t>
      </w:r>
      <w:r w:rsidRPr="00D81AAB">
        <w:rPr>
          <w:rFonts w:ascii="Tahoma" w:hAnsi="Tahoma" w:cs="Tahoma"/>
        </w:rPr>
        <w:t>ych</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lastRenderedPageBreak/>
        <w:t>system CCTV,</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18281C">
      <w:pPr>
        <w:pStyle w:val="Akapitzlist"/>
        <w:numPr>
          <w:ilvl w:val="0"/>
          <w:numId w:val="89"/>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086BFD" w:rsidRDefault="00B03982" w:rsidP="0018281C">
      <w:pPr>
        <w:pStyle w:val="Standard"/>
        <w:numPr>
          <w:ilvl w:val="0"/>
          <w:numId w:val="65"/>
        </w:numPr>
        <w:ind w:left="284" w:hanging="284"/>
        <w:jc w:val="both"/>
        <w:rPr>
          <w:rFonts w:ascii="Tahoma" w:eastAsiaTheme="minorHAnsi" w:hAnsi="Tahoma" w:cs="Tahoma"/>
          <w:color w:val="000000" w:themeColor="text1"/>
          <w:lang w:eastAsia="en-US"/>
        </w:rPr>
      </w:pPr>
      <w:r w:rsidRPr="00086BFD">
        <w:rPr>
          <w:rFonts w:ascii="Tahoma" w:eastAsiaTheme="minorHAnsi" w:hAnsi="Tahoma" w:cs="Tahoma"/>
          <w:color w:val="000000" w:themeColor="text1"/>
          <w:lang w:eastAsia="en-US"/>
        </w:rPr>
        <w:t xml:space="preserve">Przedmiot zamówienia nie obejmuje dostawy i instalacji wyposażenia dodatkowego ujętego w dokumentacji projektowej w tym wyposażenia gastronomicznego oraz pozostałego ruchomego wyposażenia pomieszczeń, z wyjątkiem kabin prysznicowych, umywalek, pisuarów, ustępów, misek </w:t>
      </w:r>
      <w:proofErr w:type="spellStart"/>
      <w:r w:rsidRPr="00086BFD">
        <w:rPr>
          <w:rFonts w:ascii="Tahoma" w:eastAsiaTheme="minorHAnsi" w:hAnsi="Tahoma" w:cs="Tahoma"/>
          <w:color w:val="000000" w:themeColor="text1"/>
          <w:lang w:eastAsia="en-US"/>
        </w:rPr>
        <w:t>wc</w:t>
      </w:r>
      <w:proofErr w:type="spellEnd"/>
      <w:r w:rsidRPr="00086BFD">
        <w:rPr>
          <w:rFonts w:ascii="Tahoma" w:eastAsiaTheme="minorHAnsi" w:hAnsi="Tahoma" w:cs="Tahoma"/>
          <w:color w:val="000000" w:themeColor="text1"/>
          <w:lang w:eastAsia="en-US"/>
        </w:rPr>
        <w:t>, zlewozmywaków</w:t>
      </w:r>
      <w:r w:rsidR="00E76A3B" w:rsidRPr="00086BFD">
        <w:rPr>
          <w:rFonts w:ascii="Tahoma" w:eastAsiaTheme="minorHAnsi" w:hAnsi="Tahoma" w:cs="Tahoma"/>
          <w:color w:val="000000" w:themeColor="text1"/>
          <w:lang w:eastAsia="en-US"/>
        </w:rPr>
        <w:t xml:space="preserve">. </w:t>
      </w:r>
    </w:p>
    <w:p w:rsidR="008B1BCE" w:rsidRPr="006D29CD" w:rsidRDefault="001A6984"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A83E7A">
        <w:rPr>
          <w:rFonts w:ascii="Tahoma" w:hAnsi="Tahoma" w:cs="Tahoma"/>
          <w:color w:val="000000" w:themeColor="text1"/>
        </w:rPr>
        <w:t>pkt 9</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18281C">
      <w:pPr>
        <w:pStyle w:val="Standard"/>
        <w:numPr>
          <w:ilvl w:val="0"/>
          <w:numId w:val="65"/>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18281C">
      <w:pPr>
        <w:pStyle w:val="Standard"/>
        <w:numPr>
          <w:ilvl w:val="0"/>
          <w:numId w:val="65"/>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18281C">
      <w:pPr>
        <w:pStyle w:val="Standard"/>
        <w:numPr>
          <w:ilvl w:val="0"/>
          <w:numId w:val="65"/>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15970036"/>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496590" w:rsidRDefault="001B0751" w:rsidP="0018281C">
      <w:pPr>
        <w:pStyle w:val="Akapitzlist"/>
        <w:numPr>
          <w:ilvl w:val="0"/>
          <w:numId w:val="96"/>
        </w:numPr>
        <w:ind w:left="284" w:hanging="284"/>
        <w:jc w:val="both"/>
        <w:rPr>
          <w:rFonts w:ascii="Tahoma" w:hAnsi="Tahoma" w:cs="Tahoma"/>
          <w:color w:val="000000" w:themeColor="text1"/>
        </w:rPr>
      </w:pPr>
      <w:r w:rsidRPr="00496590">
        <w:rPr>
          <w:rFonts w:ascii="Tahoma" w:hAnsi="Tahoma" w:cs="Tahoma"/>
          <w:color w:val="000000" w:themeColor="text1"/>
        </w:rPr>
        <w:t>Termin wy</w:t>
      </w:r>
      <w:r w:rsidR="008E4221" w:rsidRPr="00496590">
        <w:rPr>
          <w:rFonts w:ascii="Tahoma" w:hAnsi="Tahoma" w:cs="Tahoma"/>
          <w:color w:val="000000" w:themeColor="text1"/>
        </w:rPr>
        <w:t>konania przedmiotu zamówienia do 3</w:t>
      </w:r>
      <w:r w:rsidR="00496590" w:rsidRPr="00496590">
        <w:rPr>
          <w:rFonts w:ascii="Tahoma" w:hAnsi="Tahoma" w:cs="Tahoma"/>
          <w:color w:val="000000" w:themeColor="text1"/>
        </w:rPr>
        <w:t>0</w:t>
      </w:r>
      <w:r w:rsidR="008E4221" w:rsidRPr="00496590">
        <w:rPr>
          <w:rFonts w:ascii="Tahoma" w:hAnsi="Tahoma" w:cs="Tahoma"/>
          <w:color w:val="000000" w:themeColor="text1"/>
        </w:rPr>
        <w:t>.0</w:t>
      </w:r>
      <w:r w:rsidR="00496590" w:rsidRPr="00496590">
        <w:rPr>
          <w:rFonts w:ascii="Tahoma" w:hAnsi="Tahoma" w:cs="Tahoma"/>
          <w:color w:val="000000" w:themeColor="text1"/>
        </w:rPr>
        <w:t>4</w:t>
      </w:r>
      <w:r w:rsidR="008E4221" w:rsidRPr="00496590">
        <w:rPr>
          <w:rFonts w:ascii="Tahoma" w:hAnsi="Tahoma" w:cs="Tahoma"/>
          <w:color w:val="000000" w:themeColor="text1"/>
        </w:rPr>
        <w:t>.2020 r.</w:t>
      </w:r>
    </w:p>
    <w:p w:rsidR="000B62CD" w:rsidRPr="00FF6653" w:rsidRDefault="008E4221" w:rsidP="0018281C">
      <w:pPr>
        <w:pStyle w:val="Akapitzlist"/>
        <w:numPr>
          <w:ilvl w:val="0"/>
          <w:numId w:val="96"/>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15970037"/>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w:t>
      </w:r>
      <w:r w:rsidRPr="007361D3">
        <w:rPr>
          <w:rFonts w:ascii="Tahoma" w:hAnsi="Tahoma" w:cs="Tahoma"/>
          <w:color w:val="000000" w:themeColor="text1"/>
          <w:lang w:eastAsia="pl-PL"/>
        </w:rPr>
        <w:lastRenderedPageBreak/>
        <w:t xml:space="preserve">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w:t>
      </w:r>
      <w:r w:rsidR="0067290A" w:rsidRPr="007361D3">
        <w:rPr>
          <w:rFonts w:ascii="Tahoma" w:hAnsi="Tahoma" w:cs="Tahoma"/>
          <w:color w:val="000000" w:themeColor="text1"/>
        </w:rPr>
        <w:lastRenderedPageBreak/>
        <w:t xml:space="preserve">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15970038"/>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15970039"/>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18281C">
      <w:pPr>
        <w:pStyle w:val="Akapitzlist"/>
        <w:numPr>
          <w:ilvl w:val="0"/>
          <w:numId w:val="98"/>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w:t>
      </w:r>
      <w:r w:rsidRPr="007361D3">
        <w:rPr>
          <w:rFonts w:ascii="Tahoma" w:hAnsi="Tahoma" w:cs="Tahoma"/>
          <w:color w:val="000000" w:themeColor="text1"/>
        </w:rPr>
        <w:lastRenderedPageBreak/>
        <w:t xml:space="preserve">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18281C">
      <w:pPr>
        <w:pStyle w:val="Akapitzlist"/>
        <w:numPr>
          <w:ilvl w:val="0"/>
          <w:numId w:val="82"/>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a także wskazywać </w:t>
      </w:r>
      <w:r w:rsidRPr="007361D3">
        <w:rPr>
          <w:rFonts w:ascii="Tahoma" w:hAnsi="Tahoma" w:cs="Tahoma"/>
          <w:color w:val="000000" w:themeColor="text1"/>
        </w:rPr>
        <w:lastRenderedPageBreak/>
        <w:t>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73027C">
      <w:pPr>
        <w:numPr>
          <w:ilvl w:val="2"/>
          <w:numId w:val="24"/>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15970040"/>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W trakcie postępowania oświadczenia, wnioski, zawiadomien</w:t>
      </w:r>
      <w:r w:rsidR="00D57E29">
        <w:rPr>
          <w:rFonts w:ascii="Tahoma" w:hAnsi="Tahoma" w:cs="Tahoma"/>
          <w:color w:val="000000" w:themeColor="text1"/>
        </w:rPr>
        <w:t xml:space="preserve">ia oraz informacje Zamawiający </w:t>
      </w:r>
      <w:r w:rsidRPr="007361D3">
        <w:rPr>
          <w:rFonts w:ascii="Tahoma" w:hAnsi="Tahoma" w:cs="Tahoma"/>
          <w:color w:val="000000" w:themeColor="text1"/>
        </w:rP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15970041"/>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sidR="00086BFD">
        <w:rPr>
          <w:rFonts w:ascii="Tahoma" w:hAnsi="Tahoma" w:cs="Tahoma"/>
          <w:color w:val="000000" w:themeColor="text1"/>
        </w:rPr>
        <w:t>6</w:t>
      </w:r>
      <w:r>
        <w:rPr>
          <w:rFonts w:ascii="Tahoma" w:hAnsi="Tahoma" w:cs="Tahoma"/>
          <w:color w:val="000000" w:themeColor="text1"/>
        </w:rPr>
        <w:t>00</w:t>
      </w:r>
      <w:r w:rsidRPr="001F672C">
        <w:rPr>
          <w:rFonts w:ascii="Tahoma" w:hAnsi="Tahoma" w:cs="Tahoma"/>
          <w:color w:val="000000" w:themeColor="text1"/>
        </w:rPr>
        <w:t xml:space="preserve">00,00 zł (słownie: </w:t>
      </w:r>
      <w:r w:rsidR="00086BFD">
        <w:rPr>
          <w:rFonts w:ascii="Tahoma" w:hAnsi="Tahoma" w:cs="Tahoma"/>
          <w:color w:val="000000" w:themeColor="text1"/>
        </w:rPr>
        <w:t>sześćdziesiąt</w:t>
      </w:r>
      <w:r w:rsidRPr="001F672C">
        <w:rPr>
          <w:rFonts w:ascii="Tahoma" w:hAnsi="Tahoma" w:cs="Tahoma"/>
          <w:color w:val="000000" w:themeColor="text1"/>
        </w:rPr>
        <w:t xml:space="preserve"> tysięcy złotych 00/100 PLN).</w:t>
      </w:r>
    </w:p>
    <w:p w:rsidR="00077B15" w:rsidRPr="00FF6653" w:rsidRDefault="00077B15" w:rsidP="0018281C">
      <w:pPr>
        <w:pStyle w:val="Akapitzlist"/>
        <w:numPr>
          <w:ilvl w:val="0"/>
          <w:numId w:val="90"/>
        </w:numPr>
        <w:ind w:left="284" w:hanging="284"/>
        <w:rPr>
          <w:rFonts w:ascii="Tahoma" w:hAnsi="Tahoma" w:cs="Tahoma"/>
          <w:color w:val="000000" w:themeColor="text1"/>
        </w:rPr>
      </w:pPr>
      <w:r w:rsidRPr="00FF6653">
        <w:rPr>
          <w:rFonts w:ascii="Tahoma" w:hAnsi="Tahoma" w:cs="Tahoma"/>
          <w:color w:val="000000" w:themeColor="text1"/>
        </w:rPr>
        <w:t xml:space="preserve">Wadium </w:t>
      </w:r>
      <w:r w:rsidR="00086BFD">
        <w:rPr>
          <w:rFonts w:ascii="Tahoma" w:hAnsi="Tahoma" w:cs="Tahoma"/>
          <w:color w:val="000000" w:themeColor="text1"/>
        </w:rPr>
        <w:t>należy wnieść przed upływem terminu składania ofert</w:t>
      </w:r>
      <w:r w:rsidRPr="00FF6653">
        <w:rPr>
          <w:rFonts w:ascii="Tahoma" w:hAnsi="Tahoma" w:cs="Tahoma"/>
          <w:color w:val="000000" w:themeColor="text1"/>
        </w:rPr>
        <w:t>.</w:t>
      </w:r>
    </w:p>
    <w:p w:rsidR="00077B15" w:rsidRPr="001F672C" w:rsidRDefault="00077B15" w:rsidP="0018281C">
      <w:pPr>
        <w:pStyle w:val="Akapitzlist"/>
        <w:numPr>
          <w:ilvl w:val="0"/>
          <w:numId w:val="90"/>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xml:space="preserve">. O uznaniu przez Zamawiającego, że wadium w pieniądzu wpłacono w wymaganym terminie, decyduje data wpływu </w:t>
      </w:r>
      <w:r w:rsidRPr="001F672C">
        <w:rPr>
          <w:rFonts w:ascii="Tahoma" w:hAnsi="Tahoma" w:cs="Tahoma"/>
          <w:color w:val="000000" w:themeColor="text1"/>
        </w:rPr>
        <w:lastRenderedPageBreak/>
        <w:t>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18281C">
      <w:pPr>
        <w:pStyle w:val="Akapitzlist"/>
        <w:numPr>
          <w:ilvl w:val="0"/>
          <w:numId w:val="90"/>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18281C">
      <w:pPr>
        <w:pStyle w:val="Akapitzlist"/>
        <w:numPr>
          <w:ilvl w:val="0"/>
          <w:numId w:val="9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15970042"/>
      <w:r w:rsidRPr="007361D3">
        <w:rPr>
          <w:color w:val="000000" w:themeColor="text1"/>
        </w:rPr>
        <w:lastRenderedPageBreak/>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15970043"/>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A53A5E">
        <w:rPr>
          <w:rFonts w:ascii="Tahoma" w:hAnsi="Tahoma"/>
          <w:i w:val="0"/>
          <w:color w:val="000000" w:themeColor="text1"/>
          <w:sz w:val="20"/>
          <w:szCs w:val="20"/>
        </w:rPr>
        <w:t>2</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Wykonawca informuje Zamawiającego, czy wybór oferty będzie prowadzić do powstania 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206E1E">
        <w:rPr>
          <w:rFonts w:ascii="Tahoma" w:hAnsi="Tahoma"/>
          <w:i w:val="0"/>
          <w:color w:val="000000" w:themeColor="text1"/>
          <w:sz w:val="20"/>
          <w:szCs w:val="20"/>
        </w:rPr>
        <w:t>3</w:t>
      </w:r>
      <w:r w:rsidRPr="007361D3">
        <w:rPr>
          <w:rFonts w:ascii="Tahoma" w:hAnsi="Tahoma"/>
          <w:i w:val="0"/>
          <w:color w:val="000000" w:themeColor="text1"/>
          <w:sz w:val="20"/>
          <w:szCs w:val="20"/>
        </w:rPr>
        <w:t>. formularza ofertowego, Zamawiający uzna, iż wybór oferty Wykonawcy nie będzie prowadził do powstania u Zamawiającego obowiązku podatkowego zgodnie z przepisami ustawy  o podatku od towarów i usług.</w:t>
      </w:r>
    </w:p>
    <w:p w:rsidR="001B0751" w:rsidRPr="00D20ADA"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D20ADA">
        <w:rPr>
          <w:rFonts w:ascii="Tahoma" w:hAnsi="Tahoma"/>
          <w:i w:val="0"/>
          <w:color w:val="000000" w:themeColor="text1"/>
          <w:sz w:val="20"/>
          <w:szCs w:val="20"/>
        </w:rPr>
        <w:t>Przygotowanie formularza oferty</w:t>
      </w:r>
      <w:r w:rsidR="001B0751" w:rsidRPr="00D20ADA">
        <w:rPr>
          <w:rFonts w:ascii="Tahoma" w:hAnsi="Tahoma"/>
          <w:i w:val="0"/>
          <w:color w:val="000000" w:themeColor="text1"/>
          <w:sz w:val="20"/>
          <w:szCs w:val="20"/>
        </w:rPr>
        <w:t>:</w:t>
      </w:r>
    </w:p>
    <w:p w:rsidR="003B41D8" w:rsidRPr="00D20ADA" w:rsidRDefault="00F51D79"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6057F1" w:rsidRPr="00D20ADA">
        <w:rPr>
          <w:rFonts w:ascii="Tahoma" w:hAnsi="Tahoma"/>
          <w:i w:val="0"/>
          <w:color w:val="000000" w:themeColor="text1"/>
          <w:sz w:val="20"/>
          <w:szCs w:val="20"/>
        </w:rPr>
        <w:t>2</w:t>
      </w:r>
      <w:r w:rsidR="008B6A92" w:rsidRPr="00D20ADA">
        <w:rPr>
          <w:rFonts w:ascii="Tahoma" w:hAnsi="Tahoma"/>
          <w:i w:val="0"/>
          <w:color w:val="000000" w:themeColor="text1"/>
          <w:sz w:val="20"/>
          <w:szCs w:val="20"/>
        </w:rPr>
        <w:t xml:space="preserve"> – W</w:t>
      </w:r>
      <w:r w:rsidR="003B41D8" w:rsidRPr="00D20ADA">
        <w:rPr>
          <w:rFonts w:ascii="Tahoma" w:hAnsi="Tahoma"/>
          <w:i w:val="0"/>
          <w:color w:val="000000" w:themeColor="text1"/>
          <w:sz w:val="20"/>
          <w:szCs w:val="20"/>
        </w:rPr>
        <w:t xml:space="preserve">ykonawca </w:t>
      </w:r>
      <w:r w:rsidR="005A68C8" w:rsidRPr="00D20ADA">
        <w:rPr>
          <w:rFonts w:ascii="Tahoma" w:hAnsi="Tahoma"/>
          <w:i w:val="0"/>
          <w:color w:val="000000" w:themeColor="text1"/>
          <w:sz w:val="20"/>
          <w:szCs w:val="20"/>
        </w:rPr>
        <w:t>deklaruje okres gwarancji i rękojmi zgodnie z rozdziałem 14 SIWZ</w:t>
      </w:r>
      <w:r w:rsidR="004532B6" w:rsidRPr="00D20ADA">
        <w:rPr>
          <w:rFonts w:ascii="Tahoma" w:hAnsi="Tahoma"/>
          <w:i w:val="0"/>
          <w:color w:val="000000" w:themeColor="text1"/>
          <w:sz w:val="20"/>
          <w:szCs w:val="20"/>
        </w:rPr>
        <w:t xml:space="preserve">, </w:t>
      </w:r>
      <w:r w:rsidR="003B41D8" w:rsidRPr="00D20ADA">
        <w:rPr>
          <w:rFonts w:ascii="Tahoma" w:hAnsi="Tahoma"/>
          <w:i w:val="0"/>
          <w:color w:val="000000" w:themeColor="text1"/>
          <w:sz w:val="20"/>
          <w:szCs w:val="20"/>
        </w:rPr>
        <w:t xml:space="preserve"> </w:t>
      </w:r>
    </w:p>
    <w:p w:rsidR="00B04107" w:rsidRPr="00D20ADA" w:rsidRDefault="006057F1"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3</w:t>
      </w:r>
      <w:r w:rsidR="00B04107" w:rsidRPr="00D20ADA">
        <w:rPr>
          <w:rFonts w:ascii="Tahoma" w:hAnsi="Tahoma"/>
          <w:i w:val="0"/>
          <w:color w:val="000000" w:themeColor="text1"/>
          <w:sz w:val="20"/>
          <w:szCs w:val="20"/>
        </w:rPr>
        <w:t xml:space="preserve"> – </w:t>
      </w:r>
      <w:r w:rsidRPr="00D20ADA">
        <w:rPr>
          <w:rFonts w:ascii="Tahoma" w:hAnsi="Tahoma"/>
          <w:i w:val="0"/>
          <w:color w:val="000000" w:themeColor="text1"/>
          <w:sz w:val="20"/>
          <w:szCs w:val="20"/>
        </w:rPr>
        <w:t xml:space="preserve">deklaruje </w:t>
      </w:r>
      <w:r w:rsidR="00FF6653" w:rsidRPr="00D20ADA">
        <w:rPr>
          <w:rFonts w:ascii="Tahoma" w:hAnsi="Tahoma"/>
          <w:i w:val="0"/>
          <w:color w:val="000000" w:themeColor="text1"/>
          <w:sz w:val="20"/>
          <w:szCs w:val="20"/>
        </w:rPr>
        <w:t xml:space="preserve">w jakim </w:t>
      </w:r>
      <w:r w:rsidRPr="00D20ADA">
        <w:rPr>
          <w:rFonts w:ascii="Tahoma" w:hAnsi="Tahoma"/>
          <w:i w:val="0"/>
          <w:color w:val="000000" w:themeColor="text1"/>
          <w:sz w:val="20"/>
          <w:szCs w:val="20"/>
        </w:rPr>
        <w:t>termin</w:t>
      </w:r>
      <w:r w:rsidR="00FF6653" w:rsidRPr="00D20ADA">
        <w:rPr>
          <w:rFonts w:ascii="Tahoma" w:hAnsi="Tahoma"/>
          <w:i w:val="0"/>
          <w:color w:val="000000" w:themeColor="text1"/>
          <w:sz w:val="20"/>
          <w:szCs w:val="20"/>
        </w:rPr>
        <w:t>ie</w:t>
      </w:r>
      <w:r w:rsidRPr="00D20ADA">
        <w:rPr>
          <w:rFonts w:ascii="Tahoma" w:hAnsi="Tahoma"/>
          <w:i w:val="0"/>
          <w:color w:val="000000" w:themeColor="text1"/>
          <w:sz w:val="20"/>
          <w:szCs w:val="20"/>
        </w:rPr>
        <w:t xml:space="preserve"> rozp</w:t>
      </w:r>
      <w:r w:rsidR="00FF6653" w:rsidRPr="00D20ADA">
        <w:rPr>
          <w:rFonts w:ascii="Tahoma" w:hAnsi="Tahoma"/>
          <w:i w:val="0"/>
          <w:color w:val="000000" w:themeColor="text1"/>
          <w:sz w:val="20"/>
          <w:szCs w:val="20"/>
        </w:rPr>
        <w:t>ocznie realizację przedmiotu zamówienia</w:t>
      </w:r>
      <w:r w:rsidR="00D20ADA" w:rsidRPr="00D20ADA">
        <w:rPr>
          <w:rFonts w:ascii="Tahoma" w:hAnsi="Tahoma"/>
          <w:i w:val="0"/>
          <w:color w:val="000000" w:themeColor="text1"/>
          <w:sz w:val="20"/>
          <w:szCs w:val="20"/>
        </w:rPr>
        <w:t>,</w:t>
      </w:r>
    </w:p>
    <w:p w:rsidR="00FF6653" w:rsidRPr="00D20ADA" w:rsidRDefault="00FF6653"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086BFD">
        <w:rPr>
          <w:rFonts w:ascii="Tahoma" w:hAnsi="Tahoma"/>
          <w:i w:val="0"/>
          <w:color w:val="000000" w:themeColor="text1"/>
          <w:sz w:val="20"/>
          <w:szCs w:val="20"/>
        </w:rPr>
        <w:t>4</w:t>
      </w:r>
      <w:r w:rsidRPr="00D20ADA">
        <w:rPr>
          <w:rFonts w:ascii="Tahoma" w:hAnsi="Tahoma"/>
          <w:i w:val="0"/>
          <w:color w:val="000000" w:themeColor="text1"/>
          <w:sz w:val="20"/>
          <w:szCs w:val="20"/>
        </w:rPr>
        <w:t xml:space="preserve"> </w:t>
      </w:r>
      <w:r w:rsidR="00D20ADA" w:rsidRPr="00D20ADA">
        <w:rPr>
          <w:rFonts w:ascii="Tahoma" w:hAnsi="Tahoma"/>
          <w:i w:val="0"/>
          <w:color w:val="000000" w:themeColor="text1"/>
          <w:sz w:val="20"/>
          <w:szCs w:val="20"/>
        </w:rPr>
        <w:t>- Wykonawca oświadcza czy do malowania pomieszczeń użyje farb odpornych na szorowanie na mokro i w jakiej klasie odporności,</w:t>
      </w:r>
    </w:p>
    <w:p w:rsidR="00894457" w:rsidRPr="00D20ADA" w:rsidRDefault="003B41D8"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1</w:t>
      </w:r>
      <w:r w:rsidR="00A53A5E">
        <w:rPr>
          <w:rFonts w:ascii="Tahoma" w:hAnsi="Tahoma"/>
          <w:i w:val="0"/>
          <w:color w:val="000000" w:themeColor="text1"/>
          <w:sz w:val="20"/>
          <w:szCs w:val="20"/>
        </w:rPr>
        <w:t>0</w:t>
      </w:r>
      <w:r w:rsidR="00D40F36" w:rsidRPr="00D20ADA">
        <w:rPr>
          <w:rFonts w:ascii="Tahoma" w:hAnsi="Tahoma"/>
          <w:i w:val="0"/>
          <w:color w:val="000000" w:themeColor="text1"/>
          <w:sz w:val="20"/>
          <w:szCs w:val="20"/>
        </w:rPr>
        <w:t xml:space="preserve"> – jeżeli wymagane przez Zamawiającego dokumenty i oświadczenia są dostępne </w:t>
      </w:r>
      <w:r w:rsidR="00D40F36" w:rsidRPr="00D20ADA">
        <w:rPr>
          <w:rFonts w:ascii="Tahoma" w:hAnsi="Tahoma"/>
          <w:i w:val="0"/>
          <w:color w:val="000000" w:themeColor="text1"/>
          <w:sz w:val="20"/>
          <w:szCs w:val="20"/>
        </w:rPr>
        <w:br/>
        <w:t xml:space="preserve">w formie elektronicznej pod określonymi adresami internetowymi ogólnodostępnych </w:t>
      </w:r>
      <w:r w:rsidR="00D40F36" w:rsidRPr="00D20ADA">
        <w:rPr>
          <w:rFonts w:ascii="Tahoma" w:hAnsi="Tahoma"/>
          <w:i w:val="0"/>
          <w:color w:val="000000" w:themeColor="text1"/>
          <w:sz w:val="20"/>
          <w:szCs w:val="20"/>
        </w:rPr>
        <w:br/>
        <w:t>i bezpłatnych baz danych Wykonawca wskazuje miejsce ich dos</w:t>
      </w:r>
      <w:r w:rsidR="00BB1A48" w:rsidRPr="00D20ADA">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D20ADA">
        <w:rPr>
          <w:rFonts w:ascii="Tahoma" w:hAnsi="Tahoma"/>
          <w:i w:val="0"/>
          <w:color w:val="000000" w:themeColor="text1"/>
          <w:sz w:val="20"/>
          <w:szCs w:val="20"/>
        </w:rPr>
        <w:t xml:space="preserve"> i ogólnodostępnych baz danych,</w:t>
      </w:r>
    </w:p>
    <w:p w:rsidR="00A71814" w:rsidRPr="00D20ADA" w:rsidRDefault="00A71814" w:rsidP="0073027C">
      <w:pPr>
        <w:pStyle w:val="Podpis1"/>
        <w:numPr>
          <w:ilvl w:val="0"/>
          <w:numId w:val="25"/>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pkt 1</w:t>
      </w:r>
      <w:r w:rsidR="00A53A5E">
        <w:rPr>
          <w:rFonts w:ascii="Tahoma" w:hAnsi="Tahoma"/>
          <w:i w:val="0"/>
          <w:color w:val="000000" w:themeColor="text1"/>
          <w:sz w:val="20"/>
          <w:szCs w:val="20"/>
        </w:rPr>
        <w:t>3</w:t>
      </w:r>
      <w:r w:rsidRPr="00D20ADA">
        <w:rPr>
          <w:rFonts w:ascii="Tahoma" w:hAnsi="Tahoma"/>
          <w:i w:val="0"/>
          <w:color w:val="000000" w:themeColor="text1"/>
          <w:sz w:val="20"/>
          <w:szCs w:val="20"/>
        </w:rPr>
        <w:t xml:space="preserve"> – Wyko</w:t>
      </w:r>
      <w:r w:rsidR="00F51D79" w:rsidRPr="00D20ADA">
        <w:rPr>
          <w:rFonts w:ascii="Tahoma" w:hAnsi="Tahoma"/>
          <w:i w:val="0"/>
          <w:color w:val="000000" w:themeColor="text1"/>
          <w:sz w:val="20"/>
          <w:szCs w:val="20"/>
        </w:rPr>
        <w:t>nawca znakiem „x” określa punkt</w:t>
      </w:r>
      <w:r w:rsidRPr="00D20ADA">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Oferta winna być napisana na maszynie do pisan</w:t>
      </w:r>
      <w:r w:rsidR="00086BFD">
        <w:rPr>
          <w:rFonts w:ascii="Tahoma" w:hAnsi="Tahoma"/>
          <w:color w:val="000000" w:themeColor="text1"/>
        </w:rPr>
        <w:t xml:space="preserve">ia lub ręcznie długopisem albo </w:t>
      </w:r>
      <w:r w:rsidRPr="007361D3">
        <w:rPr>
          <w:rFonts w:ascii="Tahoma" w:hAnsi="Tahoma"/>
          <w:color w:val="000000" w:themeColor="text1"/>
        </w:rP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lastRenderedPageBreak/>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p>
          <w:p w:rsidR="001B0751" w:rsidRPr="00F0496A" w:rsidRDefault="0084151C" w:rsidP="001E0923">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1E0923">
              <w:rPr>
                <w:rFonts w:ascii="Tahoma" w:hAnsi="Tahoma" w:cs="Tahoma"/>
                <w:b/>
                <w:color w:val="000000" w:themeColor="text1"/>
                <w:szCs w:val="28"/>
              </w:rPr>
              <w:t xml:space="preserve">02.07.2018 </w:t>
            </w:r>
            <w:r w:rsidR="001B0751" w:rsidRPr="00086BFD">
              <w:rPr>
                <w:rFonts w:ascii="Tahoma" w:hAnsi="Tahoma" w:cs="Tahoma"/>
                <w:b/>
                <w:color w:val="000000" w:themeColor="text1"/>
              </w:rPr>
              <w:t>r.,</w:t>
            </w:r>
            <w:r w:rsidR="001B0751" w:rsidRPr="00086BFD">
              <w:rPr>
                <w:rFonts w:ascii="Tahoma" w:hAnsi="Tahoma" w:cs="Tahoma"/>
                <w:color w:val="000000" w:themeColor="text1"/>
              </w:rPr>
              <w:t xml:space="preserve"> </w:t>
            </w:r>
            <w:r w:rsidR="001B0751" w:rsidRPr="007361D3">
              <w:rPr>
                <w:rFonts w:ascii="Tahoma" w:hAnsi="Tahoma" w:cs="Tahoma"/>
                <w:color w:val="000000" w:themeColor="text1"/>
              </w:rPr>
              <w:t>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15970044"/>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086BFD"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w:t>
      </w:r>
      <w:r w:rsidRPr="00086BFD">
        <w:rPr>
          <w:rFonts w:ascii="Tahoma" w:hAnsi="Tahoma" w:cs="Tahoma"/>
          <w:color w:val="000000" w:themeColor="text1"/>
        </w:rPr>
        <w:t>dniu</w:t>
      </w:r>
      <w:r w:rsidR="0084151C" w:rsidRPr="00086BFD">
        <w:rPr>
          <w:rFonts w:ascii="Tahoma" w:hAnsi="Tahoma" w:cs="Tahoma"/>
          <w:color w:val="000000" w:themeColor="text1"/>
        </w:rPr>
        <w:t xml:space="preserve"> </w:t>
      </w:r>
      <w:r w:rsidR="001E0923">
        <w:rPr>
          <w:rFonts w:ascii="Tahoma" w:hAnsi="Tahoma" w:cs="Tahoma"/>
          <w:b/>
          <w:color w:val="000000" w:themeColor="text1"/>
        </w:rPr>
        <w:t>02.07.2018</w:t>
      </w:r>
      <w:r w:rsidR="006A551F" w:rsidRPr="00086BFD">
        <w:rPr>
          <w:rFonts w:ascii="Tahoma" w:hAnsi="Tahoma" w:cs="Tahoma"/>
          <w:b/>
          <w:color w:val="000000" w:themeColor="text1"/>
        </w:rPr>
        <w:t xml:space="preserve"> </w:t>
      </w:r>
      <w:r w:rsidRPr="00086BFD">
        <w:rPr>
          <w:rFonts w:ascii="Tahoma" w:hAnsi="Tahoma" w:cs="Tahoma"/>
          <w:b/>
          <w:color w:val="000000" w:themeColor="text1"/>
        </w:rPr>
        <w:t xml:space="preserve">r. </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73027C">
      <w:pPr>
        <w:pStyle w:val="Akapitzlist"/>
        <w:numPr>
          <w:ilvl w:val="0"/>
          <w:numId w:val="28"/>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 xml:space="preserve">o zmianie oferty określając zakres i rodzaj tych zmian. Jeżeli wprowadzona zmiana spowoduje </w:t>
      </w:r>
      <w:r w:rsidRPr="007361D3">
        <w:rPr>
          <w:rFonts w:ascii="Tahoma" w:hAnsi="Tahoma" w:cs="Tahoma"/>
          <w:color w:val="000000" w:themeColor="text1"/>
        </w:rPr>
        <w:lastRenderedPageBreak/>
        <w:t>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73027C">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73027C">
      <w:pPr>
        <w:pStyle w:val="Akapitzlist"/>
        <w:numPr>
          <w:ilvl w:val="0"/>
          <w:numId w:val="27"/>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1E0923">
        <w:rPr>
          <w:rFonts w:ascii="Tahoma" w:hAnsi="Tahoma" w:cs="Tahoma"/>
          <w:b/>
          <w:color w:val="000000" w:themeColor="text1"/>
        </w:rPr>
        <w:t>02.07.2018</w:t>
      </w:r>
      <w:r w:rsidR="00612FDC" w:rsidRPr="00086BFD">
        <w:rPr>
          <w:rFonts w:ascii="Tahoma" w:hAnsi="Tahoma" w:cs="Tahoma"/>
          <w:b/>
          <w:color w:val="000000" w:themeColor="text1"/>
        </w:rPr>
        <w:t xml:space="preserve"> </w:t>
      </w:r>
      <w:r w:rsidRPr="00086BFD">
        <w:rPr>
          <w:rFonts w:ascii="Tahoma" w:hAnsi="Tahoma" w:cs="Tahoma"/>
          <w:b/>
          <w:color w:val="000000" w:themeColor="text1"/>
        </w:rPr>
        <w:t>r.</w:t>
      </w:r>
      <w:r w:rsidRPr="007361D3">
        <w:rPr>
          <w:rFonts w:ascii="Tahoma" w:hAnsi="Tahoma" w:cs="Tahoma"/>
          <w:b/>
          <w:color w:val="000000" w:themeColor="text1"/>
        </w:rPr>
        <w:t xml:space="preserve"> o godz. 10.00</w:t>
      </w:r>
      <w:r w:rsidRPr="007361D3">
        <w:rPr>
          <w:rFonts w:ascii="Tahoma" w:hAnsi="Tahoma" w:cs="Tahoma"/>
          <w:color w:val="000000" w:themeColor="text1"/>
        </w:rPr>
        <w:t xml:space="preserve"> w siedzibie Zamawiającego </w:t>
      </w:r>
      <w:r w:rsidR="002239C0">
        <w:rPr>
          <w:rFonts w:ascii="Tahoma" w:hAnsi="Tahoma" w:cs="Tahoma"/>
          <w:color w:val="000000" w:themeColor="text1"/>
        </w:rPr>
        <w:br/>
      </w:r>
      <w:r w:rsidRPr="007361D3">
        <w:rPr>
          <w:rFonts w:ascii="Tahoma" w:hAnsi="Tahoma" w:cs="Tahoma"/>
          <w:color w:val="000000" w:themeColor="text1"/>
        </w:rPr>
        <w:t>w pokoju nr 1, ul. Andersa 2A, Iława;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xml:space="preserve">, którzy złożyli oferty </w:t>
      </w:r>
      <w:r w:rsidR="002239C0">
        <w:rPr>
          <w:rFonts w:ascii="Tahoma" w:hAnsi="Tahoma" w:cs="Tahoma"/>
          <w:color w:val="000000" w:themeColor="text1"/>
        </w:rPr>
        <w:br/>
      </w:r>
      <w:r w:rsidR="008B52C0" w:rsidRPr="007361D3">
        <w:rPr>
          <w:rFonts w:ascii="Tahoma" w:hAnsi="Tahoma" w:cs="Tahoma"/>
          <w:color w:val="000000" w:themeColor="text1"/>
        </w:rPr>
        <w:t>w terminie</w:t>
      </w:r>
      <w:r w:rsidRPr="007361D3">
        <w:rPr>
          <w:rFonts w:ascii="Tahoma" w:hAnsi="Tahoma" w:cs="Tahoma"/>
          <w:color w:val="000000" w:themeColor="text1"/>
        </w:rPr>
        <w:t xml:space="preserve">, a także informacje dotyczące ceny, terminu wykonania zamówienia, okresu gwarancji </w:t>
      </w:r>
      <w:r w:rsidR="002239C0">
        <w:rPr>
          <w:rFonts w:ascii="Tahoma" w:hAnsi="Tahoma" w:cs="Tahoma"/>
          <w:color w:val="000000" w:themeColor="text1"/>
        </w:rPr>
        <w:br/>
      </w:r>
      <w:r w:rsidRPr="007361D3">
        <w:rPr>
          <w:rFonts w:ascii="Tahoma" w:hAnsi="Tahoma" w:cs="Tahoma"/>
          <w:color w:val="000000" w:themeColor="text1"/>
        </w:rPr>
        <w:t>i warunków płatności zawartych w ofertach;</w:t>
      </w:r>
    </w:p>
    <w:p w:rsidR="001B0751" w:rsidRPr="007361D3" w:rsidRDefault="00D70D83" w:rsidP="0073027C">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15970045"/>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18281C">
      <w:pPr>
        <w:numPr>
          <w:ilvl w:val="1"/>
          <w:numId w:val="71"/>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18281C">
      <w:pPr>
        <w:numPr>
          <w:ilvl w:val="1"/>
          <w:numId w:val="71"/>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18281C">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15970046"/>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4B0FAC" w:rsidP="006E0E4F">
            <w:pPr>
              <w:jc w:val="both"/>
              <w:rPr>
                <w:rFonts w:ascii="Tahoma" w:hAnsi="Tahoma" w:cs="Tahoma"/>
                <w:b/>
              </w:rPr>
            </w:pPr>
            <w:r>
              <w:rPr>
                <w:rFonts w:ascii="Tahoma" w:hAnsi="Tahoma" w:cs="Tahoma"/>
                <w:b/>
              </w:rPr>
              <w:t>20</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A53A5E" w:rsidP="00E522A0">
            <w:pPr>
              <w:jc w:val="both"/>
              <w:rPr>
                <w:rFonts w:ascii="Tahoma" w:hAnsi="Tahoma" w:cs="Tahoma"/>
                <w:b/>
                <w:color w:val="000000" w:themeColor="text1"/>
              </w:rPr>
            </w:pPr>
            <w:r>
              <w:rPr>
                <w:rFonts w:ascii="Tahoma" w:hAnsi="Tahoma" w:cs="Tahoma"/>
                <w:b/>
                <w:color w:val="000000" w:themeColor="text1"/>
              </w:rPr>
              <w:t>10</w:t>
            </w:r>
            <w:r w:rsidR="0016665B">
              <w:rPr>
                <w:rFonts w:ascii="Tahoma" w:hAnsi="Tahoma" w:cs="Tahoma"/>
                <w:b/>
                <w:color w:val="000000" w:themeColor="text1"/>
              </w:rPr>
              <w:t>%</w:t>
            </w:r>
          </w:p>
        </w:tc>
      </w:tr>
      <w:tr w:rsidR="000F13F1" w:rsidRPr="009C093E" w:rsidTr="00E17312">
        <w:tc>
          <w:tcPr>
            <w:tcW w:w="820" w:type="dxa"/>
            <w:tcBorders>
              <w:top w:val="single" w:sz="4" w:space="0" w:color="auto"/>
              <w:left w:val="single" w:sz="12" w:space="0" w:color="auto"/>
              <w:bottom w:val="single" w:sz="4" w:space="0" w:color="auto"/>
              <w:right w:val="single" w:sz="4" w:space="0" w:color="auto"/>
            </w:tcBorders>
          </w:tcPr>
          <w:p w:rsidR="000F13F1" w:rsidRDefault="004B0FAC" w:rsidP="000F13F1">
            <w:pPr>
              <w:spacing w:line="360" w:lineRule="auto"/>
              <w:jc w:val="both"/>
              <w:rPr>
                <w:rFonts w:ascii="Tahoma" w:hAnsi="Tahoma" w:cs="Tahoma"/>
                <w:b/>
              </w:rPr>
            </w:pPr>
            <w:r>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0F13F1" w:rsidRPr="009C093E" w:rsidRDefault="000F13F1" w:rsidP="000F13F1">
            <w:pPr>
              <w:jc w:val="both"/>
              <w:rPr>
                <w:rFonts w:ascii="Tahoma" w:hAnsi="Tahoma" w:cs="Tahoma"/>
                <w:b/>
              </w:rPr>
            </w:pPr>
            <w:r w:rsidRPr="009C093E">
              <w:rPr>
                <w:rFonts w:ascii="Tahoma" w:hAnsi="Tahoma" w:cs="Tahoma"/>
                <w:b/>
              </w:rPr>
              <w:t>Zastosowanie farb odpornych na szorowanie na mokro</w:t>
            </w:r>
          </w:p>
        </w:tc>
        <w:tc>
          <w:tcPr>
            <w:tcW w:w="2394" w:type="dxa"/>
            <w:tcBorders>
              <w:top w:val="single" w:sz="4" w:space="0" w:color="auto"/>
              <w:left w:val="single" w:sz="4" w:space="0" w:color="auto"/>
              <w:bottom w:val="single" w:sz="4" w:space="0" w:color="auto"/>
              <w:right w:val="single" w:sz="12" w:space="0" w:color="auto"/>
            </w:tcBorders>
          </w:tcPr>
          <w:p w:rsidR="000F13F1" w:rsidRPr="009C093E" w:rsidRDefault="00A53A5E" w:rsidP="005A5EC3">
            <w:pPr>
              <w:jc w:val="both"/>
              <w:rPr>
                <w:rFonts w:ascii="Tahoma" w:hAnsi="Tahoma" w:cs="Tahoma"/>
                <w:b/>
              </w:rPr>
            </w:pPr>
            <w:r>
              <w:rPr>
                <w:rFonts w:ascii="Tahoma" w:hAnsi="Tahoma" w:cs="Tahoma"/>
                <w:b/>
              </w:rPr>
              <w:t>10</w:t>
            </w:r>
            <w:r w:rsidR="000F13F1" w:rsidRPr="009C093E">
              <w:rPr>
                <w:rFonts w:ascii="Tahoma" w:hAnsi="Tahoma" w:cs="Tahoma"/>
                <w:b/>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413795">
        <w:rPr>
          <w:rFonts w:ascii="Tahoma" w:hAnsi="Tahoma" w:cs="Tahoma"/>
          <w:b/>
          <w:color w:val="000000" w:themeColor="text1"/>
        </w:rPr>
        <w:t xml:space="preserve">Kryterium </w:t>
      </w:r>
      <w:r w:rsidR="006E0E4F" w:rsidRPr="00413795">
        <w:rPr>
          <w:rFonts w:ascii="Tahoma" w:hAnsi="Tahoma" w:cs="Tahoma"/>
          <w:b/>
          <w:color w:val="000000" w:themeColor="text1"/>
        </w:rPr>
        <w:t>B</w:t>
      </w:r>
      <w:r w:rsidRPr="00413795">
        <w:rPr>
          <w:rFonts w:ascii="Tahoma" w:hAnsi="Tahoma" w:cs="Tahoma"/>
          <w:b/>
          <w:color w:val="000000" w:themeColor="text1"/>
        </w:rPr>
        <w:t>: Okres gwarancji i rękojmi</w:t>
      </w:r>
      <w:r w:rsidR="00076A77" w:rsidRPr="00413795">
        <w:rPr>
          <w:rFonts w:ascii="Tahoma" w:hAnsi="Tahoma" w:cs="Tahoma"/>
          <w:b/>
          <w:color w:val="000000" w:themeColor="text1"/>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 odniesieniu do najdłuższego okresu gwarancji </w:t>
      </w:r>
      <w:r w:rsidR="00381890" w:rsidRPr="005B50AB">
        <w:rPr>
          <w:rFonts w:ascii="Tahoma" w:hAnsi="Tahoma" w:cs="Tahoma"/>
          <w:lang w:eastAsia="pl-PL"/>
        </w:rPr>
        <w:t xml:space="preserve">i rękojmi </w:t>
      </w:r>
      <w:r w:rsidRPr="005B50AB">
        <w:rPr>
          <w:rFonts w:ascii="Tahoma" w:hAnsi="Tahoma" w:cs="Tahoma"/>
          <w:lang w:eastAsia="pl-PL"/>
        </w:rPr>
        <w:t xml:space="preserve">na wykonane roboty budowlane oraz urządzenia zamontowane lub dostarczone w ramach realizacji przedmiotu zamówienia </w:t>
      </w:r>
      <w:r w:rsidR="00B229FA" w:rsidRPr="005B50AB">
        <w:rPr>
          <w:rFonts w:ascii="Tahoma" w:hAnsi="Tahoma" w:cs="Tahoma"/>
          <w:lang w:eastAsia="pl-PL"/>
        </w:rPr>
        <w:t xml:space="preserve">z wyjątkiem urządzeń posiadających gwarancję udzieloną przez ich producentów, której okres obowiązywania od dnia odbioru końcowego przedmiotu umowy jest dłuższy niż okres gwarancji ustalony </w:t>
      </w:r>
      <w:r w:rsidR="004B0FAC">
        <w:rPr>
          <w:rFonts w:ascii="Tahoma" w:hAnsi="Tahoma" w:cs="Tahoma"/>
          <w:lang w:eastAsia="pl-PL"/>
        </w:rPr>
        <w:br/>
        <w:t>w umowie z Zamawiającym</w:t>
      </w:r>
      <w:r w:rsidR="00B229FA" w:rsidRPr="005B50AB">
        <w:rPr>
          <w:rFonts w:ascii="Tahoma" w:hAnsi="Tahoma" w:cs="Tahoma"/>
          <w:lang w:eastAsia="pl-PL"/>
        </w:rPr>
        <w:t>. M</w:t>
      </w:r>
      <w:r w:rsidRPr="005B50AB">
        <w:rPr>
          <w:rFonts w:ascii="Tahoma" w:hAnsi="Tahoma" w:cs="Tahoma"/>
          <w:lang w:eastAsia="pl-PL"/>
        </w:rPr>
        <w:t xml:space="preserve">inimalny okres gwarancji </w:t>
      </w:r>
      <w:r w:rsidR="00381890" w:rsidRPr="005B50AB">
        <w:rPr>
          <w:rFonts w:ascii="Tahoma" w:hAnsi="Tahoma" w:cs="Tahoma"/>
          <w:lang w:eastAsia="pl-PL"/>
        </w:rPr>
        <w:t xml:space="preserve">i rękojmi </w:t>
      </w:r>
      <w:r w:rsidRPr="005B50AB">
        <w:rPr>
          <w:rFonts w:ascii="Tahoma" w:hAnsi="Tahoma" w:cs="Tahoma"/>
          <w:lang w:eastAsia="pl-PL"/>
        </w:rPr>
        <w:t xml:space="preserve">wynosi 3 </w:t>
      </w:r>
      <w:r w:rsidR="001D07E9" w:rsidRPr="005B50AB">
        <w:rPr>
          <w:rFonts w:ascii="Tahoma" w:hAnsi="Tahoma" w:cs="Tahoma"/>
          <w:lang w:eastAsia="pl-PL"/>
        </w:rPr>
        <w:t>lata</w:t>
      </w:r>
      <w:r w:rsidRPr="005B50AB">
        <w:rPr>
          <w:rFonts w:ascii="Tahoma" w:hAnsi="Tahoma" w:cs="Tahoma"/>
          <w:lang w:eastAsia="pl-PL"/>
        </w:rPr>
        <w:t xml:space="preserve"> </w:t>
      </w:r>
      <w:r w:rsidR="00B229FA" w:rsidRPr="005B50AB">
        <w:rPr>
          <w:rFonts w:ascii="Tahoma" w:hAnsi="Tahoma" w:cs="Tahoma"/>
          <w:lang w:eastAsia="pl-PL"/>
        </w:rPr>
        <w:t xml:space="preserve">– punkty zostaną przyznane </w:t>
      </w:r>
      <w:r w:rsidRPr="005B50AB">
        <w:rPr>
          <w:rFonts w:ascii="Tahoma" w:hAnsi="Tahoma" w:cs="Tahoma"/>
          <w:lang w:eastAsia="pl-PL"/>
        </w:rPr>
        <w:t>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4B0FAC">
        <w:rPr>
          <w:rFonts w:ascii="Tahoma" w:hAnsi="Tahoma" w:cs="Tahoma"/>
          <w:color w:val="000000" w:themeColor="text1"/>
          <w:lang w:eastAsia="pl-PL"/>
        </w:rPr>
        <w:t>10</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4B0FAC">
        <w:rPr>
          <w:rFonts w:ascii="Tahoma" w:hAnsi="Tahoma" w:cs="Tahoma"/>
          <w:color w:val="000000" w:themeColor="text1"/>
          <w:lang w:eastAsia="pl-PL"/>
        </w:rPr>
        <w:t>- 20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sidR="004928DB">
        <w:rPr>
          <w:rFonts w:ascii="Tahoma" w:hAnsi="Tahoma" w:cs="Tahoma"/>
          <w:color w:val="000000" w:themeColor="text1"/>
          <w:lang w:eastAsia="pl-PL"/>
        </w:rPr>
        <w:t>10</w:t>
      </w:r>
      <w:r>
        <w:rPr>
          <w:rFonts w:ascii="Tahoma" w:hAnsi="Tahoma" w:cs="Tahoma"/>
          <w:color w:val="000000" w:themeColor="text1"/>
          <w:lang w:eastAsia="pl-PL"/>
        </w:rPr>
        <w:t xml:space="preserve">%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określonego w części 4 </w:t>
      </w:r>
      <w:proofErr w:type="spellStart"/>
      <w:r>
        <w:rPr>
          <w:rFonts w:ascii="Tahoma" w:hAnsi="Tahoma" w:cs="Tahoma"/>
          <w:color w:val="000000" w:themeColor="text1"/>
          <w:lang w:eastAsia="pl-PL"/>
        </w:rPr>
        <w:t>siwz</w:t>
      </w:r>
      <w:proofErr w:type="spellEnd"/>
      <w:r w:rsidR="00547447">
        <w:rPr>
          <w:rFonts w:ascii="Tahoma" w:hAnsi="Tahoma" w:cs="Tahoma"/>
          <w:color w:val="000000" w:themeColor="text1"/>
          <w:lang w:eastAsia="pl-PL"/>
        </w:rPr>
        <w:t xml:space="preserve"> (pkt 3</w:t>
      </w:r>
      <w:r w:rsidR="005A5EC3">
        <w:rPr>
          <w:rFonts w:ascii="Tahoma" w:hAnsi="Tahoma" w:cs="Tahoma"/>
          <w:color w:val="000000" w:themeColor="text1"/>
          <w:lang w:eastAsia="pl-PL"/>
        </w:rPr>
        <w:t>)</w:t>
      </w:r>
      <w:r>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4928DB">
        <w:rPr>
          <w:rFonts w:ascii="Tahoma" w:hAnsi="Tahoma" w:cs="Tahoma"/>
          <w:b/>
          <w:bCs/>
          <w:color w:val="000000" w:themeColor="text1"/>
        </w:rPr>
        <w:t>Kc</w:t>
      </w:r>
      <w:proofErr w:type="spellEnd"/>
      <w:r w:rsidR="004928DB">
        <w:rPr>
          <w:rFonts w:ascii="Tahoma" w:hAnsi="Tahoma" w:cs="Tahoma"/>
          <w:b/>
          <w:bCs/>
          <w:color w:val="000000" w:themeColor="text1"/>
        </w:rPr>
        <w:tab/>
        <w:t>=</w:t>
      </w:r>
      <w:r w:rsidR="004928DB">
        <w:rPr>
          <w:rFonts w:ascii="Tahoma" w:hAnsi="Tahoma" w:cs="Tahoma"/>
          <w:b/>
          <w:bCs/>
          <w:color w:val="000000" w:themeColor="text1"/>
        </w:rPr>
        <w:tab/>
      </w:r>
      <w:r w:rsidR="004928DB">
        <w:rPr>
          <w:rFonts w:ascii="Tahoma" w:hAnsi="Tahoma" w:cs="Tahoma"/>
          <w:b/>
          <w:bCs/>
          <w:color w:val="000000" w:themeColor="text1"/>
        </w:rPr>
        <w:tab/>
        <w:t>x 100 x 10</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lastRenderedPageBreak/>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0F13F1" w:rsidRPr="004B0FAC" w:rsidRDefault="00356E85" w:rsidP="000F13F1">
      <w:pPr>
        <w:jc w:val="both"/>
        <w:rPr>
          <w:rFonts w:ascii="Tahoma" w:hAnsi="Tahoma" w:cs="Tahoma"/>
        </w:rPr>
      </w:pPr>
      <w:r w:rsidRPr="00124B78">
        <w:rPr>
          <w:rFonts w:ascii="Tahoma" w:hAnsi="Tahoma" w:cs="Tahoma"/>
          <w:b/>
          <w:color w:val="000000" w:themeColor="text1"/>
        </w:rPr>
        <w:t>Kryterium</w:t>
      </w:r>
      <w:r w:rsidR="004B0FAC">
        <w:rPr>
          <w:rFonts w:ascii="Tahoma" w:hAnsi="Tahoma" w:cs="Tahoma"/>
          <w:b/>
          <w:color w:val="000000" w:themeColor="text1"/>
          <w:lang w:eastAsia="pl-PL"/>
        </w:rPr>
        <w:t xml:space="preserve"> D </w:t>
      </w:r>
      <w:r w:rsidR="008E4221" w:rsidRPr="00EB5B22">
        <w:rPr>
          <w:rFonts w:ascii="Tahoma" w:hAnsi="Tahoma" w:cs="Tahoma"/>
          <w:b/>
          <w:color w:val="000000" w:themeColor="text1"/>
          <w:lang w:eastAsia="pl-PL"/>
        </w:rPr>
        <w:t>„</w:t>
      </w:r>
      <w:r w:rsidR="000F13F1" w:rsidRPr="00EB5B22">
        <w:rPr>
          <w:rFonts w:ascii="Tahoma" w:hAnsi="Tahoma" w:cs="Tahoma"/>
          <w:b/>
          <w:color w:val="000000" w:themeColor="text1"/>
        </w:rPr>
        <w:t>Zastosowanie farb odpornych na szorowanie na mokro</w:t>
      </w:r>
      <w:r w:rsidR="00EB5B22">
        <w:rPr>
          <w:rFonts w:ascii="Tahoma" w:hAnsi="Tahoma" w:cs="Tahoma"/>
          <w:b/>
          <w:color w:val="000000" w:themeColor="text1"/>
        </w:rPr>
        <w:t>”</w:t>
      </w:r>
    </w:p>
    <w:p w:rsidR="000F13F1" w:rsidRDefault="00547447" w:rsidP="000F13F1">
      <w:pPr>
        <w:jc w:val="both"/>
        <w:rPr>
          <w:rFonts w:ascii="Tahoma" w:hAnsi="Tahoma" w:cs="Tahoma"/>
          <w:color w:val="000000" w:themeColor="text1"/>
        </w:rPr>
      </w:pPr>
      <w:r>
        <w:rPr>
          <w:rFonts w:ascii="Tahoma" w:hAnsi="Tahoma" w:cs="Tahoma"/>
          <w:color w:val="000000" w:themeColor="text1"/>
        </w:rPr>
        <w:t xml:space="preserve">1) </w:t>
      </w:r>
      <w:r w:rsidR="000F13F1" w:rsidRPr="002A6D72">
        <w:rPr>
          <w:rFonts w:ascii="Tahoma" w:hAnsi="Tahoma" w:cs="Tahoma"/>
          <w:color w:val="000000" w:themeColor="text1"/>
        </w:rPr>
        <w:t>W kryterium „Zastosowa</w:t>
      </w:r>
      <w:r w:rsidR="000F13F1">
        <w:rPr>
          <w:rFonts w:ascii="Tahoma" w:hAnsi="Tahoma" w:cs="Tahoma"/>
          <w:color w:val="000000" w:themeColor="text1"/>
        </w:rPr>
        <w:t xml:space="preserve">nych </w:t>
      </w:r>
      <w:r w:rsidR="000F13F1" w:rsidRPr="002A6D72">
        <w:rPr>
          <w:rFonts w:ascii="Tahoma" w:hAnsi="Tahoma" w:cs="Tahoma"/>
          <w:color w:val="000000" w:themeColor="text1"/>
        </w:rPr>
        <w:t>farb odpornych na szorowan</w:t>
      </w:r>
      <w:r w:rsidR="000F13F1">
        <w:rPr>
          <w:rFonts w:ascii="Tahoma" w:hAnsi="Tahoma" w:cs="Tahoma"/>
          <w:color w:val="000000" w:themeColor="text1"/>
        </w:rPr>
        <w:t xml:space="preserve">ie na mokro” o wadzie </w:t>
      </w:r>
      <w:r w:rsidR="004928DB">
        <w:rPr>
          <w:rFonts w:ascii="Tahoma" w:hAnsi="Tahoma" w:cs="Tahoma"/>
          <w:color w:val="000000" w:themeColor="text1"/>
        </w:rPr>
        <w:t>10</w:t>
      </w:r>
      <w:r w:rsidR="000F13F1">
        <w:rPr>
          <w:rFonts w:ascii="Tahoma" w:hAnsi="Tahoma" w:cs="Tahoma"/>
          <w:color w:val="000000" w:themeColor="text1"/>
        </w:rPr>
        <w:t>% punkty</w:t>
      </w:r>
      <w:r w:rsidR="000F13F1" w:rsidRPr="00E17312">
        <w:rPr>
          <w:rFonts w:ascii="Tahoma" w:hAnsi="Tahoma" w:cs="Tahoma"/>
          <w:color w:val="000000" w:themeColor="text1"/>
        </w:rPr>
        <w:t xml:space="preserve"> zostaną przyznane</w:t>
      </w:r>
      <w:r w:rsidR="000F13F1">
        <w:rPr>
          <w:rFonts w:ascii="Tahoma" w:hAnsi="Tahoma" w:cs="Tahoma"/>
          <w:color w:val="000000" w:themeColor="text1"/>
        </w:rPr>
        <w:t xml:space="preserv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w:t>
      </w:r>
      <w:r w:rsidR="00007973">
        <w:rPr>
          <w:rFonts w:ascii="Tahoma" w:hAnsi="Tahoma" w:cs="Tahoma"/>
          <w:color w:val="000000" w:themeColor="text1"/>
        </w:rPr>
        <w:t xml:space="preserve">3300. Punkty zostaną przyznane </w:t>
      </w:r>
      <w:r w:rsidR="000F13F1">
        <w:rPr>
          <w:rFonts w:ascii="Tahoma" w:hAnsi="Tahoma" w:cs="Tahoma"/>
          <w:color w:val="000000" w:themeColor="text1"/>
        </w:rPr>
        <w:t>w następujący sposób:</w:t>
      </w:r>
    </w:p>
    <w:p w:rsidR="000F13F1" w:rsidRDefault="000F13F1" w:rsidP="0018281C">
      <w:pPr>
        <w:pStyle w:val="Akapitzlist"/>
        <w:numPr>
          <w:ilvl w:val="0"/>
          <w:numId w:val="84"/>
        </w:numPr>
        <w:jc w:val="both"/>
        <w:rPr>
          <w:rFonts w:ascii="Tahoma" w:hAnsi="Tahoma" w:cs="Tahoma"/>
          <w:color w:val="000000" w:themeColor="text1"/>
        </w:rPr>
      </w:pPr>
      <w:r>
        <w:rPr>
          <w:rFonts w:ascii="Tahoma" w:hAnsi="Tahoma" w:cs="Tahoma"/>
          <w:color w:val="000000" w:themeColor="text1"/>
        </w:rPr>
        <w:t>za zastosowanie farb odpornych na szorowanie na mokro w klasie I wg norm</w:t>
      </w:r>
      <w:r w:rsidR="004928DB">
        <w:rPr>
          <w:rFonts w:ascii="Tahoma" w:hAnsi="Tahoma" w:cs="Tahoma"/>
          <w:color w:val="000000" w:themeColor="text1"/>
        </w:rPr>
        <w:t>y PN-EN 13300 oferta otrzyma – 10</w:t>
      </w:r>
      <w:r>
        <w:rPr>
          <w:rFonts w:ascii="Tahoma" w:hAnsi="Tahoma" w:cs="Tahoma"/>
          <w:color w:val="000000" w:themeColor="text1"/>
        </w:rPr>
        <w:t xml:space="preserve"> punktów </w:t>
      </w:r>
    </w:p>
    <w:p w:rsidR="000F13F1" w:rsidRDefault="000F13F1" w:rsidP="0018281C">
      <w:pPr>
        <w:pStyle w:val="Akapitzlist"/>
        <w:numPr>
          <w:ilvl w:val="0"/>
          <w:numId w:val="84"/>
        </w:numPr>
        <w:jc w:val="both"/>
        <w:rPr>
          <w:rFonts w:ascii="Tahoma" w:hAnsi="Tahoma" w:cs="Tahoma"/>
          <w:color w:val="000000" w:themeColor="text1"/>
        </w:rPr>
      </w:pPr>
      <w:r>
        <w:rPr>
          <w:rFonts w:ascii="Tahoma" w:hAnsi="Tahoma" w:cs="Tahoma"/>
          <w:color w:val="000000" w:themeColor="text1"/>
        </w:rPr>
        <w:t>za zastosowanie farb odpornych na szorowanie na mokro w klasie II wg normy PN-EN</w:t>
      </w:r>
      <w:r w:rsidR="004928DB">
        <w:rPr>
          <w:rFonts w:ascii="Tahoma" w:hAnsi="Tahoma" w:cs="Tahoma"/>
          <w:color w:val="000000" w:themeColor="text1"/>
        </w:rPr>
        <w:t xml:space="preserve"> 13300 oferta otrzyma – 5</w:t>
      </w:r>
      <w:r w:rsidR="00547447">
        <w:rPr>
          <w:rFonts w:ascii="Tahoma" w:hAnsi="Tahoma" w:cs="Tahoma"/>
          <w:color w:val="000000" w:themeColor="text1"/>
        </w:rPr>
        <w:t xml:space="preserve"> punkty</w:t>
      </w:r>
      <w:r>
        <w:rPr>
          <w:rFonts w:ascii="Tahoma" w:hAnsi="Tahoma" w:cs="Tahoma"/>
          <w:color w:val="000000" w:themeColor="text1"/>
        </w:rPr>
        <w:t xml:space="preserve"> </w:t>
      </w:r>
    </w:p>
    <w:p w:rsidR="000F13F1" w:rsidRPr="00C46104" w:rsidRDefault="000F13F1" w:rsidP="000F13F1">
      <w:pPr>
        <w:pStyle w:val="Akapitzlist"/>
        <w:jc w:val="both"/>
        <w:rPr>
          <w:rFonts w:ascii="Tahoma" w:hAnsi="Tahoma" w:cs="Tahoma"/>
          <w:color w:val="000000" w:themeColor="text1"/>
        </w:rPr>
      </w:pPr>
    </w:p>
    <w:p w:rsidR="000F13F1" w:rsidRDefault="000F13F1" w:rsidP="000F13F1">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547447">
        <w:rPr>
          <w:rFonts w:ascii="Tahoma" w:hAnsi="Tahoma" w:cs="Tahoma"/>
          <w:color w:val="000000" w:themeColor="text1"/>
          <w:lang w:eastAsia="pl-PL"/>
        </w:rPr>
        <w:t>4</w:t>
      </w:r>
      <w:r>
        <w:rPr>
          <w:rFonts w:ascii="Tahoma" w:hAnsi="Tahoma" w:cs="Tahoma"/>
          <w:color w:val="000000" w:themeColor="text1"/>
          <w:lang w:eastAsia="pl-PL"/>
        </w:rPr>
        <w:t xml:space="preserve"> Formularza Ofertowego.</w:t>
      </w:r>
    </w:p>
    <w:p w:rsidR="000F13F1" w:rsidRPr="007361D3" w:rsidRDefault="000F13F1" w:rsidP="000F13F1">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zakresie niniejszego kryterium, </w:t>
      </w:r>
    </w:p>
    <w:p w:rsidR="000F13F1" w:rsidRPr="00FC37B5" w:rsidRDefault="000F13F1" w:rsidP="000F13F1">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deklaracja zastosowania </w:t>
      </w:r>
      <w:r>
        <w:rPr>
          <w:rFonts w:ascii="Tahoma" w:hAnsi="Tahoma" w:cs="Tahoma"/>
          <w:color w:val="000000" w:themeColor="text1"/>
          <w:lang w:eastAsia="pl-PL"/>
        </w:rPr>
        <w:t xml:space="preserve">innych </w:t>
      </w:r>
      <w:r w:rsidRPr="00FC37B5">
        <w:rPr>
          <w:rFonts w:ascii="Segoe UI Symbol" w:eastAsia="MS Gothic" w:hAnsi="Segoe UI Symbol" w:cs="Segoe UI Symbol"/>
          <w:color w:val="000000" w:themeColor="text1"/>
        </w:rPr>
        <w:t xml:space="preserve">farb </w:t>
      </w:r>
      <w:r w:rsidRPr="00FC37B5">
        <w:rPr>
          <w:rFonts w:ascii="Tahoma" w:hAnsi="Tahoma" w:cs="Tahoma"/>
          <w:color w:val="000000" w:themeColor="text1"/>
          <w:lang w:eastAsia="pl-PL"/>
        </w:rPr>
        <w:t>spowoduje przyznanie w kryterium 0 pkt</w:t>
      </w:r>
    </w:p>
    <w:p w:rsidR="000F13F1" w:rsidRPr="007361D3" w:rsidRDefault="000F13F1" w:rsidP="000F13F1">
      <w:pPr>
        <w:jc w:val="both"/>
        <w:rPr>
          <w:rFonts w:ascii="Tahoma" w:hAnsi="Tahoma" w:cs="Tahoma"/>
          <w:color w:val="000000" w:themeColor="text1"/>
        </w:rPr>
      </w:pPr>
      <w:r>
        <w:rPr>
          <w:rFonts w:ascii="Tahoma" w:hAnsi="Tahoma" w:cs="Tahoma"/>
          <w:color w:val="000000" w:themeColor="text1"/>
          <w:lang w:eastAsia="pl-PL"/>
        </w:rPr>
        <w:t>4) Zamawiający w umowie z Wykonawcą zastosuje odpowiednie zapisy dotyczące kryterium jakościowego</w:t>
      </w:r>
      <w:r w:rsidRPr="007361D3">
        <w:rPr>
          <w:rFonts w:ascii="Tahoma" w:hAnsi="Tahoma" w:cs="Tahoma"/>
          <w:color w:val="000000" w:themeColor="text1"/>
          <w:lang w:eastAsia="pl-PL"/>
        </w:rPr>
        <w:t>.</w:t>
      </w:r>
    </w:p>
    <w:p w:rsidR="006B7F8A" w:rsidRDefault="006B7F8A" w:rsidP="006337E9">
      <w:pPr>
        <w:jc w:val="both"/>
        <w:rPr>
          <w:rFonts w:ascii="Tahoma" w:hAnsi="Tahoma" w:cs="Tahoma"/>
          <w:b/>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r w:rsidR="00E17312" w:rsidRPr="00292138">
        <w:rPr>
          <w:rFonts w:ascii="Tahoma" w:hAnsi="Tahoma" w:cs="Tahoma"/>
          <w:b/>
          <w:bCs/>
          <w:color w:val="000000" w:themeColor="text1"/>
          <w:vertAlign w:val="subscript"/>
        </w:rPr>
        <w:t xml:space="preserve"> </w:t>
      </w:r>
      <w:r w:rsidR="00E17312" w:rsidRPr="00292138">
        <w:rPr>
          <w:rFonts w:ascii="Tahoma" w:hAnsi="Tahoma" w:cs="Tahoma"/>
          <w:b/>
          <w:bCs/>
          <w:color w:val="000000" w:themeColor="text1"/>
        </w:rPr>
        <w:t>+ K</w:t>
      </w:r>
      <w:r w:rsidR="00E17312" w:rsidRPr="00292138">
        <w:rPr>
          <w:rFonts w:ascii="Tahoma" w:hAnsi="Tahoma" w:cs="Tahoma"/>
          <w:b/>
          <w:bCs/>
          <w:color w:val="000000" w:themeColor="text1"/>
          <w:vertAlign w:val="subscript"/>
        </w:rPr>
        <w:t>D</w:t>
      </w:r>
    </w:p>
    <w:p w:rsidR="001B0751" w:rsidRPr="00292138" w:rsidRDefault="001B0751" w:rsidP="00B97309">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E17312" w:rsidRPr="00292138" w:rsidRDefault="00E17312" w:rsidP="00E17312">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D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D</w:t>
      </w:r>
    </w:p>
    <w:p w:rsidR="00292138" w:rsidRDefault="000108D8" w:rsidP="00130223">
      <w:pPr>
        <w:jc w:val="both"/>
        <w:rPr>
          <w:rFonts w:ascii="Tahoma" w:hAnsi="Tahoma" w:cs="Tahoma"/>
          <w:b/>
          <w:color w:val="FF0000"/>
        </w:rPr>
      </w:pPr>
      <w:r>
        <w:rPr>
          <w:rFonts w:ascii="Tahoma" w:hAnsi="Tahoma" w:cs="Tahoma"/>
          <w:b/>
          <w:color w:val="FF0000"/>
        </w:rPr>
        <w:t xml:space="preserve">  </w:t>
      </w: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15970047"/>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18281C">
      <w:pPr>
        <w:pStyle w:val="Akapitzlist"/>
        <w:numPr>
          <w:ilvl w:val="0"/>
          <w:numId w:val="57"/>
        </w:numPr>
        <w:jc w:val="both"/>
        <w:rPr>
          <w:rFonts w:ascii="Tahoma" w:hAnsi="Tahoma" w:cs="Tahoma"/>
          <w:color w:val="000000" w:themeColor="text1"/>
        </w:rPr>
      </w:pPr>
      <w:r w:rsidRPr="007361D3">
        <w:rPr>
          <w:rFonts w:ascii="Tahoma" w:hAnsi="Tahoma" w:cs="Tahoma"/>
          <w:color w:val="000000" w:themeColor="text1"/>
        </w:rPr>
        <w:lastRenderedPageBreak/>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18281C">
      <w:pPr>
        <w:pStyle w:val="Akapitzlist"/>
        <w:numPr>
          <w:ilvl w:val="0"/>
          <w:numId w:val="57"/>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w:t>
      </w:r>
    </w:p>
    <w:p w:rsidR="002E5E31" w:rsidRPr="001F672C" w:rsidRDefault="002E5E31" w:rsidP="0018281C">
      <w:pPr>
        <w:pStyle w:val="Akapitzlist"/>
        <w:numPr>
          <w:ilvl w:val="0"/>
          <w:numId w:val="91"/>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18281C">
      <w:pPr>
        <w:pStyle w:val="Akapitzlist"/>
        <w:numPr>
          <w:ilvl w:val="0"/>
          <w:numId w:val="91"/>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73027C">
      <w:pPr>
        <w:pStyle w:val="Akapitzlist"/>
        <w:numPr>
          <w:ilvl w:val="0"/>
          <w:numId w:val="22"/>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15970048"/>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Zamawiający żąda przed zawarciem umowy wniesienia zabezpieczenia należytego wykonania umowy </w:t>
      </w:r>
      <w:r w:rsidR="0098688C" w:rsidRPr="001812B5">
        <w:rPr>
          <w:rFonts w:ascii="Tahoma" w:hAnsi="Tahoma" w:cs="Tahoma"/>
          <w:color w:val="000000" w:themeColor="text1"/>
        </w:rPr>
        <w:br/>
      </w:r>
      <w:r w:rsidRPr="001812B5">
        <w:rPr>
          <w:rFonts w:ascii="Tahoma" w:hAnsi="Tahoma" w:cs="Tahoma"/>
          <w:color w:val="000000" w:themeColor="text1"/>
        </w:rPr>
        <w:t xml:space="preserve">w wysokości </w:t>
      </w:r>
      <w:r w:rsidR="001812B5" w:rsidRPr="001812B5">
        <w:rPr>
          <w:rFonts w:ascii="Tahoma" w:hAnsi="Tahoma" w:cs="Tahoma"/>
          <w:color w:val="000000" w:themeColor="text1"/>
        </w:rPr>
        <w:t>3</w:t>
      </w:r>
      <w:r w:rsidRPr="001812B5">
        <w:rPr>
          <w:rFonts w:ascii="Tahoma" w:hAnsi="Tahoma" w:cs="Tahoma"/>
          <w:color w:val="000000" w:themeColor="text1"/>
        </w:rPr>
        <w:t xml:space="preserve">% ceny całkowitej brutto podanej w ofercie.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może być wnoszone wg wyboru Wykonawcy w jednej lub kilku następujących formach: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w:t>
      </w:r>
      <w:r w:rsidR="0098688C">
        <w:rPr>
          <w:rFonts w:ascii="Tahoma" w:hAnsi="Tahoma" w:cs="Tahoma"/>
          <w:color w:val="000000" w:themeColor="text1"/>
        </w:rPr>
        <w:br/>
      </w:r>
      <w:r w:rsidRPr="007361D3">
        <w:rPr>
          <w:rFonts w:ascii="Tahoma" w:hAnsi="Tahoma" w:cs="Tahoma"/>
          <w:color w:val="000000" w:themeColor="text1"/>
        </w:rPr>
        <w:t xml:space="preserve">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18281C">
      <w:pPr>
        <w:pStyle w:val="Akapitzlist"/>
        <w:numPr>
          <w:ilvl w:val="0"/>
          <w:numId w:val="76"/>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sidRPr="001812B5">
        <w:rPr>
          <w:rFonts w:ascii="Tahoma" w:hAnsi="Tahoma" w:cs="Tahoma"/>
          <w:color w:val="000000" w:themeColor="text1"/>
        </w:rPr>
        <w:t>ia przeznacza się jako gwarancję</w:t>
      </w:r>
      <w:r w:rsidRPr="001812B5">
        <w:rPr>
          <w:rFonts w:ascii="Tahoma" w:hAnsi="Tahoma" w:cs="Tahoma"/>
          <w:color w:val="000000" w:themeColor="text1"/>
        </w:rPr>
        <w:t xml:space="preserve"> zgodnego z umową wykonania robót. </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Zabezpieczenie należytego wykonania u</w:t>
      </w:r>
      <w:r w:rsidR="00042D3E" w:rsidRPr="001812B5">
        <w:rPr>
          <w:rFonts w:ascii="Tahoma" w:hAnsi="Tahoma" w:cs="Tahoma"/>
          <w:color w:val="000000" w:themeColor="text1"/>
        </w:rPr>
        <w:t xml:space="preserve">mowy będzie zwrócone Wykonawcy </w:t>
      </w:r>
      <w:r w:rsidRPr="001812B5">
        <w:rPr>
          <w:rFonts w:ascii="Tahoma" w:hAnsi="Tahoma" w:cs="Tahoma"/>
          <w:color w:val="000000" w:themeColor="text1"/>
        </w:rPr>
        <w:t xml:space="preserve">w terminach </w:t>
      </w:r>
      <w:r w:rsidR="00381890" w:rsidRPr="001812B5">
        <w:rPr>
          <w:rFonts w:ascii="Tahoma" w:hAnsi="Tahoma" w:cs="Tahoma"/>
          <w:color w:val="000000" w:themeColor="text1"/>
        </w:rPr>
        <w:br/>
      </w:r>
      <w:r w:rsidRPr="001812B5">
        <w:rPr>
          <w:rFonts w:ascii="Tahoma" w:hAnsi="Tahoma" w:cs="Tahoma"/>
          <w:color w:val="000000" w:themeColor="text1"/>
        </w:rPr>
        <w:t>i wysokościach jak niżej:</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lastRenderedPageBreak/>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73027C">
      <w:pPr>
        <w:numPr>
          <w:ilvl w:val="0"/>
          <w:numId w:val="31"/>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1812B5" w:rsidRDefault="00E46417" w:rsidP="0018281C">
      <w:pPr>
        <w:pStyle w:val="Akapitzlist"/>
        <w:numPr>
          <w:ilvl w:val="0"/>
          <w:numId w:val="106"/>
        </w:numPr>
        <w:ind w:left="426" w:hanging="426"/>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1812B5" w:rsidRDefault="00E46417" w:rsidP="0018281C">
      <w:pPr>
        <w:pStyle w:val="Akapitzlist"/>
        <w:numPr>
          <w:ilvl w:val="0"/>
          <w:numId w:val="106"/>
        </w:numPr>
        <w:ind w:left="426" w:hanging="426"/>
        <w:jc w:val="both"/>
        <w:rPr>
          <w:rFonts w:ascii="Tahoma" w:hAnsi="Tahoma" w:cs="Tahoma"/>
          <w:color w:val="000000" w:themeColor="text1"/>
        </w:rPr>
      </w:pPr>
      <w:r w:rsidRPr="001812B5">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15970049"/>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73027C">
      <w:pPr>
        <w:pStyle w:val="Akapitzlist"/>
        <w:numPr>
          <w:ilvl w:val="0"/>
          <w:numId w:val="26"/>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1812B5" w:rsidRDefault="001812B5"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15970050"/>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3027C">
      <w:pPr>
        <w:pStyle w:val="Akapitzlist"/>
        <w:numPr>
          <w:ilvl w:val="0"/>
          <w:numId w:val="23"/>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15970051"/>
      <w:r>
        <w:rPr>
          <w:color w:val="000000" w:themeColor="text1"/>
        </w:rPr>
        <w:lastRenderedPageBreak/>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1812B5" w:rsidRDefault="009A1898" w:rsidP="0000590B">
      <w:pPr>
        <w:suppressAutoHyphens w:val="0"/>
        <w:autoSpaceDE w:val="0"/>
        <w:autoSpaceDN w:val="0"/>
        <w:adjustRightInd w:val="0"/>
        <w:jc w:val="both"/>
        <w:rPr>
          <w:rFonts w:ascii="Tahoma" w:hAnsi="Tahoma" w:cs="Tahoma"/>
          <w:color w:val="000000" w:themeColor="text1"/>
        </w:rPr>
      </w:pPr>
      <w:r w:rsidRPr="001812B5">
        <w:rPr>
          <w:rFonts w:ascii="Tahoma" w:hAnsi="Tahoma" w:cs="Tahoma"/>
          <w:color w:val="000000" w:themeColor="text1"/>
        </w:rPr>
        <w:t>Zamawiający nie określa obowiązku osobistego wykonania przez Wykonawcę kluczowych części zamówienia.</w:t>
      </w:r>
    </w:p>
    <w:p w:rsidR="009A1898" w:rsidRPr="0000590B" w:rsidRDefault="009A1898"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15970052"/>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15970053"/>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15970054"/>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15970055"/>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15970056"/>
      <w:r>
        <w:rPr>
          <w:color w:val="000000" w:themeColor="text1"/>
        </w:rPr>
        <w:lastRenderedPageBreak/>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15970057"/>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FE7CCC" w:rsidRPr="001812B5" w:rsidRDefault="00FE7CCC" w:rsidP="0018281C">
      <w:pPr>
        <w:pStyle w:val="Akapitzlist"/>
        <w:numPr>
          <w:ilvl w:val="0"/>
          <w:numId w:val="104"/>
        </w:numPr>
        <w:suppressAutoHyphens w:val="0"/>
        <w:ind w:left="284" w:hanging="284"/>
        <w:jc w:val="both"/>
        <w:rPr>
          <w:rFonts w:ascii="Tahoma" w:hAnsi="Tahoma" w:cs="Tahoma"/>
          <w:bCs/>
          <w:color w:val="000000" w:themeColor="text1"/>
        </w:rPr>
      </w:pPr>
      <w:r w:rsidRPr="001812B5">
        <w:rPr>
          <w:rFonts w:ascii="Tahoma" w:hAnsi="Tahoma" w:cs="Tahoma"/>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1812B5">
        <w:rPr>
          <w:rFonts w:ascii="Tahoma" w:hAnsi="Tahoma" w:cs="Tahoma"/>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instalacji wewnętrznych, zewnętrznych oraz przy</w:t>
      </w:r>
      <w:r w:rsidR="001812B5" w:rsidRPr="001812B5">
        <w:rPr>
          <w:rFonts w:ascii="Tahoma" w:hAnsi="Tahoma" w:cs="Tahoma"/>
          <w:color w:val="000000" w:themeColor="text1"/>
        </w:rPr>
        <w:t>łącza: instalacja wodociągowa (</w:t>
      </w:r>
      <w:proofErr w:type="spellStart"/>
      <w:r w:rsidR="001812B5" w:rsidRPr="001812B5">
        <w:rPr>
          <w:rFonts w:ascii="Tahoma" w:hAnsi="Tahoma" w:cs="Tahoma"/>
          <w:color w:val="000000" w:themeColor="text1"/>
        </w:rPr>
        <w:t>z.w</w:t>
      </w:r>
      <w:proofErr w:type="spellEnd"/>
      <w:r w:rsidR="001812B5" w:rsidRPr="001812B5">
        <w:rPr>
          <w:rFonts w:ascii="Tahoma" w:hAnsi="Tahoma" w:cs="Tahoma"/>
          <w:color w:val="000000" w:themeColor="text1"/>
        </w:rPr>
        <w:t xml:space="preserve">., </w:t>
      </w:r>
      <w:proofErr w:type="spellStart"/>
      <w:r w:rsidR="001812B5" w:rsidRPr="001812B5">
        <w:rPr>
          <w:rFonts w:ascii="Tahoma" w:hAnsi="Tahoma" w:cs="Tahoma"/>
          <w:color w:val="000000" w:themeColor="text1"/>
        </w:rPr>
        <w:t>c.w</w:t>
      </w:r>
      <w:proofErr w:type="spellEnd"/>
      <w:r w:rsidR="001812B5" w:rsidRPr="001812B5">
        <w:rPr>
          <w:rFonts w:ascii="Tahoma" w:hAnsi="Tahoma" w:cs="Tahoma"/>
          <w:color w:val="000000" w:themeColor="text1"/>
        </w:rPr>
        <w:t>, cyrk.</w:t>
      </w:r>
      <w:r w:rsidRPr="001812B5">
        <w:rPr>
          <w:rFonts w:ascii="Tahoma" w:hAnsi="Tahoma" w:cs="Tahoma"/>
          <w:color w:val="000000" w:themeColor="text1"/>
        </w:rPr>
        <w:t xml:space="preserve">), instalacja ppoż., zbiornik ppoż., instalacja kanalizacji sanitarnej, instalacja kanalizacji technologicznej, instalacja kanalizacji deszczowej (odwodnienie dachu), instalacja c.o. (ogrzewanie podłogowe), instalacja gazowa, kotłownia, instalacja wentylacji mechanicznej, klimatyzacji i chłodu, glikolowa, instalacja dolnego źródła ciepła, przebudowa sieci </w:t>
      </w:r>
      <w:proofErr w:type="spellStart"/>
      <w:r w:rsidRPr="001812B5">
        <w:rPr>
          <w:rFonts w:ascii="Tahoma" w:hAnsi="Tahoma" w:cs="Tahoma"/>
          <w:color w:val="000000" w:themeColor="text1"/>
        </w:rPr>
        <w:t>wod-kan</w:t>
      </w:r>
      <w:proofErr w:type="spellEnd"/>
      <w:r w:rsidRPr="001812B5">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1812B5">
        <w:rPr>
          <w:rFonts w:ascii="Tahoma" w:hAnsi="Tahoma" w:cs="Tahoma"/>
          <w:bCs/>
          <w:color w:val="000000" w:themeColor="text1"/>
        </w:rPr>
        <w:t>instalowanie stolarki okiennej i drzwiowej; wykonanie nawierzchni i miejsc parkingowych; nasadzenie zieleni</w:t>
      </w:r>
      <w:r w:rsidR="00B02FB4" w:rsidRPr="001812B5">
        <w:rPr>
          <w:rFonts w:ascii="Tahoma" w:hAnsi="Tahoma" w:cs="Tahoma"/>
          <w:bCs/>
          <w:color w:val="000000" w:themeColor="text1"/>
        </w:rPr>
        <w:t>.</w:t>
      </w:r>
    </w:p>
    <w:p w:rsidR="003F0D49" w:rsidRPr="00FE7CCC" w:rsidRDefault="003F0D49" w:rsidP="0018281C">
      <w:pPr>
        <w:pStyle w:val="Akapitzlist"/>
        <w:numPr>
          <w:ilvl w:val="0"/>
          <w:numId w:val="104"/>
        </w:numPr>
        <w:suppressAutoHyphens w:val="0"/>
        <w:ind w:left="284" w:hanging="284"/>
        <w:jc w:val="both"/>
        <w:rPr>
          <w:rFonts w:ascii="Tahoma" w:hAnsi="Tahoma" w:cs="Tahoma"/>
          <w:bCs/>
          <w:color w:val="0070C0"/>
        </w:rPr>
      </w:pPr>
      <w:r w:rsidRPr="00FE7CCC">
        <w:rPr>
          <w:rFonts w:ascii="Tahoma" w:hAnsi="Tahoma"/>
          <w:color w:val="000000" w:themeColor="text1"/>
        </w:rPr>
        <w:t>Sposób dokumentowania zatrudnienia osób, o których mowa wyżej oraz uprawnienia Zamawiającego w zakr</w:t>
      </w:r>
      <w:r w:rsidR="00751D68" w:rsidRPr="00FE7CCC">
        <w:rPr>
          <w:rFonts w:ascii="Tahoma" w:hAnsi="Tahoma"/>
          <w:color w:val="000000" w:themeColor="text1"/>
        </w:rPr>
        <w:t>esie kontroli spełniania przez W</w:t>
      </w:r>
      <w:r w:rsidRPr="00FE7CCC">
        <w:rPr>
          <w:rFonts w:ascii="Tahoma" w:hAnsi="Tahoma"/>
          <w:color w:val="000000" w:themeColor="text1"/>
        </w:rPr>
        <w:t xml:space="preserve">ykonawcę wymagań, o których mowa powyżej oraz sankcje </w:t>
      </w:r>
      <w:r w:rsidR="00845E66" w:rsidRPr="00FE7CCC">
        <w:rPr>
          <w:rFonts w:ascii="Tahoma" w:hAnsi="Tahoma"/>
          <w:color w:val="000000" w:themeColor="text1"/>
        </w:rPr>
        <w:br/>
      </w:r>
      <w:r w:rsidRPr="00FE7CCC">
        <w:rPr>
          <w:rFonts w:ascii="Tahoma" w:hAnsi="Tahoma"/>
          <w:color w:val="000000" w:themeColor="text1"/>
        </w:rPr>
        <w:t xml:space="preserve">z tytułu niespełnienia tych wymagań zostały zawarte w istotnych postanowieniach umowy stanowiących załącznik Nr </w:t>
      </w:r>
      <w:r w:rsidR="00751D68" w:rsidRPr="00FE7CCC">
        <w:rPr>
          <w:rFonts w:ascii="Tahoma" w:hAnsi="Tahoma"/>
          <w:color w:val="000000" w:themeColor="text1"/>
        </w:rPr>
        <w:t xml:space="preserve">2 </w:t>
      </w:r>
      <w:r w:rsidRPr="00FE7CCC">
        <w:rPr>
          <w:rFonts w:ascii="Tahoma" w:hAnsi="Tahoma"/>
          <w:color w:val="000000" w:themeColor="text1"/>
        </w:rPr>
        <w:t xml:space="preserve">do </w:t>
      </w:r>
      <w:proofErr w:type="spellStart"/>
      <w:r w:rsidRPr="00FE7CCC">
        <w:rPr>
          <w:rFonts w:ascii="Tahoma" w:hAnsi="Tahoma"/>
          <w:color w:val="000000" w:themeColor="text1"/>
        </w:rPr>
        <w:t>siwz</w:t>
      </w:r>
      <w:proofErr w:type="spellEnd"/>
      <w:r w:rsidR="00B10EF8" w:rsidRPr="00FE7CCC">
        <w:rPr>
          <w:rFonts w:ascii="Tahoma" w:hAnsi="Tahoma"/>
          <w:color w:val="000000" w:themeColor="text1"/>
        </w:rPr>
        <w:t xml:space="preserve"> (§ 12</w:t>
      </w:r>
      <w:r w:rsidR="00D930DA" w:rsidRPr="00FE7CCC">
        <w:rPr>
          <w:rFonts w:ascii="Tahoma" w:hAnsi="Tahoma"/>
          <w:color w:val="000000" w:themeColor="text1"/>
        </w:rPr>
        <w:t xml:space="preserve"> i § 13</w:t>
      </w:r>
      <w:r w:rsidR="00B10EF8" w:rsidRPr="00FE7CCC">
        <w:rPr>
          <w:rFonts w:ascii="Tahoma" w:hAnsi="Tahoma"/>
          <w:color w:val="000000" w:themeColor="text1"/>
        </w:rPr>
        <w:t>)</w:t>
      </w:r>
      <w:r w:rsidRPr="00FE7CCC">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15970058"/>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15970059"/>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15970060"/>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15970061"/>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15970062"/>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1812B5" w:rsidRDefault="006236F8" w:rsidP="001812B5">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1B0751" w:rsidRDefault="001B0751" w:rsidP="001B0751">
      <w:pPr>
        <w:pStyle w:val="Podpis1"/>
        <w:spacing w:before="0" w:after="0"/>
        <w:rPr>
          <w:rFonts w:ascii="Tahoma" w:hAnsi="Tahoma"/>
          <w:b/>
          <w:i w:val="0"/>
          <w:color w:val="000000" w:themeColor="text1"/>
          <w:sz w:val="20"/>
          <w:szCs w:val="20"/>
        </w:rPr>
      </w:pPr>
    </w:p>
    <w:p w:rsidR="006246D1" w:rsidRPr="007361D3" w:rsidRDefault="006246D1" w:rsidP="006246D1">
      <w:pPr>
        <w:pStyle w:val="Nagwek3"/>
        <w:shd w:val="clear" w:color="auto" w:fill="E7E6E6" w:themeFill="background2"/>
        <w:spacing w:before="0" w:after="0"/>
        <w:rPr>
          <w:color w:val="000000" w:themeColor="text1"/>
        </w:rPr>
      </w:pPr>
      <w:bookmarkStart w:id="31" w:name="_Toc515366032"/>
      <w:bookmarkStart w:id="32" w:name="_Toc515970063"/>
      <w:r>
        <w:rPr>
          <w:color w:val="000000" w:themeColor="text1"/>
        </w:rPr>
        <w:t>Rozdział 31</w:t>
      </w:r>
      <w:r w:rsidRPr="007361D3">
        <w:rPr>
          <w:color w:val="000000" w:themeColor="text1"/>
        </w:rPr>
        <w:t xml:space="preserve">: </w:t>
      </w:r>
      <w:r>
        <w:rPr>
          <w:color w:val="000000" w:themeColor="text1"/>
        </w:rPr>
        <w:t>Klauzula informacyjna w zakresie przetwarzania danych osobowych</w:t>
      </w:r>
      <w:bookmarkEnd w:id="31"/>
      <w:bookmarkEnd w:id="32"/>
      <w:r>
        <w:rPr>
          <w:color w:val="000000" w:themeColor="text1"/>
        </w:rPr>
        <w:t xml:space="preserve"> </w:t>
      </w:r>
      <w:r w:rsidRPr="007361D3">
        <w:rPr>
          <w:color w:val="000000" w:themeColor="text1"/>
        </w:rPr>
        <w:t xml:space="preserve"> </w:t>
      </w:r>
    </w:p>
    <w:p w:rsidR="006246D1" w:rsidRDefault="006246D1" w:rsidP="006246D1">
      <w:pPr>
        <w:suppressAutoHyphens w:val="0"/>
        <w:jc w:val="both"/>
        <w:rPr>
          <w:rFonts w:ascii="Arial" w:hAnsi="Arial" w:cs="Arial"/>
          <w:lang w:eastAsia="pl-PL"/>
        </w:rPr>
      </w:pPr>
    </w:p>
    <w:p w:rsidR="006246D1" w:rsidRPr="00184A32" w:rsidRDefault="006246D1" w:rsidP="006246D1">
      <w:pPr>
        <w:suppressAutoHyphens w:val="0"/>
        <w:jc w:val="both"/>
        <w:rPr>
          <w:rFonts w:ascii="Arial" w:hAnsi="Arial" w:cs="Arial"/>
          <w:u w:val="single"/>
          <w:lang w:eastAsia="pl-PL"/>
        </w:rPr>
      </w:pPr>
      <w:r w:rsidRPr="00184A32">
        <w:rPr>
          <w:rFonts w:ascii="Arial" w:hAnsi="Arial" w:cs="Arial"/>
          <w:u w:val="single"/>
          <w:lang w:eastAsia="pl-PL"/>
        </w:rPr>
        <w:t>W przypadku, gdy oferta zostaje złożona przez:</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 xml:space="preserve">wykonawcę będącego osobą fizyczną, </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wykonawcę będącego osobą fizyczną prowadząc</w:t>
      </w:r>
      <w:r>
        <w:rPr>
          <w:rFonts w:ascii="Arial" w:hAnsi="Arial" w:cs="Arial"/>
          <w:i/>
        </w:rPr>
        <w:t>ą</w:t>
      </w:r>
      <w:r w:rsidRPr="007A756D">
        <w:rPr>
          <w:rFonts w:ascii="Arial" w:hAnsi="Arial" w:cs="Arial"/>
          <w:i/>
        </w:rPr>
        <w:t xml:space="preserve"> jednoosobową działalność gospodarczą, </w:t>
      </w:r>
    </w:p>
    <w:p w:rsidR="006246D1" w:rsidRDefault="006246D1" w:rsidP="006246D1">
      <w:pPr>
        <w:pStyle w:val="Akapitzlist"/>
        <w:numPr>
          <w:ilvl w:val="0"/>
          <w:numId w:val="117"/>
        </w:numPr>
        <w:suppressAutoHyphens w:val="0"/>
        <w:ind w:left="284" w:hanging="284"/>
        <w:jc w:val="both"/>
        <w:rPr>
          <w:rFonts w:ascii="Arial" w:hAnsi="Arial" w:cs="Arial"/>
          <w:i/>
        </w:rPr>
      </w:pPr>
      <w:r w:rsidRPr="007A756D">
        <w:rPr>
          <w:rFonts w:ascii="Arial" w:hAnsi="Arial" w:cs="Arial"/>
          <w:i/>
        </w:rPr>
        <w:t xml:space="preserve">pełnomocnika wykonawcy będącego osobą fizyczną (np. dane osobowe zamieszczone w pełnomocnictwie), </w:t>
      </w:r>
    </w:p>
    <w:p w:rsidR="006246D1" w:rsidRPr="007A756D" w:rsidRDefault="006246D1" w:rsidP="006246D1">
      <w:pPr>
        <w:pStyle w:val="Akapitzlist"/>
        <w:numPr>
          <w:ilvl w:val="0"/>
          <w:numId w:val="117"/>
        </w:numPr>
        <w:suppressAutoHyphens w:val="0"/>
        <w:ind w:left="284" w:hanging="284"/>
        <w:jc w:val="both"/>
        <w:rPr>
          <w:rFonts w:ascii="Arial" w:hAnsi="Arial" w:cs="Arial"/>
          <w:lang w:eastAsia="pl-PL"/>
        </w:rPr>
      </w:pPr>
      <w:r w:rsidRPr="007A756D">
        <w:rPr>
          <w:rFonts w:ascii="Arial" w:hAnsi="Arial" w:cs="Arial"/>
          <w:i/>
        </w:rPr>
        <w:t xml:space="preserve">członka organu zarządzającego wykonawcy, będącego osobą fizyczną (np. dane osobowe zamieszczone </w:t>
      </w:r>
      <w:r>
        <w:rPr>
          <w:rFonts w:ascii="Arial" w:hAnsi="Arial" w:cs="Arial"/>
          <w:i/>
        </w:rPr>
        <w:br/>
      </w:r>
      <w:r w:rsidRPr="007A756D">
        <w:rPr>
          <w:rFonts w:ascii="Arial" w:hAnsi="Arial" w:cs="Arial"/>
          <w:i/>
        </w:rPr>
        <w:t xml:space="preserve">w informacji z KRK), </w:t>
      </w:r>
    </w:p>
    <w:p w:rsidR="006246D1" w:rsidRPr="007A756D" w:rsidRDefault="006246D1" w:rsidP="006246D1">
      <w:pPr>
        <w:pStyle w:val="Akapitzlist"/>
        <w:numPr>
          <w:ilvl w:val="0"/>
          <w:numId w:val="117"/>
        </w:numPr>
        <w:suppressAutoHyphens w:val="0"/>
        <w:ind w:left="284" w:hanging="284"/>
        <w:jc w:val="both"/>
        <w:rPr>
          <w:rFonts w:ascii="Arial" w:hAnsi="Arial" w:cs="Arial"/>
          <w:lang w:eastAsia="pl-PL"/>
        </w:rPr>
      </w:pPr>
      <w:r>
        <w:rPr>
          <w:rFonts w:ascii="Arial" w:hAnsi="Arial" w:cs="Arial"/>
          <w:i/>
        </w:rPr>
        <w:t>osobę</w:t>
      </w:r>
      <w:r w:rsidRPr="007A756D">
        <w:rPr>
          <w:rFonts w:ascii="Arial" w:hAnsi="Arial" w:cs="Arial"/>
          <w:i/>
        </w:rPr>
        <w:t xml:space="preserve"> fizyczn</w:t>
      </w:r>
      <w:r>
        <w:rPr>
          <w:rFonts w:ascii="Arial" w:hAnsi="Arial" w:cs="Arial"/>
          <w:i/>
        </w:rPr>
        <w:t>ą</w:t>
      </w:r>
      <w:r w:rsidRPr="007A756D">
        <w:rPr>
          <w:rFonts w:ascii="Arial" w:hAnsi="Arial" w:cs="Arial"/>
          <w:i/>
        </w:rPr>
        <w:t xml:space="preserve"> skierowan</w:t>
      </w:r>
      <w:r>
        <w:rPr>
          <w:rFonts w:ascii="Arial" w:hAnsi="Arial" w:cs="Arial"/>
          <w:i/>
        </w:rPr>
        <w:t>ą</w:t>
      </w:r>
      <w:r w:rsidRPr="007A756D">
        <w:rPr>
          <w:rFonts w:ascii="Arial" w:hAnsi="Arial" w:cs="Arial"/>
          <w:i/>
        </w:rPr>
        <w:t xml:space="preserve"> do przygotowania i przeprowadzenia postępowania o udzielenie zamówienia publicznego</w:t>
      </w:r>
      <w:r w:rsidRPr="007A756D">
        <w:rPr>
          <w:rFonts w:ascii="Arial" w:hAnsi="Arial" w:cs="Arial"/>
          <w:lang w:eastAsia="pl-PL"/>
        </w:rPr>
        <w:t xml:space="preserve"> </w:t>
      </w:r>
    </w:p>
    <w:p w:rsidR="006246D1" w:rsidRPr="00166B7C" w:rsidRDefault="006246D1" w:rsidP="006246D1">
      <w:pPr>
        <w:jc w:val="both"/>
        <w:rPr>
          <w:rFonts w:ascii="Arial" w:hAnsi="Arial" w:cs="Arial"/>
          <w:lang w:eastAsia="pl-PL"/>
        </w:rPr>
      </w:pPr>
      <w:r>
        <w:rPr>
          <w:rFonts w:ascii="Arial" w:hAnsi="Arial" w:cs="Arial"/>
          <w:lang w:eastAsia="pl-PL"/>
        </w:rPr>
        <w:t>Zamawiający z</w:t>
      </w:r>
      <w:r w:rsidRPr="00166B7C">
        <w:rPr>
          <w:rFonts w:ascii="Arial" w:hAnsi="Arial" w:cs="Arial"/>
          <w:lang w:eastAsia="pl-PL"/>
        </w:rPr>
        <w:t>godnie z art. 13 ust.</w:t>
      </w:r>
      <w:r>
        <w:rPr>
          <w:rFonts w:ascii="Arial" w:hAnsi="Arial" w:cs="Arial"/>
          <w:lang w:eastAsia="pl-PL"/>
        </w:rPr>
        <w:t xml:space="preserve"> </w:t>
      </w:r>
      <w:r w:rsidRPr="00166B7C">
        <w:rPr>
          <w:rFonts w:ascii="Arial"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hAnsi="Arial" w:cs="Arial"/>
          <w:lang w:eastAsia="pl-PL"/>
        </w:rPr>
        <w:t>dalej „RODO”</w:t>
      </w:r>
      <w:r>
        <w:rPr>
          <w:rFonts w:ascii="Arial" w:hAnsi="Arial" w:cs="Arial"/>
          <w:lang w:eastAsia="pl-PL"/>
        </w:rPr>
        <w:t>,</w:t>
      </w:r>
      <w:r w:rsidRPr="00166B7C">
        <w:rPr>
          <w:rFonts w:ascii="Arial" w:hAnsi="Arial" w:cs="Arial"/>
          <w:lang w:eastAsia="pl-PL"/>
        </w:rPr>
        <w:t xml:space="preserve"> informuję, że: </w:t>
      </w:r>
    </w:p>
    <w:p w:rsidR="006246D1" w:rsidRPr="00F850C4" w:rsidRDefault="006246D1" w:rsidP="006246D1">
      <w:pPr>
        <w:pStyle w:val="Akapitzlist"/>
        <w:numPr>
          <w:ilvl w:val="0"/>
          <w:numId w:val="113"/>
        </w:numPr>
        <w:suppressAutoHyphens w:val="0"/>
        <w:spacing w:after="150"/>
        <w:ind w:left="426" w:hanging="426"/>
        <w:jc w:val="both"/>
        <w:rPr>
          <w:rFonts w:ascii="Tahoma" w:hAnsi="Tahoma" w:cs="Tahoma"/>
          <w:i/>
          <w:lang w:eastAsia="pl-PL"/>
        </w:rPr>
      </w:pPr>
      <w:r w:rsidRPr="00F850C4">
        <w:rPr>
          <w:rFonts w:ascii="Tahoma" w:hAnsi="Tahoma" w:cs="Tahoma"/>
          <w:lang w:eastAsia="pl-PL"/>
        </w:rPr>
        <w:t>administratorem Pani/Pana danych osobowych jest Starosta Powiatu Iławskiego</w:t>
      </w:r>
      <w:r w:rsidRPr="00F850C4">
        <w:rPr>
          <w:rFonts w:ascii="Tahoma" w:hAnsi="Tahoma" w:cs="Tahoma"/>
          <w:i/>
        </w:rPr>
        <w:t>;</w:t>
      </w:r>
    </w:p>
    <w:p w:rsidR="006246D1" w:rsidRPr="00F850C4" w:rsidRDefault="006246D1" w:rsidP="006246D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inspektorem ochrony danych osobowych w Starostwie Powiatowym w Iławie jest Pani Alicja </w:t>
      </w:r>
      <w:r>
        <w:rPr>
          <w:rFonts w:ascii="Tahoma" w:hAnsi="Tahoma" w:cs="Tahoma"/>
          <w:lang w:eastAsia="pl-PL"/>
        </w:rPr>
        <w:t>Wiśniewska</w:t>
      </w:r>
      <w:r w:rsidRPr="00F850C4">
        <w:rPr>
          <w:rFonts w:ascii="Tahoma" w:hAnsi="Tahoma" w:cs="Tahoma"/>
          <w:lang w:eastAsia="pl-PL"/>
        </w:rPr>
        <w:t>,</w:t>
      </w:r>
      <w:r w:rsidRPr="00F850C4">
        <w:rPr>
          <w:rFonts w:ascii="Tahoma" w:hAnsi="Tahoma" w:cs="Tahoma"/>
          <w:i/>
          <w:lang w:eastAsia="pl-PL"/>
        </w:rPr>
        <w:t xml:space="preserve"> </w:t>
      </w:r>
      <w:r w:rsidRPr="0017250E">
        <w:rPr>
          <w:rFonts w:ascii="Tahoma" w:hAnsi="Tahoma" w:cs="Tahoma"/>
          <w:lang w:eastAsia="pl-PL"/>
        </w:rPr>
        <w:t xml:space="preserve">adres </w:t>
      </w:r>
      <w:r w:rsidRPr="0017250E">
        <w:rPr>
          <w:rFonts w:ascii="Tahoma" w:hAnsi="Tahoma" w:cs="Tahoma"/>
          <w:lang w:eastAsia="pl-PL"/>
        </w:rPr>
        <w:br/>
        <w:t>e-mail alicja</w:t>
      </w:r>
      <w:r>
        <w:rPr>
          <w:rFonts w:ascii="Tahoma" w:hAnsi="Tahoma" w:cs="Tahoma"/>
          <w:lang w:eastAsia="pl-PL"/>
        </w:rPr>
        <w:t>.wisniewska</w:t>
      </w:r>
      <w:r w:rsidRPr="00F850C4">
        <w:rPr>
          <w:rFonts w:ascii="Tahoma" w:hAnsi="Tahoma" w:cs="Tahoma"/>
          <w:lang w:eastAsia="pl-PL"/>
        </w:rPr>
        <w:t>@powiat-ilawski.pl</w:t>
      </w:r>
      <w:r w:rsidRPr="00F850C4">
        <w:rPr>
          <w:rFonts w:ascii="Tahoma" w:hAnsi="Tahoma" w:cs="Tahoma"/>
          <w:i/>
          <w:lang w:eastAsia="pl-PL"/>
        </w:rPr>
        <w:t xml:space="preserve">, </w:t>
      </w:r>
      <w:r w:rsidRPr="0017250E">
        <w:rPr>
          <w:rFonts w:ascii="Tahoma" w:hAnsi="Tahoma" w:cs="Tahoma"/>
          <w:lang w:eastAsia="pl-PL"/>
        </w:rPr>
        <w:t>89/6490817</w:t>
      </w:r>
      <w:r w:rsidRPr="00F850C4">
        <w:rPr>
          <w:rFonts w:ascii="Tahoma" w:hAnsi="Tahoma" w:cs="Tahoma"/>
          <w:lang w:eastAsia="pl-PL"/>
        </w:rPr>
        <w:t>;</w:t>
      </w:r>
    </w:p>
    <w:p w:rsidR="006246D1" w:rsidRPr="00F850C4" w:rsidRDefault="006246D1" w:rsidP="006246D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Pani/Pana dane osobowe przetwarzane będą na podstawie art. 6 ust. 1 lit. c</w:t>
      </w:r>
      <w:r w:rsidRPr="00F850C4">
        <w:rPr>
          <w:rFonts w:ascii="Tahoma" w:hAnsi="Tahoma" w:cs="Tahoma"/>
          <w:i/>
          <w:lang w:eastAsia="pl-PL"/>
        </w:rPr>
        <w:t xml:space="preserve"> </w:t>
      </w:r>
      <w:r w:rsidRPr="00F850C4">
        <w:rPr>
          <w:rFonts w:ascii="Tahoma" w:hAnsi="Tahoma" w:cs="Tahoma"/>
          <w:lang w:eastAsia="pl-PL"/>
        </w:rPr>
        <w:t xml:space="preserve">RODO w celu </w:t>
      </w:r>
      <w:r w:rsidRPr="00F850C4">
        <w:rPr>
          <w:rFonts w:ascii="Tahoma" w:hAnsi="Tahoma" w:cs="Tahoma"/>
        </w:rPr>
        <w:t xml:space="preserve">związanym </w:t>
      </w:r>
      <w:r>
        <w:rPr>
          <w:rFonts w:ascii="Tahoma" w:hAnsi="Tahoma" w:cs="Tahoma"/>
        </w:rPr>
        <w:br/>
      </w:r>
      <w:r w:rsidRPr="00F850C4">
        <w:rPr>
          <w:rFonts w:ascii="Tahoma" w:hAnsi="Tahoma" w:cs="Tahoma"/>
        </w:rPr>
        <w:t>z postępowaniem o udzielenie zamówienia publicznego na ubezpieczenie mienia i odpowiedzialności Zamawiającego OSO.272.</w:t>
      </w:r>
      <w:r>
        <w:rPr>
          <w:rFonts w:ascii="Tahoma" w:hAnsi="Tahoma" w:cs="Tahoma"/>
        </w:rPr>
        <w:t>7</w:t>
      </w:r>
      <w:r w:rsidRPr="00F850C4">
        <w:rPr>
          <w:rFonts w:ascii="Tahoma" w:hAnsi="Tahoma" w:cs="Tahoma"/>
        </w:rPr>
        <w:t xml:space="preserve">.2018 prowadzonym w trybie </w:t>
      </w:r>
      <w:r>
        <w:rPr>
          <w:rFonts w:ascii="Tahoma" w:hAnsi="Tahoma" w:cs="Tahoma"/>
        </w:rPr>
        <w:t xml:space="preserve">przetargu </w:t>
      </w:r>
      <w:proofErr w:type="spellStart"/>
      <w:r>
        <w:rPr>
          <w:rFonts w:ascii="Tahoma" w:hAnsi="Tahoma" w:cs="Tahoma"/>
        </w:rPr>
        <w:t>nieograniczego</w:t>
      </w:r>
      <w:proofErr w:type="spellEnd"/>
      <w:r w:rsidRPr="00F850C4">
        <w:rPr>
          <w:rFonts w:ascii="Tahoma" w:hAnsi="Tahoma" w:cs="Tahoma"/>
        </w:rPr>
        <w:t>;</w:t>
      </w:r>
    </w:p>
    <w:p w:rsidR="006246D1" w:rsidRPr="00F850C4" w:rsidRDefault="006246D1" w:rsidP="006246D1">
      <w:pPr>
        <w:pStyle w:val="Akapitzlist"/>
        <w:numPr>
          <w:ilvl w:val="0"/>
          <w:numId w:val="114"/>
        </w:numPr>
        <w:suppressAutoHyphens w:val="0"/>
        <w:spacing w:after="150"/>
        <w:ind w:left="426" w:hanging="426"/>
        <w:jc w:val="both"/>
        <w:rPr>
          <w:rFonts w:ascii="Tahoma" w:hAnsi="Tahoma" w:cs="Tahoma"/>
          <w:color w:val="00B0F0"/>
          <w:lang w:eastAsia="pl-PL"/>
        </w:rPr>
      </w:pPr>
      <w:r w:rsidRPr="00F850C4">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850C4">
        <w:rPr>
          <w:rFonts w:ascii="Tahoma" w:hAnsi="Tahoma" w:cs="Tahoma"/>
          <w:lang w:eastAsia="pl-PL"/>
        </w:rPr>
        <w:t>Pzp</w:t>
      </w:r>
      <w:proofErr w:type="spellEnd"/>
      <w:r w:rsidRPr="00F850C4">
        <w:rPr>
          <w:rFonts w:ascii="Tahoma" w:hAnsi="Tahoma" w:cs="Tahoma"/>
          <w:lang w:eastAsia="pl-PL"/>
        </w:rPr>
        <w:t xml:space="preserve">”;  </w:t>
      </w:r>
    </w:p>
    <w:p w:rsidR="006246D1" w:rsidRPr="006A01F1" w:rsidRDefault="006246D1" w:rsidP="006246D1">
      <w:pPr>
        <w:pStyle w:val="Akapitzlist"/>
        <w:numPr>
          <w:ilvl w:val="0"/>
          <w:numId w:val="114"/>
        </w:numPr>
        <w:suppressAutoHyphens w:val="0"/>
        <w:spacing w:after="150"/>
        <w:ind w:left="426" w:hanging="426"/>
        <w:jc w:val="both"/>
        <w:rPr>
          <w:rFonts w:ascii="Arial" w:hAnsi="Arial" w:cs="Arial"/>
          <w:color w:val="00B0F0"/>
          <w:lang w:eastAsia="pl-PL"/>
        </w:rPr>
      </w:pPr>
      <w:r w:rsidRPr="00166B7C">
        <w:rPr>
          <w:rFonts w:ascii="Arial" w:hAnsi="Arial" w:cs="Arial"/>
          <w:lang w:eastAsia="pl-PL"/>
        </w:rPr>
        <w:t xml:space="preserve">Pani/Pana dane osobowe będą przechowywane, zgodnie z art. 97 ust. 1 ustawy </w:t>
      </w:r>
      <w:proofErr w:type="spellStart"/>
      <w:r w:rsidRPr="00166B7C">
        <w:rPr>
          <w:rFonts w:ascii="Arial" w:hAnsi="Arial" w:cs="Arial"/>
          <w:lang w:eastAsia="pl-PL"/>
        </w:rPr>
        <w:t>Pzp</w:t>
      </w:r>
      <w:proofErr w:type="spellEnd"/>
      <w:r w:rsidRPr="00166B7C">
        <w:rPr>
          <w:rFonts w:ascii="Arial" w:hAnsi="Arial" w:cs="Arial"/>
          <w:lang w:eastAsia="pl-PL"/>
        </w:rPr>
        <w:t>, przez okres 4 lat od dnia zakończenia postę</w:t>
      </w:r>
      <w:r>
        <w:rPr>
          <w:rFonts w:ascii="Arial" w:hAnsi="Arial" w:cs="Arial"/>
          <w:lang w:eastAsia="pl-PL"/>
        </w:rPr>
        <w:t>powania o udzielenie zamówienia;</w:t>
      </w:r>
    </w:p>
    <w:p w:rsidR="006246D1" w:rsidRPr="00166B7C" w:rsidRDefault="006246D1" w:rsidP="006246D1">
      <w:pPr>
        <w:pStyle w:val="Akapitzlist"/>
        <w:numPr>
          <w:ilvl w:val="0"/>
          <w:numId w:val="114"/>
        </w:numPr>
        <w:suppressAutoHyphens w:val="0"/>
        <w:ind w:left="426" w:hanging="426"/>
        <w:jc w:val="both"/>
        <w:rPr>
          <w:rFonts w:ascii="Arial" w:hAnsi="Arial" w:cs="Arial"/>
          <w:b/>
          <w:i/>
          <w:lang w:eastAsia="pl-PL"/>
        </w:rPr>
      </w:pPr>
      <w:r w:rsidRPr="00166B7C">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hAnsi="Arial" w:cs="Arial"/>
          <w:lang w:eastAsia="pl-PL"/>
        </w:rPr>
        <w:t>Pzp</w:t>
      </w:r>
      <w:proofErr w:type="spellEnd"/>
      <w:r w:rsidRPr="00166B7C">
        <w:rPr>
          <w:rFonts w:ascii="Arial" w:hAnsi="Arial" w:cs="Arial"/>
          <w:lang w:eastAsia="pl-PL"/>
        </w:rPr>
        <w:t xml:space="preserve">, związanym z udziałem w postępowaniu </w:t>
      </w:r>
      <w:r>
        <w:rPr>
          <w:rFonts w:ascii="Arial" w:hAnsi="Arial" w:cs="Arial"/>
          <w:lang w:eastAsia="pl-PL"/>
        </w:rPr>
        <w:br/>
      </w:r>
      <w:r w:rsidRPr="00166B7C">
        <w:rPr>
          <w:rFonts w:ascii="Arial" w:hAnsi="Arial" w:cs="Arial"/>
          <w:lang w:eastAsia="pl-PL"/>
        </w:rPr>
        <w:t xml:space="preserve">o udzielenie zamówienia publicznego; konsekwencje niepodania określonych danych wynikają z ustawy </w:t>
      </w:r>
      <w:proofErr w:type="spellStart"/>
      <w:r w:rsidRPr="00166B7C">
        <w:rPr>
          <w:rFonts w:ascii="Arial" w:hAnsi="Arial" w:cs="Arial"/>
          <w:lang w:eastAsia="pl-PL"/>
        </w:rPr>
        <w:t>Pzp</w:t>
      </w:r>
      <w:proofErr w:type="spellEnd"/>
      <w:r>
        <w:rPr>
          <w:rFonts w:ascii="Arial" w:hAnsi="Arial" w:cs="Arial"/>
          <w:lang w:eastAsia="pl-PL"/>
        </w:rPr>
        <w:t>;</w:t>
      </w:r>
      <w:r w:rsidRPr="00166B7C">
        <w:rPr>
          <w:rFonts w:ascii="Arial" w:hAnsi="Arial" w:cs="Arial"/>
          <w:lang w:eastAsia="pl-PL"/>
        </w:rPr>
        <w:t xml:space="preserve">  </w:t>
      </w:r>
    </w:p>
    <w:p w:rsidR="006246D1" w:rsidRPr="00166B7C" w:rsidRDefault="006246D1" w:rsidP="006246D1">
      <w:pPr>
        <w:pStyle w:val="Akapitzlist"/>
        <w:numPr>
          <w:ilvl w:val="0"/>
          <w:numId w:val="114"/>
        </w:numPr>
        <w:suppressAutoHyphens w:val="0"/>
        <w:ind w:left="426" w:hanging="426"/>
        <w:jc w:val="both"/>
        <w:rPr>
          <w:rFonts w:ascii="Arial" w:hAnsi="Arial" w:cs="Arial"/>
        </w:rPr>
      </w:pPr>
      <w:r w:rsidRPr="00166B7C">
        <w:rPr>
          <w:rFonts w:ascii="Arial" w:hAnsi="Arial" w:cs="Arial"/>
          <w:lang w:eastAsia="pl-PL"/>
        </w:rPr>
        <w:t>w odniesieniu do Pani/Pana danych osobowych decyzje nie będą podejmowane w sposób zautomatyzowa</w:t>
      </w:r>
      <w:r>
        <w:rPr>
          <w:rFonts w:ascii="Arial" w:hAnsi="Arial" w:cs="Arial"/>
          <w:lang w:eastAsia="pl-PL"/>
        </w:rPr>
        <w:t>ny, stosowanie do art. 22 RODO;</w:t>
      </w:r>
    </w:p>
    <w:p w:rsidR="006246D1" w:rsidRPr="006A01F1" w:rsidRDefault="006246D1" w:rsidP="006246D1">
      <w:pPr>
        <w:pStyle w:val="Akapitzlist"/>
        <w:numPr>
          <w:ilvl w:val="0"/>
          <w:numId w:val="114"/>
        </w:numPr>
        <w:suppressAutoHyphens w:val="0"/>
        <w:ind w:left="426" w:hanging="426"/>
        <w:jc w:val="both"/>
        <w:rPr>
          <w:rFonts w:ascii="Arial" w:hAnsi="Arial" w:cs="Arial"/>
          <w:color w:val="00B0F0"/>
          <w:lang w:eastAsia="pl-PL"/>
        </w:rPr>
      </w:pPr>
      <w:r w:rsidRPr="00166B7C">
        <w:rPr>
          <w:rFonts w:ascii="Arial" w:hAnsi="Arial" w:cs="Arial"/>
          <w:lang w:eastAsia="pl-PL"/>
        </w:rPr>
        <w:t>posiada Pani/Pan</w:t>
      </w:r>
      <w:r>
        <w:rPr>
          <w:rFonts w:ascii="Arial" w:hAnsi="Arial" w:cs="Arial"/>
          <w:lang w:eastAsia="pl-PL"/>
        </w:rPr>
        <w:t>:</w:t>
      </w:r>
    </w:p>
    <w:p w:rsidR="006246D1" w:rsidRPr="00166B7C" w:rsidRDefault="006246D1" w:rsidP="006246D1">
      <w:pPr>
        <w:pStyle w:val="Akapitzlist"/>
        <w:numPr>
          <w:ilvl w:val="0"/>
          <w:numId w:val="115"/>
        </w:numPr>
        <w:suppressAutoHyphens w:val="0"/>
        <w:ind w:left="709" w:hanging="283"/>
        <w:jc w:val="both"/>
        <w:rPr>
          <w:rFonts w:ascii="Arial" w:hAnsi="Arial" w:cs="Arial"/>
          <w:color w:val="00B0F0"/>
          <w:lang w:eastAsia="pl-PL"/>
        </w:rPr>
      </w:pPr>
      <w:r w:rsidRPr="00166B7C">
        <w:rPr>
          <w:rFonts w:ascii="Arial" w:hAnsi="Arial" w:cs="Arial"/>
          <w:lang w:eastAsia="pl-PL"/>
        </w:rPr>
        <w:t>na podstawie art. 15 RODO prawo dostępu do danych osobowych Pani/Pana dotyczących</w:t>
      </w:r>
      <w:r>
        <w:rPr>
          <w:rFonts w:ascii="Arial" w:hAnsi="Arial" w:cs="Arial"/>
          <w:lang w:eastAsia="pl-PL"/>
        </w:rPr>
        <w:t>;</w:t>
      </w:r>
    </w:p>
    <w:p w:rsidR="006246D1" w:rsidRDefault="006246D1" w:rsidP="006246D1">
      <w:pPr>
        <w:pStyle w:val="Akapitzlist"/>
        <w:numPr>
          <w:ilvl w:val="0"/>
          <w:numId w:val="115"/>
        </w:numPr>
        <w:suppressAutoHyphens w:val="0"/>
        <w:ind w:left="709" w:hanging="283"/>
        <w:jc w:val="both"/>
        <w:rPr>
          <w:rFonts w:ascii="Arial" w:hAnsi="Arial" w:cs="Arial"/>
          <w:lang w:eastAsia="pl-PL"/>
        </w:rPr>
      </w:pPr>
      <w:r w:rsidRPr="00166B7C">
        <w:rPr>
          <w:rFonts w:ascii="Arial" w:hAnsi="Arial" w:cs="Arial"/>
          <w:lang w:eastAsia="pl-PL"/>
        </w:rPr>
        <w:t xml:space="preserve">na podstawie art. 16 RODO prawo do sprostowania Pani/Pana </w:t>
      </w:r>
      <w:r>
        <w:rPr>
          <w:rFonts w:ascii="Arial" w:hAnsi="Arial" w:cs="Arial"/>
          <w:lang w:eastAsia="pl-PL"/>
        </w:rPr>
        <w:t>danych osobowych;</w:t>
      </w:r>
    </w:p>
    <w:p w:rsidR="006246D1" w:rsidRDefault="006246D1" w:rsidP="006246D1">
      <w:pPr>
        <w:pStyle w:val="Akapitzlist"/>
        <w:numPr>
          <w:ilvl w:val="0"/>
          <w:numId w:val="115"/>
        </w:numPr>
        <w:suppressAutoHyphens w:val="0"/>
        <w:ind w:left="709" w:hanging="283"/>
        <w:jc w:val="both"/>
        <w:rPr>
          <w:rFonts w:ascii="Arial" w:hAnsi="Arial" w:cs="Arial"/>
          <w:lang w:eastAsia="pl-PL"/>
        </w:rPr>
      </w:pPr>
      <w:r w:rsidRPr="00166B7C">
        <w:rPr>
          <w:rFonts w:ascii="Arial" w:hAnsi="Arial" w:cs="Arial"/>
          <w:lang w:eastAsia="pl-PL"/>
        </w:rPr>
        <w:t>na podstawie art. 18 RODO prawo żądania od administratora ograniczenia przetwarzania danych osobowych z zastrzeżeniem przypadków, o których mowa w art. 18 ust. 2 RODO</w:t>
      </w:r>
      <w:r>
        <w:rPr>
          <w:rFonts w:ascii="Arial" w:hAnsi="Arial" w:cs="Arial"/>
          <w:lang w:eastAsia="pl-PL"/>
        </w:rPr>
        <w:t>;</w:t>
      </w:r>
      <w:r w:rsidRPr="00166B7C">
        <w:rPr>
          <w:rFonts w:ascii="Arial" w:hAnsi="Arial" w:cs="Arial"/>
          <w:lang w:eastAsia="pl-PL"/>
        </w:rPr>
        <w:t xml:space="preserve">  </w:t>
      </w:r>
    </w:p>
    <w:p w:rsidR="006246D1" w:rsidRPr="00166B7C" w:rsidRDefault="006246D1" w:rsidP="006246D1">
      <w:pPr>
        <w:pStyle w:val="Akapitzlist"/>
        <w:numPr>
          <w:ilvl w:val="0"/>
          <w:numId w:val="115"/>
        </w:numPr>
        <w:suppressAutoHyphens w:val="0"/>
        <w:ind w:left="709" w:hanging="283"/>
        <w:jc w:val="both"/>
        <w:rPr>
          <w:rFonts w:ascii="Arial" w:hAnsi="Arial" w:cs="Arial"/>
          <w:i/>
          <w:color w:val="00B0F0"/>
          <w:lang w:eastAsia="pl-PL"/>
        </w:rPr>
      </w:pPr>
      <w:r w:rsidRPr="00166B7C">
        <w:rPr>
          <w:rFonts w:ascii="Arial" w:hAnsi="Arial" w:cs="Arial"/>
          <w:lang w:eastAsia="pl-PL"/>
        </w:rPr>
        <w:t>prawo do wniesienia skargi do Prezesa Urzędu Ochrony Danych Osobowych, gdy uzna Pani/Pan, że przetwarzanie danych osobowych Pani/Pana dotyczących narusza przepisy RODO</w:t>
      </w:r>
      <w:r>
        <w:rPr>
          <w:rFonts w:ascii="Arial" w:hAnsi="Arial" w:cs="Arial"/>
          <w:lang w:eastAsia="pl-PL"/>
        </w:rPr>
        <w:t>;</w:t>
      </w:r>
    </w:p>
    <w:p w:rsidR="006246D1" w:rsidRPr="006A01F1" w:rsidRDefault="006246D1" w:rsidP="006246D1">
      <w:pPr>
        <w:pStyle w:val="Akapitzlist"/>
        <w:numPr>
          <w:ilvl w:val="0"/>
          <w:numId w:val="114"/>
        </w:numPr>
        <w:suppressAutoHyphens w:val="0"/>
        <w:ind w:left="426" w:hanging="426"/>
        <w:jc w:val="both"/>
        <w:rPr>
          <w:rFonts w:ascii="Arial" w:hAnsi="Arial" w:cs="Arial"/>
          <w:i/>
          <w:color w:val="00B0F0"/>
          <w:lang w:eastAsia="pl-PL"/>
        </w:rPr>
      </w:pPr>
      <w:r w:rsidRPr="00166B7C">
        <w:rPr>
          <w:rFonts w:ascii="Arial" w:hAnsi="Arial" w:cs="Arial"/>
          <w:lang w:eastAsia="pl-PL"/>
        </w:rPr>
        <w:t>nie przysługuje Pani/Panu</w:t>
      </w:r>
      <w:r>
        <w:rPr>
          <w:rFonts w:ascii="Arial" w:hAnsi="Arial" w:cs="Arial"/>
          <w:lang w:eastAsia="pl-PL"/>
        </w:rPr>
        <w:t>:</w:t>
      </w:r>
    </w:p>
    <w:p w:rsidR="006246D1" w:rsidRPr="00166B7C" w:rsidRDefault="006246D1" w:rsidP="006246D1">
      <w:pPr>
        <w:pStyle w:val="Akapitzlist"/>
        <w:numPr>
          <w:ilvl w:val="0"/>
          <w:numId w:val="116"/>
        </w:numPr>
        <w:suppressAutoHyphens w:val="0"/>
        <w:ind w:left="709" w:hanging="283"/>
        <w:jc w:val="both"/>
        <w:rPr>
          <w:rFonts w:ascii="Arial" w:hAnsi="Arial" w:cs="Arial"/>
          <w:i/>
          <w:color w:val="00B0F0"/>
          <w:lang w:eastAsia="pl-PL"/>
        </w:rPr>
      </w:pPr>
      <w:r w:rsidRPr="00166B7C">
        <w:rPr>
          <w:rFonts w:ascii="Arial" w:hAnsi="Arial" w:cs="Arial"/>
          <w:lang w:eastAsia="pl-PL"/>
        </w:rPr>
        <w:t>w związku z art. 17 ust. 3 lit. b, d lub e RODO prawo do usunięcia danych osobowych</w:t>
      </w:r>
      <w:r>
        <w:rPr>
          <w:rFonts w:ascii="Arial" w:hAnsi="Arial" w:cs="Arial"/>
          <w:lang w:eastAsia="pl-PL"/>
        </w:rPr>
        <w:t>;</w:t>
      </w:r>
    </w:p>
    <w:p w:rsidR="006246D1" w:rsidRPr="00166B7C" w:rsidRDefault="006246D1" w:rsidP="006246D1">
      <w:pPr>
        <w:pStyle w:val="Akapitzlist"/>
        <w:numPr>
          <w:ilvl w:val="0"/>
          <w:numId w:val="116"/>
        </w:numPr>
        <w:suppressAutoHyphens w:val="0"/>
        <w:ind w:left="709" w:hanging="283"/>
        <w:jc w:val="both"/>
        <w:rPr>
          <w:rFonts w:ascii="Arial" w:hAnsi="Arial" w:cs="Arial"/>
          <w:b/>
          <w:i/>
          <w:lang w:eastAsia="pl-PL"/>
        </w:rPr>
      </w:pPr>
      <w:r w:rsidRPr="00166B7C">
        <w:rPr>
          <w:rFonts w:ascii="Arial" w:hAnsi="Arial" w:cs="Arial"/>
          <w:lang w:eastAsia="pl-PL"/>
        </w:rPr>
        <w:t>prawo do przenoszenia danych osobowych, o którym mowa</w:t>
      </w:r>
      <w:r>
        <w:rPr>
          <w:rFonts w:ascii="Arial" w:hAnsi="Arial" w:cs="Arial"/>
          <w:lang w:eastAsia="pl-PL"/>
        </w:rPr>
        <w:t xml:space="preserve"> </w:t>
      </w:r>
      <w:r w:rsidRPr="00166B7C">
        <w:rPr>
          <w:rFonts w:ascii="Arial" w:hAnsi="Arial" w:cs="Arial"/>
          <w:lang w:eastAsia="pl-PL"/>
        </w:rPr>
        <w:t>w art. 20 RODO</w:t>
      </w:r>
      <w:r>
        <w:rPr>
          <w:rFonts w:ascii="Arial" w:hAnsi="Arial" w:cs="Arial"/>
          <w:lang w:eastAsia="pl-PL"/>
        </w:rPr>
        <w:t>;</w:t>
      </w:r>
    </w:p>
    <w:p w:rsidR="006246D1" w:rsidRPr="00F850C4" w:rsidRDefault="006246D1" w:rsidP="006246D1">
      <w:pPr>
        <w:pStyle w:val="Akapitzlist"/>
        <w:numPr>
          <w:ilvl w:val="0"/>
          <w:numId w:val="116"/>
        </w:numPr>
        <w:suppressAutoHyphens w:val="0"/>
        <w:ind w:left="709" w:hanging="283"/>
        <w:jc w:val="both"/>
        <w:rPr>
          <w:rFonts w:ascii="Arial" w:hAnsi="Arial" w:cs="Arial"/>
          <w:i/>
          <w:lang w:eastAsia="pl-PL"/>
        </w:rPr>
      </w:pPr>
      <w:r w:rsidRPr="00F850C4">
        <w:rPr>
          <w:rFonts w:ascii="Arial" w:hAnsi="Arial" w:cs="Arial"/>
          <w:lang w:eastAsia="pl-PL"/>
        </w:rPr>
        <w:t xml:space="preserve">na podstawie art. 21 RODO prawo sprzeciwu, wobec przetwarzania danych osobowych, gdyż podstawą prawną przetwarzania Pani/Pana danych osobowych jest art. 6 ust. 1 lit. c RODO. </w:t>
      </w:r>
    </w:p>
    <w:p w:rsidR="006246D1" w:rsidRDefault="006246D1" w:rsidP="006246D1">
      <w:pPr>
        <w:pStyle w:val="Podpis1"/>
        <w:spacing w:before="0" w:after="0"/>
        <w:rPr>
          <w:rFonts w:ascii="Tahoma" w:hAnsi="Tahoma"/>
          <w:b/>
          <w:i w:val="0"/>
          <w:color w:val="000000" w:themeColor="text1"/>
          <w:sz w:val="20"/>
          <w:szCs w:val="20"/>
        </w:rPr>
      </w:pPr>
    </w:p>
    <w:p w:rsidR="006246D1" w:rsidRDefault="006246D1" w:rsidP="006246D1">
      <w:pPr>
        <w:pBdr>
          <w:top w:val="single" w:sz="4" w:space="1" w:color="auto"/>
        </w:pBdr>
        <w:suppressAutoHyphens w:val="0"/>
        <w:jc w:val="both"/>
        <w:rPr>
          <w:rFonts w:ascii="Tahoma" w:hAnsi="Tahoma" w:cs="Tahoma"/>
          <w:u w:val="single"/>
          <w:lang w:eastAsia="pl-PL"/>
        </w:rPr>
      </w:pPr>
    </w:p>
    <w:p w:rsidR="006246D1" w:rsidRPr="003C728C" w:rsidRDefault="006246D1" w:rsidP="006246D1">
      <w:pPr>
        <w:spacing w:before="120" w:after="120"/>
        <w:jc w:val="both"/>
        <w:rPr>
          <w:rFonts w:ascii="Tahoma" w:hAnsi="Tahoma" w:cs="Tahoma"/>
        </w:rPr>
      </w:pPr>
      <w:r>
        <w:rPr>
          <w:rFonts w:ascii="Tahoma" w:hAnsi="Tahoma" w:cs="Tahoma"/>
        </w:rPr>
        <w:lastRenderedPageBreak/>
        <w:t xml:space="preserve">Zgodnie ze stanowiskiem Urzędu Zamówień publicznych </w:t>
      </w:r>
      <w:r w:rsidRPr="00837A17">
        <w:rPr>
          <w:rFonts w:ascii="Tahoma" w:hAnsi="Tahoma" w:cs="Tahoma"/>
        </w:rPr>
        <w:t xml:space="preserve">Wykonawca ubiegając się o udzielenie zamówienia publicznego jest zobowiązany do wypełnienia wszystkich obowiązków formalno-prawnych związanych z udziałem </w:t>
      </w:r>
      <w:r>
        <w:rPr>
          <w:rFonts w:ascii="Tahoma" w:hAnsi="Tahoma" w:cs="Tahoma"/>
        </w:rPr>
        <w:br/>
      </w:r>
      <w:r w:rsidRPr="00837A17">
        <w:rPr>
          <w:rFonts w:ascii="Tahoma" w:hAnsi="Tahoma" w:cs="Tahoma"/>
        </w:rPr>
        <w:t xml:space="preserve">w postępowaniu. Do obowiązków tych należą m.in. obowiązki wynikające z RODO, w szczególności obowiązek </w:t>
      </w:r>
      <w:r w:rsidRPr="003C728C">
        <w:rPr>
          <w:rFonts w:ascii="Tahoma" w:hAnsi="Tahoma" w:cs="Tahoma"/>
        </w:rPr>
        <w:t>informacyjny przewidziany w art. 13 RODO względem osób fizycznych, których dane osobowe dotycz</w:t>
      </w:r>
      <w:r>
        <w:rPr>
          <w:rFonts w:ascii="Tahoma" w:hAnsi="Tahoma" w:cs="Tahoma"/>
        </w:rPr>
        <w:t>ą i od których dane te W</w:t>
      </w:r>
      <w:r w:rsidRPr="003C728C">
        <w:rPr>
          <w:rFonts w:ascii="Tahoma" w:hAnsi="Tahoma" w:cs="Tahoma"/>
        </w:rPr>
        <w:t xml:space="preserve">ykonawca </w:t>
      </w:r>
      <w:r w:rsidRPr="0017250E">
        <w:rPr>
          <w:rFonts w:ascii="Tahoma" w:hAnsi="Tahoma" w:cs="Tahoma"/>
        </w:rPr>
        <w:t>bezpośrednio</w:t>
      </w:r>
      <w:r w:rsidRPr="003C728C">
        <w:rPr>
          <w:rFonts w:ascii="Tahoma" w:hAnsi="Tahoma" w:cs="Tahoma"/>
        </w:rPr>
        <w:t xml:space="preserve"> pozyskał. </w:t>
      </w:r>
    </w:p>
    <w:p w:rsidR="006246D1" w:rsidRPr="003C728C" w:rsidRDefault="006246D1" w:rsidP="006246D1">
      <w:pPr>
        <w:jc w:val="both"/>
        <w:rPr>
          <w:rFonts w:ascii="Tahoma" w:hAnsi="Tahoma" w:cs="Tahoma"/>
        </w:rPr>
      </w:pPr>
      <w:r>
        <w:rPr>
          <w:rFonts w:ascii="Tahoma" w:hAnsi="Tahoma" w:cs="Tahoma"/>
        </w:rPr>
        <w:t>Ponadto W</w:t>
      </w:r>
      <w:r w:rsidRPr="003C728C">
        <w:rPr>
          <w:rFonts w:ascii="Tahoma" w:hAnsi="Tahoma" w:cs="Tahoma"/>
        </w:rPr>
        <w:t xml:space="preserve">ykonawca będzie musiał wypełnić obowiązek informacyjny wynikający z art. 14 RODO względem osób fizycznych, których dane przekazuje zamawiającemu i których dane </w:t>
      </w:r>
      <w:r w:rsidRPr="0017250E">
        <w:rPr>
          <w:rFonts w:ascii="Tahoma" w:hAnsi="Tahoma" w:cs="Tahoma"/>
        </w:rPr>
        <w:t>pośrednio</w:t>
      </w:r>
      <w:r w:rsidRPr="003C728C">
        <w:rPr>
          <w:rFonts w:ascii="Tahoma" w:hAnsi="Tahoma" w:cs="Tahoma"/>
        </w:rPr>
        <w:t xml:space="preserve"> pozyskał, chyba że ma zastosowanie co najmniej jedno z włączeń, o których mowa w art. 14 ust. 5 RODO.</w:t>
      </w:r>
    </w:p>
    <w:p w:rsidR="006246D1" w:rsidRPr="003C728C" w:rsidRDefault="006246D1" w:rsidP="006246D1">
      <w:pPr>
        <w:jc w:val="both"/>
        <w:rPr>
          <w:rFonts w:ascii="Tahoma" w:hAnsi="Tahoma" w:cs="Tahoma"/>
        </w:rPr>
      </w:pPr>
    </w:p>
    <w:p w:rsidR="006246D1" w:rsidRPr="003C728C" w:rsidRDefault="006246D1" w:rsidP="006246D1">
      <w:pPr>
        <w:pStyle w:val="Podpis1"/>
        <w:spacing w:before="0" w:after="0"/>
        <w:jc w:val="both"/>
        <w:rPr>
          <w:rFonts w:ascii="Tahoma" w:hAnsi="Tahoma"/>
          <w:sz w:val="22"/>
          <w:szCs w:val="22"/>
        </w:rPr>
      </w:pPr>
      <w:r w:rsidRPr="003C728C">
        <w:rPr>
          <w:rFonts w:ascii="Tahoma" w:hAnsi="Tahoma"/>
          <w:i w:val="0"/>
          <w:color w:val="000000"/>
          <w:sz w:val="20"/>
          <w:szCs w:val="20"/>
          <w:lang w:eastAsia="pl-PL"/>
        </w:rPr>
        <w:t xml:space="preserve">W tym celu </w:t>
      </w:r>
      <w:r>
        <w:rPr>
          <w:rFonts w:ascii="Tahoma" w:hAnsi="Tahoma"/>
          <w:i w:val="0"/>
          <w:color w:val="000000"/>
          <w:sz w:val="20"/>
          <w:szCs w:val="20"/>
          <w:lang w:eastAsia="pl-PL"/>
        </w:rPr>
        <w:t>W</w:t>
      </w:r>
      <w:r w:rsidRPr="003C728C">
        <w:rPr>
          <w:rFonts w:ascii="Tahoma" w:hAnsi="Tahoma"/>
          <w:i w:val="0"/>
          <w:color w:val="000000"/>
          <w:sz w:val="20"/>
          <w:szCs w:val="20"/>
          <w:lang w:eastAsia="pl-PL"/>
        </w:rPr>
        <w:t xml:space="preserve">ykonawca w ofercie składa oświadczenie o treści: </w:t>
      </w:r>
      <w:r w:rsidRPr="003C728C">
        <w:rPr>
          <w:rFonts w:ascii="Tahoma" w:hAnsi="Tahoma"/>
          <w:color w:val="000000"/>
          <w:sz w:val="20"/>
          <w:szCs w:val="20"/>
        </w:rPr>
        <w:t>„</w:t>
      </w:r>
      <w:r w:rsidRPr="003C728C">
        <w:rPr>
          <w:rFonts w:ascii="Tahoma" w:hAnsi="Tahoma"/>
          <w:i w:val="0"/>
          <w:color w:val="000000"/>
          <w:sz w:val="20"/>
          <w:szCs w:val="20"/>
        </w:rPr>
        <w:t xml:space="preserve">Oświadczam, że wypełniłem obowiązki informacyjne przewidziane w art. 13 lub art. 14 RODO wobec osób fizycznych, </w:t>
      </w:r>
      <w:r w:rsidRPr="003C728C">
        <w:rPr>
          <w:rFonts w:ascii="Tahoma" w:hAnsi="Tahoma"/>
          <w:i w:val="0"/>
          <w:sz w:val="20"/>
          <w:szCs w:val="20"/>
        </w:rPr>
        <w:t>od których dane osobowe bezpośrednio lub pośrednio pozyskałem</w:t>
      </w:r>
      <w:r w:rsidRPr="003C728C">
        <w:rPr>
          <w:rFonts w:ascii="Tahoma" w:hAnsi="Tahoma"/>
          <w:i w:val="0"/>
          <w:color w:val="000000"/>
          <w:sz w:val="20"/>
          <w:szCs w:val="20"/>
        </w:rPr>
        <w:t xml:space="preserve"> w celu ubiegania się o udzielenie zamówienia publicznego w niniejszym postępowaniu</w:t>
      </w:r>
      <w:r w:rsidRPr="003C728C">
        <w:rPr>
          <w:rFonts w:ascii="Tahoma" w:hAnsi="Tahoma"/>
          <w:i w:val="0"/>
          <w:sz w:val="20"/>
          <w:szCs w:val="20"/>
        </w:rPr>
        <w:t>”.</w:t>
      </w:r>
    </w:p>
    <w:p w:rsidR="006246D1" w:rsidRPr="007361D3" w:rsidRDefault="006246D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12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13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14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15</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6B7F8A" w:rsidRDefault="006B7F8A"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w:t>
            </w:r>
            <w:r w:rsidRPr="00C975CB">
              <w:rPr>
                <w:rFonts w:ascii="Tahoma" w:hAnsi="Tahoma"/>
                <w:i w:val="0"/>
                <w:color w:val="000000" w:themeColor="text1"/>
                <w:sz w:val="20"/>
                <w:szCs w:val="20"/>
              </w:rPr>
              <w:t>ozwolenie na budowę, zgłoszenie</w:t>
            </w:r>
          </w:p>
          <w:p w:rsidR="00B10EF8" w:rsidRPr="00C975CB" w:rsidRDefault="00B10E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Projekt budowlan</w:t>
            </w:r>
            <w:r w:rsidR="006236F8" w:rsidRPr="00C975CB">
              <w:rPr>
                <w:rFonts w:ascii="Tahoma" w:hAnsi="Tahoma"/>
                <w:i w:val="0"/>
                <w:color w:val="000000" w:themeColor="text1"/>
                <w:sz w:val="20"/>
                <w:szCs w:val="20"/>
              </w:rPr>
              <w:t>y</w:t>
            </w:r>
            <w:r w:rsidRPr="00C975CB">
              <w:rPr>
                <w:rFonts w:ascii="Tahoma" w:hAnsi="Tahoma"/>
                <w:i w:val="0"/>
                <w:color w:val="000000" w:themeColor="text1"/>
                <w:sz w:val="20"/>
                <w:szCs w:val="20"/>
              </w:rPr>
              <w:t xml:space="preserve"> i </w:t>
            </w:r>
            <w:r w:rsidR="006B7F8A">
              <w:rPr>
                <w:rFonts w:ascii="Tahoma" w:hAnsi="Tahoma"/>
                <w:i w:val="0"/>
                <w:color w:val="000000" w:themeColor="text1"/>
                <w:sz w:val="20"/>
                <w:szCs w:val="20"/>
              </w:rPr>
              <w:t xml:space="preserve">wykonawczy branży ogólnobudowlanej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sanitarnej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elektrycznej </w:t>
            </w:r>
          </w:p>
          <w:p w:rsidR="006B7F8A" w:rsidRDefault="00B10EF8"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00E92CD1" w:rsidRPr="00C975CB">
              <w:rPr>
                <w:rFonts w:ascii="Tahoma" w:hAnsi="Tahoma"/>
                <w:i w:val="0"/>
                <w:color w:val="000000" w:themeColor="text1"/>
                <w:sz w:val="20"/>
                <w:szCs w:val="20"/>
              </w:rPr>
              <w:t xml:space="preserve"> dla branż</w:t>
            </w:r>
            <w:r w:rsidR="006B7F8A">
              <w:rPr>
                <w:rFonts w:ascii="Tahoma" w:hAnsi="Tahoma"/>
                <w:i w:val="0"/>
                <w:color w:val="000000" w:themeColor="text1"/>
                <w:sz w:val="20"/>
                <w:szCs w:val="20"/>
              </w:rPr>
              <w:t>y ogólnobudowlanej</w:t>
            </w:r>
          </w:p>
          <w:p w:rsidR="006B7F8A"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w:t>
            </w:r>
            <w:r w:rsidR="00E92CD1" w:rsidRPr="00C975CB">
              <w:rPr>
                <w:rFonts w:ascii="Tahoma" w:hAnsi="Tahoma"/>
                <w:i w:val="0"/>
                <w:color w:val="000000" w:themeColor="text1"/>
                <w:sz w:val="20"/>
                <w:szCs w:val="20"/>
              </w:rPr>
              <w:t xml:space="preserve"> </w:t>
            </w:r>
            <w:r w:rsidRPr="00C975CB">
              <w:rPr>
                <w:rFonts w:ascii="Tahoma" w:hAnsi="Tahoma"/>
                <w:i w:val="0"/>
                <w:color w:val="000000" w:themeColor="text1"/>
                <w:sz w:val="20"/>
                <w:szCs w:val="20"/>
              </w:rPr>
              <w:t xml:space="preserve">sanitarna </w:t>
            </w:r>
          </w:p>
          <w:p w:rsidR="00B10EF8" w:rsidRPr="00C975CB"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 elektrycznej</w:t>
            </w:r>
          </w:p>
          <w:p w:rsidR="006B7F8A" w:rsidRDefault="006236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sidR="006B7F8A">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ogólnobudowlan</w:t>
            </w:r>
            <w:r w:rsidR="006B7F8A">
              <w:rPr>
                <w:rFonts w:ascii="Tahoma" w:hAnsi="Tahoma"/>
                <w:i w:val="0"/>
                <w:color w:val="000000" w:themeColor="text1"/>
                <w:sz w:val="20"/>
                <w:szCs w:val="20"/>
              </w:rPr>
              <w:t>ej</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Pr="00C975CB">
              <w:rPr>
                <w:rFonts w:ascii="Tahoma" w:hAnsi="Tahoma"/>
                <w:i w:val="0"/>
                <w:color w:val="000000" w:themeColor="text1"/>
                <w:sz w:val="20"/>
                <w:szCs w:val="20"/>
              </w:rPr>
              <w:t>sanitarn</w:t>
            </w:r>
            <w:r>
              <w:rPr>
                <w:rFonts w:ascii="Tahoma" w:hAnsi="Tahoma"/>
                <w:i w:val="0"/>
                <w:color w:val="000000" w:themeColor="text1"/>
                <w:sz w:val="20"/>
                <w:szCs w:val="20"/>
              </w:rPr>
              <w:t>ej</w:t>
            </w:r>
          </w:p>
          <w:p w:rsidR="00B10EF8" w:rsidRPr="00C975CB"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elektryczn</w:t>
            </w:r>
            <w:r>
              <w:rPr>
                <w:rFonts w:ascii="Tahoma" w:hAnsi="Tahoma"/>
                <w:i w:val="0"/>
                <w:color w:val="000000" w:themeColor="text1"/>
                <w:sz w:val="20"/>
                <w:szCs w:val="20"/>
              </w:rPr>
              <w:t>ej</w:t>
            </w:r>
            <w:r w:rsidR="00E92CD1" w:rsidRPr="00C975CB">
              <w:rPr>
                <w:rFonts w:ascii="Tahoma" w:hAnsi="Tahoma"/>
                <w:i w:val="0"/>
                <w:color w:val="000000" w:themeColor="text1"/>
                <w:sz w:val="20"/>
                <w:szCs w:val="20"/>
              </w:rPr>
              <w:t xml:space="preserve"> </w:t>
            </w:r>
          </w:p>
          <w:p w:rsidR="00697A49" w:rsidRDefault="00697A49" w:rsidP="00FF268E">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Opinia geotechniczna </w:t>
            </w:r>
          </w:p>
          <w:p w:rsidR="006B7F8A"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Wyjaśnienia rozbieżności w dokumentacji projektowej </w:t>
            </w:r>
          </w:p>
          <w:p w:rsidR="006B7F8A" w:rsidRPr="00C975CB"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Specyfikacja urządzeń w branży elektrycznej </w:t>
            </w:r>
          </w:p>
        </w:tc>
      </w:tr>
    </w:tbl>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3" w:name="_Toc515970064"/>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3"/>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18281C">
      <w:pPr>
        <w:pStyle w:val="Akapitzlist"/>
        <w:numPr>
          <w:ilvl w:val="0"/>
          <w:numId w:val="66"/>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w:t>
      </w:r>
      <w:r w:rsidR="00E6530A">
        <w:rPr>
          <w:rFonts w:ascii="Tahoma" w:hAnsi="Tahoma" w:cs="Tahoma"/>
          <w:color w:val="000000" w:themeColor="text1"/>
        </w:rPr>
        <w:t xml:space="preserve">min. 10 dni - </w:t>
      </w:r>
      <w:r w:rsidR="00737650">
        <w:rPr>
          <w:rFonts w:ascii="Tahoma" w:hAnsi="Tahoma" w:cs="Tahoma"/>
          <w:color w:val="000000" w:themeColor="text1"/>
        </w:rPr>
        <w:t>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18281C">
      <w:pPr>
        <w:pStyle w:val="Akapitzlist"/>
        <w:numPr>
          <w:ilvl w:val="0"/>
          <w:numId w:val="66"/>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2F1EAD"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2F1EAD"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2F1EAD"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0F13F1" w:rsidRPr="006360BB" w:rsidRDefault="000F13F1" w:rsidP="000F13F1">
      <w:pPr>
        <w:pStyle w:val="Akapitzlist"/>
        <w:suppressAutoHyphens w:val="0"/>
        <w:ind w:left="284"/>
        <w:jc w:val="both"/>
        <w:rPr>
          <w:rFonts w:ascii="Tahoma" w:hAnsi="Tahoma" w:cs="Tahoma"/>
          <w:color w:val="000000" w:themeColor="text1"/>
        </w:rPr>
      </w:pPr>
    </w:p>
    <w:p w:rsidR="001B0751" w:rsidRPr="006360BB" w:rsidRDefault="001B0751" w:rsidP="0018281C">
      <w:pPr>
        <w:pStyle w:val="Akapitzlist"/>
        <w:numPr>
          <w:ilvl w:val="0"/>
          <w:numId w:val="66"/>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18281C">
      <w:pPr>
        <w:numPr>
          <w:ilvl w:val="0"/>
          <w:numId w:val="6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lastRenderedPageBreak/>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2F1EAD"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2F1EAD"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2F1EAD"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18281C">
      <w:pPr>
        <w:pStyle w:val="Akapitzlist"/>
        <w:numPr>
          <w:ilvl w:val="0"/>
          <w:numId w:val="66"/>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6246D1" w:rsidRDefault="006246D1" w:rsidP="0018281C">
      <w:pPr>
        <w:pStyle w:val="Akapitzlist"/>
        <w:numPr>
          <w:ilvl w:val="0"/>
          <w:numId w:val="66"/>
        </w:numPr>
        <w:suppressAutoHyphens w:val="0"/>
        <w:ind w:left="426" w:hanging="426"/>
        <w:jc w:val="both"/>
        <w:rPr>
          <w:rFonts w:ascii="Tahoma" w:hAnsi="Tahoma" w:cs="Tahoma"/>
          <w:color w:val="000000" w:themeColor="text1"/>
        </w:rPr>
      </w:pPr>
      <w:r w:rsidRPr="00F876B7">
        <w:rPr>
          <w:rFonts w:ascii="Tahoma" w:hAnsi="Tahoma" w:cs="Tahoma"/>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Tahoma" w:hAnsi="Tahoma" w:cs="Tahoma"/>
          <w:color w:val="000000" w:themeColor="text1"/>
        </w:rPr>
        <w:t>.</w:t>
      </w:r>
    </w:p>
    <w:p w:rsidR="006246D1" w:rsidRDefault="006246D1" w:rsidP="006246D1">
      <w:pPr>
        <w:pStyle w:val="Akapitzlist"/>
        <w:suppressAutoHyphens w:val="0"/>
        <w:ind w:left="426"/>
        <w:jc w:val="both"/>
        <w:rPr>
          <w:rFonts w:ascii="Tahoma" w:hAnsi="Tahoma" w:cs="Tahoma"/>
          <w:color w:val="000000" w:themeColor="text1"/>
        </w:rPr>
      </w:pPr>
    </w:p>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18281C">
      <w:pPr>
        <w:pStyle w:val="Akapitzlist"/>
        <w:numPr>
          <w:ilvl w:val="0"/>
          <w:numId w:val="6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6246D1"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OSO.272.9</w:t>
      </w:r>
      <w:r w:rsidR="005B4AA0" w:rsidRPr="007361D3">
        <w:rPr>
          <w:rFonts w:ascii="Tahoma" w:hAnsi="Tahoma" w:cs="Tahoma"/>
          <w:b/>
          <w:color w:val="000000" w:themeColor="text1"/>
        </w:rPr>
        <w:t>.2</w:t>
      </w:r>
      <w:r w:rsidR="00ED1FD7">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4" w:name="_Toc458497683"/>
      <w:r w:rsidRPr="007361D3">
        <w:rPr>
          <w:rFonts w:ascii="Tahoma" w:hAnsi="Tahoma" w:cs="Tahoma"/>
          <w:b/>
          <w:color w:val="000000" w:themeColor="text1"/>
          <w:sz w:val="24"/>
          <w:szCs w:val="24"/>
        </w:rPr>
        <w:t>O Ś W I A D C Z E N I E</w:t>
      </w:r>
      <w:bookmarkEnd w:id="34"/>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5" w:name="_Toc458497684"/>
      <w:r w:rsidRPr="007361D3">
        <w:rPr>
          <w:rFonts w:ascii="Tahoma" w:hAnsi="Tahoma" w:cs="Tahoma"/>
          <w:b/>
          <w:color w:val="000000" w:themeColor="text1"/>
        </w:rPr>
        <w:t>spełnianiu warunków udziału w postępowaniu</w:t>
      </w:r>
      <w:bookmarkEnd w:id="35"/>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6" w:name="_Toc515970065"/>
      <w:r w:rsidRPr="007361D3">
        <w:rPr>
          <w:color w:val="000000" w:themeColor="text1"/>
          <w:sz w:val="18"/>
          <w:szCs w:val="18"/>
        </w:rPr>
        <w:lastRenderedPageBreak/>
        <w:t>Załącznik Nr 2 do formularza ofertowego</w:t>
      </w:r>
      <w:bookmarkEnd w:id="36"/>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18281C">
      <w:pPr>
        <w:pStyle w:val="Akapitzlist"/>
        <w:numPr>
          <w:ilvl w:val="0"/>
          <w:numId w:val="99"/>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7" w:name="_Toc515970066"/>
      <w:r w:rsidRPr="007361D3">
        <w:rPr>
          <w:b w:val="0"/>
          <w:color w:val="000000" w:themeColor="text1"/>
          <w:sz w:val="18"/>
          <w:szCs w:val="18"/>
        </w:rPr>
        <w:lastRenderedPageBreak/>
        <w:t>Załącznik Nr 3 do formularza ofertowego</w:t>
      </w:r>
      <w:bookmarkEnd w:id="37"/>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D57E29">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8" w:name="_Toc473698336"/>
      <w:bookmarkStart w:id="39" w:name="_Toc515970067"/>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8"/>
      <w:bookmarkEnd w:id="39"/>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6246D1">
        <w:rPr>
          <w:rFonts w:ascii="Tahoma" w:hAnsi="Tahoma" w:cs="Tahoma"/>
          <w:color w:val="000000" w:themeColor="text1"/>
        </w:rPr>
        <w:t>9</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18281C">
      <w:pPr>
        <w:pStyle w:val="Default"/>
        <w:numPr>
          <w:ilvl w:val="1"/>
          <w:numId w:val="77"/>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18281C">
      <w:pPr>
        <w:pStyle w:val="Default"/>
        <w:numPr>
          <w:ilvl w:val="1"/>
          <w:numId w:val="77"/>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18281C">
      <w:pPr>
        <w:pStyle w:val="Akapitzlist"/>
        <w:numPr>
          <w:ilvl w:val="0"/>
          <w:numId w:val="78"/>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40" w:name="_Toc515970068"/>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40"/>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413795" w:rsidRDefault="00ED1FD7" w:rsidP="00ED1FD7">
      <w:pPr>
        <w:jc w:val="center"/>
        <w:rPr>
          <w:rFonts w:ascii="Tahoma" w:hAnsi="Tahoma" w:cs="Tahoma"/>
          <w:b/>
          <w:iCs/>
          <w:smallCaps/>
          <w:color w:val="000000" w:themeColor="text1"/>
          <w:sz w:val="22"/>
          <w:szCs w:val="22"/>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w Iławie przy ulicy Sucharskiego</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W wyniku rozstrzygnięcia postępowania o zamówienie publiczne prowadzonego w trybie przetargu nieograniczonego poniżej 55</w:t>
      </w:r>
      <w:r w:rsidR="00206E1E">
        <w:rPr>
          <w:rFonts w:ascii="Tahoma" w:hAnsi="Tahoma" w:cs="Tahoma"/>
          <w:color w:val="000000" w:themeColor="text1"/>
        </w:rPr>
        <w:t>48</w:t>
      </w:r>
      <w:r w:rsidRPr="007361D3">
        <w:rPr>
          <w:rFonts w:ascii="Tahoma" w:hAnsi="Tahoma" w:cs="Tahoma"/>
          <w:color w:val="000000" w:themeColor="text1"/>
        </w:rPr>
        <w:t xml:space="preserve">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18281C">
      <w:pPr>
        <w:pStyle w:val="Akapitzlist"/>
        <w:numPr>
          <w:ilvl w:val="0"/>
          <w:numId w:val="80"/>
        </w:numPr>
        <w:ind w:left="284" w:hanging="284"/>
        <w:jc w:val="both"/>
        <w:rPr>
          <w:rFonts w:ascii="Tahoma" w:hAnsi="Tahoma" w:cs="Tahoma"/>
          <w:color w:val="000000" w:themeColor="text1"/>
        </w:rPr>
      </w:pPr>
      <w:r w:rsidRPr="007361D3">
        <w:rPr>
          <w:rFonts w:ascii="Tahoma" w:hAnsi="Tahoma" w:cs="Tahoma"/>
          <w:color w:val="000000" w:themeColor="text1"/>
        </w:rPr>
        <w:t>Wykonawca posiada kwalifikacje niezbędne do należyte</w:t>
      </w:r>
      <w:r w:rsidR="004B1996">
        <w:rPr>
          <w:rFonts w:ascii="Tahoma" w:hAnsi="Tahoma" w:cs="Tahoma"/>
          <w:color w:val="000000" w:themeColor="text1"/>
        </w:rPr>
        <w:t xml:space="preserve">go wykonania przedmiotu umowy,  </w:t>
      </w:r>
      <w:r w:rsidRPr="007361D3">
        <w:rPr>
          <w:rFonts w:ascii="Tahoma" w:hAnsi="Tahoma" w:cs="Tahoma"/>
          <w:color w:val="000000" w:themeColor="text1"/>
        </w:rPr>
        <w:t>w szczególności posiada stosowną wiedzę i doświadczenie, dysponuje potencjałem technicznym oraz osobami zdolnymi do wykonania przedmiotu umowy,</w:t>
      </w:r>
    </w:p>
    <w:p w:rsidR="00726FF6" w:rsidRPr="00726FF6" w:rsidRDefault="00254627" w:rsidP="0018281C">
      <w:pPr>
        <w:pStyle w:val="Akapitzlist"/>
        <w:numPr>
          <w:ilvl w:val="0"/>
          <w:numId w:val="80"/>
        </w:numPr>
        <w:ind w:left="284" w:hanging="284"/>
        <w:jc w:val="both"/>
        <w:rPr>
          <w:rFonts w:ascii="Tahoma" w:hAnsi="Tahoma" w:cs="Tahoma"/>
          <w:b/>
          <w:iCs/>
          <w:color w:val="000000" w:themeColor="text1"/>
        </w:rPr>
      </w:pPr>
      <w:r w:rsidRPr="00726FF6">
        <w:rPr>
          <w:rFonts w:ascii="Tahoma" w:hAnsi="Tahoma" w:cs="Tahoma"/>
          <w:color w:val="000000" w:themeColor="text1"/>
        </w:rPr>
        <w:t>oferta Wykonawcy została uznana za najkorzystniejszą w postępowaniu o udzielenie zamówienia publicznego poprzedzającym zawarcie niniejszej umowy,</w:t>
      </w:r>
    </w:p>
    <w:p w:rsidR="00254627" w:rsidRPr="00ED1FD7" w:rsidRDefault="00254627" w:rsidP="0018281C">
      <w:pPr>
        <w:pStyle w:val="Akapitzlist"/>
        <w:numPr>
          <w:ilvl w:val="0"/>
          <w:numId w:val="80"/>
        </w:numPr>
        <w:ind w:left="284" w:hanging="284"/>
        <w:jc w:val="both"/>
        <w:rPr>
          <w:rFonts w:ascii="Tahoma" w:hAnsi="Tahoma" w:cs="Tahoma"/>
          <w:i/>
          <w:color w:val="000000" w:themeColor="text1"/>
        </w:rPr>
      </w:pPr>
      <w:r w:rsidRPr="00ED1FD7">
        <w:rPr>
          <w:rFonts w:ascii="Tahoma" w:hAnsi="Tahoma" w:cs="Tahoma"/>
          <w:color w:val="000000" w:themeColor="text1"/>
        </w:rPr>
        <w:t>intencją Stron umow</w:t>
      </w:r>
      <w:r w:rsidR="004838DF" w:rsidRPr="00ED1FD7">
        <w:rPr>
          <w:rFonts w:ascii="Tahoma" w:hAnsi="Tahoma" w:cs="Tahoma"/>
          <w:color w:val="000000" w:themeColor="text1"/>
        </w:rPr>
        <w:t>y jest osiągnięcie w wyniku jej</w:t>
      </w:r>
      <w:r w:rsidRPr="00ED1FD7">
        <w:rPr>
          <w:rFonts w:ascii="Tahoma" w:hAnsi="Tahoma" w:cs="Tahoma"/>
          <w:color w:val="000000" w:themeColor="text1"/>
        </w:rPr>
        <w:t xml:space="preserve"> realizacji rezultatu w </w:t>
      </w:r>
      <w:r w:rsidR="004838DF" w:rsidRPr="00ED1FD7">
        <w:rPr>
          <w:rFonts w:ascii="Tahoma" w:hAnsi="Tahoma" w:cs="Tahoma"/>
          <w:color w:val="000000" w:themeColor="text1"/>
        </w:rPr>
        <w:t xml:space="preserve">postaci </w:t>
      </w:r>
      <w:r w:rsidR="00ED1FD7" w:rsidRPr="00ED1FD7">
        <w:rPr>
          <w:rFonts w:ascii="Tahoma" w:hAnsi="Tahoma" w:cs="Tahoma"/>
          <w:iCs/>
          <w:color w:val="000000" w:themeColor="text1"/>
        </w:rPr>
        <w:t>budynku</w:t>
      </w:r>
      <w:r w:rsidR="001017DA">
        <w:rPr>
          <w:rFonts w:ascii="Tahoma" w:hAnsi="Tahoma" w:cs="Tahoma"/>
          <w:iCs/>
          <w:color w:val="000000" w:themeColor="text1"/>
        </w:rPr>
        <w:t xml:space="preserve"> szkoły specjalnej wraz z centrum rehabilitacji </w:t>
      </w:r>
      <w:r w:rsidR="00ED1FD7" w:rsidRPr="00ED1FD7">
        <w:rPr>
          <w:rFonts w:ascii="Tahoma" w:hAnsi="Tahoma" w:cs="Tahoma"/>
          <w:iCs/>
          <w:color w:val="000000" w:themeColor="text1"/>
        </w:rPr>
        <w:t xml:space="preserve"> </w:t>
      </w:r>
      <w:r w:rsidR="00ED1FD7">
        <w:rPr>
          <w:rFonts w:ascii="Tahoma" w:hAnsi="Tahoma" w:cs="Tahoma"/>
          <w:iCs/>
          <w:color w:val="000000" w:themeColor="text1"/>
        </w:rPr>
        <w:t>przeznaczonego na cele S</w:t>
      </w:r>
      <w:r w:rsidR="00ED1FD7" w:rsidRPr="00ED1FD7">
        <w:rPr>
          <w:rFonts w:ascii="Tahoma" w:hAnsi="Tahoma" w:cs="Tahoma"/>
          <w:iCs/>
          <w:color w:val="000000" w:themeColor="text1"/>
        </w:rPr>
        <w:t xml:space="preserve">pecjalnego Ośrodka </w:t>
      </w:r>
      <w:proofErr w:type="spellStart"/>
      <w:r w:rsidR="00ED1FD7" w:rsidRPr="00ED1FD7">
        <w:rPr>
          <w:rFonts w:ascii="Tahoma" w:hAnsi="Tahoma" w:cs="Tahoma"/>
          <w:iCs/>
          <w:color w:val="000000" w:themeColor="text1"/>
        </w:rPr>
        <w:t>Szk</w:t>
      </w:r>
      <w:r w:rsidR="00C14FF9">
        <w:rPr>
          <w:rFonts w:ascii="Tahoma" w:hAnsi="Tahoma" w:cs="Tahoma"/>
          <w:iCs/>
          <w:color w:val="000000" w:themeColor="text1"/>
        </w:rPr>
        <w:t>o</w:t>
      </w:r>
      <w:r w:rsidR="00ED1FD7" w:rsidRPr="00ED1FD7">
        <w:rPr>
          <w:rFonts w:ascii="Tahoma" w:hAnsi="Tahoma" w:cs="Tahoma"/>
          <w:iCs/>
          <w:color w:val="000000" w:themeColor="text1"/>
        </w:rPr>
        <w:t>lno</w:t>
      </w:r>
      <w:proofErr w:type="spellEnd"/>
      <w:r w:rsidR="00ED1FD7" w:rsidRPr="00ED1FD7">
        <w:rPr>
          <w:rFonts w:ascii="Tahoma" w:hAnsi="Tahoma" w:cs="Tahoma"/>
          <w:iCs/>
          <w:color w:val="000000" w:themeColor="text1"/>
        </w:rPr>
        <w:t xml:space="preserve"> – Wychowawczego </w:t>
      </w:r>
      <w:r w:rsidR="00C14FF9">
        <w:rPr>
          <w:rFonts w:ascii="Tahoma" w:hAnsi="Tahoma" w:cs="Tahoma"/>
          <w:iCs/>
          <w:color w:val="000000" w:themeColor="text1"/>
        </w:rPr>
        <w:br/>
      </w:r>
      <w:r w:rsidR="001017DA">
        <w:rPr>
          <w:rFonts w:ascii="Tahoma" w:hAnsi="Tahoma" w:cs="Tahoma"/>
          <w:iCs/>
          <w:color w:val="000000" w:themeColor="text1"/>
        </w:rPr>
        <w:t>w Iławie</w:t>
      </w: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9A1ADC" w:rsidP="0018281C">
      <w:pPr>
        <w:pStyle w:val="Standard"/>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Przedmiotem umowy jest</w:t>
      </w:r>
      <w:r w:rsidR="00ED1FD7">
        <w:rPr>
          <w:rFonts w:ascii="Tahoma" w:hAnsi="Tahoma" w:cs="Tahoma"/>
          <w:color w:val="000000" w:themeColor="text1"/>
        </w:rPr>
        <w:t xml:space="preserve"> budowa Specjalnego Ośrodka </w:t>
      </w:r>
      <w:proofErr w:type="spellStart"/>
      <w:r w:rsidR="00ED1FD7">
        <w:rPr>
          <w:rFonts w:ascii="Tahoma" w:hAnsi="Tahoma" w:cs="Tahoma"/>
          <w:color w:val="000000" w:themeColor="text1"/>
        </w:rPr>
        <w:t>Szkolno</w:t>
      </w:r>
      <w:proofErr w:type="spellEnd"/>
      <w:r w:rsidR="00ED1FD7">
        <w:rPr>
          <w:rFonts w:ascii="Tahoma" w:hAnsi="Tahoma" w:cs="Tahoma"/>
          <w:color w:val="000000" w:themeColor="text1"/>
        </w:rPr>
        <w:t xml:space="preserve"> – Wychowawczego wraz z centrum rehabilitacji w Iławie przy ulicy Sucharskiego</w:t>
      </w:r>
      <w:r w:rsidR="007974C7">
        <w:rPr>
          <w:rFonts w:ascii="Tahoma" w:hAnsi="Tahoma" w:cs="Tahoma"/>
          <w:color w:val="000000" w:themeColor="text1"/>
        </w:rPr>
        <w:t xml:space="preserve"> w zakresie umożliwiającym uzyskanie pozwolenia na użytkowanie budynku zgodnie z jego przez</w:t>
      </w:r>
      <w:r w:rsidR="00C14FF9">
        <w:rPr>
          <w:rFonts w:ascii="Tahoma" w:hAnsi="Tahoma" w:cs="Tahoma"/>
          <w:color w:val="000000" w:themeColor="text1"/>
        </w:rPr>
        <w:t>naczeniem oraz zagospodarowanie</w:t>
      </w:r>
      <w:r w:rsidR="007974C7">
        <w:rPr>
          <w:rFonts w:ascii="Tahoma" w:hAnsi="Tahoma" w:cs="Tahoma"/>
          <w:color w:val="000000" w:themeColor="text1"/>
        </w:rPr>
        <w:t xml:space="preserve"> terenu.</w:t>
      </w:r>
      <w:r w:rsidR="00ED1FD7">
        <w:rPr>
          <w:rFonts w:ascii="Tahoma" w:hAnsi="Tahoma" w:cs="Tahoma"/>
          <w:color w:val="000000" w:themeColor="text1"/>
        </w:rPr>
        <w:t xml:space="preserve"> </w:t>
      </w:r>
      <w:r w:rsidR="00BA7EBB" w:rsidRPr="007361D3">
        <w:rPr>
          <w:rFonts w:ascii="Tahoma" w:hAnsi="Tahoma" w:cs="Tahoma"/>
          <w:iCs/>
          <w:color w:val="000000" w:themeColor="text1"/>
        </w:rPr>
        <w:t xml:space="preserve"> </w:t>
      </w:r>
    </w:p>
    <w:p w:rsidR="00F003C3" w:rsidRPr="00333EBE" w:rsidRDefault="00F003C3" w:rsidP="0018281C">
      <w:pPr>
        <w:pStyle w:val="Akapitzlist"/>
        <w:numPr>
          <w:ilvl w:val="0"/>
          <w:numId w:val="58"/>
        </w:numPr>
        <w:ind w:left="426" w:hanging="426"/>
        <w:jc w:val="both"/>
        <w:rPr>
          <w:rFonts w:ascii="Tahoma" w:hAnsi="Tahoma" w:cs="Tahoma"/>
          <w:color w:val="000000" w:themeColor="text1"/>
        </w:rPr>
      </w:pPr>
      <w:r w:rsidRPr="00333EBE">
        <w:rPr>
          <w:rFonts w:ascii="Tahoma" w:hAnsi="Tahoma" w:cs="Tahoma"/>
          <w:color w:val="000000" w:themeColor="text1"/>
        </w:rPr>
        <w:t>Wykonawca wykona roboty zgodnie ze złożoną w postępowaniu ofertą, specyfikacją</w:t>
      </w:r>
      <w:r w:rsidR="00DA1F0A" w:rsidRPr="00333EBE">
        <w:rPr>
          <w:rFonts w:ascii="Tahoma" w:hAnsi="Tahoma" w:cs="Tahoma"/>
          <w:color w:val="000000" w:themeColor="text1"/>
        </w:rPr>
        <w:t xml:space="preserve"> istotnych warunków zamówienia o</w:t>
      </w:r>
      <w:r w:rsidRPr="00333EBE">
        <w:rPr>
          <w:rFonts w:ascii="Tahoma" w:hAnsi="Tahoma" w:cs="Tahoma"/>
          <w:color w:val="000000" w:themeColor="text1"/>
        </w:rPr>
        <w:t>raz dokumentacją projektową, które stanowią integralną część niniejszej umowy.</w:t>
      </w:r>
    </w:p>
    <w:p w:rsidR="00BB568B" w:rsidRPr="007361D3" w:rsidRDefault="00BB568B" w:rsidP="0018281C">
      <w:pPr>
        <w:pStyle w:val="Akapitzlist"/>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9C4A48" w:rsidRDefault="009C4A48"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niniejsza umowa,</w:t>
      </w:r>
    </w:p>
    <w:p w:rsidR="00BB568B" w:rsidRPr="007361D3" w:rsidRDefault="009C4A48"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o</w:t>
      </w:r>
      <w:r w:rsidR="00BB568B" w:rsidRPr="007361D3">
        <w:rPr>
          <w:rFonts w:ascii="Tahoma" w:hAnsi="Tahoma" w:cs="Tahoma"/>
          <w:color w:val="000000" w:themeColor="text1"/>
        </w:rPr>
        <w:t>ferta Wykonawcy stanowiąca załącznik Nr 1;</w:t>
      </w:r>
    </w:p>
    <w:p w:rsidR="00AB5C70" w:rsidRPr="007361D3" w:rsidRDefault="00AB5C70" w:rsidP="0018281C">
      <w:pPr>
        <w:pStyle w:val="Akapitzlist"/>
        <w:numPr>
          <w:ilvl w:val="0"/>
          <w:numId w:val="74"/>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w:t>
      </w:r>
      <w:r w:rsidR="00C14FF9">
        <w:rPr>
          <w:rFonts w:ascii="Tahoma" w:hAnsi="Tahoma" w:cs="Tahoma"/>
          <w:color w:val="000000" w:themeColor="text1"/>
        </w:rPr>
        <w:t xml:space="preserve"> istotnych warunków zamówienia</w:t>
      </w:r>
      <w:r w:rsidR="00BF0EF5" w:rsidRPr="007361D3">
        <w:rPr>
          <w:rFonts w:ascii="Tahoma" w:hAnsi="Tahoma" w:cs="Tahoma"/>
          <w:color w:val="000000" w:themeColor="text1"/>
        </w:rPr>
        <w:t>,</w:t>
      </w:r>
    </w:p>
    <w:p w:rsidR="00BB568B" w:rsidRPr="007361D3"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d</w:t>
      </w:r>
      <w:r w:rsidR="00BB568B" w:rsidRPr="007361D3">
        <w:rPr>
          <w:rFonts w:ascii="Tahoma" w:hAnsi="Tahoma" w:cs="Tahoma"/>
          <w:color w:val="000000" w:themeColor="text1"/>
        </w:rPr>
        <w:t>okumentacja projektowa – stanowiąca załącznik Nr 2;</w:t>
      </w:r>
    </w:p>
    <w:p w:rsidR="00BB568B"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s</w:t>
      </w:r>
      <w:r w:rsidR="00BB568B" w:rsidRPr="007361D3">
        <w:rPr>
          <w:rFonts w:ascii="Tahoma" w:hAnsi="Tahoma" w:cs="Tahoma"/>
          <w:color w:val="000000" w:themeColor="text1"/>
        </w:rPr>
        <w:t>pecyfikacj</w:t>
      </w:r>
      <w:r>
        <w:rPr>
          <w:rFonts w:ascii="Tahoma" w:hAnsi="Tahoma" w:cs="Tahoma"/>
          <w:color w:val="000000" w:themeColor="text1"/>
        </w:rPr>
        <w:t>e</w:t>
      </w:r>
      <w:r w:rsidR="00BB568B" w:rsidRPr="007361D3">
        <w:rPr>
          <w:rFonts w:ascii="Tahoma" w:hAnsi="Tahoma" w:cs="Tahoma"/>
          <w:color w:val="000000" w:themeColor="text1"/>
        </w:rPr>
        <w:t xml:space="preserve"> </w:t>
      </w:r>
      <w:r>
        <w:rPr>
          <w:rFonts w:ascii="Tahoma" w:hAnsi="Tahoma" w:cs="Tahoma"/>
          <w:color w:val="000000" w:themeColor="text1"/>
        </w:rPr>
        <w:t>t</w:t>
      </w:r>
      <w:r w:rsidR="00C70F1C" w:rsidRPr="007361D3">
        <w:rPr>
          <w:rFonts w:ascii="Tahoma" w:hAnsi="Tahoma" w:cs="Tahoma"/>
          <w:color w:val="000000" w:themeColor="text1"/>
        </w:rPr>
        <w:t>echniczn</w:t>
      </w:r>
      <w:r>
        <w:rPr>
          <w:rFonts w:ascii="Tahoma" w:hAnsi="Tahoma" w:cs="Tahoma"/>
          <w:color w:val="000000" w:themeColor="text1"/>
        </w:rPr>
        <w:t>e wykonania i o</w:t>
      </w:r>
      <w:r w:rsidR="00C70F1C" w:rsidRPr="007361D3">
        <w:rPr>
          <w:rFonts w:ascii="Tahoma" w:hAnsi="Tahoma" w:cs="Tahoma"/>
          <w:color w:val="000000" w:themeColor="text1"/>
        </w:rPr>
        <w:t xml:space="preserve">dbioru </w:t>
      </w:r>
      <w:r>
        <w:rPr>
          <w:rFonts w:ascii="Tahoma" w:hAnsi="Tahoma" w:cs="Tahoma"/>
          <w:color w:val="000000" w:themeColor="text1"/>
        </w:rPr>
        <w:t>r</w:t>
      </w:r>
      <w:r w:rsidR="00BB568B" w:rsidRPr="007361D3">
        <w:rPr>
          <w:rFonts w:ascii="Tahoma" w:hAnsi="Tahoma" w:cs="Tahoma"/>
          <w:color w:val="000000" w:themeColor="text1"/>
        </w:rPr>
        <w:t xml:space="preserve">obót </w:t>
      </w:r>
      <w:r>
        <w:rPr>
          <w:rFonts w:ascii="Tahoma" w:hAnsi="Tahoma" w:cs="Tahoma"/>
          <w:color w:val="000000" w:themeColor="text1"/>
        </w:rPr>
        <w:t>b</w:t>
      </w:r>
      <w:r w:rsidR="00BB568B"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00BB568B" w:rsidRPr="007361D3">
        <w:rPr>
          <w:rFonts w:ascii="Tahoma" w:hAnsi="Tahoma" w:cs="Tahoma"/>
          <w:color w:val="000000" w:themeColor="text1"/>
        </w:rPr>
        <w:t>,</w:t>
      </w:r>
    </w:p>
    <w:p w:rsidR="007B37FA" w:rsidRPr="007361D3" w:rsidRDefault="00C14FF9" w:rsidP="0018281C">
      <w:pPr>
        <w:pStyle w:val="Akapitzlist"/>
        <w:numPr>
          <w:ilvl w:val="0"/>
          <w:numId w:val="74"/>
        </w:numPr>
        <w:jc w:val="both"/>
        <w:rPr>
          <w:rFonts w:ascii="Tahoma" w:hAnsi="Tahoma" w:cs="Tahoma"/>
          <w:color w:val="000000" w:themeColor="text1"/>
        </w:rPr>
      </w:pPr>
      <w:r>
        <w:rPr>
          <w:rFonts w:ascii="Tahoma" w:hAnsi="Tahoma" w:cs="Tahoma"/>
          <w:color w:val="000000" w:themeColor="text1"/>
        </w:rPr>
        <w:t>s</w:t>
      </w:r>
      <w:r w:rsidR="007B37FA">
        <w:rPr>
          <w:rFonts w:ascii="Tahoma" w:hAnsi="Tahoma" w:cs="Tahoma"/>
          <w:color w:val="000000" w:themeColor="text1"/>
        </w:rPr>
        <w:t>pecyfikacja istotnych warunków zamówienia (</w:t>
      </w:r>
      <w:r>
        <w:rPr>
          <w:rFonts w:ascii="Tahoma" w:hAnsi="Tahoma" w:cs="Tahoma"/>
          <w:color w:val="000000" w:themeColor="text1"/>
        </w:rPr>
        <w:t>SIWZ</w:t>
      </w:r>
      <w:r w:rsidR="007B37FA">
        <w:rPr>
          <w:rFonts w:ascii="Tahoma" w:hAnsi="Tahoma" w:cs="Tahoma"/>
          <w:color w:val="000000" w:themeColor="text1"/>
        </w:rPr>
        <w:t xml:space="preserve">) </w:t>
      </w:r>
      <w:r w:rsidR="007B37FA" w:rsidRPr="007361D3">
        <w:rPr>
          <w:rFonts w:ascii="Tahoma" w:hAnsi="Tahoma" w:cs="Tahoma"/>
          <w:color w:val="000000" w:themeColor="text1"/>
        </w:rPr>
        <w:t>stanowiąc</w:t>
      </w:r>
      <w:r w:rsidR="007B37FA">
        <w:rPr>
          <w:rFonts w:ascii="Tahoma" w:hAnsi="Tahoma" w:cs="Tahoma"/>
          <w:color w:val="000000" w:themeColor="text1"/>
        </w:rPr>
        <w:t>a</w:t>
      </w:r>
      <w:r w:rsidR="007B37FA" w:rsidRPr="007361D3">
        <w:rPr>
          <w:rFonts w:ascii="Tahoma" w:hAnsi="Tahoma" w:cs="Tahoma"/>
          <w:color w:val="000000" w:themeColor="text1"/>
        </w:rPr>
        <w:t xml:space="preserve"> załącznik Nr </w:t>
      </w:r>
      <w:r w:rsidR="007B37FA">
        <w:rPr>
          <w:rFonts w:ascii="Tahoma" w:hAnsi="Tahoma" w:cs="Tahoma"/>
          <w:color w:val="000000" w:themeColor="text1"/>
        </w:rPr>
        <w:t>4.</w:t>
      </w:r>
    </w:p>
    <w:p w:rsidR="00480593" w:rsidRPr="007361D3" w:rsidRDefault="00F003C3" w:rsidP="0018281C">
      <w:pPr>
        <w:pStyle w:val="Akapitzlist"/>
        <w:numPr>
          <w:ilvl w:val="0"/>
          <w:numId w:val="58"/>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sidR="009C4A48">
        <w:rPr>
          <w:rFonts w:ascii="Tahoma" w:hAnsi="Tahoma" w:cs="Tahoma"/>
          <w:color w:val="000000" w:themeColor="text1"/>
        </w:rPr>
        <w:t xml:space="preserve">Jeżeli </w:t>
      </w:r>
      <w:r w:rsidR="009C4A48">
        <w:rPr>
          <w:rFonts w:ascii="Tahoma" w:hAnsi="Tahoma" w:cs="Tahoma"/>
          <w:color w:val="000000" w:themeColor="text1"/>
        </w:rPr>
        <w:br/>
        <w:t xml:space="preserve">w dokumentacji wskazanej w ust. </w:t>
      </w:r>
      <w:r w:rsidR="00DE4267">
        <w:rPr>
          <w:rFonts w:ascii="Tahoma" w:hAnsi="Tahoma" w:cs="Tahoma"/>
          <w:color w:val="000000" w:themeColor="text1"/>
        </w:rPr>
        <w:t>3</w:t>
      </w:r>
      <w:r w:rsidR="004C2D3D">
        <w:rPr>
          <w:rFonts w:ascii="Tahoma" w:hAnsi="Tahoma" w:cs="Tahoma"/>
          <w:color w:val="000000" w:themeColor="text1"/>
        </w:rPr>
        <w:t xml:space="preserve"> </w:t>
      </w:r>
      <w:r w:rsidR="009C4A48">
        <w:rPr>
          <w:rFonts w:ascii="Tahoma" w:hAnsi="Tahoma" w:cs="Tahoma"/>
          <w:color w:val="000000" w:themeColor="text1"/>
        </w:rPr>
        <w:t>zawarte są odmienne</w:t>
      </w:r>
      <w:r w:rsidR="00C53A7C">
        <w:rPr>
          <w:rFonts w:ascii="Tahoma" w:hAnsi="Tahoma" w:cs="Tahoma"/>
          <w:color w:val="000000" w:themeColor="text1"/>
        </w:rPr>
        <w:t xml:space="preserve"> (rozbieżne)</w:t>
      </w:r>
      <w:r w:rsidR="009C4A48">
        <w:rPr>
          <w:rFonts w:ascii="Tahoma" w:hAnsi="Tahoma" w:cs="Tahoma"/>
          <w:color w:val="000000" w:themeColor="text1"/>
        </w:rPr>
        <w:t xml:space="preserve"> zapisy pierwszeństwo w ich interpretacji będzie zgodne z kolejnością ustaloną w </w:t>
      </w:r>
      <w:r w:rsidR="00606CB2">
        <w:rPr>
          <w:rFonts w:ascii="Tahoma" w:hAnsi="Tahoma" w:cs="Tahoma"/>
          <w:color w:val="000000" w:themeColor="text1"/>
        </w:rPr>
        <w:t>powyższym</w:t>
      </w:r>
      <w:r w:rsidR="009C4A48">
        <w:rPr>
          <w:rFonts w:ascii="Tahoma" w:hAnsi="Tahoma" w:cs="Tahoma"/>
          <w:color w:val="000000" w:themeColor="text1"/>
        </w:rPr>
        <w:t xml:space="preserve"> ustępie</w:t>
      </w:r>
      <w:r w:rsidR="00726FF6">
        <w:rPr>
          <w:rFonts w:ascii="Tahoma" w:hAnsi="Tahoma" w:cs="Tahoma"/>
          <w:color w:val="000000" w:themeColor="text1"/>
        </w:rPr>
        <w:t>.</w:t>
      </w:r>
    </w:p>
    <w:p w:rsidR="00F003C3" w:rsidRDefault="00F003C3" w:rsidP="0018281C">
      <w:pPr>
        <w:pStyle w:val="Akapitzlist"/>
        <w:numPr>
          <w:ilvl w:val="0"/>
          <w:numId w:val="58"/>
        </w:numPr>
        <w:ind w:left="426" w:hanging="426"/>
        <w:jc w:val="both"/>
        <w:rPr>
          <w:rFonts w:ascii="Tahoma" w:hAnsi="Tahoma" w:cs="Tahoma"/>
          <w:color w:val="000000" w:themeColor="text1"/>
        </w:rPr>
      </w:pPr>
      <w:r w:rsidRPr="00726FF6">
        <w:rPr>
          <w:rFonts w:ascii="Tahoma" w:hAnsi="Tahoma" w:cs="Tahoma"/>
          <w:color w:val="000000" w:themeColor="text1"/>
        </w:rPr>
        <w:t>W razie wątpliwości poczytuje się, że Wykonawca podjął się wykonania wszystkich robót budowlanych, niezbędny</w:t>
      </w:r>
      <w:r w:rsidR="00263BDE" w:rsidRPr="00726FF6">
        <w:rPr>
          <w:rFonts w:ascii="Tahoma" w:hAnsi="Tahoma" w:cs="Tahoma"/>
          <w:color w:val="000000" w:themeColor="text1"/>
        </w:rPr>
        <w:t>ch do oddania przewidzianego w u</w:t>
      </w:r>
      <w:r w:rsidRPr="00726FF6">
        <w:rPr>
          <w:rFonts w:ascii="Tahoma" w:hAnsi="Tahoma" w:cs="Tahoma"/>
          <w:color w:val="000000" w:themeColor="text1"/>
        </w:rPr>
        <w:t>mowie obiektu budowlanego.</w:t>
      </w:r>
    </w:p>
    <w:p w:rsidR="00475E38" w:rsidRPr="003F1C05" w:rsidRDefault="00475E38" w:rsidP="0018281C">
      <w:pPr>
        <w:pStyle w:val="Akapitzlist"/>
        <w:numPr>
          <w:ilvl w:val="0"/>
          <w:numId w:val="58"/>
        </w:numPr>
        <w:ind w:left="426" w:hanging="426"/>
        <w:jc w:val="both"/>
        <w:rPr>
          <w:rFonts w:ascii="Tahoma" w:hAnsi="Tahoma" w:cs="Tahoma"/>
          <w:color w:val="000000" w:themeColor="text1"/>
        </w:rPr>
      </w:pPr>
      <w:r>
        <w:rPr>
          <w:rFonts w:ascii="Tahoma" w:hAnsi="Tahoma" w:cs="Tahoma"/>
          <w:color w:val="000000" w:themeColor="text1"/>
        </w:rPr>
        <w:t xml:space="preserve">Zgodnie z deklaracją Wykonawcy złożoną w jego ofercie do malowania pomieszczeń zastosuje farby </w:t>
      </w:r>
      <w:r w:rsidRPr="007B55B7">
        <w:rPr>
          <w:rFonts w:ascii="Tahoma" w:hAnsi="Tahoma" w:cs="Tahoma"/>
          <w:color w:val="000000" w:themeColor="text1"/>
        </w:rPr>
        <w:t>odporne na szorowanie na mokro w klasie …… (I lub II) wg normy</w:t>
      </w:r>
      <w:r>
        <w:rPr>
          <w:rFonts w:ascii="Tahoma" w:hAnsi="Tahoma" w:cs="Tahoma"/>
          <w:b/>
          <w:color w:val="000000" w:themeColor="text1"/>
        </w:rPr>
        <w:t xml:space="preserve"> </w:t>
      </w:r>
      <w:r>
        <w:rPr>
          <w:rFonts w:ascii="Tahoma" w:hAnsi="Tahoma" w:cs="Tahoma"/>
          <w:color w:val="000000" w:themeColor="text1"/>
        </w:rPr>
        <w:t xml:space="preserve">PN-EN 13300 (klasa odporności zostanie wpisana po złożeniu ofert). Przed przystąpieniem do malowania pomieszczeń Wykonawca przedkłada Inspektorowi nadzoru inwestorskiego </w:t>
      </w:r>
      <w:r>
        <w:rPr>
          <w:rFonts w:ascii="Tahoma" w:hAnsi="Tahoma" w:cs="Tahoma"/>
        </w:rPr>
        <w:t>specyfikację techniczną</w:t>
      </w:r>
      <w:r w:rsidRPr="00686FC5">
        <w:rPr>
          <w:rFonts w:ascii="Tahoma" w:hAnsi="Tahoma" w:cs="Tahoma"/>
        </w:rPr>
        <w:t xml:space="preserve"> producent</w:t>
      </w:r>
      <w:r>
        <w:rPr>
          <w:rFonts w:ascii="Tahoma" w:hAnsi="Tahoma" w:cs="Tahoma"/>
        </w:rPr>
        <w:t>a</w:t>
      </w:r>
      <w:r w:rsidRPr="00686FC5">
        <w:rPr>
          <w:rFonts w:ascii="Tahoma" w:hAnsi="Tahoma" w:cs="Tahoma"/>
        </w:rPr>
        <w:t xml:space="preserve"> farb</w:t>
      </w:r>
      <w:r>
        <w:rPr>
          <w:rFonts w:ascii="Tahoma" w:hAnsi="Tahoma" w:cs="Tahoma"/>
        </w:rPr>
        <w:t xml:space="preserve">, która będzie potwierdzała klasę odporności na szorowanie </w:t>
      </w:r>
      <w:r w:rsidR="001017DA">
        <w:rPr>
          <w:rFonts w:ascii="Tahoma" w:hAnsi="Tahoma" w:cs="Tahoma"/>
        </w:rPr>
        <w:t xml:space="preserve">planowanych do </w:t>
      </w:r>
      <w:r>
        <w:rPr>
          <w:rFonts w:ascii="Tahoma" w:hAnsi="Tahoma" w:cs="Tahoma"/>
        </w:rPr>
        <w:t>zastosowan</w:t>
      </w:r>
      <w:r w:rsidR="001017DA">
        <w:rPr>
          <w:rFonts w:ascii="Tahoma" w:hAnsi="Tahoma" w:cs="Tahoma"/>
        </w:rPr>
        <w:t>ia</w:t>
      </w:r>
      <w:r>
        <w:rPr>
          <w:rFonts w:ascii="Tahoma" w:hAnsi="Tahoma" w:cs="Tahoma"/>
        </w:rPr>
        <w:t xml:space="preserve"> farb. </w:t>
      </w:r>
    </w:p>
    <w:p w:rsidR="00475E38" w:rsidRPr="001017DA" w:rsidRDefault="00475E38" w:rsidP="00475E38">
      <w:pPr>
        <w:jc w:val="center"/>
        <w:rPr>
          <w:rFonts w:ascii="Tahoma" w:hAnsi="Tahoma" w:cs="Tahoma"/>
          <w:i/>
          <w:color w:val="000000" w:themeColor="text1"/>
          <w:sz w:val="18"/>
        </w:rPr>
      </w:pPr>
      <w:r w:rsidRPr="001017DA">
        <w:rPr>
          <w:rFonts w:ascii="Tahoma" w:hAnsi="Tahoma" w:cs="Tahoma"/>
          <w:i/>
          <w:color w:val="000000" w:themeColor="text1"/>
          <w:sz w:val="18"/>
        </w:rPr>
        <w:t>/zapisy ust. 6 będą miały zastosowanie, gdy Wykonawca zadeklaruje zastosowanie farb w odpowiedniej klasie/</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lastRenderedPageBreak/>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1017DA" w:rsidRDefault="00F003C3" w:rsidP="0018281C">
      <w:pPr>
        <w:numPr>
          <w:ilvl w:val="2"/>
          <w:numId w:val="34"/>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1017DA" w:rsidRPr="001017DA" w:rsidRDefault="00F003C3" w:rsidP="0018281C">
      <w:pPr>
        <w:numPr>
          <w:ilvl w:val="2"/>
          <w:numId w:val="34"/>
        </w:numPr>
        <w:suppressAutoHyphens w:val="0"/>
        <w:ind w:left="360" w:hanging="360"/>
        <w:jc w:val="both"/>
        <w:rPr>
          <w:rFonts w:ascii="Tahoma" w:eastAsia="Calibri" w:hAnsi="Tahoma" w:cs="Tahoma"/>
          <w:color w:val="000000" w:themeColor="text1"/>
          <w:lang w:eastAsia="pl-PL"/>
        </w:rPr>
      </w:pPr>
      <w:r w:rsidRPr="001017DA">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1017DA" w:rsidRPr="001017DA">
        <w:rPr>
          <w:rFonts w:ascii="Tahoma" w:eastAsia="Calibri" w:hAnsi="Tahoma" w:cs="Tahoma"/>
          <w:color w:val="000000" w:themeColor="text1"/>
          <w:lang w:eastAsia="pl-PL"/>
        </w:rPr>
        <w:t xml:space="preserve">Wykonawca zobowiązuje się </w:t>
      </w:r>
      <w:r w:rsidR="001017DA">
        <w:rPr>
          <w:rFonts w:ascii="Tahoma" w:hAnsi="Tahoma" w:cs="Tahoma"/>
          <w:color w:val="000000" w:themeColor="text1"/>
        </w:rPr>
        <w:t>stosować</w:t>
      </w:r>
      <w:r w:rsidR="001017DA" w:rsidRPr="001017DA">
        <w:rPr>
          <w:rFonts w:ascii="Tahoma" w:hAnsi="Tahoma" w:cs="Tahoma"/>
          <w:color w:val="000000" w:themeColor="text1"/>
        </w:rPr>
        <w:t xml:space="preserve"> w czasie realizacji przedmiotu umowy ws</w:t>
      </w:r>
      <w:r w:rsidR="00423A80">
        <w:rPr>
          <w:rFonts w:ascii="Tahoma" w:hAnsi="Tahoma" w:cs="Tahoma"/>
          <w:color w:val="000000" w:themeColor="text1"/>
        </w:rPr>
        <w:t>zystkie</w:t>
      </w:r>
      <w:r w:rsidR="001017DA" w:rsidRPr="001017DA">
        <w:rPr>
          <w:rFonts w:ascii="Tahoma" w:hAnsi="Tahoma" w:cs="Tahoma"/>
          <w:color w:val="000000" w:themeColor="text1"/>
        </w:rPr>
        <w:t xml:space="preserve"> przepis</w:t>
      </w:r>
      <w:r w:rsidR="00423A80">
        <w:rPr>
          <w:rFonts w:ascii="Tahoma" w:hAnsi="Tahoma" w:cs="Tahoma"/>
          <w:color w:val="000000" w:themeColor="text1"/>
        </w:rPr>
        <w:t>y</w:t>
      </w:r>
      <w:r w:rsidR="001017DA" w:rsidRPr="001017DA">
        <w:rPr>
          <w:rFonts w:ascii="Tahoma" w:hAnsi="Tahoma" w:cs="Tahoma"/>
          <w:color w:val="000000" w:themeColor="text1"/>
        </w:rPr>
        <w:t xml:space="preserve"> dotycząc</w:t>
      </w:r>
      <w:r w:rsidR="00423A80">
        <w:rPr>
          <w:rFonts w:ascii="Tahoma" w:hAnsi="Tahoma" w:cs="Tahoma"/>
          <w:color w:val="000000" w:themeColor="text1"/>
        </w:rPr>
        <w:t>e</w:t>
      </w:r>
      <w:r w:rsidR="001017DA" w:rsidRPr="001017DA">
        <w:rPr>
          <w:rFonts w:ascii="Tahoma" w:hAnsi="Tahoma" w:cs="Tahoma"/>
          <w:color w:val="000000" w:themeColor="text1"/>
        </w:rPr>
        <w:t xml:space="preserve"> ochrony środowiska naturalnego, w tym w zakresie utylizacji odpadów. Ewentualne opłaty za korzystanie ze środowiska  i kary za naruszenie w trakcie realizacji robót norm i przepisów dotyczących ochrony środowiska obciążają Wykonawcę</w:t>
      </w:r>
      <w:r w:rsidR="00606CB2">
        <w:rPr>
          <w:rFonts w:ascii="Tahoma" w:hAnsi="Tahoma" w:cs="Tahoma"/>
          <w:color w:val="000000" w:themeColor="text1"/>
        </w:rPr>
        <w:t>.</w:t>
      </w:r>
      <w:r w:rsidR="001017DA" w:rsidRPr="001017DA">
        <w:rPr>
          <w:rFonts w:ascii="Tahoma" w:eastAsia="Calibri" w:hAnsi="Tahoma" w:cs="Tahoma"/>
          <w:color w:val="000000" w:themeColor="text1"/>
          <w:lang w:eastAsia="pl-PL"/>
        </w:rPr>
        <w:t xml:space="preserve"> Wykonawca jest wytwórcą odpadów w rozumieniu art. 3 pkt 32 us</w:t>
      </w:r>
      <w:r w:rsidR="001017DA">
        <w:rPr>
          <w:rFonts w:ascii="Tahoma" w:eastAsia="Calibri" w:hAnsi="Tahoma" w:cs="Tahoma"/>
          <w:color w:val="000000" w:themeColor="text1"/>
          <w:lang w:eastAsia="pl-PL"/>
        </w:rPr>
        <w:t xml:space="preserve">tawy z dnia 14 grudnia 2012 r. </w:t>
      </w:r>
      <w:r w:rsidR="001017DA" w:rsidRPr="001017DA">
        <w:rPr>
          <w:rFonts w:ascii="Tahoma" w:eastAsia="Calibri" w:hAnsi="Tahoma" w:cs="Tahoma"/>
          <w:color w:val="000000" w:themeColor="text1"/>
          <w:lang w:eastAsia="pl-PL"/>
        </w:rPr>
        <w:t>o odpadach. Każdego dnia po zakończeniu robót Wykonawca zobowiązuje się do uporządkowania miejsca ich wykonywania. Wykonawca wykonuje czynności porządkowe z użyciem własnego sprzętu.</w:t>
      </w:r>
    </w:p>
    <w:p w:rsidR="003165C2"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7361D3">
        <w:rPr>
          <w:rFonts w:ascii="Tahoma" w:eastAsia="Calibri" w:hAnsi="Tahoma" w:cs="Tahoma"/>
          <w:color w:val="000000" w:themeColor="text1"/>
          <w:lang w:eastAsia="pl-PL"/>
        </w:rPr>
        <w:br/>
        <w:t xml:space="preserve">w dokumentacji  projektowej i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Akceptacja wyrobów i materiałów przez Zamawiającego nie zwalnia Wykonawcy z tego obowiązku</w:t>
      </w:r>
    </w:p>
    <w:p w:rsidR="003165C2"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w:t>
      </w:r>
      <w:r w:rsidRPr="00133F6D">
        <w:rPr>
          <w:rFonts w:ascii="Tahoma" w:eastAsia="Calibri" w:hAnsi="Tahoma" w:cs="Tahoma"/>
          <w:color w:val="000000" w:themeColor="text1"/>
          <w:lang w:eastAsia="pl-PL"/>
        </w:rPr>
        <w:t xml:space="preserve">(lub nie) przez Inspektora nadzoru inwestorskiego w czasie nie dłuższym niż 2 dni robocze (za dni </w:t>
      </w:r>
      <w:r w:rsidRPr="007361D3">
        <w:rPr>
          <w:rFonts w:ascii="Tahoma" w:eastAsia="Calibri" w:hAnsi="Tahoma" w:cs="Tahoma"/>
          <w:color w:val="000000" w:themeColor="text1"/>
          <w:lang w:eastAsia="pl-PL"/>
        </w:rPr>
        <w:t>robocze uw</w:t>
      </w:r>
      <w:r w:rsidRPr="007361D3">
        <w:rPr>
          <w:rFonts w:ascii="Tahoma" w:hAnsi="Tahoma" w:cs="Tahoma"/>
          <w:color w:val="000000" w:themeColor="text1"/>
        </w:rPr>
        <w:t>aża się wszystkie dni, z wyjątkiem sobót, niedziel oraz świąt określonych w odrębnych przepisach)</w:t>
      </w:r>
      <w:r w:rsidRPr="007361D3">
        <w:rPr>
          <w:rFonts w:ascii="Tahoma" w:eastAsia="Calibri" w:hAnsi="Tahoma" w:cs="Tahoma"/>
          <w:color w:val="000000" w:themeColor="text1"/>
          <w:lang w:eastAsia="pl-PL"/>
        </w:rPr>
        <w:t xml:space="preserve"> od ich przedstawienia przez Wykonawcę</w:t>
      </w:r>
      <w:r>
        <w:rPr>
          <w:rFonts w:ascii="Tahoma" w:eastAsia="Calibri" w:hAnsi="Tahoma" w:cs="Tahoma"/>
          <w:color w:val="000000" w:themeColor="text1"/>
          <w:lang w:eastAsia="pl-PL"/>
        </w:rPr>
        <w:t>.</w:t>
      </w:r>
    </w:p>
    <w:p w:rsidR="003165C2" w:rsidRPr="007361D3" w:rsidRDefault="003165C2"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r w:rsidR="00423A80">
        <w:rPr>
          <w:rFonts w:ascii="Tahoma" w:eastAsia="Calibri" w:hAnsi="Tahoma" w:cs="Tahoma"/>
          <w:color w:val="000000" w:themeColor="text1"/>
          <w:lang w:eastAsia="pl-PL"/>
        </w:rPr>
        <w:t>Propozycje materiałowe W</w:t>
      </w:r>
      <w:r w:rsidR="001017DA">
        <w:rPr>
          <w:rFonts w:ascii="Tahoma" w:eastAsia="Calibri" w:hAnsi="Tahoma" w:cs="Tahoma"/>
          <w:color w:val="000000" w:themeColor="text1"/>
          <w:lang w:eastAsia="pl-PL"/>
        </w:rPr>
        <w:t xml:space="preserve">ykonawca przedstawia Zamawiającemu na co najmniej 14 dni przed planowanym terminem ich zastosowania na budowie. </w:t>
      </w:r>
    </w:p>
    <w:p w:rsidR="003165C2" w:rsidRPr="007361D3" w:rsidRDefault="003165C2"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w:t>
      </w:r>
      <w:r w:rsidR="00966CDB">
        <w:rPr>
          <w:rFonts w:ascii="Tahoma" w:hAnsi="Tahoma" w:cs="Tahoma"/>
          <w:color w:val="000000" w:themeColor="text1"/>
        </w:rPr>
        <w:t>,</w:t>
      </w:r>
      <w:r w:rsidRPr="007361D3">
        <w:rPr>
          <w:rFonts w:ascii="Tahoma" w:hAnsi="Tahoma" w:cs="Tahoma"/>
          <w:color w:val="000000" w:themeColor="text1"/>
        </w:rPr>
        <w:t xml:space="preserve"> certyfikaty na znak bezpieczeństwa, certyfikaty zgodności i aprobat technicznych, zgodnie z przepisami ustawy  - Prawo budowlane i innymi obowiązującymi przepisami, udzielone przez dostawców materiałów i urządzeń.</w:t>
      </w:r>
    </w:p>
    <w:p w:rsidR="003165C2" w:rsidRPr="00B0619A" w:rsidRDefault="00B0619A"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r>
        <w:rPr>
          <w:rFonts w:ascii="Tahoma" w:hAnsi="Tahoma" w:cs="Tahoma"/>
          <w:color w:val="000000" w:themeColor="text1"/>
        </w:rPr>
        <w:t>.</w:t>
      </w:r>
    </w:p>
    <w:p w:rsidR="00B0619A" w:rsidRDefault="00B0619A"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zobowiązany jest do prowadzenia robót w systemie wielozmianowym, jeżeli będzie to niezbędne dla zachowania uzgodnionego terminu wykonania robót.</w:t>
      </w:r>
    </w:p>
    <w:p w:rsidR="00DE4267" w:rsidRPr="007361D3" w:rsidRDefault="00DE4267"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jest zobowiązany w szczególności do</w:t>
      </w:r>
      <w:r>
        <w:rPr>
          <w:rFonts w:ascii="Tahoma" w:hAnsi="Tahoma" w:cs="Tahoma"/>
          <w:color w:val="000000" w:themeColor="text1"/>
        </w:rPr>
        <w:t>:</w:t>
      </w:r>
    </w:p>
    <w:p w:rsidR="00DE4267"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przestrzeg</w:t>
      </w:r>
      <w:r w:rsidR="00DE4267">
        <w:rPr>
          <w:rFonts w:ascii="Tahoma" w:eastAsia="Calibri" w:hAnsi="Tahoma" w:cs="Tahoma"/>
          <w:color w:val="000000" w:themeColor="text1"/>
          <w:lang w:eastAsia="pl-PL"/>
        </w:rPr>
        <w:t>ania</w:t>
      </w:r>
      <w:r w:rsidRPr="00DE4267">
        <w:rPr>
          <w:rFonts w:ascii="Tahoma" w:eastAsia="Calibri" w:hAnsi="Tahoma" w:cs="Tahoma"/>
          <w:color w:val="000000" w:themeColor="text1"/>
          <w:lang w:eastAsia="pl-PL"/>
        </w:rPr>
        <w:t xml:space="preserve"> przepisów bhp i ppoż.</w:t>
      </w:r>
      <w:r w:rsidR="00DE4267">
        <w:rPr>
          <w:rFonts w:ascii="Tahoma" w:eastAsia="Calibri" w:hAnsi="Tahoma" w:cs="Tahoma"/>
          <w:color w:val="000000" w:themeColor="text1"/>
          <w:lang w:eastAsia="pl-PL"/>
        </w:rPr>
        <w:t>,</w:t>
      </w:r>
    </w:p>
    <w:p w:rsidR="00294A2A" w:rsidRDefault="00DE4267" w:rsidP="0018281C">
      <w:pPr>
        <w:pStyle w:val="Akapitzlist"/>
        <w:numPr>
          <w:ilvl w:val="0"/>
          <w:numId w:val="97"/>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 xml:space="preserve">sporządzenia </w:t>
      </w:r>
      <w:r w:rsidR="00E34D4E" w:rsidRPr="00DE4267">
        <w:rPr>
          <w:rFonts w:ascii="Tahoma" w:eastAsia="Calibri" w:hAnsi="Tahoma" w:cs="Tahoma"/>
          <w:color w:val="000000" w:themeColor="text1"/>
          <w:lang w:eastAsia="pl-PL"/>
        </w:rPr>
        <w:t>przed rozpo</w:t>
      </w:r>
      <w:r w:rsidR="00E34D4E">
        <w:rPr>
          <w:rFonts w:ascii="Tahoma" w:eastAsia="Calibri" w:hAnsi="Tahoma" w:cs="Tahoma"/>
          <w:color w:val="000000" w:themeColor="text1"/>
          <w:lang w:eastAsia="pl-PL"/>
        </w:rPr>
        <w:t>częciem prac</w:t>
      </w:r>
      <w:r w:rsidR="00E34D4E" w:rsidRPr="00DE4267">
        <w:rPr>
          <w:rFonts w:ascii="Tahoma" w:eastAsia="Calibri" w:hAnsi="Tahoma" w:cs="Tahoma"/>
          <w:color w:val="000000" w:themeColor="text1"/>
          <w:lang w:eastAsia="pl-PL"/>
        </w:rPr>
        <w:t xml:space="preserve"> </w:t>
      </w:r>
      <w:r w:rsidRPr="00DE4267">
        <w:rPr>
          <w:rFonts w:ascii="Tahoma" w:eastAsia="Calibri" w:hAnsi="Tahoma" w:cs="Tahoma"/>
          <w:color w:val="000000" w:themeColor="text1"/>
          <w:lang w:eastAsia="pl-PL"/>
        </w:rPr>
        <w:t xml:space="preserve">planu </w:t>
      </w:r>
      <w:r w:rsidR="00E34D4E" w:rsidRPr="00DE4267">
        <w:rPr>
          <w:rFonts w:ascii="Tahoma" w:eastAsia="Calibri" w:hAnsi="Tahoma" w:cs="Tahoma"/>
          <w:color w:val="000000" w:themeColor="text1"/>
          <w:lang w:eastAsia="pl-PL"/>
        </w:rPr>
        <w:t xml:space="preserve">Bezpieczeństwa i Ochrony Zdrowia </w:t>
      </w:r>
      <w:r w:rsidRPr="00DE4267">
        <w:rPr>
          <w:rFonts w:ascii="Tahoma" w:eastAsia="Calibri" w:hAnsi="Tahoma" w:cs="Tahoma"/>
          <w:color w:val="000000" w:themeColor="text1"/>
          <w:lang w:eastAsia="pl-PL"/>
        </w:rPr>
        <w:t>(</w:t>
      </w:r>
      <w:r w:rsidR="00E34D4E" w:rsidRPr="00DE4267">
        <w:rPr>
          <w:rFonts w:ascii="Tahoma" w:eastAsia="Calibri" w:hAnsi="Tahoma" w:cs="Tahoma"/>
          <w:color w:val="000000" w:themeColor="text1"/>
          <w:lang w:eastAsia="pl-PL"/>
        </w:rPr>
        <w:t>BIOZ</w:t>
      </w:r>
      <w:r w:rsidRPr="00DE4267">
        <w:rPr>
          <w:rFonts w:ascii="Tahoma" w:eastAsia="Calibri" w:hAnsi="Tahoma" w:cs="Tahoma"/>
          <w:color w:val="000000" w:themeColor="text1"/>
          <w:lang w:eastAsia="pl-PL"/>
        </w:rPr>
        <w:t>) uwzględniającego specyfikę obiektów, budowy i warunk</w:t>
      </w:r>
      <w:r w:rsidR="00E11AE9">
        <w:rPr>
          <w:rFonts w:ascii="Tahoma" w:eastAsia="Calibri" w:hAnsi="Tahoma" w:cs="Tahoma"/>
          <w:color w:val="000000" w:themeColor="text1"/>
          <w:lang w:eastAsia="pl-PL"/>
        </w:rPr>
        <w:t>i prowadzenia robót budowlanych</w:t>
      </w:r>
      <w:r w:rsidR="00294A2A">
        <w:rPr>
          <w:rFonts w:ascii="Tahoma" w:eastAsia="Calibri" w:hAnsi="Tahoma" w:cs="Tahoma"/>
          <w:color w:val="000000" w:themeColor="text1"/>
          <w:lang w:eastAsia="pl-PL"/>
        </w:rPr>
        <w:t>,</w:t>
      </w:r>
    </w:p>
    <w:p w:rsidR="003165C2" w:rsidRPr="003165C2"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294A2A">
        <w:rPr>
          <w:rFonts w:ascii="Tahoma" w:eastAsia="Calibri" w:hAnsi="Tahoma" w:cs="Tahoma"/>
          <w:color w:val="000000" w:themeColor="text1"/>
          <w:kern w:val="1"/>
        </w:rPr>
        <w:t>protoko</w:t>
      </w:r>
      <w:r w:rsidR="003165C2">
        <w:rPr>
          <w:rFonts w:ascii="Tahoma" w:eastAsia="Calibri" w:hAnsi="Tahoma" w:cs="Tahoma"/>
          <w:color w:val="000000" w:themeColor="text1"/>
          <w:kern w:val="1"/>
        </w:rPr>
        <w:t>larnego przejęcia terenu budowy,</w:t>
      </w:r>
    </w:p>
    <w:p w:rsidR="000D6A22" w:rsidRPr="000D6A22" w:rsidRDefault="000D6A22" w:rsidP="0018281C">
      <w:pPr>
        <w:pStyle w:val="Akapitzlist"/>
        <w:numPr>
          <w:ilvl w:val="0"/>
          <w:numId w:val="97"/>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opracowania na własny koszt ewentualn</w:t>
      </w:r>
      <w:r w:rsidR="001017DA">
        <w:rPr>
          <w:rFonts w:ascii="Tahoma" w:eastAsia="Calibri" w:hAnsi="Tahoma" w:cs="Tahoma"/>
          <w:color w:val="000000" w:themeColor="text1"/>
          <w:lang w:eastAsia="pl-PL"/>
        </w:rPr>
        <w:t>ych</w:t>
      </w:r>
      <w:r>
        <w:rPr>
          <w:rFonts w:ascii="Tahoma" w:eastAsia="Calibri" w:hAnsi="Tahoma" w:cs="Tahoma"/>
          <w:color w:val="000000" w:themeColor="text1"/>
          <w:lang w:eastAsia="pl-PL"/>
        </w:rPr>
        <w:t xml:space="preserve"> projekt</w:t>
      </w:r>
      <w:r w:rsidR="001017DA">
        <w:rPr>
          <w:rFonts w:ascii="Tahoma" w:eastAsia="Calibri" w:hAnsi="Tahoma" w:cs="Tahoma"/>
          <w:color w:val="000000" w:themeColor="text1"/>
          <w:lang w:eastAsia="pl-PL"/>
        </w:rPr>
        <w:t>ów</w:t>
      </w:r>
      <w:r>
        <w:rPr>
          <w:rFonts w:ascii="Tahoma" w:eastAsia="Calibri" w:hAnsi="Tahoma" w:cs="Tahoma"/>
          <w:color w:val="000000" w:themeColor="text1"/>
          <w:lang w:eastAsia="pl-PL"/>
        </w:rPr>
        <w:t xml:space="preserve"> organiz</w:t>
      </w:r>
      <w:r w:rsidR="001017DA">
        <w:rPr>
          <w:rFonts w:ascii="Tahoma" w:eastAsia="Calibri" w:hAnsi="Tahoma" w:cs="Tahoma"/>
          <w:color w:val="000000" w:themeColor="text1"/>
          <w:lang w:eastAsia="pl-PL"/>
        </w:rPr>
        <w:t>acji ruchu zastępczego niezbędnych</w:t>
      </w:r>
      <w:r>
        <w:rPr>
          <w:rFonts w:ascii="Tahoma" w:eastAsia="Calibri" w:hAnsi="Tahoma" w:cs="Tahoma"/>
          <w:color w:val="000000" w:themeColor="text1"/>
          <w:lang w:eastAsia="pl-PL"/>
        </w:rPr>
        <w:t xml:space="preserve"> d</w:t>
      </w:r>
      <w:r w:rsidRPr="000D6A22">
        <w:rPr>
          <w:rFonts w:ascii="Tahoma" w:eastAsia="Calibri" w:hAnsi="Tahoma" w:cs="Tahoma"/>
          <w:color w:val="000000" w:themeColor="text1"/>
          <w:lang w:eastAsia="pl-PL"/>
        </w:rPr>
        <w:t>o uzyskania</w:t>
      </w:r>
      <w:r w:rsidR="00606CB2">
        <w:rPr>
          <w:rFonts w:ascii="Tahoma" w:eastAsia="Calibri" w:hAnsi="Tahoma" w:cs="Tahoma"/>
          <w:color w:val="000000" w:themeColor="text1"/>
          <w:lang w:eastAsia="pl-PL"/>
        </w:rPr>
        <w:t xml:space="preserve"> pozwolenia na</w:t>
      </w:r>
      <w:r>
        <w:rPr>
          <w:rFonts w:ascii="Tahoma" w:eastAsia="Calibri" w:hAnsi="Tahoma" w:cs="Tahoma"/>
          <w:color w:val="000000" w:themeColor="text1"/>
          <w:lang w:eastAsia="pl-PL"/>
        </w:rPr>
        <w:t xml:space="preserve"> zajęci</w:t>
      </w:r>
      <w:r w:rsidR="00606CB2">
        <w:rPr>
          <w:rFonts w:ascii="Tahoma" w:eastAsia="Calibri" w:hAnsi="Tahoma" w:cs="Tahoma"/>
          <w:color w:val="000000" w:themeColor="text1"/>
          <w:lang w:eastAsia="pl-PL"/>
        </w:rPr>
        <w:t>e</w:t>
      </w:r>
      <w:r>
        <w:rPr>
          <w:rFonts w:ascii="Tahoma" w:eastAsia="Calibri" w:hAnsi="Tahoma" w:cs="Tahoma"/>
          <w:color w:val="000000" w:themeColor="text1"/>
          <w:lang w:eastAsia="pl-PL"/>
        </w:rPr>
        <w:t xml:space="preserve"> pasa drogowego,  </w:t>
      </w:r>
    </w:p>
    <w:p w:rsidR="003165C2" w:rsidRPr="003165C2"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zabezpiecz</w:t>
      </w:r>
      <w:r w:rsidR="003165C2">
        <w:rPr>
          <w:rFonts w:ascii="Tahoma" w:eastAsia="Calibri" w:hAnsi="Tahoma" w:cs="Tahoma"/>
          <w:color w:val="000000" w:themeColor="text1"/>
          <w:kern w:val="1"/>
        </w:rPr>
        <w:t>enia</w:t>
      </w:r>
      <w:r w:rsidRPr="003165C2">
        <w:rPr>
          <w:rFonts w:ascii="Tahoma" w:eastAsia="Calibri" w:hAnsi="Tahoma" w:cs="Tahoma"/>
          <w:color w:val="000000" w:themeColor="text1"/>
          <w:kern w:val="1"/>
        </w:rPr>
        <w:t xml:space="preserve"> maszyn</w:t>
      </w:r>
      <w:r w:rsidR="003165C2">
        <w:rPr>
          <w:rFonts w:ascii="Tahoma" w:eastAsia="Calibri" w:hAnsi="Tahoma" w:cs="Tahoma"/>
          <w:color w:val="000000" w:themeColor="text1"/>
          <w:kern w:val="1"/>
        </w:rPr>
        <w:t xml:space="preserve"> i urządzeń</w:t>
      </w:r>
      <w:r w:rsidRPr="003165C2">
        <w:rPr>
          <w:rFonts w:ascii="Tahoma" w:eastAsia="Calibri" w:hAnsi="Tahoma" w:cs="Tahoma"/>
          <w:color w:val="000000" w:themeColor="text1"/>
          <w:kern w:val="1"/>
        </w:rPr>
        <w:t xml:space="preserve"> ni</w:t>
      </w:r>
      <w:r w:rsidR="003165C2">
        <w:rPr>
          <w:rFonts w:ascii="Tahoma" w:eastAsia="Calibri" w:hAnsi="Tahoma" w:cs="Tahoma"/>
          <w:color w:val="000000" w:themeColor="text1"/>
          <w:kern w:val="1"/>
        </w:rPr>
        <w:t>ezbędn</w:t>
      </w:r>
      <w:r w:rsidR="001017DA">
        <w:rPr>
          <w:rFonts w:ascii="Tahoma" w:eastAsia="Calibri" w:hAnsi="Tahoma" w:cs="Tahoma"/>
          <w:color w:val="000000" w:themeColor="text1"/>
          <w:kern w:val="1"/>
        </w:rPr>
        <w:t>ych</w:t>
      </w:r>
      <w:r w:rsidR="003165C2">
        <w:rPr>
          <w:rFonts w:ascii="Tahoma" w:eastAsia="Calibri" w:hAnsi="Tahoma" w:cs="Tahoma"/>
          <w:color w:val="000000" w:themeColor="text1"/>
          <w:kern w:val="1"/>
        </w:rPr>
        <w:t xml:space="preserve"> do wykonania zamówienia, </w:t>
      </w:r>
    </w:p>
    <w:p w:rsidR="00B0619A" w:rsidRPr="00B0619A"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wykona</w:t>
      </w:r>
      <w:r w:rsidR="003165C2" w:rsidRPr="003165C2">
        <w:rPr>
          <w:rFonts w:ascii="Tahoma" w:eastAsia="Calibri" w:hAnsi="Tahoma" w:cs="Tahoma"/>
          <w:color w:val="000000" w:themeColor="text1"/>
          <w:kern w:val="1"/>
        </w:rPr>
        <w:t>nia</w:t>
      </w:r>
      <w:r w:rsidRPr="003165C2">
        <w:rPr>
          <w:rFonts w:ascii="Tahoma" w:eastAsia="Calibri" w:hAnsi="Tahoma" w:cs="Tahoma"/>
          <w:color w:val="000000" w:themeColor="text1"/>
          <w:kern w:val="1"/>
        </w:rPr>
        <w:t xml:space="preserve"> przedmiot</w:t>
      </w:r>
      <w:r w:rsidR="003165C2" w:rsidRPr="003165C2">
        <w:rPr>
          <w:rFonts w:ascii="Tahoma" w:eastAsia="Calibri" w:hAnsi="Tahoma" w:cs="Tahoma"/>
          <w:color w:val="000000" w:themeColor="text1"/>
          <w:kern w:val="1"/>
        </w:rPr>
        <w:t>u</w:t>
      </w:r>
      <w:r w:rsidRPr="003165C2">
        <w:rPr>
          <w:rFonts w:ascii="Tahoma" w:eastAsia="Calibri" w:hAnsi="Tahoma" w:cs="Tahoma"/>
          <w:color w:val="000000" w:themeColor="text1"/>
          <w:kern w:val="1"/>
        </w:rPr>
        <w:t xml:space="preserve"> zamówienia z materiałów własnych nabytych</w:t>
      </w:r>
      <w:r w:rsidR="003165C2" w:rsidRPr="003165C2">
        <w:rPr>
          <w:rFonts w:ascii="Tahoma" w:eastAsia="Calibri" w:hAnsi="Tahoma" w:cs="Tahoma"/>
          <w:color w:val="000000" w:themeColor="text1"/>
          <w:kern w:val="1"/>
        </w:rPr>
        <w:t xml:space="preserve"> w uzgodnieniu </w:t>
      </w:r>
      <w:r w:rsidR="003165C2" w:rsidRPr="003165C2">
        <w:rPr>
          <w:rFonts w:ascii="Tahoma" w:eastAsia="Calibri" w:hAnsi="Tahoma" w:cs="Tahoma"/>
          <w:color w:val="000000" w:themeColor="text1"/>
          <w:kern w:val="1"/>
        </w:rPr>
        <w:br/>
        <w:t xml:space="preserve">z Zamawiającym, </w:t>
      </w:r>
    </w:p>
    <w:p w:rsidR="00B0619A" w:rsidRPr="00B0619A" w:rsidRDefault="003165C2" w:rsidP="0018281C">
      <w:pPr>
        <w:pStyle w:val="Akapitzlist"/>
        <w:numPr>
          <w:ilvl w:val="0"/>
          <w:numId w:val="97"/>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wykorzystania</w:t>
      </w:r>
      <w:r w:rsidR="00F003C3" w:rsidRPr="00B0619A">
        <w:rPr>
          <w:rFonts w:ascii="Tahoma" w:hAnsi="Tahoma" w:cs="Tahoma"/>
          <w:color w:val="000000" w:themeColor="text1"/>
        </w:rPr>
        <w:t xml:space="preserve"> </w:t>
      </w:r>
      <w:r w:rsidRPr="00B0619A">
        <w:rPr>
          <w:rFonts w:ascii="Tahoma" w:hAnsi="Tahoma" w:cs="Tahoma"/>
          <w:color w:val="000000" w:themeColor="text1"/>
        </w:rPr>
        <w:t xml:space="preserve">przy realizacji zamówienia nowych, </w:t>
      </w:r>
      <w:r w:rsidR="00F003C3" w:rsidRPr="00B0619A">
        <w:rPr>
          <w:rFonts w:ascii="Tahoma" w:hAnsi="Tahoma" w:cs="Tahoma"/>
          <w:color w:val="000000" w:themeColor="text1"/>
        </w:rPr>
        <w:t xml:space="preserve"> odpowie</w:t>
      </w:r>
      <w:r w:rsidRPr="00B0619A">
        <w:rPr>
          <w:rFonts w:ascii="Tahoma" w:hAnsi="Tahoma" w:cs="Tahoma"/>
          <w:color w:val="000000" w:themeColor="text1"/>
        </w:rPr>
        <w:t>dniego rodzaju oraz</w:t>
      </w:r>
      <w:r w:rsidR="00F003C3" w:rsidRPr="00B0619A">
        <w:rPr>
          <w:rFonts w:ascii="Tahoma" w:hAnsi="Tahoma" w:cs="Tahoma"/>
          <w:color w:val="000000" w:themeColor="text1"/>
        </w:rPr>
        <w:t xml:space="preserve"> jakości</w:t>
      </w:r>
      <w:r w:rsidRPr="00B0619A">
        <w:rPr>
          <w:rFonts w:ascii="Tahoma" w:hAnsi="Tahoma" w:cs="Tahoma"/>
          <w:color w:val="000000" w:themeColor="text1"/>
        </w:rPr>
        <w:t xml:space="preserve"> materiałów i wyrobów, </w:t>
      </w:r>
    </w:p>
    <w:p w:rsidR="00F003C3" w:rsidRPr="00B0619A" w:rsidRDefault="00F003C3" w:rsidP="0018281C">
      <w:pPr>
        <w:pStyle w:val="Akapitzlist"/>
        <w:numPr>
          <w:ilvl w:val="0"/>
          <w:numId w:val="97"/>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przywróc</w:t>
      </w:r>
      <w:r w:rsidR="00B0619A">
        <w:rPr>
          <w:rFonts w:ascii="Tahoma" w:hAnsi="Tahoma" w:cs="Tahoma"/>
          <w:color w:val="000000" w:themeColor="text1"/>
        </w:rPr>
        <w:t>enia</w:t>
      </w:r>
      <w:r w:rsidRPr="00B0619A">
        <w:rPr>
          <w:rFonts w:ascii="Tahoma" w:hAnsi="Tahoma" w:cs="Tahoma"/>
          <w:color w:val="000000" w:themeColor="text1"/>
        </w:rPr>
        <w:t xml:space="preserve"> na własny koszt do stanu pierwotnego ewentualnie zniszczon</w:t>
      </w:r>
      <w:r w:rsidR="009F3C14">
        <w:rPr>
          <w:rFonts w:ascii="Tahoma" w:hAnsi="Tahoma" w:cs="Tahoma"/>
          <w:color w:val="000000" w:themeColor="text1"/>
        </w:rPr>
        <w:t>ego lub uszkodzonego</w:t>
      </w:r>
      <w:r w:rsidRPr="00B0619A">
        <w:rPr>
          <w:rFonts w:ascii="Tahoma" w:hAnsi="Tahoma" w:cs="Tahoma"/>
          <w:color w:val="000000" w:themeColor="text1"/>
        </w:rPr>
        <w:t xml:space="preserve"> w trakcie wykonywania robót sprzęt</w:t>
      </w:r>
      <w:r w:rsidR="009F3C14">
        <w:rPr>
          <w:rFonts w:ascii="Tahoma" w:hAnsi="Tahoma" w:cs="Tahoma"/>
          <w:color w:val="000000" w:themeColor="text1"/>
        </w:rPr>
        <w:t>u</w:t>
      </w:r>
      <w:r w:rsidRPr="00B0619A">
        <w:rPr>
          <w:rFonts w:ascii="Tahoma" w:hAnsi="Tahoma" w:cs="Tahoma"/>
          <w:color w:val="000000" w:themeColor="text1"/>
        </w:rPr>
        <w:t>, wyposażeni</w:t>
      </w:r>
      <w:r w:rsidR="009F3C14">
        <w:rPr>
          <w:rFonts w:ascii="Tahoma" w:hAnsi="Tahoma" w:cs="Tahoma"/>
          <w:color w:val="000000" w:themeColor="text1"/>
        </w:rPr>
        <w:t>a oraz innych</w:t>
      </w:r>
      <w:r w:rsidRPr="00B0619A">
        <w:rPr>
          <w:rFonts w:ascii="Tahoma" w:hAnsi="Tahoma" w:cs="Tahoma"/>
          <w:color w:val="000000" w:themeColor="text1"/>
        </w:rPr>
        <w:t xml:space="preserve"> </w:t>
      </w:r>
      <w:r w:rsidR="00B0619A">
        <w:rPr>
          <w:rFonts w:ascii="Tahoma" w:hAnsi="Tahoma" w:cs="Tahoma"/>
          <w:color w:val="000000" w:themeColor="text1"/>
        </w:rPr>
        <w:t>element</w:t>
      </w:r>
      <w:r w:rsidR="009F3C14">
        <w:rPr>
          <w:rFonts w:ascii="Tahoma" w:hAnsi="Tahoma" w:cs="Tahoma"/>
          <w:color w:val="000000" w:themeColor="text1"/>
        </w:rPr>
        <w:t>ów</w:t>
      </w:r>
      <w:r w:rsidR="00B0619A">
        <w:rPr>
          <w:rFonts w:ascii="Tahoma" w:hAnsi="Tahoma" w:cs="Tahoma"/>
          <w:color w:val="000000" w:themeColor="text1"/>
        </w:rPr>
        <w:t xml:space="preserve"> budynków </w:t>
      </w:r>
      <w:r w:rsidR="00B0619A">
        <w:rPr>
          <w:rFonts w:ascii="Tahoma" w:hAnsi="Tahoma" w:cs="Tahoma"/>
          <w:color w:val="000000" w:themeColor="text1"/>
        </w:rPr>
        <w:br/>
      </w:r>
      <w:r w:rsidR="00B0619A">
        <w:rPr>
          <w:rFonts w:ascii="Tahoma" w:hAnsi="Tahoma" w:cs="Tahoma"/>
          <w:color w:val="000000" w:themeColor="text1"/>
        </w:rPr>
        <w:lastRenderedPageBreak/>
        <w:t xml:space="preserve">i otoczenia, </w:t>
      </w:r>
      <w:r w:rsidR="00E34D4E">
        <w:rPr>
          <w:rFonts w:ascii="Tahoma" w:hAnsi="Tahoma" w:cs="Tahoma"/>
          <w:color w:val="000000" w:themeColor="text1"/>
        </w:rPr>
        <w:t>w tym instalacji przebiegających przez teren lub w pobliżu terenu, na którym prowadzone są roboty,</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prowadzenia dokumentacji budowy</w:t>
      </w:r>
      <w:r w:rsidR="00E34D4E">
        <w:rPr>
          <w:rFonts w:ascii="Tahoma" w:hAnsi="Tahoma" w:cs="Tahoma"/>
          <w:color w:val="000000" w:themeColor="text1"/>
          <w:lang w:eastAsia="pl-PL"/>
        </w:rPr>
        <w:t>,</w:t>
      </w:r>
      <w:r>
        <w:rPr>
          <w:rFonts w:ascii="Tahoma" w:hAnsi="Tahoma" w:cs="Tahoma"/>
          <w:color w:val="000000" w:themeColor="text1"/>
          <w:lang w:eastAsia="pl-PL"/>
        </w:rPr>
        <w:t xml:space="preserve"> w szczególności dziennika budowy</w:t>
      </w:r>
      <w:r w:rsidRPr="007361D3">
        <w:rPr>
          <w:rFonts w:ascii="Tahoma" w:hAnsi="Tahoma" w:cs="Tahoma"/>
          <w:color w:val="000000" w:themeColor="text1"/>
          <w:lang w:eastAsia="pl-PL"/>
        </w:rPr>
        <w:t xml:space="preserve">, </w:t>
      </w:r>
    </w:p>
    <w:p w:rsidR="00315A3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sporządzenia wszelkiej dokumentacji wynikającej w treści </w:t>
      </w:r>
      <w:proofErr w:type="spellStart"/>
      <w:r>
        <w:rPr>
          <w:rFonts w:ascii="Tahoma" w:hAnsi="Tahoma" w:cs="Tahoma"/>
          <w:color w:val="000000" w:themeColor="text1"/>
          <w:lang w:eastAsia="pl-PL"/>
        </w:rPr>
        <w:t>STWiORB</w:t>
      </w:r>
      <w:proofErr w:type="spellEnd"/>
      <w:r>
        <w:rPr>
          <w:rFonts w:ascii="Tahoma" w:hAnsi="Tahoma" w:cs="Tahoma"/>
          <w:color w:val="000000" w:themeColor="text1"/>
          <w:lang w:eastAsia="pl-PL"/>
        </w:rPr>
        <w:t xml:space="preserve">, </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315A33" w:rsidRPr="007361D3" w:rsidRDefault="00315A33" w:rsidP="0018281C">
      <w:pPr>
        <w:widowControl w:val="0"/>
        <w:numPr>
          <w:ilvl w:val="0"/>
          <w:numId w:val="9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umożliwienia wstępu na teren budowy wyłącznie osobom upoważnionym przez Zamawiającego lub Wykonawcę,  </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terminowego usuwania wad, w tym usterek, ujawnionych w czasie wykonywania robót lub ujawnionych w czasie odbiorów w terminach </w:t>
      </w:r>
      <w:r>
        <w:rPr>
          <w:rFonts w:ascii="Tahoma" w:hAnsi="Tahoma" w:cs="Tahoma"/>
          <w:color w:val="000000" w:themeColor="text1"/>
          <w:lang w:eastAsia="pl-PL"/>
        </w:rPr>
        <w:t>wskazanych</w:t>
      </w:r>
      <w:r w:rsidRPr="007361D3">
        <w:rPr>
          <w:rFonts w:ascii="Tahoma" w:hAnsi="Tahoma" w:cs="Tahoma"/>
          <w:color w:val="000000" w:themeColor="text1"/>
          <w:lang w:eastAsia="pl-PL"/>
        </w:rPr>
        <w:t xml:space="preserve"> w protokołach odbioru, oraz</w:t>
      </w:r>
      <w:r>
        <w:rPr>
          <w:rFonts w:ascii="Tahoma" w:hAnsi="Tahoma" w:cs="Tahoma"/>
          <w:color w:val="000000" w:themeColor="text1"/>
          <w:lang w:eastAsia="pl-PL"/>
        </w:rPr>
        <w:t xml:space="preserve"> w czasie obowiązywania rękojmi i gwarancji,</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utrzymywania porządku na terenie budowy,</w:t>
      </w:r>
    </w:p>
    <w:p w:rsidR="00315A33" w:rsidRPr="004C2D3D" w:rsidRDefault="00315A33" w:rsidP="0018281C">
      <w:pPr>
        <w:widowControl w:val="0"/>
        <w:numPr>
          <w:ilvl w:val="0"/>
          <w:numId w:val="97"/>
        </w:numPr>
        <w:tabs>
          <w:tab w:val="left" w:pos="1035"/>
        </w:tabs>
        <w:suppressAutoHyphens w:val="0"/>
        <w:jc w:val="both"/>
        <w:rPr>
          <w:rFonts w:ascii="Tahoma" w:hAnsi="Tahoma" w:cs="Tahoma"/>
          <w:lang w:eastAsia="pl-PL"/>
        </w:rPr>
      </w:pPr>
      <w:r w:rsidRPr="004C2D3D">
        <w:rPr>
          <w:rFonts w:ascii="Tahoma" w:hAnsi="Tahoma" w:cs="Tahoma"/>
          <w:lang w:eastAsia="pl-PL"/>
        </w:rPr>
        <w:t>stosowania się do poleceń Inspektora nadzoru inwestorskiego potwierdzonych wpisem do dziennika budowy, zgodnych z przepisam</w:t>
      </w:r>
      <w:r w:rsidR="00E34D4E">
        <w:rPr>
          <w:rFonts w:ascii="Tahoma" w:hAnsi="Tahoma" w:cs="Tahoma"/>
          <w:lang w:eastAsia="pl-PL"/>
        </w:rPr>
        <w:t>i prawa i postanowieniami umowy,</w:t>
      </w:r>
    </w:p>
    <w:p w:rsidR="00315A33" w:rsidRPr="007361D3" w:rsidRDefault="00315A33" w:rsidP="0018281C">
      <w:pPr>
        <w:widowControl w:val="0"/>
        <w:numPr>
          <w:ilvl w:val="0"/>
          <w:numId w:val="97"/>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Pr="007361D3">
        <w:rPr>
          <w:rFonts w:ascii="Tahoma" w:hAnsi="Tahoma" w:cs="Tahoma"/>
          <w:color w:val="000000" w:themeColor="text1"/>
          <w:lang w:eastAsia="pl-PL"/>
        </w:rPr>
        <w:br/>
        <w:t>i doświadczenie do wykonywania powierzonych im robót i innych czynności w ramach wykonania umowy,</w:t>
      </w:r>
    </w:p>
    <w:p w:rsidR="00315A33" w:rsidRPr="007361D3" w:rsidRDefault="00315A33" w:rsidP="0018281C">
      <w:pPr>
        <w:widowControl w:val="0"/>
        <w:numPr>
          <w:ilvl w:val="0"/>
          <w:numId w:val="97"/>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należnego wynagrodzenia Podwykonawcom lub dalszym Podwykonawcom jeżeli Wykonawca korzysta z Podwykonawców i dalszych Podwykonawców,</w:t>
      </w:r>
    </w:p>
    <w:p w:rsidR="00315A33" w:rsidRPr="00133F6D" w:rsidRDefault="00315A33" w:rsidP="0018281C">
      <w:pPr>
        <w:numPr>
          <w:ilvl w:val="0"/>
          <w:numId w:val="97"/>
        </w:numPr>
        <w:suppressAutoHyphens w:val="0"/>
        <w:jc w:val="both"/>
        <w:rPr>
          <w:rFonts w:ascii="Tahoma" w:eastAsia="Calibri" w:hAnsi="Tahoma" w:cs="Tahoma"/>
          <w:color w:val="000000" w:themeColor="text1"/>
          <w:lang w:eastAsia="pl-PL"/>
        </w:rPr>
      </w:pPr>
      <w:r w:rsidRPr="00133F6D">
        <w:rPr>
          <w:rFonts w:ascii="Tahoma" w:eastAsia="Calibri" w:hAnsi="Tahoma" w:cs="Tahoma"/>
          <w:color w:val="000000" w:themeColor="text1"/>
          <w:lang w:eastAsia="pl-PL"/>
        </w:rPr>
        <w:t>zorganizowania poboru wody i energii el</w:t>
      </w:r>
      <w:r w:rsidR="00E34D4E">
        <w:rPr>
          <w:rFonts w:ascii="Tahoma" w:eastAsia="Calibri" w:hAnsi="Tahoma" w:cs="Tahoma"/>
          <w:color w:val="000000" w:themeColor="text1"/>
          <w:lang w:eastAsia="pl-PL"/>
        </w:rPr>
        <w:t xml:space="preserve">ektrycznej we własnym zakresie, </w:t>
      </w:r>
    </w:p>
    <w:p w:rsidR="00315A33" w:rsidRDefault="00315A33" w:rsidP="0018281C">
      <w:pPr>
        <w:widowControl w:val="0"/>
        <w:numPr>
          <w:ilvl w:val="0"/>
          <w:numId w:val="97"/>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przeprowadzeni</w:t>
      </w:r>
      <w:r>
        <w:rPr>
          <w:rFonts w:ascii="Tahoma" w:hAnsi="Tahoma" w:cs="Tahoma"/>
          <w:color w:val="000000" w:themeColor="text1"/>
          <w:lang w:eastAsia="pl-PL"/>
        </w:rPr>
        <w:t>a</w:t>
      </w:r>
      <w:r w:rsidRPr="007361D3">
        <w:rPr>
          <w:rFonts w:ascii="Tahoma" w:hAnsi="Tahoma" w:cs="Tahoma"/>
          <w:color w:val="000000" w:themeColor="text1"/>
          <w:lang w:eastAsia="pl-PL"/>
        </w:rPr>
        <w:t xml:space="preserve"> i przedstawieni</w:t>
      </w:r>
      <w:r>
        <w:rPr>
          <w:rFonts w:ascii="Tahoma" w:hAnsi="Tahoma" w:cs="Tahoma"/>
          <w:color w:val="000000" w:themeColor="text1"/>
          <w:lang w:eastAsia="pl-PL"/>
        </w:rPr>
        <w:t>a</w:t>
      </w:r>
      <w:r w:rsidRPr="007361D3">
        <w:rPr>
          <w:rFonts w:ascii="Tahoma" w:hAnsi="Tahoma" w:cs="Tahoma"/>
          <w:color w:val="000000" w:themeColor="text1"/>
          <w:lang w:eastAsia="pl-PL"/>
        </w:rPr>
        <w:t xml:space="preserve"> Zamawiającemu wyników wymaganych przepisami badań, pomiarów oraz niezbędnych atestów, świadectw, certyfikatów i innych dokumentów stwierdzających</w:t>
      </w:r>
      <w:r>
        <w:rPr>
          <w:rFonts w:ascii="Tahoma" w:hAnsi="Tahoma" w:cs="Tahoma"/>
          <w:color w:val="000000" w:themeColor="text1"/>
          <w:lang w:eastAsia="pl-PL"/>
        </w:rPr>
        <w:t xml:space="preserve"> jakość wbudowanych materiałów, </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sidRPr="004C2D3D">
        <w:rPr>
          <w:rFonts w:ascii="Tahoma" w:hAnsi="Tahoma" w:cs="Tahoma"/>
          <w:lang w:eastAsia="pl-PL"/>
        </w:rPr>
        <w:t>przed zgłoszeniem robót do odbioru końcowego - uzyskania w imieniu Zamawiającego i z jego pełnomocnictwa pozwolenia na użytkowanie obiektu zgodnie z warunkami decyzji pozwoleni</w:t>
      </w:r>
      <w:r>
        <w:rPr>
          <w:rFonts w:ascii="Tahoma" w:hAnsi="Tahoma" w:cs="Tahoma"/>
          <w:lang w:eastAsia="pl-PL"/>
        </w:rPr>
        <w:t>e na budowę oraz wszystkie wymagane do uzyskania te</w:t>
      </w:r>
      <w:r w:rsidR="00E34D4E">
        <w:rPr>
          <w:rFonts w:ascii="Tahoma" w:hAnsi="Tahoma" w:cs="Tahoma"/>
          <w:lang w:eastAsia="pl-PL"/>
        </w:rPr>
        <w:t xml:space="preserve">j decyzji odbiory w tym .m.in. </w:t>
      </w:r>
      <w:r w:rsidR="009A4D08">
        <w:rPr>
          <w:rFonts w:ascii="Tahoma" w:hAnsi="Tahoma" w:cs="Tahoma"/>
          <w:lang w:eastAsia="pl-PL"/>
        </w:rPr>
        <w:t>Państwowej S</w:t>
      </w:r>
      <w:r w:rsidR="00E34D4E">
        <w:rPr>
          <w:rFonts w:ascii="Tahoma" w:hAnsi="Tahoma" w:cs="Tahoma"/>
          <w:lang w:eastAsia="pl-PL"/>
        </w:rPr>
        <w:t xml:space="preserve">traży </w:t>
      </w:r>
      <w:r w:rsidR="009A4D08">
        <w:rPr>
          <w:rFonts w:ascii="Tahoma" w:hAnsi="Tahoma" w:cs="Tahoma"/>
          <w:lang w:eastAsia="pl-PL"/>
        </w:rPr>
        <w:t>P</w:t>
      </w:r>
      <w:r w:rsidR="00E34D4E">
        <w:rPr>
          <w:rFonts w:ascii="Tahoma" w:hAnsi="Tahoma" w:cs="Tahoma"/>
          <w:lang w:eastAsia="pl-PL"/>
        </w:rPr>
        <w:t xml:space="preserve">ożarnej, </w:t>
      </w:r>
      <w:r w:rsidR="009A4D08">
        <w:rPr>
          <w:rFonts w:ascii="Tahoma" w:hAnsi="Tahoma" w:cs="Tahoma"/>
          <w:lang w:eastAsia="pl-PL"/>
        </w:rPr>
        <w:t xml:space="preserve">Państwowego </w:t>
      </w:r>
      <w:r w:rsidR="00E34D4E">
        <w:rPr>
          <w:rFonts w:ascii="Tahoma" w:hAnsi="Tahoma" w:cs="Tahoma"/>
          <w:lang w:eastAsia="pl-PL"/>
        </w:rPr>
        <w:t>Inspektora</w:t>
      </w:r>
      <w:r>
        <w:rPr>
          <w:rFonts w:ascii="Tahoma" w:hAnsi="Tahoma" w:cs="Tahoma"/>
          <w:lang w:eastAsia="pl-PL"/>
        </w:rPr>
        <w:t xml:space="preserve"> Sanitarnego oraz Urzędu Dozoru Technicznego, </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sidRPr="00D86DF2">
        <w:rPr>
          <w:rFonts w:ascii="Tahoma" w:hAnsi="Tahoma" w:cs="Tahoma"/>
        </w:rPr>
        <w:t>ubezpieczenia budowy zgodnie z zapisami § 1</w:t>
      </w:r>
      <w:r>
        <w:rPr>
          <w:rFonts w:ascii="Tahoma" w:hAnsi="Tahoma" w:cs="Tahoma"/>
        </w:rPr>
        <w:t>9 umowy,</w:t>
      </w:r>
    </w:p>
    <w:p w:rsidR="00315A33" w:rsidRDefault="00315A33" w:rsidP="0018281C">
      <w:pPr>
        <w:widowControl w:val="0"/>
        <w:numPr>
          <w:ilvl w:val="0"/>
          <w:numId w:val="97"/>
        </w:numPr>
        <w:tabs>
          <w:tab w:val="left" w:pos="1046"/>
        </w:tabs>
        <w:suppressAutoHyphens w:val="0"/>
        <w:jc w:val="both"/>
        <w:rPr>
          <w:rFonts w:ascii="Tahoma" w:hAnsi="Tahoma" w:cs="Tahoma"/>
          <w:lang w:eastAsia="pl-PL"/>
        </w:rPr>
      </w:pPr>
      <w:r>
        <w:rPr>
          <w:rFonts w:ascii="Tahoma" w:hAnsi="Tahoma" w:cs="Tahoma"/>
        </w:rPr>
        <w:t>geodezyjnego wyznaczenia w ter</w:t>
      </w:r>
      <w:r w:rsidR="00E34D4E">
        <w:rPr>
          <w:rFonts w:ascii="Tahoma" w:hAnsi="Tahoma" w:cs="Tahoma"/>
        </w:rPr>
        <w:t>e</w:t>
      </w:r>
      <w:r>
        <w:rPr>
          <w:rFonts w:ascii="Tahoma" w:hAnsi="Tahoma" w:cs="Tahoma"/>
        </w:rPr>
        <w:t>nie obiektów budowlanych oraz po ich wybudowaniu geodezyjn</w:t>
      </w:r>
      <w:r w:rsidR="00D474F6">
        <w:rPr>
          <w:rFonts w:ascii="Tahoma" w:hAnsi="Tahoma" w:cs="Tahoma"/>
        </w:rPr>
        <w:t xml:space="preserve">ej inwentaryzacji powykonawczej, </w:t>
      </w:r>
    </w:p>
    <w:p w:rsidR="00D474F6" w:rsidRPr="00D86DF2" w:rsidRDefault="00D474F6" w:rsidP="0018281C">
      <w:pPr>
        <w:widowControl w:val="0"/>
        <w:numPr>
          <w:ilvl w:val="0"/>
          <w:numId w:val="97"/>
        </w:numPr>
        <w:tabs>
          <w:tab w:val="left" w:pos="1046"/>
        </w:tabs>
        <w:suppressAutoHyphens w:val="0"/>
        <w:jc w:val="both"/>
        <w:rPr>
          <w:rFonts w:ascii="Tahoma" w:hAnsi="Tahoma" w:cs="Tahoma"/>
          <w:lang w:eastAsia="pl-PL"/>
        </w:rPr>
      </w:pPr>
      <w:r>
        <w:rPr>
          <w:rFonts w:ascii="Tahoma" w:hAnsi="Tahoma" w:cs="Tahoma"/>
        </w:rPr>
        <w:t>przeszkolenia personelu Zamawiającego w zakresie obsługi i konserwacji urządzeń oraz systemów technologicznych.</w:t>
      </w:r>
    </w:p>
    <w:p w:rsidR="003055C4" w:rsidRPr="007361D3" w:rsidRDefault="003055C4"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B0619A" w:rsidRDefault="00B0619A" w:rsidP="0018281C">
      <w:pPr>
        <w:pStyle w:val="Akapitzlist"/>
        <w:numPr>
          <w:ilvl w:val="0"/>
          <w:numId w:val="54"/>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Wykonawca zabezpieczy teren budowy od momentu jego przejęcia od Zamawiającego do czasu wykonania i odbioru przedmiotu umowy,</w:t>
      </w:r>
    </w:p>
    <w:p w:rsidR="008D591F" w:rsidRPr="008D591F"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Wykonawca zabezpieczy we własnym zakresie i na swój koszt miejsca do magazynowania materiałów</w:t>
      </w:r>
      <w:r>
        <w:rPr>
          <w:rFonts w:ascii="Tahoma" w:hAnsi="Tahoma" w:cs="Tahoma"/>
          <w:color w:val="000000" w:themeColor="text1"/>
        </w:rPr>
        <w:t xml:space="preserve"> niezbędnych do wykonania przedmiotu zamówienia,</w:t>
      </w:r>
    </w:p>
    <w:p w:rsidR="008D591F" w:rsidRPr="00A53A9A"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zabezpieczy we własnym zakresie </w:t>
      </w:r>
      <w:r w:rsidR="00E34D4E" w:rsidRPr="007361D3">
        <w:rPr>
          <w:rFonts w:ascii="Tahoma" w:hAnsi="Tahoma" w:cs="Tahoma"/>
          <w:color w:val="000000" w:themeColor="text1"/>
        </w:rPr>
        <w:t xml:space="preserve">i na swój koszt </w:t>
      </w:r>
      <w:r w:rsidRPr="007361D3">
        <w:rPr>
          <w:rFonts w:ascii="Tahoma" w:hAnsi="Tahoma" w:cs="Tahoma"/>
          <w:color w:val="000000" w:themeColor="text1"/>
        </w:rPr>
        <w:t xml:space="preserve">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Pr>
          <w:rFonts w:ascii="Tahoma" w:hAnsi="Tahoma" w:cs="Tahoma"/>
          <w:color w:val="000000" w:themeColor="text1"/>
        </w:rPr>
        <w:t>,</w:t>
      </w:r>
    </w:p>
    <w:p w:rsidR="00A53A9A" w:rsidRDefault="00A53A9A" w:rsidP="0018281C">
      <w:pPr>
        <w:pStyle w:val="Akapitzlist"/>
        <w:numPr>
          <w:ilvl w:val="0"/>
          <w:numId w:val="54"/>
        </w:numPr>
        <w:suppressAutoHyphens w:val="0"/>
        <w:jc w:val="both"/>
        <w:rPr>
          <w:rFonts w:ascii="Tahoma" w:eastAsia="Calibri" w:hAnsi="Tahoma" w:cs="Tahoma"/>
          <w:color w:val="000000" w:themeColor="text1"/>
          <w:lang w:eastAsia="pl-PL"/>
        </w:rPr>
      </w:pPr>
      <w:r>
        <w:rPr>
          <w:rFonts w:ascii="Tahoma" w:hAnsi="Tahoma" w:cs="Tahoma"/>
          <w:color w:val="000000" w:themeColor="text1"/>
        </w:rPr>
        <w:t>Wykonawca ponosi wszelkie koszty związane z zapleczem budowy, w szczególności z jego eksploatacją i utrzymaniem oraz należytym zabezpieczenie</w:t>
      </w:r>
      <w:r w:rsidR="009F3C14">
        <w:rPr>
          <w:rFonts w:ascii="Tahoma" w:hAnsi="Tahoma" w:cs="Tahoma"/>
          <w:color w:val="000000" w:themeColor="text1"/>
        </w:rPr>
        <w:t>m</w:t>
      </w:r>
      <w:r>
        <w:rPr>
          <w:rFonts w:ascii="Tahoma" w:hAnsi="Tahoma" w:cs="Tahoma"/>
          <w:color w:val="000000" w:themeColor="text1"/>
        </w:rPr>
        <w:t xml:space="preserve">, </w:t>
      </w:r>
    </w:p>
    <w:p w:rsidR="008D591F" w:rsidRDefault="008D591F"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 pełni ponosi odpowiedzialność za wszystkie zdarzenia </w:t>
      </w:r>
      <w:r>
        <w:rPr>
          <w:rFonts w:ascii="Tahoma" w:eastAsia="Calibri" w:hAnsi="Tahoma" w:cs="Tahoma"/>
          <w:color w:val="000000" w:themeColor="text1"/>
          <w:lang w:eastAsia="pl-PL"/>
        </w:rPr>
        <w:t>mające miejsce na terenie budowy,</w:t>
      </w:r>
    </w:p>
    <w:p w:rsidR="00F003C3" w:rsidRPr="007361D3" w:rsidRDefault="00F003C3" w:rsidP="0018281C">
      <w:pPr>
        <w:pStyle w:val="Akapitzlist"/>
        <w:numPr>
          <w:ilvl w:val="0"/>
          <w:numId w:val="5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8D591F" w:rsidRDefault="00F003C3" w:rsidP="0018281C">
      <w:pPr>
        <w:pStyle w:val="Akapitzlist"/>
        <w:numPr>
          <w:ilvl w:val="0"/>
          <w:numId w:val="54"/>
        </w:numPr>
        <w:suppressAutoHyphens w:val="0"/>
        <w:jc w:val="both"/>
        <w:rPr>
          <w:rFonts w:ascii="Tahoma" w:eastAsia="Calibri" w:hAnsi="Tahoma" w:cs="Tahoma"/>
          <w:color w:val="000000" w:themeColor="text1"/>
          <w:lang w:eastAsia="pl-PL"/>
        </w:rPr>
      </w:pPr>
      <w:r w:rsidRPr="008D591F">
        <w:rPr>
          <w:rFonts w:ascii="Tahoma" w:eastAsia="Calibri" w:hAnsi="Tahoma" w:cs="Tahoma"/>
          <w:color w:val="000000" w:themeColor="text1"/>
          <w:lang w:eastAsia="pl-PL"/>
        </w:rPr>
        <w:lastRenderedPageBreak/>
        <w:t>Wykonawca przejmuje pełną odpowiedzialność za znajdującą się w obrębie terenu budowy infrastrukturę techniczną.</w:t>
      </w:r>
    </w:p>
    <w:p w:rsidR="00F003C3" w:rsidRPr="007361D3" w:rsidRDefault="00F003C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w:t>
      </w:r>
      <w:r w:rsidR="004C2D3D">
        <w:rPr>
          <w:rFonts w:ascii="Tahoma" w:hAnsi="Tahoma" w:cs="Tahoma"/>
          <w:color w:val="000000" w:themeColor="text1"/>
        </w:rPr>
        <w:t xml:space="preserve">oraz kierownikami robót </w:t>
      </w:r>
      <w:r w:rsidRPr="007361D3">
        <w:rPr>
          <w:rFonts w:ascii="Tahoma" w:hAnsi="Tahoma" w:cs="Tahoma"/>
          <w:color w:val="000000" w:themeColor="text1"/>
        </w:rPr>
        <w:t>mają obowiązek brać udział w radach budowy</w:t>
      </w:r>
      <w:r w:rsidR="00E83378" w:rsidRPr="007361D3">
        <w:rPr>
          <w:rFonts w:ascii="Tahoma" w:hAnsi="Tahoma" w:cs="Tahoma"/>
          <w:color w:val="000000" w:themeColor="text1"/>
        </w:rPr>
        <w:t xml:space="preserve">, </w:t>
      </w:r>
      <w:r w:rsidRPr="007361D3">
        <w:rPr>
          <w:rFonts w:ascii="Tahoma" w:hAnsi="Tahoma" w:cs="Tahoma"/>
          <w:color w:val="000000" w:themeColor="text1"/>
        </w:rPr>
        <w:t xml:space="preserve">w terminach ustalonych przez Zamawiającego. </w:t>
      </w:r>
    </w:p>
    <w:p w:rsidR="00F003C3" w:rsidRPr="00D86DF2" w:rsidRDefault="00F003C3" w:rsidP="0018281C">
      <w:pPr>
        <w:widowControl w:val="0"/>
        <w:numPr>
          <w:ilvl w:val="0"/>
          <w:numId w:val="34"/>
        </w:numPr>
        <w:tabs>
          <w:tab w:val="left" w:pos="1046"/>
        </w:tabs>
        <w:suppressAutoHyphens w:val="0"/>
        <w:ind w:left="360"/>
        <w:jc w:val="both"/>
        <w:rPr>
          <w:rFonts w:ascii="Tahoma" w:hAnsi="Tahoma" w:cs="Tahoma"/>
          <w:color w:val="000000" w:themeColor="text1"/>
        </w:rPr>
      </w:pPr>
      <w:r w:rsidRPr="00D86DF2">
        <w:rPr>
          <w:rFonts w:ascii="Tahoma" w:hAnsi="Tahoma" w:cs="Tahoma"/>
          <w:color w:val="000000" w:themeColor="text1"/>
        </w:rPr>
        <w:t>Jeżeli Wykonawca nie wykonuje lub nienależy</w:t>
      </w:r>
      <w:r w:rsidR="00D77DD2" w:rsidRPr="00D86DF2">
        <w:rPr>
          <w:rFonts w:ascii="Tahoma" w:hAnsi="Tahoma" w:cs="Tahoma"/>
          <w:color w:val="000000" w:themeColor="text1"/>
        </w:rPr>
        <w:t>cie wykonuje u</w:t>
      </w:r>
      <w:r w:rsidRPr="00D86DF2">
        <w:rPr>
          <w:rFonts w:ascii="Tahoma" w:hAnsi="Tahoma" w:cs="Tahoma"/>
          <w:color w:val="000000" w:themeColor="text1"/>
        </w:rPr>
        <w:t>mowę, Zamawiający może zażądać od Wy</w:t>
      </w:r>
      <w:r w:rsidR="00D77DD2" w:rsidRPr="00D86DF2">
        <w:rPr>
          <w:rFonts w:ascii="Tahoma" w:hAnsi="Tahoma" w:cs="Tahoma"/>
          <w:color w:val="000000" w:themeColor="text1"/>
        </w:rPr>
        <w:t>konawcy należytego wykonywania u</w:t>
      </w:r>
      <w:r w:rsidRPr="00D86DF2">
        <w:rPr>
          <w:rFonts w:ascii="Tahoma" w:hAnsi="Tahoma" w:cs="Tahoma"/>
          <w:color w:val="000000" w:themeColor="text1"/>
        </w:rPr>
        <w:t xml:space="preserve">mowy </w:t>
      </w:r>
      <w:r w:rsidR="00E34D4E">
        <w:rPr>
          <w:rFonts w:ascii="Tahoma" w:hAnsi="Tahoma" w:cs="Tahoma"/>
          <w:color w:val="000000" w:themeColor="text1"/>
        </w:rPr>
        <w:t>i/</w:t>
      </w:r>
      <w:r w:rsidRPr="00D86DF2">
        <w:rPr>
          <w:rFonts w:ascii="Tahoma" w:hAnsi="Tahoma" w:cs="Tahoma"/>
          <w:color w:val="000000" w:themeColor="text1"/>
        </w:rPr>
        <w:t>lub naprawienia wynikłych z tego tytułu szkód, wyznaczając odpowiedni termin do zadośćuczynienia temu żądaniu.</w:t>
      </w:r>
    </w:p>
    <w:p w:rsidR="00F003C3" w:rsidRPr="007361D3" w:rsidRDefault="00F003C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18281C">
      <w:pPr>
        <w:numPr>
          <w:ilvl w:val="0"/>
          <w:numId w:val="34"/>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 xml:space="preserve">Jeżeli konieczność wprowadzenia zmian w dokumentacji projektowej jest następstwem nienależytego wykonywania przedmiotu umowy przez Wykonawcę lub jeżeli zmiany te będą wykonywane na wniosek Wykonawcy koszty modyfikacji dokumentacji projektowej oraz </w:t>
      </w:r>
      <w:r w:rsidR="00E34D4E">
        <w:rPr>
          <w:rFonts w:ascii="Tahoma" w:eastAsia="Calibri" w:hAnsi="Tahoma" w:cs="Tahoma"/>
          <w:color w:val="000000" w:themeColor="text1"/>
          <w:lang w:eastAsia="pl-PL"/>
        </w:rPr>
        <w:t>wynikających z modyfikacji</w:t>
      </w:r>
      <w:r w:rsidRPr="007361D3">
        <w:rPr>
          <w:rFonts w:ascii="Tahoma" w:eastAsia="Calibri" w:hAnsi="Tahoma" w:cs="Tahoma"/>
          <w:color w:val="000000" w:themeColor="text1"/>
          <w:lang w:eastAsia="pl-PL"/>
        </w:rPr>
        <w:t xml:space="preserve"> prac obciążają Wykonawcę.</w:t>
      </w:r>
    </w:p>
    <w:p w:rsidR="00534FA3" w:rsidRPr="007361D3" w:rsidRDefault="001D6EA1"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w:t>
      </w:r>
      <w:r w:rsidR="00E34D4E">
        <w:rPr>
          <w:rFonts w:ascii="Tahoma" w:hAnsi="Tahoma" w:cs="Tahoma"/>
          <w:color w:val="000000" w:themeColor="text1"/>
        </w:rPr>
        <w:t>wobec</w:t>
      </w:r>
      <w:r w:rsidR="00534FA3" w:rsidRPr="007361D3">
        <w:rPr>
          <w:rFonts w:ascii="Tahoma" w:hAnsi="Tahoma" w:cs="Tahoma"/>
          <w:color w:val="000000" w:themeColor="text1"/>
        </w:rPr>
        <w:t xml:space="preserve"> Zamawiając</w:t>
      </w:r>
      <w:r w:rsidR="00E34D4E">
        <w:rPr>
          <w:rFonts w:ascii="Tahoma" w:hAnsi="Tahoma" w:cs="Tahoma"/>
          <w:color w:val="000000" w:themeColor="text1"/>
        </w:rPr>
        <w:t>ego</w:t>
      </w:r>
      <w:r w:rsidR="00534FA3" w:rsidRPr="007361D3">
        <w:rPr>
          <w:rFonts w:ascii="Tahoma" w:hAnsi="Tahoma" w:cs="Tahoma"/>
          <w:color w:val="000000" w:themeColor="text1"/>
        </w:rPr>
        <w:t xml:space="preserve"> za</w:t>
      </w:r>
      <w:r w:rsidR="00E34D4E">
        <w:rPr>
          <w:rFonts w:ascii="Tahoma" w:hAnsi="Tahoma" w:cs="Tahoma"/>
          <w:color w:val="000000" w:themeColor="text1"/>
        </w:rPr>
        <w:t xml:space="preserve"> wykonanie umowy i za wniesienie</w:t>
      </w:r>
      <w:r w:rsidR="00534FA3" w:rsidRPr="007361D3">
        <w:rPr>
          <w:rFonts w:ascii="Tahoma" w:hAnsi="Tahoma" w:cs="Tahoma"/>
          <w:color w:val="000000" w:themeColor="text1"/>
        </w:rPr>
        <w:t xml:space="preserve"> zabezpiecz</w:t>
      </w:r>
      <w:r w:rsidR="009F39A2">
        <w:rPr>
          <w:rFonts w:ascii="Tahoma" w:hAnsi="Tahoma" w:cs="Tahoma"/>
          <w:color w:val="000000" w:themeColor="text1"/>
        </w:rPr>
        <w:t>enia należytego wykonania umowy.</w:t>
      </w:r>
    </w:p>
    <w:p w:rsidR="00534FA3" w:rsidRPr="007361D3" w:rsidRDefault="00534FA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18281C">
      <w:pPr>
        <w:numPr>
          <w:ilvl w:val="0"/>
          <w:numId w:val="34"/>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Lider Konsorcjum jest upoważniony do podejmowania decyzji, składania i przyjmowania oświadczeń woli </w:t>
      </w:r>
      <w:r w:rsidR="00A53A9A">
        <w:rPr>
          <w:rFonts w:ascii="Tahoma" w:hAnsi="Tahoma" w:cs="Tahoma"/>
          <w:color w:val="000000" w:themeColor="text1"/>
        </w:rPr>
        <w:br/>
      </w:r>
      <w:r w:rsidRPr="007361D3">
        <w:rPr>
          <w:rFonts w:ascii="Tahoma" w:hAnsi="Tahoma" w:cs="Tahoma"/>
          <w:color w:val="000000" w:themeColor="text1"/>
        </w:rPr>
        <w:t>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t>
      </w:r>
      <w:r w:rsidR="00A53A9A">
        <w:rPr>
          <w:rFonts w:ascii="Tahoma" w:hAnsi="Tahoma" w:cs="Tahoma"/>
          <w:color w:val="000000" w:themeColor="text1"/>
        </w:rPr>
        <w:br/>
      </w:r>
      <w:r w:rsidRPr="007361D3">
        <w:rPr>
          <w:rFonts w:ascii="Tahoma" w:hAnsi="Tahoma" w:cs="Tahoma"/>
          <w:color w:val="000000" w:themeColor="text1"/>
        </w:rPr>
        <w:t xml:space="preserve">w pełnomocnictwie potrzebnym do realizacji niniejszej umowy. </w:t>
      </w:r>
    </w:p>
    <w:p w:rsidR="00534FA3" w:rsidRPr="007361D3" w:rsidRDefault="00E34D4E" w:rsidP="004D733C">
      <w:pPr>
        <w:suppressAutoHyphens w:val="0"/>
        <w:jc w:val="center"/>
        <w:rPr>
          <w:rFonts w:ascii="Tahoma" w:eastAsia="Calibri" w:hAnsi="Tahoma" w:cs="Tahoma"/>
          <w:bCs/>
          <w:color w:val="000000" w:themeColor="text1"/>
          <w:lang w:eastAsia="pl-PL"/>
        </w:rPr>
      </w:pPr>
      <w:r>
        <w:rPr>
          <w:rFonts w:ascii="Tahoma" w:eastAsia="Calibri" w:hAnsi="Tahoma" w:cs="Tahoma"/>
          <w:bCs/>
          <w:color w:val="000000" w:themeColor="text1"/>
          <w:lang w:eastAsia="pl-PL"/>
        </w:rPr>
        <w:t>/zapisy ust. 15</w:t>
      </w:r>
      <w:r w:rsidR="004F32AA" w:rsidRPr="007361D3">
        <w:rPr>
          <w:rFonts w:ascii="Tahoma" w:eastAsia="Calibri" w:hAnsi="Tahoma" w:cs="Tahoma"/>
          <w:bCs/>
          <w:color w:val="000000" w:themeColor="text1"/>
          <w:lang w:eastAsia="pl-PL"/>
        </w:rPr>
        <w:t>-</w:t>
      </w:r>
      <w:r>
        <w:rPr>
          <w:rFonts w:ascii="Tahoma" w:eastAsia="Calibri" w:hAnsi="Tahoma" w:cs="Tahoma"/>
          <w:bCs/>
          <w:color w:val="000000" w:themeColor="text1"/>
          <w:lang w:eastAsia="pl-PL"/>
        </w:rPr>
        <w:t>17</w:t>
      </w:r>
      <w:r w:rsidR="00534FA3" w:rsidRPr="007361D3">
        <w:rPr>
          <w:rFonts w:ascii="Tahoma" w:eastAsia="Calibri" w:hAnsi="Tahoma" w:cs="Tahoma"/>
          <w:bCs/>
          <w:color w:val="000000" w:themeColor="text1"/>
          <w:lang w:eastAsia="pl-PL"/>
        </w:rPr>
        <w:t xml:space="preserve"> zostaną wprowadzone w przypadku złożenia oferty przez konsorcjum/</w:t>
      </w:r>
    </w:p>
    <w:p w:rsidR="004D733C" w:rsidRPr="007361D3" w:rsidRDefault="004D733C" w:rsidP="0018281C">
      <w:pPr>
        <w:numPr>
          <w:ilvl w:val="0"/>
          <w:numId w:val="34"/>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t>
      </w:r>
      <w:r w:rsidR="00A53A9A">
        <w:rPr>
          <w:rFonts w:ascii="Tahoma" w:eastAsia="Calibri" w:hAnsi="Tahoma" w:cs="Tahoma"/>
          <w:color w:val="000000" w:themeColor="text1"/>
          <w:lang w:eastAsia="pl-PL"/>
        </w:rPr>
        <w:t xml:space="preserve">w dowolnym czasie kontrolować </w:t>
      </w:r>
      <w:r w:rsidRPr="007361D3">
        <w:rPr>
          <w:rFonts w:ascii="Tahoma" w:eastAsia="Calibri" w:hAnsi="Tahoma" w:cs="Tahoma"/>
          <w:color w:val="000000" w:themeColor="text1"/>
          <w:lang w:eastAsia="pl-PL"/>
        </w:rPr>
        <w:t xml:space="preserve">i nadzorować realizację prac na terenie budowy.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18281C">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w:t>
      </w:r>
      <w:r w:rsidR="009F3C14">
        <w:rPr>
          <w:rFonts w:ascii="Tahoma" w:hAnsi="Tahoma" w:cs="Tahoma"/>
          <w:color w:val="000000" w:themeColor="text1"/>
        </w:rPr>
        <w:br/>
      </w:r>
      <w:r w:rsidRPr="007361D3">
        <w:rPr>
          <w:rFonts w:ascii="Tahoma" w:hAnsi="Tahoma" w:cs="Tahoma"/>
          <w:color w:val="000000" w:themeColor="text1"/>
        </w:rPr>
        <w:t xml:space="preserve">z </w:t>
      </w:r>
      <w:r w:rsidR="00F65341" w:rsidRPr="007361D3">
        <w:rPr>
          <w:rFonts w:ascii="Tahoma" w:hAnsi="Tahoma" w:cs="Tahoma"/>
          <w:color w:val="000000" w:themeColor="text1"/>
        </w:rPr>
        <w:t>wykonywanymi robotami budowlanymi, w szczególności do:</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18281C">
      <w:pPr>
        <w:widowControl w:val="0"/>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18281C">
      <w:pPr>
        <w:pStyle w:val="Akapitzlist"/>
        <w:numPr>
          <w:ilvl w:val="0"/>
          <w:numId w:val="7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18281C">
      <w:pPr>
        <w:pStyle w:val="Akapitzlist"/>
        <w:numPr>
          <w:ilvl w:val="0"/>
          <w:numId w:val="73"/>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współdziałania z Wykonawcą w </w:t>
      </w:r>
      <w:r w:rsidR="00E34D4E">
        <w:rPr>
          <w:rFonts w:ascii="Tahoma" w:hAnsi="Tahoma" w:cs="Tahoma"/>
          <w:color w:val="000000" w:themeColor="text1"/>
        </w:rPr>
        <w:t xml:space="preserve">zakresie niezbędnym dla </w:t>
      </w:r>
      <w:r w:rsidRPr="007361D3">
        <w:rPr>
          <w:rFonts w:ascii="Tahoma" w:hAnsi="Tahoma" w:cs="Tahoma"/>
          <w:color w:val="000000" w:themeColor="text1"/>
        </w:rPr>
        <w:t>realizacji przedmiotu zamówienia</w:t>
      </w:r>
      <w:r w:rsidR="00AC2934" w:rsidRPr="007361D3">
        <w:rPr>
          <w:rFonts w:ascii="Tahoma" w:hAnsi="Tahoma" w:cs="Tahoma"/>
          <w:color w:val="000000" w:themeColor="text1"/>
        </w:rPr>
        <w:t>.</w:t>
      </w:r>
    </w:p>
    <w:p w:rsidR="00F003C3" w:rsidRPr="007361D3" w:rsidRDefault="00F003C3" w:rsidP="0018281C">
      <w:pPr>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przekaże Wykonawcy w dniu przekazania placu budowy następujące dokumenty: dokumentację projektową</w:t>
      </w:r>
      <w:r w:rsidR="00467C5B">
        <w:rPr>
          <w:rFonts w:ascii="Tahoma" w:eastAsia="Calibri" w:hAnsi="Tahoma" w:cs="Tahoma"/>
          <w:color w:val="000000" w:themeColor="text1"/>
          <w:lang w:eastAsia="pl-PL"/>
        </w:rPr>
        <w:t xml:space="preserve"> oraz</w:t>
      </w:r>
      <w:r w:rsidRPr="007361D3">
        <w:rPr>
          <w:rFonts w:ascii="Tahoma" w:eastAsia="Calibri" w:hAnsi="Tahoma" w:cs="Tahoma"/>
          <w:color w:val="000000" w:themeColor="text1"/>
          <w:lang w:eastAsia="pl-PL"/>
        </w:rPr>
        <w:t xml:space="preserve">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18281C">
      <w:pPr>
        <w:numPr>
          <w:ilvl w:val="0"/>
          <w:numId w:val="35"/>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0B790D">
        <w:rPr>
          <w:rFonts w:ascii="Tahoma" w:hAnsi="Tahoma" w:cs="Tahoma"/>
          <w:color w:val="000000" w:themeColor="text1"/>
          <w:lang w:eastAsia="pl-PL"/>
        </w:rPr>
        <w:t>3</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0B790D">
        <w:rPr>
          <w:rFonts w:ascii="Tahoma" w:hAnsi="Tahoma" w:cs="Tahoma"/>
          <w:color w:val="000000" w:themeColor="text1"/>
          <w:lang w:eastAsia="pl-PL"/>
        </w:rPr>
        <w:t>5</w:t>
      </w:r>
      <w:r w:rsidRPr="007361D3">
        <w:rPr>
          <w:rFonts w:ascii="Tahoma" w:hAnsi="Tahoma" w:cs="Tahoma"/>
          <w:color w:val="000000" w:themeColor="text1"/>
          <w:lang w:eastAsia="pl-PL"/>
        </w:rPr>
        <w:t xml:space="preserve"> dni od dnia podpisania umowy.   </w:t>
      </w:r>
    </w:p>
    <w:p w:rsidR="0054261C" w:rsidRPr="00496590" w:rsidRDefault="009D21BD" w:rsidP="0018281C">
      <w:pPr>
        <w:numPr>
          <w:ilvl w:val="0"/>
          <w:numId w:val="35"/>
        </w:numPr>
        <w:ind w:left="360"/>
        <w:jc w:val="both"/>
        <w:rPr>
          <w:rFonts w:ascii="Tahoma" w:hAnsi="Tahoma" w:cs="Tahoma"/>
          <w:color w:val="000000" w:themeColor="text1"/>
          <w:lang w:eastAsia="pl-PL"/>
        </w:rPr>
      </w:pPr>
      <w:r w:rsidRPr="00496590">
        <w:rPr>
          <w:rFonts w:ascii="Tahoma" w:eastAsia="Calibri" w:hAnsi="Tahoma" w:cs="Tahoma"/>
          <w:color w:val="000000" w:themeColor="text1"/>
          <w:lang w:eastAsia="pl-PL"/>
        </w:rPr>
        <w:t xml:space="preserve">Wykonawca zobowiązuje się wykonać przedmiot umowy </w:t>
      </w:r>
      <w:r w:rsidR="000B790D" w:rsidRPr="00496590">
        <w:rPr>
          <w:rFonts w:ascii="Tahoma" w:eastAsia="Calibri" w:hAnsi="Tahoma" w:cs="Tahoma"/>
          <w:color w:val="000000" w:themeColor="text1"/>
          <w:lang w:eastAsia="pl-PL"/>
        </w:rPr>
        <w:t xml:space="preserve">do </w:t>
      </w:r>
      <w:r w:rsidR="00496590" w:rsidRPr="00496590">
        <w:rPr>
          <w:rFonts w:ascii="Tahoma" w:eastAsia="Calibri" w:hAnsi="Tahoma" w:cs="Tahoma"/>
          <w:color w:val="000000" w:themeColor="text1"/>
          <w:lang w:eastAsia="pl-PL"/>
        </w:rPr>
        <w:t>30</w:t>
      </w:r>
      <w:r w:rsidR="000B790D" w:rsidRPr="00496590">
        <w:rPr>
          <w:rFonts w:ascii="Tahoma" w:eastAsia="Calibri" w:hAnsi="Tahoma" w:cs="Tahoma"/>
          <w:color w:val="000000" w:themeColor="text1"/>
          <w:lang w:eastAsia="pl-PL"/>
        </w:rPr>
        <w:t>.0</w:t>
      </w:r>
      <w:r w:rsidR="00496590" w:rsidRPr="00496590">
        <w:rPr>
          <w:rFonts w:ascii="Tahoma" w:eastAsia="Calibri" w:hAnsi="Tahoma" w:cs="Tahoma"/>
          <w:color w:val="000000" w:themeColor="text1"/>
          <w:lang w:eastAsia="pl-PL"/>
        </w:rPr>
        <w:t>4</w:t>
      </w:r>
      <w:r w:rsidR="000B790D" w:rsidRPr="00496590">
        <w:rPr>
          <w:rFonts w:ascii="Tahoma" w:eastAsia="Calibri" w:hAnsi="Tahoma" w:cs="Tahoma"/>
          <w:color w:val="000000" w:themeColor="text1"/>
          <w:lang w:eastAsia="pl-PL"/>
        </w:rPr>
        <w:t>.2020 r.</w:t>
      </w:r>
      <w:r w:rsidR="000645CB" w:rsidRPr="00496590">
        <w:rPr>
          <w:rFonts w:ascii="Tahoma" w:eastAsia="Calibri" w:hAnsi="Tahoma" w:cs="Tahoma"/>
          <w:color w:val="000000" w:themeColor="text1"/>
          <w:lang w:eastAsia="pl-PL"/>
        </w:rPr>
        <w:t xml:space="preserve"> </w:t>
      </w:r>
      <w:r w:rsidR="009E7E09" w:rsidRPr="00496590">
        <w:rPr>
          <w:rFonts w:ascii="Tahoma" w:eastAsia="Calibri" w:hAnsi="Tahoma" w:cs="Tahoma"/>
          <w:color w:val="000000" w:themeColor="text1"/>
          <w:lang w:eastAsia="pl-PL"/>
        </w:rPr>
        <w:t xml:space="preserve"> </w:t>
      </w:r>
      <w:r w:rsidR="00C70C88" w:rsidRPr="00496590">
        <w:rPr>
          <w:rFonts w:ascii="Tahoma" w:hAnsi="Tahoma" w:cs="Tahoma"/>
          <w:color w:val="000000" w:themeColor="text1"/>
          <w:lang w:eastAsia="pl-PL"/>
        </w:rPr>
        <w:t xml:space="preserve"> </w:t>
      </w:r>
    </w:p>
    <w:p w:rsidR="00BF4AAD" w:rsidRPr="00696CFD" w:rsidRDefault="00BF4AAD" w:rsidP="0018281C">
      <w:pPr>
        <w:numPr>
          <w:ilvl w:val="0"/>
          <w:numId w:val="35"/>
        </w:numPr>
        <w:ind w:left="360"/>
        <w:jc w:val="both"/>
        <w:rPr>
          <w:rFonts w:ascii="Tahoma" w:hAnsi="Tahoma" w:cs="Tahoma"/>
          <w:color w:val="000000" w:themeColor="text1"/>
          <w:lang w:eastAsia="pl-PL"/>
        </w:rPr>
      </w:pPr>
      <w:r>
        <w:rPr>
          <w:rFonts w:ascii="Tahoma" w:hAnsi="Tahoma" w:cs="Tahoma"/>
          <w:color w:val="000000" w:themeColor="text1"/>
          <w:lang w:eastAsia="pl-PL"/>
        </w:rPr>
        <w:t>Wykonawca rozpocznie wykonywanie przedmiotu</w:t>
      </w:r>
      <w:r w:rsidR="00D2345A">
        <w:rPr>
          <w:rFonts w:ascii="Tahoma" w:hAnsi="Tahoma" w:cs="Tahoma"/>
          <w:color w:val="000000" w:themeColor="text1"/>
          <w:lang w:eastAsia="pl-PL"/>
        </w:rPr>
        <w:t xml:space="preserve"> zamówienia w terminie …….. dni</w:t>
      </w:r>
      <w:r>
        <w:rPr>
          <w:rFonts w:ascii="Tahoma" w:hAnsi="Tahoma" w:cs="Tahoma"/>
          <w:color w:val="000000" w:themeColor="text1"/>
          <w:lang w:eastAsia="pl-PL"/>
        </w:rPr>
        <w:t xml:space="preserve"> od przekazania placu budowy </w:t>
      </w:r>
      <w:r w:rsidRPr="00A3058A">
        <w:rPr>
          <w:rFonts w:ascii="Tahoma" w:hAnsi="Tahoma" w:cs="Tahoma"/>
          <w:i/>
          <w:color w:val="000000" w:themeColor="text1"/>
          <w:lang w:eastAsia="pl-PL"/>
        </w:rPr>
        <w:t>[wartość wpisana zostanie po</w:t>
      </w:r>
      <w:r w:rsidRPr="00A3058A">
        <w:rPr>
          <w:rFonts w:ascii="Tahoma" w:hAnsi="Tahoma" w:cs="Tahoma"/>
          <w:bCs/>
          <w:i/>
          <w:iCs/>
          <w:color w:val="000000" w:themeColor="text1"/>
          <w:lang w:eastAsia="pl-PL"/>
        </w:rPr>
        <w:t xml:space="preserve"> złożeniu ofert</w:t>
      </w:r>
      <w:r w:rsidRPr="00696CFD">
        <w:rPr>
          <w:rFonts w:ascii="Tahoma" w:hAnsi="Tahoma" w:cs="Tahoma"/>
          <w:bCs/>
          <w:iCs/>
          <w:color w:val="000000" w:themeColor="text1"/>
          <w:lang w:eastAsia="pl-PL"/>
        </w:rPr>
        <w:t>]</w:t>
      </w:r>
      <w:r w:rsidR="00696CFD" w:rsidRPr="00696CFD">
        <w:rPr>
          <w:rFonts w:ascii="Tahoma" w:hAnsi="Tahoma" w:cs="Tahoma"/>
          <w:bCs/>
          <w:iCs/>
          <w:color w:val="000000" w:themeColor="text1"/>
          <w:lang w:eastAsia="pl-PL"/>
        </w:rPr>
        <w:t xml:space="preserve">. </w:t>
      </w:r>
      <w:r w:rsidR="009F39A2">
        <w:rPr>
          <w:rFonts w:ascii="Tahoma" w:hAnsi="Tahoma" w:cs="Tahoma"/>
          <w:bCs/>
          <w:iCs/>
          <w:color w:val="000000" w:themeColor="text1"/>
          <w:lang w:eastAsia="pl-PL"/>
        </w:rPr>
        <w:t xml:space="preserve">Przez rozpoczęcie robót Zamawiający rozumie wytyczenie obiektu potwierdzone wpisem do dziennika budowy wraz z przedłożeniem </w:t>
      </w:r>
      <w:r w:rsidR="0009189E">
        <w:rPr>
          <w:rFonts w:ascii="Tahoma" w:hAnsi="Tahoma" w:cs="Tahoma"/>
          <w:bCs/>
          <w:iCs/>
          <w:color w:val="000000" w:themeColor="text1"/>
          <w:lang w:eastAsia="pl-PL"/>
        </w:rPr>
        <w:t xml:space="preserve">Zamawiającemu </w:t>
      </w:r>
      <w:r w:rsidR="009A4D08">
        <w:rPr>
          <w:rFonts w:ascii="Tahoma" w:hAnsi="Tahoma" w:cs="Tahoma"/>
          <w:bCs/>
          <w:iCs/>
          <w:color w:val="000000" w:themeColor="text1"/>
          <w:lang w:eastAsia="pl-PL"/>
        </w:rPr>
        <w:t xml:space="preserve">geodezyjnego </w:t>
      </w:r>
      <w:r w:rsidR="009F39A2">
        <w:rPr>
          <w:rFonts w:ascii="Tahoma" w:hAnsi="Tahoma" w:cs="Tahoma"/>
          <w:bCs/>
          <w:iCs/>
          <w:color w:val="000000" w:themeColor="text1"/>
          <w:lang w:eastAsia="pl-PL"/>
        </w:rPr>
        <w:t xml:space="preserve">szkicu wytyczenia. </w:t>
      </w:r>
    </w:p>
    <w:p w:rsidR="00F003C3" w:rsidRPr="007361D3" w:rsidRDefault="00F003C3"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7B37FA">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 xml:space="preserve">. </w:t>
      </w:r>
      <w:r w:rsidR="007B37FA" w:rsidRPr="007361D3">
        <w:rPr>
          <w:rFonts w:ascii="Tahoma" w:eastAsia="Calibri" w:hAnsi="Tahoma" w:cs="Tahoma"/>
          <w:color w:val="000000" w:themeColor="text1"/>
        </w:rPr>
        <w:t xml:space="preserve">Zgłoszenie zakończenia robót </w:t>
      </w:r>
      <w:r w:rsidR="007B37FA">
        <w:rPr>
          <w:rFonts w:ascii="Tahoma" w:eastAsia="Calibri" w:hAnsi="Tahoma" w:cs="Tahoma"/>
          <w:color w:val="000000" w:themeColor="text1"/>
        </w:rPr>
        <w:br/>
      </w:r>
      <w:r w:rsidR="007B37FA" w:rsidRPr="007361D3">
        <w:rPr>
          <w:rFonts w:ascii="Tahoma" w:eastAsia="Calibri" w:hAnsi="Tahoma" w:cs="Tahoma"/>
          <w:color w:val="000000" w:themeColor="text1"/>
        </w:rPr>
        <w:t xml:space="preserve">i gotowości do ich odbioru następuje </w:t>
      </w:r>
      <w:r w:rsidR="004D733C">
        <w:rPr>
          <w:rFonts w:ascii="Tahoma" w:eastAsia="Calibri" w:hAnsi="Tahoma" w:cs="Tahoma"/>
          <w:color w:val="000000" w:themeColor="text1"/>
        </w:rPr>
        <w:t xml:space="preserve">pisemnie </w:t>
      </w:r>
      <w:r w:rsidR="007B37FA" w:rsidRPr="007361D3">
        <w:rPr>
          <w:rFonts w:ascii="Tahoma" w:eastAsia="Calibri" w:hAnsi="Tahoma" w:cs="Tahoma"/>
          <w:color w:val="000000" w:themeColor="text1"/>
        </w:rPr>
        <w:t xml:space="preserve">po wykonaniu wszystkich robót składających się </w:t>
      </w:r>
      <w:r w:rsidR="007B37FA">
        <w:rPr>
          <w:rFonts w:ascii="Tahoma" w:eastAsia="Calibri" w:hAnsi="Tahoma" w:cs="Tahoma"/>
          <w:color w:val="000000" w:themeColor="text1"/>
        </w:rPr>
        <w:t xml:space="preserve">na </w:t>
      </w:r>
      <w:r w:rsidR="007B37FA" w:rsidRPr="007361D3">
        <w:rPr>
          <w:rFonts w:ascii="Tahoma" w:eastAsia="Calibri" w:hAnsi="Tahoma" w:cs="Tahoma"/>
          <w:color w:val="000000" w:themeColor="text1"/>
        </w:rPr>
        <w:t xml:space="preserve">przedmiot zamówienia i potwierdzeniu tego faktu przez </w:t>
      </w:r>
      <w:r w:rsidR="007B37FA" w:rsidRPr="004C2D3D">
        <w:rPr>
          <w:rFonts w:ascii="Tahoma" w:eastAsia="Calibri" w:hAnsi="Tahoma" w:cs="Tahoma"/>
        </w:rPr>
        <w:t>Inspektora nadzoru inwestorskiego (wpisem do dziennika budowy)</w:t>
      </w:r>
      <w:r w:rsidR="007B37FA" w:rsidRPr="004C2D3D">
        <w:rPr>
          <w:rFonts w:ascii="Tahoma" w:eastAsia="Calibri" w:hAnsi="Tahoma" w:cs="Tahoma"/>
          <w:lang w:eastAsia="pl-PL"/>
        </w:rPr>
        <w:t>.</w:t>
      </w:r>
    </w:p>
    <w:p w:rsidR="00890EC0" w:rsidRPr="007361D3" w:rsidRDefault="00890EC0"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A53A9A">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696CFD" w:rsidRDefault="00F003C3"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8A34A4">
        <w:rPr>
          <w:rFonts w:ascii="Tahoma" w:eastAsia="Calibri" w:hAnsi="Tahoma" w:cs="Tahoma"/>
          <w:color w:val="000000" w:themeColor="text1"/>
          <w:lang w:eastAsia="pl-PL"/>
        </w:rPr>
        <w:t>14</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ni 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w:t>
      </w:r>
    </w:p>
    <w:p w:rsidR="00F003C3" w:rsidRPr="007361D3" w:rsidRDefault="00696CFD" w:rsidP="0018281C">
      <w:pPr>
        <w:numPr>
          <w:ilvl w:val="0"/>
          <w:numId w:val="35"/>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O terminie</w:t>
      </w:r>
      <w:r w:rsidR="00F003C3" w:rsidRPr="007361D3">
        <w:rPr>
          <w:rFonts w:ascii="Tahoma" w:eastAsia="Calibri" w:hAnsi="Tahoma" w:cs="Tahoma"/>
          <w:color w:val="000000" w:themeColor="text1"/>
          <w:lang w:eastAsia="pl-PL"/>
        </w:rPr>
        <w:t xml:space="preserve"> odbioru robót Zamawiający zawiadomi Wykonawcę. </w:t>
      </w:r>
    </w:p>
    <w:p w:rsidR="00A31DAC" w:rsidRPr="004C2D3D" w:rsidRDefault="00233295" w:rsidP="0018281C">
      <w:pPr>
        <w:numPr>
          <w:ilvl w:val="0"/>
          <w:numId w:val="35"/>
        </w:numPr>
        <w:tabs>
          <w:tab w:val="clear" w:pos="720"/>
        </w:tabs>
        <w:suppressAutoHyphens w:val="0"/>
        <w:ind w:left="360"/>
        <w:jc w:val="both"/>
        <w:rPr>
          <w:rFonts w:ascii="Tahoma" w:eastAsia="Calibri" w:hAnsi="Tahoma" w:cs="Tahoma"/>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w:t>
      </w:r>
      <w:r w:rsidR="000B790D">
        <w:rPr>
          <w:rFonts w:ascii="Tahoma" w:eastAsia="Calibri" w:hAnsi="Tahoma" w:cs="Tahoma"/>
          <w:color w:val="000000" w:themeColor="text1"/>
          <w:lang w:eastAsia="pl-PL"/>
        </w:rPr>
        <w:t>.</w:t>
      </w:r>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xml:space="preserve">, w terminie </w:t>
      </w:r>
      <w:r w:rsidR="009363EA">
        <w:rPr>
          <w:rFonts w:ascii="Tahoma" w:eastAsia="Calibri" w:hAnsi="Tahoma" w:cs="Tahoma"/>
          <w:color w:val="000000" w:themeColor="text1"/>
          <w:lang w:eastAsia="pl-PL"/>
        </w:rPr>
        <w:t>określonym w</w:t>
      </w:r>
      <w:r w:rsidR="00A604FA" w:rsidRPr="007361D3">
        <w:rPr>
          <w:rFonts w:ascii="Tahoma" w:eastAsia="Calibri" w:hAnsi="Tahoma" w:cs="Tahoma"/>
          <w:color w:val="000000" w:themeColor="text1"/>
          <w:lang w:eastAsia="pl-PL"/>
        </w:rPr>
        <w:t xml:space="preserve"> § 4 ust. 1</w:t>
      </w:r>
      <w:r w:rsidRPr="007361D3">
        <w:rPr>
          <w:rFonts w:ascii="Tahoma" w:eastAsia="Calibri" w:hAnsi="Tahoma" w:cs="Tahoma"/>
          <w:color w:val="000000" w:themeColor="text1"/>
          <w:lang w:eastAsia="pl-PL"/>
        </w:rPr>
        <w:t>;</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18281C">
      <w:pPr>
        <w:numPr>
          <w:ilvl w:val="0"/>
          <w:numId w:val="32"/>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18281C">
      <w:pPr>
        <w:pStyle w:val="Akapitzlist"/>
        <w:numPr>
          <w:ilvl w:val="0"/>
          <w:numId w:val="59"/>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18281C">
      <w:pPr>
        <w:pStyle w:val="Akapitzlist"/>
        <w:numPr>
          <w:ilvl w:val="0"/>
          <w:numId w:val="59"/>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w:t>
      </w:r>
      <w:r w:rsidR="009363EA">
        <w:rPr>
          <w:rFonts w:ascii="Tahoma" w:eastAsia="Calibri" w:hAnsi="Tahoma" w:cs="Tahoma"/>
          <w:color w:val="000000" w:themeColor="text1"/>
          <w:lang w:eastAsia="pl-PL"/>
        </w:rPr>
        <w:t>Zamawiający powołuje</w:t>
      </w:r>
      <w:r w:rsidRPr="007361D3">
        <w:rPr>
          <w:rFonts w:ascii="Tahoma" w:eastAsia="Calibri" w:hAnsi="Tahoma" w:cs="Tahoma"/>
          <w:color w:val="000000" w:themeColor="text1"/>
          <w:lang w:eastAsia="pl-PL"/>
        </w:rPr>
        <w:t xml:space="preserve"> </w:t>
      </w:r>
      <w:r w:rsidR="009363EA">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w:t>
      </w:r>
      <w:r w:rsidR="009363EA">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nadzoru inwestorskiego</w:t>
      </w:r>
      <w:r w:rsidR="009363EA">
        <w:rPr>
          <w:rFonts w:ascii="Tahoma" w:eastAsia="Calibri" w:hAnsi="Tahoma" w:cs="Tahoma"/>
          <w:color w:val="000000" w:themeColor="text1"/>
          <w:lang w:eastAsia="pl-PL"/>
        </w:rPr>
        <w:t xml:space="preserve"> posiadających uprawnienia do nadzorowania robót w poszczególnych branżach</w:t>
      </w:r>
      <w:r w:rsidRPr="007361D3">
        <w:rPr>
          <w:rFonts w:ascii="Tahoma" w:eastAsia="Calibri" w:hAnsi="Tahoma" w:cs="Tahoma"/>
          <w:color w:val="000000" w:themeColor="text1"/>
          <w:lang w:eastAsia="pl-PL"/>
        </w:rPr>
        <w:t>.</w:t>
      </w:r>
      <w:r w:rsidR="00454533" w:rsidRPr="007361D3">
        <w:rPr>
          <w:rFonts w:ascii="Tahoma" w:eastAsia="Calibri" w:hAnsi="Tahoma" w:cs="Tahoma"/>
          <w:color w:val="000000" w:themeColor="text1"/>
          <w:lang w:eastAsia="pl-PL"/>
        </w:rPr>
        <w:t xml:space="preserve"> Ilekroć </w:t>
      </w:r>
      <w:r w:rsidR="009363EA">
        <w:rPr>
          <w:rFonts w:ascii="Tahoma" w:eastAsia="Calibri" w:hAnsi="Tahoma" w:cs="Tahoma"/>
          <w:color w:val="000000" w:themeColor="text1"/>
          <w:lang w:eastAsia="pl-PL"/>
        </w:rPr>
        <w:br/>
      </w:r>
      <w:r w:rsidR="00454533" w:rsidRPr="007361D3">
        <w:rPr>
          <w:rFonts w:ascii="Tahoma" w:eastAsia="Calibri" w:hAnsi="Tahoma" w:cs="Tahoma"/>
          <w:color w:val="000000" w:themeColor="text1"/>
          <w:lang w:eastAsia="pl-PL"/>
        </w:rPr>
        <w:t>w pos</w:t>
      </w:r>
      <w:r w:rsidR="009363EA">
        <w:rPr>
          <w:rFonts w:ascii="Tahoma" w:eastAsia="Calibri" w:hAnsi="Tahoma" w:cs="Tahoma"/>
          <w:color w:val="000000" w:themeColor="text1"/>
          <w:lang w:eastAsia="pl-PL"/>
        </w:rPr>
        <w:t>tanowieniach umowy jest mowa o i</w:t>
      </w:r>
      <w:r w:rsidR="00454533" w:rsidRPr="007361D3">
        <w:rPr>
          <w:rFonts w:ascii="Tahoma" w:eastAsia="Calibri" w:hAnsi="Tahoma" w:cs="Tahoma"/>
          <w:color w:val="000000" w:themeColor="text1"/>
          <w:lang w:eastAsia="pl-PL"/>
        </w:rPr>
        <w:t xml:space="preserve">nspektorze nadzoru inwestorskiego należy przez to rozumieć koordynatora inspektorów nadzoru.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w:t>
      </w:r>
      <w:r w:rsidR="009363EA">
        <w:rPr>
          <w:rFonts w:ascii="Tahoma" w:eastAsia="Calibri" w:hAnsi="Tahoma" w:cs="Tahoma"/>
          <w:color w:val="000000" w:themeColor="text1"/>
          <w:lang w:eastAsia="pl-PL"/>
        </w:rPr>
        <w:br/>
      </w:r>
      <w:r w:rsidR="00313D81" w:rsidRPr="007361D3">
        <w:rPr>
          <w:rFonts w:ascii="Tahoma" w:eastAsia="Calibri" w:hAnsi="Tahoma" w:cs="Tahoma"/>
          <w:color w:val="000000" w:themeColor="text1"/>
          <w:lang w:eastAsia="pl-PL"/>
        </w:rPr>
        <w:t xml:space="preserve">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w:t>
      </w:r>
      <w:r w:rsidR="003848E4">
        <w:rPr>
          <w:rFonts w:ascii="Tahoma" w:eastAsia="Calibri" w:hAnsi="Tahoma" w:cs="Tahoma"/>
          <w:color w:val="000000" w:themeColor="text1"/>
          <w:lang w:eastAsia="pl-PL"/>
        </w:rPr>
        <w:t>ki nad dokumentacją sprawuje P.</w:t>
      </w:r>
      <w:r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6"/>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3848E4">
        <w:rPr>
          <w:rFonts w:ascii="Tahoma" w:eastAsia="Calibri" w:hAnsi="Tahoma" w:cs="Tahoma"/>
          <w:color w:val="000000" w:themeColor="text1"/>
          <w:lang w:eastAsia="pl-PL"/>
        </w:rPr>
        <w:t xml:space="preserve"> ze swojej strony wyznacza P.</w:t>
      </w:r>
      <w:r w:rsidR="00A94DE7"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w:t>
      </w:r>
      <w:r w:rsidR="009363EA">
        <w:rPr>
          <w:rFonts w:ascii="Tahoma" w:eastAsia="Calibri" w:hAnsi="Tahoma" w:cs="Tahoma"/>
          <w:color w:val="000000" w:themeColor="text1"/>
          <w:lang w:eastAsia="pl-PL"/>
        </w:rPr>
        <w:t xml:space="preserve"> i P.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 xml:space="preserve">przekazywane na piśmie </w:t>
      </w:r>
      <w:r w:rsidR="009363EA">
        <w:rPr>
          <w:rFonts w:ascii="Tahoma" w:eastAsia="Arial Narrow" w:hAnsi="Tahoma" w:cs="Tahoma"/>
          <w:color w:val="000000" w:themeColor="text1"/>
          <w:lang w:eastAsia="pl-PL"/>
        </w:rPr>
        <w:br/>
      </w:r>
      <w:r w:rsidR="00F003C3" w:rsidRPr="007361D3">
        <w:rPr>
          <w:rFonts w:ascii="Tahoma" w:eastAsia="Arial Narrow" w:hAnsi="Tahoma" w:cs="Tahoma"/>
          <w:color w:val="000000" w:themeColor="text1"/>
          <w:lang w:eastAsia="pl-PL"/>
        </w:rPr>
        <w:t>i dostarczane (przekazywane) osobiście (za pokwitowaniem), wysłane</w:t>
      </w:r>
      <w:r w:rsidR="009363EA">
        <w:rPr>
          <w:rFonts w:ascii="Tahoma" w:eastAsia="Arial Narrow" w:hAnsi="Tahoma" w:cs="Tahoma"/>
          <w:color w:val="000000" w:themeColor="text1"/>
          <w:lang w:eastAsia="pl-PL"/>
        </w:rPr>
        <w:t xml:space="preserve"> </w:t>
      </w:r>
      <w:r w:rsidR="009363EA" w:rsidRPr="007361D3">
        <w:rPr>
          <w:rFonts w:ascii="Tahoma" w:eastAsia="Arial Narrow" w:hAnsi="Tahoma" w:cs="Tahoma"/>
          <w:color w:val="000000" w:themeColor="text1"/>
          <w:lang w:eastAsia="pl-PL"/>
        </w:rPr>
        <w:t>pisemnie</w:t>
      </w:r>
      <w:r w:rsidR="00F003C3" w:rsidRPr="007361D3">
        <w:rPr>
          <w:rFonts w:ascii="Tahoma" w:eastAsia="Arial Narrow" w:hAnsi="Tahoma" w:cs="Tahoma"/>
          <w:color w:val="000000" w:themeColor="text1"/>
          <w:lang w:eastAsia="pl-PL"/>
        </w:rPr>
        <w:t xml:space="preserve"> pocztą lub kurierem za potwierdzeniem odbioru, drogą elektroniczną lub faksem na podane przez Strony adresy:</w:t>
      </w:r>
    </w:p>
    <w:p w:rsidR="00F003C3" w:rsidRPr="007361D3" w:rsidRDefault="00F003C3" w:rsidP="0018281C">
      <w:pPr>
        <w:pStyle w:val="Akapitzlist"/>
        <w:widowControl w:val="0"/>
        <w:numPr>
          <w:ilvl w:val="0"/>
          <w:numId w:val="53"/>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18281C">
      <w:pPr>
        <w:pStyle w:val="Akapitzlist"/>
        <w:widowControl w:val="0"/>
        <w:numPr>
          <w:ilvl w:val="0"/>
          <w:numId w:val="53"/>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Celem narad koordynacyjnych jest omawianie lub wyjaśnianie bieżących spraw dotyczących wykonania </w:t>
      </w:r>
      <w:r w:rsidR="009363EA">
        <w:rPr>
          <w:rFonts w:ascii="Tahoma" w:eastAsia="Arial Narrow" w:hAnsi="Tahoma" w:cs="Tahoma"/>
          <w:color w:val="000000" w:themeColor="text1"/>
          <w:lang w:eastAsia="pl-PL"/>
        </w:rPr>
        <w:br/>
      </w:r>
      <w:r w:rsidRPr="007361D3">
        <w:rPr>
          <w:rFonts w:ascii="Tahoma" w:eastAsia="Arial Narrow" w:hAnsi="Tahoma" w:cs="Tahoma"/>
          <w:color w:val="000000" w:themeColor="text1"/>
          <w:lang w:eastAsia="pl-PL"/>
        </w:rPr>
        <w:t>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3848E4" w:rsidP="0018281C">
      <w:pPr>
        <w:numPr>
          <w:ilvl w:val="0"/>
          <w:numId w:val="36"/>
        </w:numPr>
        <w:tabs>
          <w:tab w:val="clear" w:pos="720"/>
        </w:tabs>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Zamawiający</w:t>
      </w:r>
      <w:r w:rsidR="002836E4" w:rsidRPr="007361D3">
        <w:rPr>
          <w:rFonts w:ascii="Tahoma" w:eastAsia="Arial Narrow" w:hAnsi="Tahoma" w:cs="Tahoma"/>
          <w:color w:val="000000" w:themeColor="text1"/>
          <w:lang w:eastAsia="pl-PL"/>
        </w:rPr>
        <w:t xml:space="preserve"> informuje </w:t>
      </w:r>
      <w:r w:rsidR="009363EA">
        <w:rPr>
          <w:rFonts w:ascii="Tahoma" w:eastAsia="Arial Narrow" w:hAnsi="Tahoma" w:cs="Tahoma"/>
          <w:color w:val="000000" w:themeColor="text1"/>
          <w:lang w:eastAsia="pl-PL"/>
        </w:rPr>
        <w:t xml:space="preserve">z </w:t>
      </w:r>
      <w:r w:rsidR="002836E4" w:rsidRPr="007361D3">
        <w:rPr>
          <w:rFonts w:ascii="Tahoma" w:eastAsia="Arial Narrow" w:hAnsi="Tahoma" w:cs="Tahoma"/>
          <w:color w:val="000000" w:themeColor="text1"/>
          <w:lang w:eastAsia="pl-PL"/>
        </w:rPr>
        <w:t>wyprzedzeniem</w:t>
      </w:r>
      <w:r w:rsidR="009363EA">
        <w:rPr>
          <w:rFonts w:ascii="Tahoma" w:eastAsia="Arial Narrow" w:hAnsi="Tahoma" w:cs="Tahoma"/>
          <w:color w:val="000000" w:themeColor="text1"/>
          <w:lang w:eastAsia="pl-PL"/>
        </w:rPr>
        <w:t xml:space="preserve"> wynoszącym co najmniej 2 dni robocze </w:t>
      </w:r>
      <w:r w:rsidR="002836E4" w:rsidRPr="007361D3">
        <w:rPr>
          <w:rFonts w:ascii="Tahoma" w:eastAsia="Arial Narrow" w:hAnsi="Tahoma" w:cs="Tahoma"/>
          <w:color w:val="000000" w:themeColor="text1"/>
          <w:lang w:eastAsia="pl-PL"/>
        </w:rPr>
        <w:t xml:space="preserve">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002836E4"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lastRenderedPageBreak/>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Pr="004B1996" w:rsidRDefault="001D514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Wykonawca udziela Zamawiającemu ………… </w:t>
      </w:r>
      <w:r w:rsidR="0091798E" w:rsidRPr="004B1996">
        <w:rPr>
          <w:rFonts w:ascii="Tahoma" w:hAnsi="Tahoma" w:cs="Tahoma"/>
          <w:color w:val="000000" w:themeColor="text1"/>
          <w:lang w:eastAsia="pl-PL"/>
        </w:rPr>
        <w:t>letniej</w:t>
      </w:r>
      <w:r w:rsidRPr="004B1996">
        <w:rPr>
          <w:rFonts w:ascii="Tahoma" w:hAnsi="Tahoma" w:cs="Tahoma"/>
          <w:bCs/>
          <w:iCs/>
          <w:color w:val="000000" w:themeColor="text1"/>
          <w:lang w:eastAsia="pl-PL"/>
        </w:rPr>
        <w:t xml:space="preserve"> gwarancji (</w:t>
      </w:r>
      <w:r w:rsidRPr="004B1996">
        <w:rPr>
          <w:rFonts w:ascii="Tahoma" w:hAnsi="Tahoma" w:cs="Tahoma"/>
          <w:bCs/>
          <w:i/>
          <w:iCs/>
          <w:color w:val="000000" w:themeColor="text1"/>
          <w:lang w:eastAsia="pl-PL"/>
        </w:rPr>
        <w:t>min. 3</w:t>
      </w:r>
      <w:r w:rsidR="0091798E" w:rsidRPr="004B1996">
        <w:rPr>
          <w:rFonts w:ascii="Tahoma" w:hAnsi="Tahoma" w:cs="Tahoma"/>
          <w:bCs/>
          <w:i/>
          <w:iCs/>
          <w:color w:val="000000" w:themeColor="text1"/>
          <w:lang w:eastAsia="pl-PL"/>
        </w:rPr>
        <w:t xml:space="preserve"> lata</w:t>
      </w:r>
      <w:r w:rsidRPr="004B1996">
        <w:rPr>
          <w:rFonts w:ascii="Tahoma" w:hAnsi="Tahoma" w:cs="Tahoma"/>
          <w:bCs/>
          <w:i/>
          <w:iCs/>
          <w:color w:val="000000" w:themeColor="text1"/>
          <w:lang w:eastAsia="pl-PL"/>
        </w:rPr>
        <w:t xml:space="preserve"> – wartość zostanie wpisana po złożeniu ofert</w:t>
      </w:r>
      <w:r w:rsidRPr="004B1996">
        <w:rPr>
          <w:rFonts w:ascii="Tahoma" w:hAnsi="Tahoma" w:cs="Tahoma"/>
          <w:bCs/>
          <w:iCs/>
          <w:color w:val="000000" w:themeColor="text1"/>
          <w:lang w:eastAsia="pl-PL"/>
        </w:rPr>
        <w:t xml:space="preserve">) </w:t>
      </w:r>
      <w:r w:rsidRPr="004B1996">
        <w:rPr>
          <w:rFonts w:ascii="Tahoma" w:hAnsi="Tahoma" w:cs="Tahoma"/>
          <w:iCs/>
          <w:color w:val="000000" w:themeColor="text1"/>
          <w:lang w:eastAsia="pl-PL"/>
        </w:rPr>
        <w:t>za wady fizyczne każdego</w:t>
      </w:r>
      <w:r w:rsidRPr="004B1996">
        <w:rPr>
          <w:rFonts w:ascii="Tahoma" w:hAnsi="Tahoma" w:cs="Tahoma"/>
          <w:color w:val="000000" w:themeColor="text1"/>
          <w:lang w:eastAsia="pl-PL"/>
        </w:rPr>
        <w:t xml:space="preserve"> z elementów przedmiotu umowy, licząc od dnia odbioru końcowego całego przedmiotu umowy z wyjątkiem urządzeń</w:t>
      </w:r>
      <w:r w:rsidR="00044741" w:rsidRPr="004B1996">
        <w:rPr>
          <w:rFonts w:ascii="Tahoma" w:hAnsi="Tahoma" w:cs="Tahoma"/>
          <w:color w:val="000000" w:themeColor="text1"/>
          <w:lang w:eastAsia="pl-PL"/>
        </w:rPr>
        <w:t xml:space="preserve"> posiadających gwarancję udzieloną przez ich producentów, której okres obowiązywania od dnia odbioru końcowego przedmiotu umowy jest dłuższy niż okres gwarancji ustalony niniejszą umową</w:t>
      </w:r>
      <w:r w:rsidRPr="004B1996">
        <w:rPr>
          <w:rFonts w:ascii="Tahoma" w:hAnsi="Tahoma" w:cs="Tahoma"/>
          <w:color w:val="000000" w:themeColor="text1"/>
          <w:lang w:eastAsia="pl-PL"/>
        </w:rPr>
        <w:t>. W takim przypadku okres gwarancji liczony jest według gwarancji producenta</w:t>
      </w:r>
      <w:r w:rsidR="00044741" w:rsidRPr="004B1996">
        <w:rPr>
          <w:rFonts w:ascii="Tahoma" w:hAnsi="Tahoma" w:cs="Tahoma"/>
          <w:color w:val="000000" w:themeColor="text1"/>
          <w:lang w:eastAsia="pl-PL"/>
        </w:rPr>
        <w:t>.</w:t>
      </w:r>
    </w:p>
    <w:p w:rsidR="00F003C3" w:rsidRPr="007361D3" w:rsidRDefault="00F003C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4B1996">
        <w:rPr>
          <w:rFonts w:ascii="Tahoma" w:hAnsi="Tahoma" w:cs="Tahoma"/>
          <w:color w:val="000000" w:themeColor="text1"/>
          <w:lang w:eastAsia="pl-PL"/>
        </w:rPr>
        <w:t xml:space="preserve">Strony postanawiają iż odpowiedzialność Wykonawcy z tytułu rękojmi za wady fizyczne każdego </w:t>
      </w:r>
      <w:r w:rsidR="00BA6A5D" w:rsidRPr="004B1996">
        <w:rPr>
          <w:rFonts w:ascii="Tahoma" w:hAnsi="Tahoma" w:cs="Tahoma"/>
          <w:color w:val="000000" w:themeColor="text1"/>
          <w:lang w:eastAsia="pl-PL"/>
        </w:rPr>
        <w:br/>
      </w:r>
      <w:r w:rsidRPr="004B1996">
        <w:rPr>
          <w:rFonts w:ascii="Tahoma" w:hAnsi="Tahoma" w:cs="Tahoma"/>
          <w:color w:val="000000" w:themeColor="text1"/>
          <w:lang w:eastAsia="pl-PL"/>
        </w:rPr>
        <w:t xml:space="preserve">z elementów przedmiotu umowy </w:t>
      </w:r>
      <w:r w:rsidR="001D5143" w:rsidRPr="004B1996">
        <w:rPr>
          <w:rFonts w:ascii="Tahoma" w:hAnsi="Tahoma" w:cs="Tahoma"/>
          <w:color w:val="000000" w:themeColor="text1"/>
          <w:lang w:eastAsia="pl-PL"/>
        </w:rPr>
        <w:t>pokrywa się z podstawowym okresem gwarancji i wynosi …….</w:t>
      </w:r>
      <w:r w:rsidR="00F925A6" w:rsidRPr="004B1996">
        <w:rPr>
          <w:rFonts w:ascii="Tahoma" w:hAnsi="Tahoma" w:cs="Tahoma"/>
          <w:bCs/>
          <w:iCs/>
          <w:color w:val="000000" w:themeColor="text1"/>
          <w:lang w:eastAsia="pl-PL"/>
        </w:rPr>
        <w:t xml:space="preserve"> </w:t>
      </w:r>
      <w:r w:rsidR="0077385A" w:rsidRPr="004B1996">
        <w:rPr>
          <w:rFonts w:ascii="Tahoma" w:hAnsi="Tahoma" w:cs="Tahoma"/>
          <w:bCs/>
          <w:iCs/>
          <w:color w:val="000000" w:themeColor="text1"/>
          <w:lang w:eastAsia="pl-PL"/>
        </w:rPr>
        <w:t>lat/lata</w:t>
      </w:r>
      <w:r w:rsidRPr="004B1996">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w:t>
      </w:r>
      <w:r w:rsidR="0077385A" w:rsidRPr="006D1859">
        <w:rPr>
          <w:rFonts w:ascii="Tahoma" w:hAnsi="Tahoma" w:cs="Tahoma"/>
          <w:bCs/>
          <w:i/>
          <w:iCs/>
          <w:color w:val="000000" w:themeColor="text1"/>
          <w:lang w:eastAsia="pl-PL"/>
        </w:rPr>
        <w:t>min. 3 lata – wartość zostanie wpisana po złożeniu ofert</w:t>
      </w:r>
      <w:r w:rsidR="0077385A"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B790D"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Okres gwarancji bez wyjątków obejmuje wszystkie eleme</w:t>
      </w:r>
      <w:r w:rsidR="00C537FA">
        <w:rPr>
          <w:rFonts w:ascii="Tahoma" w:hAnsi="Tahoma" w:cs="Tahoma"/>
          <w:color w:val="000000" w:themeColor="text1"/>
          <w:lang w:eastAsia="pl-PL"/>
        </w:rPr>
        <w:t>nty przedmiotu zamówienia.</w:t>
      </w:r>
      <w:r w:rsidR="000454B7" w:rsidRPr="007361D3">
        <w:rPr>
          <w:rFonts w:ascii="Tahoma" w:hAnsi="Tahoma" w:cs="Tahoma"/>
          <w:color w:val="000000" w:themeColor="text1"/>
          <w:lang w:eastAsia="pl-PL"/>
        </w:rPr>
        <w:t xml:space="preserve"> </w:t>
      </w:r>
    </w:p>
    <w:p w:rsidR="00F003C3" w:rsidRPr="00696CFD" w:rsidRDefault="00BE0381"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t>
      </w:r>
      <w:r w:rsidR="003848E4">
        <w:rPr>
          <w:rFonts w:ascii="Tahoma" w:hAnsi="Tahoma" w:cs="Tahoma"/>
          <w:color w:val="000000" w:themeColor="text1"/>
          <w:lang w:eastAsia="pl-PL"/>
        </w:rPr>
        <w:t xml:space="preserve">wacji zainstalowanych </w:t>
      </w:r>
      <w:r w:rsidR="003848E4" w:rsidRPr="00696CFD">
        <w:rPr>
          <w:rFonts w:ascii="Tahoma" w:hAnsi="Tahoma" w:cs="Tahoma"/>
          <w:color w:val="000000" w:themeColor="text1"/>
          <w:lang w:eastAsia="pl-PL"/>
        </w:rPr>
        <w:t>urządzeń</w:t>
      </w:r>
      <w:r w:rsidR="000B790D" w:rsidRPr="00696CFD">
        <w:rPr>
          <w:rFonts w:ascii="Tahoma" w:hAnsi="Tahoma" w:cs="Tahoma"/>
          <w:color w:val="000000" w:themeColor="text1"/>
          <w:lang w:eastAsia="pl-PL"/>
        </w:rPr>
        <w:t xml:space="preserve"> oraz pielęgnacji nasadzonych roślin</w:t>
      </w:r>
      <w:r w:rsidR="00E822BD" w:rsidRPr="00696CFD">
        <w:rPr>
          <w:rFonts w:ascii="Tahoma" w:hAnsi="Tahoma" w:cs="Tahoma"/>
          <w:color w:val="000000" w:themeColor="text1"/>
          <w:lang w:eastAsia="pl-PL"/>
        </w:rPr>
        <w:t xml:space="preserve">. </w:t>
      </w:r>
    </w:p>
    <w:p w:rsidR="00F003C3" w:rsidRPr="007361D3" w:rsidRDefault="00F003C3"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18281C">
      <w:pPr>
        <w:widowControl w:val="0"/>
        <w:numPr>
          <w:ilvl w:val="0"/>
          <w:numId w:val="43"/>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18281C">
      <w:pPr>
        <w:widowControl w:val="0"/>
        <w:numPr>
          <w:ilvl w:val="0"/>
          <w:numId w:val="43"/>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18281C">
      <w:pPr>
        <w:widowControl w:val="0"/>
        <w:numPr>
          <w:ilvl w:val="0"/>
          <w:numId w:val="43"/>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18281C">
      <w:pPr>
        <w:widowControl w:val="0"/>
        <w:numPr>
          <w:ilvl w:val="0"/>
          <w:numId w:val="44"/>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 xml:space="preserve">oszty </w:t>
      </w:r>
      <w:r w:rsidR="007B37FA">
        <w:rPr>
          <w:rFonts w:ascii="Tahoma" w:hAnsi="Tahoma" w:cs="Tahoma"/>
          <w:color w:val="000000" w:themeColor="text1"/>
          <w:lang w:eastAsia="pl-PL"/>
        </w:rPr>
        <w:t>czynności określonych w ust. 5</w:t>
      </w:r>
      <w:r w:rsidR="00F003C3" w:rsidRPr="007361D3">
        <w:rPr>
          <w:rFonts w:ascii="Tahoma" w:hAnsi="Tahoma" w:cs="Tahoma"/>
          <w:color w:val="000000" w:themeColor="text1"/>
          <w:lang w:eastAsia="pl-PL"/>
        </w:rPr>
        <w:t xml:space="preserve"> oraz koszty materiałów eksploatacyjnych niezbędnych do prawidłowego funkcjonowania zamontowanych urządzeń (rzeczy)</w:t>
      </w:r>
      <w:r w:rsidR="009F3C14">
        <w:rPr>
          <w:rFonts w:ascii="Tahoma" w:hAnsi="Tahoma" w:cs="Tahoma"/>
          <w:color w:val="000000" w:themeColor="text1"/>
          <w:lang w:eastAsia="pl-PL"/>
        </w:rPr>
        <w:t>, instalacji</w:t>
      </w:r>
      <w:r w:rsidR="00F003C3" w:rsidRPr="007361D3">
        <w:rPr>
          <w:rFonts w:ascii="Tahoma" w:hAnsi="Tahoma" w:cs="Tahoma"/>
          <w:color w:val="000000" w:themeColor="text1"/>
          <w:lang w:eastAsia="pl-PL"/>
        </w:rPr>
        <w:t xml:space="preserve"> w okresie gwarancji ponosi Wykonawca.</w:t>
      </w:r>
    </w:p>
    <w:p w:rsidR="000B790D" w:rsidRDefault="00233295"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0B790D">
        <w:rPr>
          <w:rFonts w:ascii="Tahoma" w:hAnsi="Tahoma" w:cs="Tahoma"/>
          <w:color w:val="000000" w:themeColor="text1"/>
        </w:rPr>
        <w:t>Wykonawca zobowiązuje się do usunięcia zgłoszonych pisemnie przez użytkownika wad i ustere</w:t>
      </w:r>
      <w:r w:rsidR="00A40303" w:rsidRPr="000B790D">
        <w:rPr>
          <w:rFonts w:ascii="Tahoma" w:hAnsi="Tahoma" w:cs="Tahoma"/>
          <w:color w:val="000000" w:themeColor="text1"/>
        </w:rPr>
        <w:t xml:space="preserve">k </w:t>
      </w:r>
      <w:r w:rsidR="000C3455" w:rsidRPr="000B790D">
        <w:rPr>
          <w:rFonts w:ascii="Tahoma" w:hAnsi="Tahoma" w:cs="Tahoma"/>
          <w:color w:val="000000" w:themeColor="text1"/>
        </w:rPr>
        <w:br/>
      </w:r>
      <w:r w:rsidR="00A40303" w:rsidRPr="000B790D">
        <w:rPr>
          <w:rFonts w:ascii="Tahoma" w:hAnsi="Tahoma" w:cs="Tahoma"/>
          <w:color w:val="000000" w:themeColor="text1"/>
        </w:rPr>
        <w:t>w terminie 14 dni od dnia zgłoszenia</w:t>
      </w:r>
      <w:r w:rsidRPr="000B790D">
        <w:rPr>
          <w:rFonts w:ascii="Tahoma" w:hAnsi="Tahoma" w:cs="Tahoma"/>
          <w:color w:val="000000" w:themeColor="text1"/>
        </w:rPr>
        <w:t xml:space="preserve">, a wad szczególnie uciążliwych, w tym awarii urządzeń </w:t>
      </w:r>
      <w:r w:rsidR="000C3455" w:rsidRPr="000B790D">
        <w:rPr>
          <w:rFonts w:ascii="Tahoma" w:hAnsi="Tahoma" w:cs="Tahoma"/>
          <w:color w:val="000000" w:themeColor="text1"/>
        </w:rPr>
        <w:br/>
      </w:r>
      <w:r w:rsidRPr="000B790D">
        <w:rPr>
          <w:rFonts w:ascii="Tahoma" w:hAnsi="Tahoma" w:cs="Tahoma"/>
          <w:color w:val="000000" w:themeColor="text1"/>
        </w:rPr>
        <w:t xml:space="preserve">i instalacji w ciągu </w:t>
      </w:r>
      <w:r w:rsidR="00D32252">
        <w:rPr>
          <w:rFonts w:ascii="Tahoma" w:hAnsi="Tahoma" w:cs="Tahoma"/>
          <w:color w:val="000000" w:themeColor="text1"/>
        </w:rPr>
        <w:t>24</w:t>
      </w:r>
      <w:r w:rsidRPr="000B790D">
        <w:rPr>
          <w:rFonts w:ascii="Tahoma" w:hAnsi="Tahoma" w:cs="Tahoma"/>
          <w:color w:val="000000" w:themeColor="text1"/>
        </w:rPr>
        <w:t xml:space="preserve"> godzin</w:t>
      </w:r>
      <w:r w:rsidR="00B84F0D" w:rsidRPr="000B790D">
        <w:rPr>
          <w:rFonts w:ascii="Tahoma" w:hAnsi="Tahoma" w:cs="Tahoma"/>
          <w:color w:val="000000" w:themeColor="text1"/>
        </w:rPr>
        <w:t xml:space="preserve"> od godziny zgłoszenia</w:t>
      </w:r>
      <w:r w:rsidRPr="000B790D">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r w:rsidR="000B790D">
        <w:rPr>
          <w:rFonts w:ascii="Tahoma" w:hAnsi="Tahoma" w:cs="Tahoma"/>
          <w:color w:val="000000" w:themeColor="text1"/>
        </w:rPr>
        <w:t>.</w:t>
      </w:r>
    </w:p>
    <w:p w:rsidR="000B790D" w:rsidRPr="00696CFD" w:rsidRDefault="000B790D"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696CFD">
        <w:rPr>
          <w:rFonts w:ascii="Tahoma" w:hAnsi="Tahoma" w:cs="Tahoma"/>
          <w:color w:val="000000" w:themeColor="text1"/>
          <w:lang w:eastAsia="pl-PL"/>
        </w:rPr>
        <w:t xml:space="preserve">W przypadku stwierdzenia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Wykonawca usunie je w bieżącym lub następnym okresie wegetacyjnym w zależności  </w:t>
      </w:r>
      <w:r w:rsidR="00D32252">
        <w:rPr>
          <w:rFonts w:ascii="Tahoma" w:hAnsi="Tahoma" w:cs="Tahoma"/>
          <w:color w:val="000000" w:themeColor="text1"/>
          <w:lang w:eastAsia="pl-PL"/>
        </w:rPr>
        <w:t>od terminu stwierdzenia wad dotyczących</w:t>
      </w:r>
      <w:r w:rsidRPr="00696CFD">
        <w:rPr>
          <w:rFonts w:ascii="Tahoma" w:hAnsi="Tahoma" w:cs="Tahoma"/>
          <w:color w:val="000000" w:themeColor="text1"/>
          <w:lang w:eastAsia="pl-PL"/>
        </w:rPr>
        <w:t xml:space="preserve"> </w:t>
      </w:r>
      <w:proofErr w:type="spellStart"/>
      <w:r w:rsidRPr="00696CFD">
        <w:rPr>
          <w:rFonts w:ascii="Tahoma" w:hAnsi="Tahoma" w:cs="Tahoma"/>
          <w:color w:val="000000" w:themeColor="text1"/>
          <w:lang w:eastAsia="pl-PL"/>
        </w:rPr>
        <w:t>nasadzeń</w:t>
      </w:r>
      <w:proofErr w:type="spellEnd"/>
      <w:r w:rsidRPr="00696CFD">
        <w:rPr>
          <w:rFonts w:ascii="Tahoma" w:hAnsi="Tahoma" w:cs="Tahoma"/>
          <w:color w:val="000000" w:themeColor="text1"/>
          <w:lang w:eastAsia="pl-PL"/>
        </w:rPr>
        <w:t xml:space="preserve">. Na okoliczność ustalenia terminu usunięcia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strony sporządzą protokó</w:t>
      </w:r>
      <w:r w:rsidR="006B37A9" w:rsidRPr="00696CFD">
        <w:rPr>
          <w:rFonts w:ascii="Tahoma" w:hAnsi="Tahoma" w:cs="Tahoma"/>
          <w:color w:val="000000" w:themeColor="text1"/>
          <w:lang w:eastAsia="pl-PL"/>
        </w:rPr>
        <w:t>ł.</w:t>
      </w:r>
    </w:p>
    <w:p w:rsidR="00F003C3" w:rsidRPr="006B37A9"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6B37A9">
        <w:rPr>
          <w:rFonts w:ascii="Tahoma" w:hAnsi="Tahoma" w:cs="Tahoma"/>
          <w:color w:val="000000" w:themeColor="text1"/>
          <w:lang w:eastAsia="pl-PL"/>
        </w:rPr>
        <w:t>W przypadku odmowy usunięcia wad lub usterek ze strony Wykonawcy lub nie wywiązywani</w:t>
      </w:r>
      <w:r w:rsidR="00B84F0D" w:rsidRPr="006B37A9">
        <w:rPr>
          <w:rFonts w:ascii="Tahoma" w:hAnsi="Tahoma" w:cs="Tahoma"/>
          <w:color w:val="000000" w:themeColor="text1"/>
          <w:lang w:eastAsia="pl-PL"/>
        </w:rPr>
        <w:t>a</w:t>
      </w:r>
      <w:r w:rsidRPr="006B37A9">
        <w:rPr>
          <w:rFonts w:ascii="Tahoma" w:hAnsi="Tahoma" w:cs="Tahoma"/>
          <w:color w:val="000000" w:themeColor="text1"/>
          <w:lang w:eastAsia="pl-PL"/>
        </w:rPr>
        <w:t xml:space="preserve"> się </w:t>
      </w:r>
      <w:r w:rsidRPr="006B37A9">
        <w:rPr>
          <w:rFonts w:ascii="Tahoma" w:hAnsi="Tahoma" w:cs="Tahoma"/>
          <w:color w:val="000000" w:themeColor="text1"/>
          <w:lang w:eastAsia="pl-PL"/>
        </w:rPr>
        <w:br/>
        <w:t>z t</w:t>
      </w:r>
      <w:r w:rsidR="009074F7" w:rsidRPr="006B37A9">
        <w:rPr>
          <w:rFonts w:ascii="Tahoma" w:hAnsi="Tahoma" w:cs="Tahoma"/>
          <w:color w:val="000000" w:themeColor="text1"/>
          <w:lang w:eastAsia="pl-PL"/>
        </w:rPr>
        <w:t>erminów, o których mowa w ust. 7</w:t>
      </w:r>
      <w:r w:rsidR="009F3C14">
        <w:rPr>
          <w:rFonts w:ascii="Tahoma" w:hAnsi="Tahoma" w:cs="Tahoma"/>
          <w:color w:val="000000" w:themeColor="text1"/>
          <w:lang w:eastAsia="pl-PL"/>
        </w:rPr>
        <w:t xml:space="preserve"> i 8</w:t>
      </w:r>
      <w:r w:rsidRPr="006B37A9">
        <w:rPr>
          <w:rFonts w:ascii="Tahoma" w:hAnsi="Tahoma" w:cs="Tahoma"/>
          <w:color w:val="000000" w:themeColor="text1"/>
          <w:lang w:eastAsia="pl-PL"/>
        </w:rPr>
        <w:t>, Zamawiający</w:t>
      </w:r>
      <w:r w:rsidR="007B37FA" w:rsidRPr="006B37A9">
        <w:rPr>
          <w:rFonts w:ascii="Tahoma" w:hAnsi="Tahoma" w:cs="Tahoma"/>
          <w:color w:val="000000" w:themeColor="text1"/>
          <w:lang w:eastAsia="pl-PL"/>
        </w:rPr>
        <w:t xml:space="preserve"> może</w:t>
      </w:r>
      <w:r w:rsidRPr="006B37A9">
        <w:rPr>
          <w:rFonts w:ascii="Tahoma" w:hAnsi="Tahoma" w:cs="Tahoma"/>
          <w:color w:val="000000" w:themeColor="text1"/>
          <w:lang w:eastAsia="pl-PL"/>
        </w:rPr>
        <w:t xml:space="preserve"> zleci</w:t>
      </w:r>
      <w:r w:rsidR="007B37FA" w:rsidRPr="006B37A9">
        <w:rPr>
          <w:rFonts w:ascii="Tahoma" w:hAnsi="Tahoma" w:cs="Tahoma"/>
          <w:color w:val="000000" w:themeColor="text1"/>
          <w:lang w:eastAsia="pl-PL"/>
        </w:rPr>
        <w:t>ć</w:t>
      </w:r>
      <w:r w:rsidRPr="006B37A9">
        <w:rPr>
          <w:rFonts w:ascii="Tahoma" w:hAnsi="Tahoma" w:cs="Tahoma"/>
          <w:color w:val="000000" w:themeColor="text1"/>
          <w:lang w:eastAsia="pl-PL"/>
        </w:rPr>
        <w:t xml:space="preserve"> usunięcie tych wad lub usterek innemu podmiotowi,</w:t>
      </w:r>
      <w:r w:rsidR="00B84F0D" w:rsidRPr="006B37A9">
        <w:rPr>
          <w:rFonts w:ascii="Tahoma" w:hAnsi="Tahoma" w:cs="Tahoma"/>
          <w:color w:val="000000" w:themeColor="text1"/>
          <w:lang w:eastAsia="pl-PL"/>
        </w:rPr>
        <w:t xml:space="preserve"> obciążając kosztami Wykonawcę. Zamawiający uprawniony jest do potrącenia tych</w:t>
      </w:r>
      <w:r w:rsidRPr="006B37A9">
        <w:rPr>
          <w:rFonts w:ascii="Tahoma" w:hAnsi="Tahoma" w:cs="Tahoma"/>
          <w:color w:val="000000" w:themeColor="text1"/>
          <w:lang w:eastAsia="pl-PL"/>
        </w:rPr>
        <w:t xml:space="preserve"> koszt</w:t>
      </w:r>
      <w:r w:rsidR="00B84F0D" w:rsidRPr="006B37A9">
        <w:rPr>
          <w:rFonts w:ascii="Tahoma" w:hAnsi="Tahoma" w:cs="Tahoma"/>
          <w:color w:val="000000" w:themeColor="text1"/>
          <w:lang w:eastAsia="pl-PL"/>
        </w:rPr>
        <w:t>ów</w:t>
      </w:r>
      <w:r w:rsidRPr="006B37A9">
        <w:rPr>
          <w:rFonts w:ascii="Tahoma" w:hAnsi="Tahoma" w:cs="Tahoma"/>
          <w:color w:val="000000" w:themeColor="text1"/>
          <w:lang w:eastAsia="pl-PL"/>
        </w:rPr>
        <w:t xml:space="preserve"> </w:t>
      </w:r>
      <w:r w:rsidR="008143D6" w:rsidRPr="006B37A9">
        <w:rPr>
          <w:rFonts w:ascii="Tahoma" w:hAnsi="Tahoma" w:cs="Tahoma"/>
          <w:color w:val="000000" w:themeColor="text1"/>
          <w:lang w:eastAsia="pl-PL"/>
        </w:rPr>
        <w:t xml:space="preserve">z wynagrodzenia Wykonawcy lub </w:t>
      </w:r>
      <w:r w:rsidR="00BD0FDF" w:rsidRPr="006B37A9">
        <w:rPr>
          <w:rFonts w:ascii="Tahoma" w:hAnsi="Tahoma" w:cs="Tahoma"/>
          <w:color w:val="000000" w:themeColor="text1"/>
          <w:lang w:eastAsia="pl-PL"/>
        </w:rPr>
        <w:t xml:space="preserve">z </w:t>
      </w:r>
      <w:r w:rsidRPr="006B37A9">
        <w:rPr>
          <w:rFonts w:ascii="Tahoma" w:hAnsi="Tahoma" w:cs="Tahoma"/>
          <w:color w:val="000000" w:themeColor="text1"/>
          <w:lang w:eastAsia="pl-PL"/>
        </w:rPr>
        <w:t>kwoty zabezpieczenia należytego wykonania umowy.</w:t>
      </w:r>
    </w:p>
    <w:p w:rsidR="00B97310" w:rsidRPr="007361D3" w:rsidRDefault="00B97310"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w:t>
      </w:r>
      <w:r w:rsidR="00D32252">
        <w:rPr>
          <w:rFonts w:ascii="Tahoma" w:hAnsi="Tahoma" w:cs="Tahoma"/>
          <w:color w:val="000000" w:themeColor="text1"/>
          <w:lang w:eastAsia="pl-PL"/>
        </w:rPr>
        <w:t>ów, dla których</w:t>
      </w:r>
      <w:r w:rsidRPr="007361D3">
        <w:rPr>
          <w:rFonts w:ascii="Tahoma" w:hAnsi="Tahoma" w:cs="Tahoma"/>
          <w:color w:val="000000" w:themeColor="text1"/>
          <w:lang w:eastAsia="pl-PL"/>
        </w:rPr>
        <w:t xml:space="preserve"> okres gwarancji już upłynął, Wykonawca zobowiązuje się do nieodpłatnego usunięcia wad lub usterek </w:t>
      </w:r>
      <w:r w:rsidR="00D32252">
        <w:rPr>
          <w:rFonts w:ascii="Tahoma" w:hAnsi="Tahoma" w:cs="Tahoma"/>
          <w:color w:val="000000" w:themeColor="text1"/>
          <w:lang w:eastAsia="pl-PL"/>
        </w:rPr>
        <w:t xml:space="preserve">we wszystkich tych </w:t>
      </w:r>
      <w:r w:rsidRPr="007361D3">
        <w:rPr>
          <w:rFonts w:ascii="Tahoma" w:hAnsi="Tahoma" w:cs="Tahoma"/>
          <w:color w:val="000000" w:themeColor="text1"/>
          <w:lang w:eastAsia="pl-PL"/>
        </w:rPr>
        <w:t>elementach.</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w:t>
      </w:r>
      <w:r w:rsidR="00D32252">
        <w:rPr>
          <w:rFonts w:ascii="Tahoma" w:hAnsi="Tahoma" w:cs="Tahoma"/>
          <w:color w:val="000000" w:themeColor="text1"/>
          <w:lang w:eastAsia="pl-PL"/>
        </w:rPr>
        <w:t>protokole odbioru usunięcia wad</w:t>
      </w:r>
      <w:r w:rsidR="00F0329E" w:rsidRPr="007361D3">
        <w:rPr>
          <w:rFonts w:ascii="Tahoma" w:hAnsi="Tahoma" w:cs="Tahoma"/>
          <w:color w:val="000000" w:themeColor="text1"/>
          <w:lang w:eastAsia="pl-PL"/>
        </w:rPr>
        <w:t xml:space="preserve">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Default="00F003C3"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8B76E2" w:rsidRDefault="00594269"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Strony postanawiają, ż</w:t>
      </w:r>
      <w:r w:rsidR="008B76E2">
        <w:rPr>
          <w:rFonts w:ascii="Tahoma" w:hAnsi="Tahoma" w:cs="Tahoma"/>
          <w:color w:val="000000" w:themeColor="text1"/>
          <w:lang w:eastAsia="pl-PL"/>
        </w:rPr>
        <w:t xml:space="preserve">e niniejsza umowa </w:t>
      </w:r>
      <w:r w:rsidR="00AB2B64">
        <w:rPr>
          <w:rFonts w:ascii="Tahoma" w:hAnsi="Tahoma" w:cs="Tahoma"/>
          <w:color w:val="000000" w:themeColor="text1"/>
          <w:lang w:eastAsia="pl-PL"/>
        </w:rPr>
        <w:t>zastępuje</w:t>
      </w:r>
      <w:r w:rsidR="008B76E2">
        <w:rPr>
          <w:rFonts w:ascii="Tahoma" w:hAnsi="Tahoma" w:cs="Tahoma"/>
          <w:color w:val="000000" w:themeColor="text1"/>
          <w:lang w:eastAsia="pl-PL"/>
        </w:rPr>
        <w:t xml:space="preserve"> dokumenty gwarancyjne, jeżeli Wykonawca nie </w:t>
      </w:r>
      <w:r w:rsidR="00AB2B64">
        <w:rPr>
          <w:rFonts w:ascii="Tahoma" w:hAnsi="Tahoma" w:cs="Tahoma"/>
          <w:color w:val="000000" w:themeColor="text1"/>
          <w:lang w:eastAsia="pl-PL"/>
        </w:rPr>
        <w:t>dołączył</w:t>
      </w:r>
      <w:r w:rsidR="008B76E2">
        <w:rPr>
          <w:rFonts w:ascii="Tahoma" w:hAnsi="Tahoma" w:cs="Tahoma"/>
          <w:color w:val="000000" w:themeColor="text1"/>
          <w:lang w:eastAsia="pl-PL"/>
        </w:rPr>
        <w:t xml:space="preserve"> </w:t>
      </w:r>
      <w:r w:rsidR="008B76E2">
        <w:rPr>
          <w:rFonts w:ascii="Tahoma" w:hAnsi="Tahoma" w:cs="Tahoma"/>
          <w:color w:val="000000" w:themeColor="text1"/>
          <w:lang w:eastAsia="pl-PL"/>
        </w:rPr>
        <w:lastRenderedPageBreak/>
        <w:t xml:space="preserve">w chwili odbioru końcowego dodatkowych dokumentów gwarancyjnych. </w:t>
      </w:r>
      <w:r w:rsidR="00AB2B64">
        <w:rPr>
          <w:rFonts w:ascii="Tahoma" w:hAnsi="Tahoma" w:cs="Tahoma"/>
          <w:color w:val="000000" w:themeColor="text1"/>
          <w:lang w:eastAsia="pl-PL"/>
        </w:rPr>
        <w:t>Postanowienia</w:t>
      </w:r>
      <w:r w:rsidR="008B76E2">
        <w:rPr>
          <w:rFonts w:ascii="Tahoma" w:hAnsi="Tahoma" w:cs="Tahoma"/>
          <w:color w:val="000000" w:themeColor="text1"/>
          <w:lang w:eastAsia="pl-PL"/>
        </w:rPr>
        <w:t xml:space="preserve"> dodatkowych dokumentów gwarancyjnych </w:t>
      </w:r>
      <w:r w:rsidR="009F3C14">
        <w:rPr>
          <w:rFonts w:ascii="Tahoma" w:hAnsi="Tahoma" w:cs="Tahoma"/>
          <w:color w:val="000000" w:themeColor="text1"/>
          <w:lang w:eastAsia="pl-PL"/>
        </w:rPr>
        <w:t>dostarczonych</w:t>
      </w:r>
      <w:r w:rsidR="008B76E2">
        <w:rPr>
          <w:rFonts w:ascii="Tahoma" w:hAnsi="Tahoma" w:cs="Tahoma"/>
          <w:color w:val="000000" w:themeColor="text1"/>
          <w:lang w:eastAsia="pl-PL"/>
        </w:rPr>
        <w:t xml:space="preserve"> przez </w:t>
      </w:r>
      <w:r w:rsidR="009F3C14">
        <w:rPr>
          <w:rFonts w:ascii="Tahoma" w:hAnsi="Tahoma" w:cs="Tahoma"/>
          <w:color w:val="000000" w:themeColor="text1"/>
          <w:lang w:eastAsia="pl-PL"/>
        </w:rPr>
        <w:t>W</w:t>
      </w:r>
      <w:r w:rsidR="00AB2B64">
        <w:rPr>
          <w:rFonts w:ascii="Tahoma" w:hAnsi="Tahoma" w:cs="Tahoma"/>
          <w:color w:val="000000" w:themeColor="text1"/>
          <w:lang w:eastAsia="pl-PL"/>
        </w:rPr>
        <w:t>ykonawcę</w:t>
      </w:r>
      <w:r w:rsidR="008B76E2">
        <w:rPr>
          <w:rFonts w:ascii="Tahoma" w:hAnsi="Tahoma" w:cs="Tahoma"/>
          <w:color w:val="000000" w:themeColor="text1"/>
          <w:lang w:eastAsia="pl-PL"/>
        </w:rPr>
        <w:t xml:space="preserve"> niezgodnie z </w:t>
      </w:r>
      <w:r w:rsidR="009F3C14">
        <w:rPr>
          <w:rFonts w:ascii="Tahoma" w:hAnsi="Tahoma" w:cs="Tahoma"/>
          <w:color w:val="000000" w:themeColor="text1"/>
          <w:lang w:eastAsia="pl-PL"/>
        </w:rPr>
        <w:t>niniejszą umową</w:t>
      </w:r>
      <w:r w:rsidR="008B76E2">
        <w:rPr>
          <w:rFonts w:ascii="Tahoma" w:hAnsi="Tahoma" w:cs="Tahoma"/>
          <w:color w:val="000000" w:themeColor="text1"/>
          <w:lang w:eastAsia="pl-PL"/>
        </w:rPr>
        <w:t xml:space="preserve"> lub chociażby mniej korzystne dla Zamawiającego nie będą miały zastosowania. </w:t>
      </w:r>
    </w:p>
    <w:p w:rsidR="008B76E2" w:rsidRPr="007361D3" w:rsidRDefault="00AB2B64" w:rsidP="0018281C">
      <w:pPr>
        <w:widowControl w:val="0"/>
        <w:numPr>
          <w:ilvl w:val="0"/>
          <w:numId w:val="44"/>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Przedłożenie Zamawiającemu gwarancji producenta zawierającej postanowienia odmienne, nie zwalnia </w:t>
      </w:r>
      <w:r w:rsidR="009F3C14">
        <w:rPr>
          <w:rFonts w:ascii="Tahoma" w:hAnsi="Tahoma" w:cs="Tahoma"/>
          <w:color w:val="000000" w:themeColor="text1"/>
          <w:lang w:eastAsia="pl-PL"/>
        </w:rPr>
        <w:t>W</w:t>
      </w:r>
      <w:r>
        <w:rPr>
          <w:rFonts w:ascii="Tahoma" w:hAnsi="Tahoma" w:cs="Tahoma"/>
          <w:color w:val="000000" w:themeColor="text1"/>
          <w:lang w:eastAsia="pl-PL"/>
        </w:rPr>
        <w:t>ykonawcy z obowiązków wynikających z ninie</w:t>
      </w:r>
      <w:r w:rsidR="009F3C14">
        <w:rPr>
          <w:rFonts w:ascii="Tahoma" w:hAnsi="Tahoma" w:cs="Tahoma"/>
          <w:color w:val="000000" w:themeColor="text1"/>
          <w:lang w:eastAsia="pl-PL"/>
        </w:rPr>
        <w:t>jszej umowy i udzielonej przez W</w:t>
      </w:r>
      <w:r>
        <w:rPr>
          <w:rFonts w:ascii="Tahoma" w:hAnsi="Tahoma" w:cs="Tahoma"/>
          <w:color w:val="000000" w:themeColor="text1"/>
          <w:lang w:eastAsia="pl-PL"/>
        </w:rPr>
        <w:t xml:space="preserve">ykonawcę gwarancji. </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770CD5" w:rsidRPr="00B91405" w:rsidRDefault="00770CD5" w:rsidP="0018281C">
      <w:pPr>
        <w:numPr>
          <w:ilvl w:val="0"/>
          <w:numId w:val="40"/>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770CD5" w:rsidRDefault="00D066CF" w:rsidP="0018281C">
      <w:pPr>
        <w:numPr>
          <w:ilvl w:val="0"/>
          <w:numId w:val="40"/>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Odbio</w:t>
      </w:r>
      <w:r w:rsidR="00770CD5" w:rsidRPr="001B1CC5">
        <w:rPr>
          <w:rFonts w:ascii="Tahoma" w:eastAsia="Calibri" w:hAnsi="Tahoma" w:cs="Tahoma"/>
          <w:lang w:eastAsia="pl-PL"/>
        </w:rPr>
        <w:t>r</w:t>
      </w:r>
      <w:r>
        <w:rPr>
          <w:rFonts w:ascii="Tahoma" w:eastAsia="Calibri" w:hAnsi="Tahoma" w:cs="Tahoma"/>
          <w:lang w:eastAsia="pl-PL"/>
        </w:rPr>
        <w:t>y</w:t>
      </w:r>
      <w:r w:rsidR="00770CD5" w:rsidRPr="001B1CC5">
        <w:rPr>
          <w:rFonts w:ascii="Tahoma" w:eastAsia="Calibri" w:hAnsi="Tahoma" w:cs="Tahoma"/>
          <w:lang w:eastAsia="pl-PL"/>
        </w:rPr>
        <w:t xml:space="preserve"> częściow</w:t>
      </w:r>
      <w:r>
        <w:rPr>
          <w:rFonts w:ascii="Tahoma" w:eastAsia="Calibri" w:hAnsi="Tahoma" w:cs="Tahoma"/>
          <w:lang w:eastAsia="pl-PL"/>
        </w:rPr>
        <w:t>e</w:t>
      </w:r>
      <w:r w:rsidR="00770CD5" w:rsidRPr="001B1CC5">
        <w:rPr>
          <w:rFonts w:ascii="Tahoma" w:eastAsia="Calibri" w:hAnsi="Tahoma" w:cs="Tahoma"/>
          <w:lang w:eastAsia="pl-PL"/>
        </w:rPr>
        <w:t xml:space="preserve"> robót </w:t>
      </w:r>
      <w:r>
        <w:rPr>
          <w:rFonts w:ascii="Tahoma" w:eastAsia="Calibri" w:hAnsi="Tahoma" w:cs="Tahoma"/>
          <w:lang w:eastAsia="pl-PL"/>
        </w:rPr>
        <w:t>będą się odbywały zgodnie z harmonogramem r</w:t>
      </w:r>
      <w:r w:rsidR="00D53C04">
        <w:rPr>
          <w:rFonts w:ascii="Tahoma" w:eastAsia="Calibri" w:hAnsi="Tahoma" w:cs="Tahoma"/>
          <w:lang w:eastAsia="pl-PL"/>
        </w:rPr>
        <w:t xml:space="preserve">zeczowo – finansowym. </w:t>
      </w:r>
      <w:r w:rsidR="009F3C14">
        <w:rPr>
          <w:rFonts w:ascii="Tahoma" w:eastAsia="Calibri" w:hAnsi="Tahoma" w:cs="Tahoma"/>
          <w:lang w:eastAsia="pl-PL"/>
        </w:rPr>
        <w:t>Z</w:t>
      </w:r>
      <w:r w:rsidR="00D53C04" w:rsidRPr="008F4A7B">
        <w:rPr>
          <w:rFonts w:ascii="Tahoma" w:eastAsia="Calibri" w:hAnsi="Tahoma" w:cs="Tahoma"/>
          <w:lang w:eastAsia="pl-PL"/>
        </w:rPr>
        <w:t xml:space="preserve">głoszenie robót </w:t>
      </w:r>
      <w:r w:rsidR="009F3C14">
        <w:rPr>
          <w:rFonts w:ascii="Tahoma" w:eastAsia="Calibri" w:hAnsi="Tahoma" w:cs="Tahoma"/>
          <w:lang w:eastAsia="pl-PL"/>
        </w:rPr>
        <w:t xml:space="preserve">do odbiorów częściowych </w:t>
      </w:r>
      <w:r w:rsidR="00D53C04" w:rsidRPr="008F4A7B">
        <w:rPr>
          <w:rFonts w:ascii="Tahoma" w:eastAsia="Calibri" w:hAnsi="Tahoma" w:cs="Tahoma"/>
          <w:lang w:eastAsia="pl-PL"/>
        </w:rPr>
        <w:t xml:space="preserve">będzie dotyczyło wykonanych robót </w:t>
      </w:r>
      <w:r w:rsidR="00D53C04" w:rsidRPr="00F76AB4">
        <w:rPr>
          <w:rFonts w:ascii="Tahoma" w:eastAsia="Calibri" w:hAnsi="Tahoma" w:cs="Tahoma"/>
          <w:color w:val="000000" w:themeColor="text1"/>
          <w:lang w:eastAsia="pl-PL"/>
        </w:rPr>
        <w:t>stanowiących zakres wskazany</w:t>
      </w:r>
      <w:r w:rsidR="00D53C04" w:rsidRPr="009F3C14">
        <w:rPr>
          <w:rFonts w:ascii="Tahoma" w:eastAsia="Calibri" w:hAnsi="Tahoma" w:cs="Tahoma"/>
          <w:color w:val="FF0000"/>
          <w:lang w:eastAsia="pl-PL"/>
        </w:rPr>
        <w:t xml:space="preserve"> </w:t>
      </w:r>
      <w:r w:rsidR="00D2345A">
        <w:rPr>
          <w:rFonts w:ascii="Tahoma" w:eastAsia="Calibri" w:hAnsi="Tahoma" w:cs="Tahoma"/>
          <w:color w:val="FF0000"/>
          <w:lang w:eastAsia="pl-PL"/>
        </w:rPr>
        <w:br/>
      </w:r>
      <w:r w:rsidR="00D53C04" w:rsidRPr="008F4A7B">
        <w:rPr>
          <w:rFonts w:ascii="Tahoma" w:eastAsia="Calibri" w:hAnsi="Tahoma" w:cs="Tahoma"/>
          <w:lang w:eastAsia="pl-PL"/>
        </w:rPr>
        <w:t xml:space="preserve">w harmonogramie rzeczowo – finansowych dla danej płatności częściowej. Roboty, które zgodnie </w:t>
      </w:r>
      <w:r w:rsidR="00D2345A">
        <w:rPr>
          <w:rFonts w:ascii="Tahoma" w:eastAsia="Calibri" w:hAnsi="Tahoma" w:cs="Tahoma"/>
          <w:lang w:eastAsia="pl-PL"/>
        </w:rPr>
        <w:br/>
      </w:r>
      <w:r w:rsidR="00D53C04" w:rsidRPr="008F4A7B">
        <w:rPr>
          <w:rFonts w:ascii="Tahoma" w:eastAsia="Calibri" w:hAnsi="Tahoma" w:cs="Tahoma"/>
          <w:lang w:eastAsia="pl-PL"/>
        </w:rPr>
        <w:t>z harmonogramem składają się na dany zakres nie wykonane w całości nie mogą być zgłaszane do odbioru i odbiorowi nie podlegają</w:t>
      </w:r>
      <w:r w:rsidR="00770CD5" w:rsidRPr="007361D3">
        <w:rPr>
          <w:rFonts w:ascii="Tahoma" w:eastAsia="Calibri" w:hAnsi="Tahoma" w:cs="Tahoma"/>
          <w:color w:val="000000" w:themeColor="text1"/>
          <w:lang w:eastAsia="pl-PL"/>
        </w:rPr>
        <w:t>.</w:t>
      </w:r>
    </w:p>
    <w:p w:rsidR="00250DDF" w:rsidRPr="00250DDF" w:rsidRDefault="00250DDF" w:rsidP="0018281C">
      <w:pPr>
        <w:numPr>
          <w:ilvl w:val="0"/>
          <w:numId w:val="40"/>
        </w:numPr>
        <w:suppressAutoHyphens w:val="0"/>
        <w:ind w:left="360"/>
        <w:jc w:val="both"/>
        <w:rPr>
          <w:rFonts w:ascii="Tahoma" w:eastAsia="Calibri" w:hAnsi="Tahoma" w:cs="Tahoma"/>
          <w:color w:val="000000" w:themeColor="text1"/>
          <w:lang w:eastAsia="pl-PL"/>
        </w:rPr>
      </w:pPr>
      <w:r w:rsidRPr="00250DDF">
        <w:rPr>
          <w:rFonts w:ascii="Tahoma" w:eastAsia="Calibri" w:hAnsi="Tahoma" w:cs="Tahoma"/>
          <w:lang w:eastAsia="pl-PL"/>
        </w:rPr>
        <w:t>Odbiór częściowy robót jest dokonywany w celu prowadzenia częściowych rozliczeń za wykonane roboty.</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w:t>
      </w:r>
      <w:r w:rsidR="006D1859">
        <w:rPr>
          <w:rFonts w:ascii="Tahoma" w:eastAsia="Calibri" w:hAnsi="Tahoma" w:cs="Tahoma"/>
          <w:color w:val="000000" w:themeColor="text1"/>
          <w:lang w:eastAsia="pl-PL"/>
        </w:rPr>
        <w:t>e do odbioru</w:t>
      </w:r>
      <w:r w:rsidRPr="007361D3">
        <w:rPr>
          <w:rFonts w:ascii="Tahoma" w:eastAsia="Calibri" w:hAnsi="Tahoma" w:cs="Tahoma"/>
          <w:color w:val="000000" w:themeColor="text1"/>
          <w:lang w:eastAsia="pl-PL"/>
        </w:rPr>
        <w:t>.</w:t>
      </w:r>
    </w:p>
    <w:p w:rsidR="00770CD5"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Zamawiający uzna odbiór robót zanikających lub ulegających zakryciu za zbędny ma obowią</w:t>
      </w:r>
      <w:r w:rsidR="00F76AB4">
        <w:rPr>
          <w:rFonts w:ascii="Tahoma" w:eastAsia="Calibri" w:hAnsi="Tahoma" w:cs="Tahoma"/>
          <w:color w:val="000000" w:themeColor="text1"/>
          <w:lang w:eastAsia="pl-PL"/>
        </w:rPr>
        <w:t xml:space="preserve">zek powiadomić o tym Wykonawcę w terminie 3 dni </w:t>
      </w:r>
      <w:r w:rsidR="00D32252">
        <w:rPr>
          <w:rFonts w:ascii="Tahoma" w:eastAsia="Calibri" w:hAnsi="Tahoma" w:cs="Tahoma"/>
          <w:color w:val="000000" w:themeColor="text1"/>
          <w:lang w:eastAsia="pl-PL"/>
        </w:rPr>
        <w:t xml:space="preserve">roboczych </w:t>
      </w:r>
      <w:r w:rsidR="00F76AB4">
        <w:rPr>
          <w:rFonts w:ascii="Tahoma" w:eastAsia="Calibri" w:hAnsi="Tahoma" w:cs="Tahoma"/>
          <w:color w:val="000000" w:themeColor="text1"/>
          <w:lang w:eastAsia="pl-PL"/>
        </w:rPr>
        <w:t xml:space="preserve">od dnia otrzymania zawiadomienia. </w:t>
      </w:r>
    </w:p>
    <w:p w:rsidR="00770CD5"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00A53A9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a następnie na własny koszt przywrócić stan poprzedni. </w:t>
      </w:r>
    </w:p>
    <w:p w:rsidR="00F76CC4" w:rsidRPr="00770CD5"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70CD5">
        <w:rPr>
          <w:rFonts w:ascii="Tahoma" w:eastAsia="Calibri" w:hAnsi="Tahoma" w:cs="Tahoma"/>
          <w:lang w:eastAsia="pl-PL"/>
        </w:rPr>
        <w:t>Przy zgłaszaniu robót do odbioru częściowego Wykonawca obowiązany jest przedłożyć Zamawiającemu</w:t>
      </w:r>
      <w:r w:rsidR="00F76CC4" w:rsidRPr="00770CD5">
        <w:rPr>
          <w:rFonts w:ascii="Tahoma" w:eastAsia="Calibri" w:hAnsi="Tahoma" w:cs="Tahoma"/>
          <w:color w:val="000000" w:themeColor="text1"/>
          <w:lang w:eastAsia="pl-PL"/>
        </w:rPr>
        <w:t>:</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 że wszystkie zgł</w:t>
      </w:r>
      <w:r w:rsidR="004C6DE3">
        <w:rPr>
          <w:rFonts w:ascii="Tahoma" w:eastAsia="Calibri" w:hAnsi="Tahoma" w:cs="Tahoma"/>
          <w:color w:val="000000" w:themeColor="text1"/>
          <w:lang w:eastAsia="pl-PL"/>
        </w:rPr>
        <w:t xml:space="preserve">oszone roboty zostały wykonane </w:t>
      </w:r>
      <w:r w:rsidRPr="007361D3">
        <w:rPr>
          <w:rFonts w:ascii="Tahoma" w:eastAsia="Calibri" w:hAnsi="Tahoma" w:cs="Tahoma"/>
          <w:color w:val="000000" w:themeColor="text1"/>
          <w:lang w:eastAsia="pl-PL"/>
        </w:rPr>
        <w:t xml:space="preserve">z zachowaniem </w:t>
      </w:r>
      <w:r w:rsidRPr="004B1996">
        <w:rPr>
          <w:rFonts w:ascii="Tahoma" w:eastAsia="Calibri" w:hAnsi="Tahoma" w:cs="Tahoma"/>
          <w:color w:val="000000" w:themeColor="text1"/>
          <w:lang w:eastAsia="pl-PL"/>
        </w:rPr>
        <w:t>wymaganej jakości,</w:t>
      </w:r>
      <w:r w:rsidR="001F0CD4" w:rsidRPr="004B1996">
        <w:rPr>
          <w:rFonts w:ascii="Tahoma" w:eastAsia="Calibri" w:hAnsi="Tahoma" w:cs="Tahoma"/>
          <w:color w:val="000000" w:themeColor="text1"/>
          <w:lang w:eastAsia="pl-PL"/>
        </w:rPr>
        <w:t xml:space="preserve"> zgodności z zasadami wiedzy technicznej i przepisami prawa,</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technicznych wykonanych robót oraz wykonanych lub zainstalowanych urządzeń technicznych,</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w:t>
      </w:r>
      <w:r w:rsidR="004C6DE3" w:rsidRPr="004B1996">
        <w:rPr>
          <w:rFonts w:ascii="Tahoma" w:eastAsia="Calibri" w:hAnsi="Tahoma" w:cs="Tahoma"/>
          <w:color w:val="000000" w:themeColor="text1"/>
          <w:lang w:eastAsia="pl-PL"/>
        </w:rPr>
        <w:t xml:space="preserve">yfikaty na znak bezpieczeństwa </w:t>
      </w:r>
      <w:r w:rsidRPr="004B1996">
        <w:rPr>
          <w:rFonts w:ascii="Tahoma" w:eastAsia="Calibri" w:hAnsi="Tahoma" w:cs="Tahoma"/>
          <w:color w:val="000000" w:themeColor="text1"/>
          <w:lang w:eastAsia="pl-PL"/>
        </w:rPr>
        <w:t xml:space="preserve">i aprobaty techniczne dla materiałów które zostały użyte przy wykonania tej części robót, </w:t>
      </w:r>
    </w:p>
    <w:p w:rsidR="00F76CC4" w:rsidRPr="004B1996" w:rsidRDefault="00F76CC4" w:rsidP="0018281C">
      <w:pPr>
        <w:pStyle w:val="Akapitzlist"/>
        <w:numPr>
          <w:ilvl w:val="0"/>
          <w:numId w:val="60"/>
        </w:numPr>
        <w:suppressAutoHyphens w:val="0"/>
        <w:ind w:left="709" w:hanging="283"/>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zestawienie </w:t>
      </w:r>
      <w:r w:rsidR="00355930" w:rsidRPr="004B1996">
        <w:rPr>
          <w:rFonts w:ascii="Tahoma" w:eastAsia="Calibri" w:hAnsi="Tahoma" w:cs="Tahoma"/>
          <w:color w:val="000000" w:themeColor="text1"/>
          <w:lang w:eastAsia="pl-PL"/>
        </w:rPr>
        <w:t xml:space="preserve">wykonanego zakresu rzeczowego oraz </w:t>
      </w:r>
      <w:r w:rsidRPr="004B1996">
        <w:rPr>
          <w:rFonts w:ascii="Tahoma" w:eastAsia="Calibri" w:hAnsi="Tahoma" w:cs="Tahoma"/>
          <w:color w:val="000000" w:themeColor="text1"/>
          <w:lang w:eastAsia="pl-PL"/>
        </w:rPr>
        <w:t xml:space="preserve">wartości wykonanych robót pomniejszone </w:t>
      </w:r>
      <w:r w:rsidR="00355930" w:rsidRPr="004B1996">
        <w:rPr>
          <w:rFonts w:ascii="Tahoma" w:eastAsia="Calibri" w:hAnsi="Tahoma" w:cs="Tahoma"/>
          <w:color w:val="000000" w:themeColor="text1"/>
          <w:lang w:eastAsia="pl-PL"/>
        </w:rPr>
        <w:br/>
      </w:r>
      <w:r w:rsidRPr="004B1996">
        <w:rPr>
          <w:rFonts w:ascii="Tahoma" w:eastAsia="Calibri" w:hAnsi="Tahoma" w:cs="Tahoma"/>
          <w:color w:val="000000" w:themeColor="text1"/>
          <w:lang w:eastAsia="pl-PL"/>
        </w:rPr>
        <w:t xml:space="preserve">o zsumowane kwoty poprzednio zafakturowane, potwierdzone przez Inspektora nadzoru inwestorskiego, zgodne z kosztorysem Wykonawcy celem rozliczenia wykonanych </w:t>
      </w:r>
      <w:r w:rsidR="004F32AA" w:rsidRPr="004B1996">
        <w:rPr>
          <w:rFonts w:ascii="Tahoma" w:eastAsia="Calibri" w:hAnsi="Tahoma" w:cs="Tahoma"/>
          <w:color w:val="000000" w:themeColor="text1"/>
          <w:lang w:eastAsia="pl-PL"/>
        </w:rPr>
        <w:t>robót</w:t>
      </w:r>
      <w:r w:rsidRPr="004B1996">
        <w:rPr>
          <w:rFonts w:ascii="Tahoma" w:eastAsia="Calibri" w:hAnsi="Tahoma" w:cs="Tahoma"/>
          <w:color w:val="000000" w:themeColor="text1"/>
          <w:lang w:eastAsia="pl-PL"/>
        </w:rPr>
        <w:t>.</w:t>
      </w:r>
    </w:p>
    <w:p w:rsidR="00F76CC4" w:rsidRPr="004B1996" w:rsidRDefault="00F76CC4" w:rsidP="0018281C">
      <w:pPr>
        <w:numPr>
          <w:ilvl w:val="0"/>
          <w:numId w:val="40"/>
        </w:numPr>
        <w:suppressAutoHyphens w:val="0"/>
        <w:ind w:left="360"/>
        <w:jc w:val="both"/>
        <w:rPr>
          <w:rFonts w:ascii="Tahoma" w:hAnsi="Tahoma" w:cs="Tahoma"/>
          <w:color w:val="000000" w:themeColor="text1"/>
        </w:rPr>
      </w:pPr>
      <w:r w:rsidRPr="004B1996">
        <w:rPr>
          <w:rFonts w:ascii="Tahoma" w:hAnsi="Tahoma" w:cs="Tahoma"/>
          <w:color w:val="000000" w:themeColor="text1"/>
        </w:rPr>
        <w:t xml:space="preserve">Częściowy odbiór robót budowlanych nie zwalnia Wykonawcy z </w:t>
      </w:r>
      <w:r w:rsidR="004F32AA" w:rsidRPr="004B1996">
        <w:rPr>
          <w:rFonts w:ascii="Tahoma" w:hAnsi="Tahoma" w:cs="Tahoma"/>
          <w:color w:val="000000" w:themeColor="text1"/>
        </w:rPr>
        <w:t xml:space="preserve">wykonania </w:t>
      </w:r>
      <w:r w:rsidRPr="004B1996">
        <w:rPr>
          <w:rFonts w:ascii="Tahoma" w:hAnsi="Tahoma" w:cs="Tahoma"/>
          <w:color w:val="000000" w:themeColor="text1"/>
        </w:rPr>
        <w:t>jego zobowiązania umownego.</w:t>
      </w:r>
    </w:p>
    <w:p w:rsidR="00F003C3" w:rsidRPr="004B1996" w:rsidRDefault="00F003C3" w:rsidP="0018281C">
      <w:pPr>
        <w:numPr>
          <w:ilvl w:val="0"/>
          <w:numId w:val="40"/>
        </w:numPr>
        <w:suppressAutoHyphens w:val="0"/>
        <w:ind w:left="36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4B1996">
        <w:rPr>
          <w:rFonts w:ascii="Tahoma" w:eastAsia="Calibri" w:hAnsi="Tahoma" w:cs="Tahoma"/>
          <w:color w:val="000000" w:themeColor="text1"/>
          <w:lang w:eastAsia="pl-PL"/>
        </w:rPr>
        <w:t>przedmiot umowy</w:t>
      </w:r>
      <w:r w:rsidRPr="004B1996">
        <w:rPr>
          <w:rFonts w:ascii="Tahoma" w:eastAsia="Calibri" w:hAnsi="Tahoma" w:cs="Tahoma"/>
          <w:color w:val="000000" w:themeColor="text1"/>
          <w:lang w:eastAsia="pl-PL"/>
        </w:rPr>
        <w:t>.</w:t>
      </w:r>
    </w:p>
    <w:p w:rsidR="00F003C3" w:rsidRPr="004B1996" w:rsidRDefault="00F003C3" w:rsidP="0018281C">
      <w:pPr>
        <w:numPr>
          <w:ilvl w:val="0"/>
          <w:numId w:val="40"/>
        </w:numPr>
        <w:suppressAutoHyphens w:val="0"/>
        <w:ind w:left="36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W chwili odbioru </w:t>
      </w:r>
      <w:r w:rsidR="00E848C0" w:rsidRPr="004B1996">
        <w:rPr>
          <w:rFonts w:ascii="Tahoma" w:eastAsia="Calibri" w:hAnsi="Tahoma" w:cs="Tahoma"/>
          <w:color w:val="000000" w:themeColor="text1"/>
          <w:lang w:eastAsia="pl-PL"/>
        </w:rPr>
        <w:t xml:space="preserve">końcowego </w:t>
      </w:r>
      <w:r w:rsidRPr="004B1996">
        <w:rPr>
          <w:rFonts w:ascii="Tahoma" w:eastAsia="Calibri" w:hAnsi="Tahoma" w:cs="Tahoma"/>
          <w:color w:val="000000" w:themeColor="text1"/>
          <w:lang w:eastAsia="pl-PL"/>
        </w:rPr>
        <w:t>Wykonawca doręcza Zamawiającemu:</w:t>
      </w:r>
    </w:p>
    <w:p w:rsidR="00F003C3" w:rsidRPr="004B1996" w:rsidRDefault="00F003C3" w:rsidP="0018281C">
      <w:pPr>
        <w:numPr>
          <w:ilvl w:val="0"/>
          <w:numId w:val="41"/>
        </w:numPr>
        <w:suppressAutoHyphens w:val="0"/>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dzien</w:t>
      </w:r>
      <w:r w:rsidR="006D1859" w:rsidRPr="004B1996">
        <w:rPr>
          <w:rFonts w:ascii="Tahoma" w:eastAsia="Calibri" w:hAnsi="Tahoma" w:cs="Tahoma"/>
          <w:color w:val="000000" w:themeColor="text1"/>
          <w:lang w:eastAsia="pl-PL"/>
        </w:rPr>
        <w:t>nik budowy z właściwymi wpisami,</w:t>
      </w:r>
    </w:p>
    <w:p w:rsidR="00F76AB4" w:rsidRPr="004B1996" w:rsidRDefault="00F76AB4"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dokumenty budowy,</w:t>
      </w:r>
    </w:p>
    <w:p w:rsidR="00A55A67" w:rsidRPr="004B1996" w:rsidRDefault="00A55A67"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protokoły odbiorów częściowych,</w:t>
      </w:r>
    </w:p>
    <w:p w:rsidR="00F003C3" w:rsidRPr="004B1996" w:rsidRDefault="00E848C0"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oświadczenie kierownika budowy</w:t>
      </w:r>
      <w:r w:rsidR="00F003C3" w:rsidRPr="004B1996">
        <w:rPr>
          <w:rFonts w:ascii="Tahoma" w:eastAsia="Calibri" w:hAnsi="Tahoma" w:cs="Tahoma"/>
          <w:color w:val="000000" w:themeColor="text1"/>
          <w:lang w:eastAsia="pl-PL"/>
        </w:rPr>
        <w:t xml:space="preserve"> zgodne z art. 57</w:t>
      </w:r>
      <w:r w:rsidR="00D77DD2" w:rsidRPr="004B1996">
        <w:rPr>
          <w:rFonts w:ascii="Tahoma" w:eastAsia="Calibri" w:hAnsi="Tahoma" w:cs="Tahoma"/>
          <w:color w:val="000000" w:themeColor="text1"/>
          <w:lang w:eastAsia="pl-PL"/>
        </w:rPr>
        <w:t xml:space="preserve"> ustawy z dnia 7 lipca 1994 r. P</w:t>
      </w:r>
      <w:r w:rsidR="00F003C3" w:rsidRPr="004B1996">
        <w:rPr>
          <w:rFonts w:ascii="Tahoma" w:eastAsia="Calibri" w:hAnsi="Tahoma" w:cs="Tahoma"/>
          <w:color w:val="000000" w:themeColor="text1"/>
          <w:lang w:eastAsia="pl-PL"/>
        </w:rPr>
        <w:t xml:space="preserve">rawo budowlane </w:t>
      </w:r>
      <w:r w:rsidR="001F0CD4" w:rsidRPr="004B1996">
        <w:rPr>
          <w:rFonts w:ascii="Tahoma" w:eastAsia="Calibri" w:hAnsi="Tahoma" w:cs="Tahoma"/>
          <w:color w:val="000000" w:themeColor="text1"/>
          <w:lang w:eastAsia="pl-PL"/>
        </w:rPr>
        <w:br/>
      </w:r>
      <w:r w:rsidR="00F003C3" w:rsidRPr="004B1996">
        <w:rPr>
          <w:rFonts w:ascii="Tahoma" w:eastAsia="Calibri" w:hAnsi="Tahoma" w:cs="Tahoma"/>
          <w:color w:val="000000" w:themeColor="text1"/>
          <w:lang w:eastAsia="pl-PL"/>
        </w:rPr>
        <w:t>o  zgodności wykonania obiektu budowlanego z projektem budowlanym oraz przepisami a także  oświadczenie o doprowadzeniu do należytego</w:t>
      </w:r>
      <w:r w:rsidR="001F0CD4" w:rsidRPr="004B1996">
        <w:rPr>
          <w:rFonts w:ascii="Tahoma" w:eastAsia="Calibri" w:hAnsi="Tahoma" w:cs="Tahoma"/>
          <w:color w:val="000000" w:themeColor="text1"/>
          <w:lang w:eastAsia="pl-PL"/>
        </w:rPr>
        <w:t xml:space="preserve"> stanu i porządku terenu budowy oraz terenu, na którym roboty były prowadzone, </w:t>
      </w:r>
      <w:r w:rsidR="00F003C3" w:rsidRPr="004B1996">
        <w:rPr>
          <w:rFonts w:ascii="Tahoma" w:eastAsia="Calibri" w:hAnsi="Tahoma" w:cs="Tahoma"/>
          <w:color w:val="000000" w:themeColor="text1"/>
          <w:lang w:eastAsia="pl-PL"/>
        </w:rPr>
        <w:t xml:space="preserve"> </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4B1996">
        <w:rPr>
          <w:rFonts w:ascii="Tahoma" w:eastAsia="Calibri" w:hAnsi="Tahoma" w:cs="Tahoma"/>
          <w:color w:val="000000" w:themeColor="text1"/>
          <w:lang w:eastAsia="pl-PL"/>
        </w:rPr>
        <w:t xml:space="preserve">zaświadczenia o jakości materiałów i wyrobów dostarczonych na budowę, atesty, gwarancje udzielone </w:t>
      </w:r>
      <w:r w:rsidRPr="007361D3">
        <w:rPr>
          <w:rFonts w:ascii="Tahoma" w:eastAsia="Calibri" w:hAnsi="Tahoma" w:cs="Tahoma"/>
          <w:color w:val="000000" w:themeColor="text1"/>
          <w:lang w:eastAsia="pl-PL"/>
        </w:rPr>
        <w:t>przez producentów dostarczonych materiałów, certyfikaty na znak bezpi</w:t>
      </w:r>
      <w:r w:rsidR="004C6DE3">
        <w:rPr>
          <w:rFonts w:ascii="Tahoma" w:eastAsia="Calibri" w:hAnsi="Tahoma" w:cs="Tahoma"/>
          <w:color w:val="000000" w:themeColor="text1"/>
          <w:lang w:eastAsia="pl-PL"/>
        </w:rPr>
        <w:t xml:space="preserve">eczeństwa </w:t>
      </w:r>
      <w:r w:rsidR="006D1859">
        <w:rPr>
          <w:rFonts w:ascii="Tahoma" w:eastAsia="Calibri" w:hAnsi="Tahoma" w:cs="Tahoma"/>
          <w:color w:val="000000" w:themeColor="text1"/>
          <w:lang w:eastAsia="pl-PL"/>
        </w:rPr>
        <w:t>i aprobaty techniczne,</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w:t>
      </w:r>
      <w:r w:rsidR="006D1859">
        <w:rPr>
          <w:rFonts w:ascii="Tahoma" w:eastAsia="Calibri" w:hAnsi="Tahoma" w:cs="Tahoma"/>
          <w:color w:val="000000" w:themeColor="text1"/>
          <w:lang w:eastAsia="pl-PL"/>
        </w:rPr>
        <w:t>koły odbioru robót zanikających,</w:t>
      </w:r>
    </w:p>
    <w:p w:rsidR="00F003C3" w:rsidRPr="007361D3" w:rsidRDefault="006D1859"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26711" w:rsidRDefault="00326711"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t>
      </w:r>
      <w:r w:rsidR="00F76AB4">
        <w:rPr>
          <w:rFonts w:ascii="Tahoma" w:eastAsia="Calibri" w:hAnsi="Tahoma" w:cs="Tahoma"/>
          <w:color w:val="000000" w:themeColor="text1"/>
          <w:lang w:eastAsia="pl-PL"/>
        </w:rPr>
        <w:t>windy</w:t>
      </w:r>
      <w:r>
        <w:rPr>
          <w:rFonts w:ascii="Tahoma" w:eastAsia="Calibri" w:hAnsi="Tahoma" w:cs="Tahoma"/>
          <w:color w:val="000000" w:themeColor="text1"/>
          <w:lang w:eastAsia="pl-PL"/>
        </w:rPr>
        <w:t xml:space="preserve">, </w:t>
      </w:r>
    </w:p>
    <w:p w:rsidR="00250DDF" w:rsidRDefault="00250DDF"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w:t>
      </w:r>
      <w:r w:rsidRPr="00250DDF">
        <w:rPr>
          <w:rFonts w:ascii="Tahoma" w:eastAsia="Calibri" w:hAnsi="Tahoma" w:cs="Tahoma"/>
          <w:color w:val="000000" w:themeColor="text1"/>
          <w:lang w:eastAsia="pl-PL"/>
        </w:rPr>
        <w:t>pozytywne odbiory od instytucji</w:t>
      </w:r>
      <w:r>
        <w:rPr>
          <w:rFonts w:ascii="Tahoma" w:eastAsia="Calibri" w:hAnsi="Tahoma" w:cs="Tahoma"/>
          <w:color w:val="000000" w:themeColor="text1"/>
          <w:lang w:eastAsia="pl-PL"/>
        </w:rPr>
        <w:t xml:space="preserve"> wymagane do uzyskania poz</w:t>
      </w:r>
      <w:r w:rsidR="004C6DE3">
        <w:rPr>
          <w:rFonts w:ascii="Tahoma" w:eastAsia="Calibri" w:hAnsi="Tahoma" w:cs="Tahoma"/>
          <w:color w:val="000000" w:themeColor="text1"/>
          <w:lang w:eastAsia="pl-PL"/>
        </w:rPr>
        <w:t>w</w:t>
      </w:r>
      <w:r>
        <w:rPr>
          <w:rFonts w:ascii="Tahoma" w:eastAsia="Calibri" w:hAnsi="Tahoma" w:cs="Tahoma"/>
          <w:color w:val="000000" w:themeColor="text1"/>
          <w:lang w:eastAsia="pl-PL"/>
        </w:rPr>
        <w:t xml:space="preserve">olenia na </w:t>
      </w:r>
      <w:r w:rsidR="00D974F9">
        <w:rPr>
          <w:rFonts w:ascii="Tahoma" w:eastAsia="Calibri" w:hAnsi="Tahoma" w:cs="Tahoma"/>
          <w:color w:val="000000" w:themeColor="text1"/>
          <w:lang w:eastAsia="pl-PL"/>
        </w:rPr>
        <w:t>użytkowanie</w:t>
      </w:r>
      <w:r>
        <w:rPr>
          <w:rFonts w:ascii="Tahoma" w:eastAsia="Calibri" w:hAnsi="Tahoma" w:cs="Tahoma"/>
          <w:color w:val="000000" w:themeColor="text1"/>
          <w:lang w:eastAsia="pl-PL"/>
        </w:rPr>
        <w:t xml:space="preserve">, </w:t>
      </w:r>
    </w:p>
    <w:p w:rsidR="00326711" w:rsidRDefault="00326711"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pozwolenie na użytkowanie obiektu zgodnie z warunkami decyzji pozwolenia na budowę, </w:t>
      </w:r>
    </w:p>
    <w:p w:rsidR="000D6A22" w:rsidRDefault="000D6A22" w:rsidP="0018281C">
      <w:pPr>
        <w:numPr>
          <w:ilvl w:val="0"/>
          <w:numId w:val="41"/>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lastRenderedPageBreak/>
        <w:t>świadectwo charakterystyki energetycznej,</w:t>
      </w:r>
    </w:p>
    <w:p w:rsidR="00F003C3" w:rsidRPr="007361D3" w:rsidRDefault="00F003C3" w:rsidP="0018281C">
      <w:pPr>
        <w:numPr>
          <w:ilvl w:val="0"/>
          <w:numId w:val="41"/>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18281C">
      <w:pPr>
        <w:numPr>
          <w:ilvl w:val="0"/>
          <w:numId w:val="40"/>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18281C">
      <w:pPr>
        <w:numPr>
          <w:ilvl w:val="0"/>
          <w:numId w:val="40"/>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w:t>
      </w:r>
      <w:r w:rsidR="00A53A9A">
        <w:rPr>
          <w:rFonts w:ascii="Tahoma" w:eastAsia="Arial Narrow" w:hAnsi="Tahoma" w:cs="Tahoma"/>
          <w:color w:val="000000" w:themeColor="text1"/>
          <w:lang w:eastAsia="pl-PL"/>
        </w:rPr>
        <w:t xml:space="preserve">o w próbach </w:t>
      </w:r>
      <w:r w:rsidRPr="007361D3">
        <w:rPr>
          <w:rFonts w:ascii="Tahoma" w:eastAsia="Arial Narrow" w:hAnsi="Tahoma" w:cs="Tahoma"/>
          <w:color w:val="000000" w:themeColor="text1"/>
          <w:lang w:eastAsia="pl-PL"/>
        </w:rP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nie krótszym niż 3 dni robocze przed próbą lub sprawdzeniem.</w:t>
      </w:r>
    </w:p>
    <w:p w:rsidR="00F76CC4" w:rsidRPr="007361D3" w:rsidRDefault="00F76CC4"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w:t>
      </w:r>
      <w:r w:rsidR="00A55A67">
        <w:rPr>
          <w:rFonts w:ascii="Tahoma" w:eastAsia="Arial Narrow" w:hAnsi="Tahoma" w:cs="Tahoma"/>
          <w:color w:val="000000" w:themeColor="text1"/>
          <w:lang w:eastAsia="pl-PL"/>
        </w:rPr>
        <w:t>Zamawiający</w:t>
      </w:r>
      <w:r w:rsidR="009A4D08">
        <w:rPr>
          <w:rFonts w:ascii="Tahoma" w:eastAsia="Arial Narrow" w:hAnsi="Tahoma" w:cs="Tahoma"/>
          <w:color w:val="000000" w:themeColor="text1"/>
          <w:lang w:eastAsia="pl-PL"/>
        </w:rPr>
        <w:t>,</w:t>
      </w:r>
      <w:r w:rsidR="00A55A67">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br/>
        <w:t xml:space="preserve">a w </w:t>
      </w:r>
      <w:r w:rsidRPr="007361D3">
        <w:rPr>
          <w:rFonts w:ascii="Tahoma" w:eastAsia="Arial Narrow" w:hAnsi="Tahoma" w:cs="Tahoma"/>
          <w:color w:val="000000" w:themeColor="text1"/>
          <w:lang w:eastAsia="pl-PL"/>
        </w:rPr>
        <w:t>uzasadnionych</w:t>
      </w:r>
      <w:r w:rsidR="00E11AE9">
        <w:rPr>
          <w:rFonts w:ascii="Tahoma" w:eastAsia="Arial Narrow" w:hAnsi="Tahoma" w:cs="Tahoma"/>
          <w:color w:val="000000" w:themeColor="text1"/>
          <w:lang w:eastAsia="pl-PL"/>
        </w:rPr>
        <w:t xml:space="preserve"> przypadkach</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także</w:t>
      </w:r>
      <w:r w:rsidRPr="007361D3">
        <w:rPr>
          <w:rFonts w:ascii="Tahoma" w:eastAsia="Arial Narrow" w:hAnsi="Tahoma" w:cs="Tahoma"/>
          <w:color w:val="000000" w:themeColor="text1"/>
          <w:lang w:eastAsia="pl-PL"/>
        </w:rPr>
        <w:t xml:space="preserve"> komisja może zaprosić do współpracy rzeczoznawców lub specjalistów branżowych.</w:t>
      </w:r>
    </w:p>
    <w:p w:rsidR="00F003C3" w:rsidRPr="007361D3" w:rsidRDefault="00770CD5"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w:t>
      </w:r>
      <w:r w:rsidR="00F340E4">
        <w:rPr>
          <w:rFonts w:ascii="Tahoma" w:hAnsi="Tahoma" w:cs="Tahoma"/>
          <w:color w:val="000000" w:themeColor="text1"/>
          <w:lang w:eastAsia="pl-PL"/>
        </w:rPr>
        <w:t>1</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w:t>
      </w:r>
      <w:r w:rsidR="00A55A67">
        <w:rPr>
          <w:rFonts w:ascii="Tahoma" w:hAnsi="Tahoma" w:cs="Tahoma"/>
          <w:color w:val="000000" w:themeColor="text1"/>
          <w:lang w:eastAsia="pl-PL"/>
        </w:rPr>
        <w:t xml:space="preserve"> brakującej</w:t>
      </w:r>
      <w:r w:rsidRPr="007361D3">
        <w:rPr>
          <w:rFonts w:ascii="Tahoma" w:hAnsi="Tahoma" w:cs="Tahoma"/>
          <w:color w:val="000000" w:themeColor="text1"/>
          <w:lang w:eastAsia="pl-PL"/>
        </w:rPr>
        <w:t xml:space="preserv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sidR="004C2D3D">
        <w:rPr>
          <w:rFonts w:ascii="Tahoma" w:hAnsi="Tahoma" w:cs="Tahoma"/>
          <w:color w:val="000000" w:themeColor="text1"/>
          <w:spacing w:val="-4"/>
        </w:rPr>
        <w:t>5</w:t>
      </w:r>
      <w:r w:rsidRPr="007361D3">
        <w:rPr>
          <w:rFonts w:ascii="Tahoma" w:hAnsi="Tahoma" w:cs="Tahoma"/>
          <w:color w:val="000000" w:themeColor="text1"/>
          <w:spacing w:val="-4"/>
        </w:rPr>
        <w:t xml:space="preserve"> ust. 6 umowy</w:t>
      </w:r>
      <w:r w:rsidR="00F003C3" w:rsidRPr="007361D3">
        <w:rPr>
          <w:rFonts w:ascii="Tahoma" w:eastAsia="Calibri" w:hAnsi="Tahoma" w:cs="Tahoma"/>
          <w:color w:val="000000" w:themeColor="text1"/>
          <w:lang w:eastAsia="pl-PL"/>
        </w:rPr>
        <w:t xml:space="preserve">.   </w:t>
      </w:r>
    </w:p>
    <w:p w:rsidR="00A06C6B" w:rsidRPr="007361D3" w:rsidRDefault="00A06C6B" w:rsidP="0018281C">
      <w:pPr>
        <w:numPr>
          <w:ilvl w:val="0"/>
          <w:numId w:val="40"/>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04094" w:rsidRDefault="00104094" w:rsidP="0018281C">
      <w:pPr>
        <w:numPr>
          <w:ilvl w:val="0"/>
          <w:numId w:val="81"/>
        </w:numPr>
        <w:suppressAutoHyphens w:val="0"/>
        <w:ind w:left="851" w:hanging="284"/>
        <w:jc w:val="both"/>
        <w:rPr>
          <w:rFonts w:ascii="Tahoma" w:hAnsi="Tahoma" w:cs="Tahoma"/>
          <w:color w:val="000000" w:themeColor="text1"/>
        </w:rPr>
      </w:pPr>
      <w:r>
        <w:rPr>
          <w:rFonts w:ascii="Tahoma" w:hAnsi="Tahoma" w:cs="Tahoma"/>
          <w:color w:val="000000" w:themeColor="text1"/>
        </w:rPr>
        <w:t>jeżeli jakość wykonanych robót w poszczególnych asortymentach nieznacznie będzie odb</w:t>
      </w:r>
      <w:r w:rsidR="006D1859">
        <w:rPr>
          <w:rFonts w:ascii="Tahoma" w:hAnsi="Tahoma" w:cs="Tahoma"/>
          <w:color w:val="000000" w:themeColor="text1"/>
        </w:rPr>
        <w:t>iegała od wymaganej dokumentacją</w:t>
      </w:r>
      <w:r>
        <w:rPr>
          <w:rFonts w:ascii="Tahoma" w:hAnsi="Tahoma" w:cs="Tahoma"/>
          <w:color w:val="000000" w:themeColor="text1"/>
        </w:rPr>
        <w:t xml:space="preserve"> projektow</w:t>
      </w:r>
      <w:r w:rsidR="006D1859">
        <w:rPr>
          <w:rFonts w:ascii="Tahoma" w:hAnsi="Tahoma" w:cs="Tahoma"/>
          <w:color w:val="000000" w:themeColor="text1"/>
        </w:rPr>
        <w:t>ą</w:t>
      </w:r>
      <w:r>
        <w:rPr>
          <w:rFonts w:ascii="Tahoma" w:hAnsi="Tahoma" w:cs="Tahoma"/>
          <w:color w:val="000000" w:themeColor="text1"/>
        </w:rPr>
        <w:t xml:space="preserve"> z uwzględnieniem tolerancji i nie będzie miała większego wpływu na cechy eksploatacyjne obiektu </w:t>
      </w:r>
      <w:r w:rsidR="007137C7">
        <w:rPr>
          <w:rFonts w:ascii="Tahoma" w:hAnsi="Tahoma" w:cs="Tahoma"/>
          <w:color w:val="000000" w:themeColor="text1"/>
        </w:rPr>
        <w:t>Zamawiający</w:t>
      </w:r>
      <w:r>
        <w:rPr>
          <w:rFonts w:ascii="Tahoma" w:hAnsi="Tahoma" w:cs="Tahoma"/>
          <w:color w:val="000000" w:themeColor="text1"/>
        </w:rPr>
        <w:t xml:space="preserve"> dokona</w:t>
      </w:r>
      <w:r w:rsidR="00F340E4">
        <w:rPr>
          <w:rFonts w:ascii="Tahoma" w:hAnsi="Tahoma" w:cs="Tahoma"/>
          <w:color w:val="000000" w:themeColor="text1"/>
        </w:rPr>
        <w:t xml:space="preserve"> potrąceń oceniając pomniejszoną</w:t>
      </w:r>
      <w:r>
        <w:rPr>
          <w:rFonts w:ascii="Tahoma" w:hAnsi="Tahoma" w:cs="Tahoma"/>
          <w:color w:val="000000" w:themeColor="text1"/>
        </w:rPr>
        <w:t xml:space="preserve"> wartość wykonanych robót w stosunku do wymagań przyjętych w dokumentacji projektowej, </w:t>
      </w:r>
    </w:p>
    <w:p w:rsidR="00A06C6B" w:rsidRPr="007361D3" w:rsidRDefault="00A06C6B" w:rsidP="0018281C">
      <w:pPr>
        <w:numPr>
          <w:ilvl w:val="0"/>
          <w:numId w:val="8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w:t>
      </w:r>
      <w:r w:rsidR="00D725C8">
        <w:rPr>
          <w:rFonts w:ascii="Tahoma" w:hAnsi="Tahoma" w:cs="Tahoma"/>
          <w:color w:val="000000" w:themeColor="text1"/>
        </w:rPr>
        <w:t xml:space="preserve">lub jej części </w:t>
      </w:r>
      <w:r w:rsidRPr="007361D3">
        <w:rPr>
          <w:rFonts w:ascii="Tahoma" w:hAnsi="Tahoma" w:cs="Tahoma"/>
          <w:color w:val="000000" w:themeColor="text1"/>
        </w:rPr>
        <w:t>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18281C">
      <w:pPr>
        <w:numPr>
          <w:ilvl w:val="0"/>
          <w:numId w:val="81"/>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6D1859">
        <w:rPr>
          <w:rFonts w:ascii="Tahoma" w:hAnsi="Tahoma" w:cs="Tahoma"/>
          <w:color w:val="000000" w:themeColor="text1"/>
        </w:rPr>
        <w:t>nie unie</w:t>
      </w:r>
      <w:r w:rsidR="007E28F6" w:rsidRPr="007361D3">
        <w:rPr>
          <w:rFonts w:ascii="Tahoma" w:hAnsi="Tahoma" w:cs="Tahoma"/>
          <w:color w:val="000000" w:themeColor="text1"/>
        </w:rPr>
        <w:t>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w:t>
      </w:r>
      <w:r w:rsidR="00104094">
        <w:rPr>
          <w:rFonts w:ascii="Tahoma" w:hAnsi="Tahoma" w:cs="Tahoma"/>
          <w:color w:val="000000" w:themeColor="text1"/>
        </w:rPr>
        <w:br/>
      </w:r>
      <w:r w:rsidR="007E28F6" w:rsidRPr="007361D3">
        <w:rPr>
          <w:rFonts w:ascii="Tahoma" w:hAnsi="Tahoma" w:cs="Tahoma"/>
          <w:color w:val="000000" w:themeColor="text1"/>
        </w:rPr>
        <w:t>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w:t>
      </w:r>
      <w:r w:rsidR="007137C7">
        <w:rPr>
          <w:rFonts w:ascii="Tahoma" w:eastAsia="Arial Narrow" w:hAnsi="Tahoma" w:cs="Tahoma"/>
          <w:color w:val="000000" w:themeColor="text1"/>
          <w:lang w:eastAsia="pl-PL"/>
        </w:rPr>
        <w:t xml:space="preserve">energię, wodę,  inne </w:t>
      </w:r>
      <w:r w:rsidRPr="007361D3">
        <w:rPr>
          <w:rFonts w:ascii="Tahoma" w:eastAsia="Arial Narrow" w:hAnsi="Tahoma" w:cs="Tahoma"/>
          <w:color w:val="000000" w:themeColor="text1"/>
          <w:lang w:eastAsia="pl-PL"/>
        </w:rPr>
        <w:t xml:space="preserve">materiały i urządzenia użyte do usunięcia wad. </w:t>
      </w:r>
    </w:p>
    <w:p w:rsidR="00F003C3" w:rsidRPr="007361D3" w:rsidRDefault="00F003C3"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18281C">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18281C">
      <w:pPr>
        <w:pStyle w:val="Akapitzlist"/>
        <w:numPr>
          <w:ilvl w:val="0"/>
          <w:numId w:val="7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18281C">
      <w:pPr>
        <w:pStyle w:val="Akapitzlist"/>
        <w:numPr>
          <w:ilvl w:val="0"/>
          <w:numId w:val="75"/>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18281C">
      <w:pPr>
        <w:pStyle w:val="Akapitzlist"/>
        <w:numPr>
          <w:ilvl w:val="0"/>
          <w:numId w:val="75"/>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jest odpowiedzialny za działania, zaniechania</w:t>
      </w:r>
      <w:r w:rsidR="007137C7">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odwykonawca lub Wykonawca samodzielnie spełniają je w stopniu nie mniejszym niż w</w:t>
      </w:r>
      <w:r w:rsidR="00F340E4">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r w:rsidR="00C87CD7" w:rsidRPr="007361D3">
        <w:rPr>
          <w:rFonts w:ascii="Tahoma" w:eastAsia="Calibri" w:hAnsi="Tahoma" w:cs="Tahoma"/>
          <w:color w:val="000000" w:themeColor="text1"/>
          <w:lang w:eastAsia="pl-PL"/>
        </w:rPr>
        <w:t>.</w:t>
      </w:r>
    </w:p>
    <w:p w:rsidR="00F003C3" w:rsidRPr="007361D3" w:rsidRDefault="00BD4375"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mowy zawartej pom</w:t>
      </w:r>
      <w:r w:rsidR="00612A8F">
        <w:rPr>
          <w:rFonts w:ascii="Tahoma" w:hAnsi="Tahoma" w:cs="Tahoma"/>
          <w:color w:val="000000" w:themeColor="text1"/>
          <w:lang w:eastAsia="pl-PL"/>
        </w:rPr>
        <w:t xml:space="preserve">iędzy Zamawiającym a Wykonawcą </w:t>
      </w:r>
      <w:r w:rsidR="00F003C3" w:rsidRPr="007361D3">
        <w:rPr>
          <w:rFonts w:ascii="Tahoma" w:hAnsi="Tahoma" w:cs="Tahoma"/>
          <w:color w:val="000000" w:themeColor="text1"/>
          <w:lang w:eastAsia="pl-PL"/>
        </w:rPr>
        <w:t>i powinno odpowiadać stosownym dla tego wyko</w:t>
      </w:r>
      <w:r w:rsidR="00612A8F">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8A34A4">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t>o podwykonawstwo</w:t>
      </w:r>
      <w:r w:rsidR="009A58AB" w:rsidRPr="007361D3">
        <w:rPr>
          <w:rFonts w:ascii="Tahoma" w:hAnsi="Tahoma" w:cs="Tahoma"/>
          <w:color w:val="000000" w:themeColor="text1"/>
          <w:lang w:eastAsia="pl-PL"/>
        </w:rPr>
        <w:t>,</w:t>
      </w:r>
    </w:p>
    <w:p w:rsidR="009A58AB" w:rsidRPr="007361D3" w:rsidRDefault="00880582" w:rsidP="0018281C">
      <w:pPr>
        <w:widowControl w:val="0"/>
        <w:numPr>
          <w:ilvl w:val="0"/>
          <w:numId w:val="46"/>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7137C7">
        <w:rPr>
          <w:rFonts w:ascii="Tahoma" w:hAnsi="Tahoma" w:cs="Tahoma"/>
          <w:color w:val="000000" w:themeColor="text1"/>
          <w:lang w:eastAsia="pl-PL"/>
        </w:rPr>
        <w:t>.</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18281C">
      <w:pPr>
        <w:widowControl w:val="0"/>
        <w:numPr>
          <w:ilvl w:val="0"/>
          <w:numId w:val="47"/>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o treści zgodnej z projektem umowy.</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mowy o podwykonawstwo, której przedmiotem są roboty budowlane, w szczególności w następujących przypadkach:</w:t>
      </w:r>
    </w:p>
    <w:p w:rsidR="00F003C3" w:rsidRPr="007361D3" w:rsidRDefault="00F003C3" w:rsidP="0018281C">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7137C7">
        <w:rPr>
          <w:rFonts w:ascii="Tahoma" w:hAnsi="Tahoma" w:cs="Tahoma"/>
          <w:color w:val="000000" w:themeColor="text1"/>
          <w:lang w:eastAsia="pl-PL"/>
        </w:rPr>
        <w:t>4</w:t>
      </w:r>
      <w:r w:rsidRPr="007361D3">
        <w:rPr>
          <w:rFonts w:ascii="Tahoma" w:hAnsi="Tahoma" w:cs="Tahoma"/>
          <w:color w:val="000000" w:themeColor="text1"/>
          <w:lang w:eastAsia="pl-PL"/>
        </w:rPr>
        <w:t>,</w:t>
      </w:r>
    </w:p>
    <w:p w:rsidR="00F003C3" w:rsidRPr="007361D3" w:rsidRDefault="00F003C3" w:rsidP="0018281C">
      <w:pPr>
        <w:widowControl w:val="0"/>
        <w:numPr>
          <w:ilvl w:val="0"/>
          <w:numId w:val="52"/>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18281C">
      <w:pPr>
        <w:widowControl w:val="0"/>
        <w:numPr>
          <w:ilvl w:val="0"/>
          <w:numId w:val="52"/>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006D1859">
        <w:rPr>
          <w:rFonts w:ascii="Tahoma" w:hAnsi="Tahoma" w:cs="Tahoma"/>
          <w:color w:val="000000" w:themeColor="text1"/>
          <w:lang w:eastAsia="pl-PL"/>
        </w:rPr>
        <w:t>mowy.</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 xml:space="preserve">odwykonawcy </w:t>
      </w:r>
      <w:r w:rsidR="00D974F9">
        <w:rPr>
          <w:rFonts w:ascii="Tahoma" w:eastAsia="Calibri" w:hAnsi="Tahoma" w:cs="Tahoma"/>
          <w:color w:val="000000" w:themeColor="text1"/>
          <w:lang w:eastAsia="pl-PL"/>
        </w:rPr>
        <w:t>w formie pisemnej</w:t>
      </w:r>
      <w:r w:rsidR="005D538F" w:rsidRPr="007361D3">
        <w:rPr>
          <w:rFonts w:ascii="Tahoma" w:eastAsia="Calibri" w:hAnsi="Tahoma" w:cs="Tahoma"/>
          <w:color w:val="000000" w:themeColor="text1"/>
          <w:lang w:eastAsia="pl-PL"/>
        </w:rPr>
        <w:t xml:space="preserve">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w:t>
      </w:r>
      <w:r w:rsidR="007137C7">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w:t>
      </w:r>
      <w:r w:rsidR="00D974F9">
        <w:rPr>
          <w:rFonts w:ascii="Tahoma" w:eastAsia="Calibri" w:hAnsi="Tahoma" w:cs="Tahoma"/>
          <w:color w:val="000000" w:themeColor="text1"/>
          <w:lang w:eastAsia="pl-PL"/>
        </w:rPr>
        <w:t xml:space="preserve"> w formie pisemnej</w:t>
      </w:r>
      <w:r w:rsidRPr="007361D3">
        <w:rPr>
          <w:rFonts w:ascii="Tahoma" w:eastAsia="Calibri" w:hAnsi="Tahoma" w:cs="Tahoma"/>
          <w:color w:val="000000" w:themeColor="text1"/>
          <w:lang w:eastAsia="pl-PL"/>
        </w:rPr>
        <w:t>.</w:t>
      </w:r>
    </w:p>
    <w:p w:rsidR="00F35BE7" w:rsidRPr="006C6857" w:rsidRDefault="007137C7" w:rsidP="0018281C">
      <w:pPr>
        <w:numPr>
          <w:ilvl w:val="0"/>
          <w:numId w:val="33"/>
        </w:numPr>
        <w:suppressAutoHyphens w:val="0"/>
        <w:ind w:left="360"/>
        <w:jc w:val="both"/>
        <w:rPr>
          <w:rFonts w:ascii="Tahoma" w:eastAsia="Calibri" w:hAnsi="Tahoma" w:cs="Tahoma"/>
          <w:lang w:eastAsia="pl-PL"/>
        </w:rPr>
      </w:pPr>
      <w:r>
        <w:rPr>
          <w:rFonts w:ascii="Tahoma" w:eastAsia="Calibri" w:hAnsi="Tahoma" w:cs="Tahoma"/>
          <w:lang w:eastAsia="pl-PL"/>
        </w:rPr>
        <w:t>Wykonawca, Podwykonawca</w:t>
      </w:r>
      <w:r w:rsidR="00F35BE7" w:rsidRPr="006C6857">
        <w:rPr>
          <w:rFonts w:ascii="Tahoma" w:eastAsia="Calibri" w:hAnsi="Tahoma" w:cs="Tahoma"/>
          <w:lang w:eastAsia="pl-PL"/>
        </w:rPr>
        <w:t xml:space="preserve"> lub dalszy Podwykonawca przedłoży Zamawiającemu poświadczoną za zgodność z oryginałem przez przedkładającego kopię zawartej umowy o podwykonawstwo, której przedmiotem są dostawy lub usługi w terminie 7 dni od dnia jej zawarcia, </w:t>
      </w:r>
      <w:r w:rsidR="00F35BE7" w:rsidRPr="006C6857">
        <w:rPr>
          <w:rFonts w:ascii="Tahoma" w:eastAsia="Calibri" w:hAnsi="Tahoma" w:cs="Tahoma"/>
          <w:bCs/>
          <w:shd w:val="clear" w:color="auto" w:fill="FFFFFF"/>
          <w:lang w:eastAsia="pl-PL"/>
        </w:rPr>
        <w:t>z</w:t>
      </w:r>
      <w:r w:rsidR="00F35BE7" w:rsidRPr="006C6857">
        <w:rPr>
          <w:rFonts w:ascii="Tahoma" w:eastAsia="Calibri" w:hAnsi="Tahoma" w:cs="Tahoma"/>
          <w:b/>
          <w:bCs/>
          <w:shd w:val="clear" w:color="auto" w:fill="FFFFFF"/>
          <w:lang w:eastAsia="pl-PL"/>
        </w:rPr>
        <w:t xml:space="preserve"> </w:t>
      </w:r>
      <w:r w:rsidR="00F35BE7" w:rsidRPr="006C6857">
        <w:rPr>
          <w:rFonts w:ascii="Tahoma" w:eastAsia="Calibri" w:hAnsi="Tahoma" w:cs="Tahoma"/>
          <w:bCs/>
          <w:shd w:val="clear" w:color="auto" w:fill="FFFFFF"/>
          <w:lang w:eastAsia="pl-PL"/>
        </w:rPr>
        <w:t xml:space="preserve">wyłączeniem umów </w:t>
      </w:r>
      <w:r w:rsidR="00F35BE7" w:rsidRPr="006C6857">
        <w:rPr>
          <w:rFonts w:ascii="Tahoma" w:eastAsia="Calibri" w:hAnsi="Tahoma" w:cs="Tahoma"/>
          <w:bCs/>
          <w:shd w:val="clear" w:color="auto" w:fill="FFFFFF"/>
          <w:lang w:eastAsia="pl-PL"/>
        </w:rPr>
        <w:br/>
      </w:r>
      <w:r w:rsidR="00F35BE7" w:rsidRPr="001C3B1E">
        <w:rPr>
          <w:rFonts w:ascii="Tahoma" w:eastAsia="Calibri" w:hAnsi="Tahoma" w:cs="Tahoma"/>
          <w:bCs/>
          <w:color w:val="000000" w:themeColor="text1"/>
          <w:shd w:val="clear" w:color="auto" w:fill="FFFFFF"/>
          <w:lang w:eastAsia="pl-PL"/>
        </w:rPr>
        <w:t xml:space="preserve">o podwykonawstwo o wartości mniejszej niż 0,5 </w:t>
      </w:r>
      <w:r w:rsidR="00F35BE7" w:rsidRPr="001C3B1E">
        <w:rPr>
          <w:rFonts w:ascii="Tahoma" w:eastAsia="Calibri" w:hAnsi="Tahoma" w:cs="Tahoma"/>
          <w:color w:val="000000" w:themeColor="text1"/>
          <w:lang w:eastAsia="pl-PL"/>
        </w:rPr>
        <w:t xml:space="preserve">% </w:t>
      </w:r>
      <w:r w:rsidR="00F35BE7" w:rsidRPr="001C3B1E">
        <w:rPr>
          <w:rFonts w:ascii="Tahoma" w:eastAsia="Calibri" w:hAnsi="Tahoma" w:cs="Tahoma"/>
          <w:bCs/>
          <w:color w:val="000000" w:themeColor="text1"/>
          <w:shd w:val="clear" w:color="auto" w:fill="FFFFFF"/>
          <w:lang w:eastAsia="pl-PL"/>
        </w:rPr>
        <w:t>wynagrodzenia</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bCs/>
          <w:color w:val="000000" w:themeColor="text1"/>
          <w:shd w:val="clear" w:color="auto" w:fill="FFFFFF"/>
          <w:lang w:eastAsia="pl-PL"/>
        </w:rPr>
        <w:t>brutto</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color w:val="000000" w:themeColor="text1"/>
          <w:lang w:eastAsia="pl-PL"/>
        </w:rPr>
        <w:t>Wykonawcy, o którym mowa w §9 ust. 1 oraz umów o podwykonawstwo</w:t>
      </w:r>
      <w:r w:rsidR="006D1859"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których przedmiot nie podlega temu obowiązkowi tj. zakup pal</w:t>
      </w:r>
      <w:r w:rsidR="00E84F80" w:rsidRPr="001C3B1E">
        <w:rPr>
          <w:rFonts w:ascii="Tahoma" w:eastAsia="Calibri" w:hAnsi="Tahoma" w:cs="Tahoma"/>
          <w:color w:val="000000" w:themeColor="text1"/>
          <w:lang w:eastAsia="pl-PL"/>
        </w:rPr>
        <w:t>iwa</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najem samochodów do przewoz</w:t>
      </w:r>
      <w:r w:rsidR="00F35BE7" w:rsidRPr="001C3B1E">
        <w:rPr>
          <w:rFonts w:ascii="Tahoma" w:eastAsia="Calibri" w:hAnsi="Tahoma" w:cs="Tahoma"/>
          <w:color w:val="000000" w:themeColor="text1"/>
          <w:lang w:eastAsia="pl-PL"/>
        </w:rPr>
        <w:t>u materiałów</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E84F80" w:rsidRPr="001C3B1E">
        <w:rPr>
          <w:rFonts w:ascii="Tahoma" w:eastAsia="Calibri" w:hAnsi="Tahoma" w:cs="Tahoma"/>
          <w:color w:val="000000" w:themeColor="text1"/>
          <w:lang w:eastAsia="pl-PL"/>
        </w:rPr>
        <w:t>najem sprzętu do wykonania robót</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zakup materiałów budowlanych i konstrukcyjnych</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zakup wyposażenia,</w:t>
      </w:r>
      <w:r w:rsidR="00E84F80" w:rsidRPr="001C3B1E">
        <w:rPr>
          <w:rFonts w:ascii="Tahoma" w:eastAsia="Calibri" w:hAnsi="Tahoma" w:cs="Tahoma"/>
          <w:color w:val="000000" w:themeColor="text1"/>
          <w:lang w:eastAsia="pl-PL"/>
        </w:rPr>
        <w:t xml:space="preserve"> sprzętu</w:t>
      </w:r>
      <w:r w:rsidR="00970701" w:rsidRPr="001C3B1E">
        <w:rPr>
          <w:rFonts w:ascii="Tahoma" w:eastAsia="Calibri" w:hAnsi="Tahoma" w:cs="Tahoma"/>
          <w:color w:val="000000" w:themeColor="text1"/>
          <w:lang w:eastAsia="pl-PL"/>
        </w:rPr>
        <w:t xml:space="preserve"> i urządzeń;</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 xml:space="preserve">wynajem urządzeń; </w:t>
      </w:r>
      <w:r w:rsidR="00F35BE7" w:rsidRPr="001C3B1E">
        <w:rPr>
          <w:rFonts w:ascii="Tahoma" w:eastAsia="Calibri" w:hAnsi="Tahoma" w:cs="Tahoma"/>
          <w:color w:val="000000" w:themeColor="text1"/>
          <w:lang w:eastAsia="pl-PL"/>
        </w:rPr>
        <w:t>transpor</w:t>
      </w:r>
      <w:r w:rsidR="00E84F80" w:rsidRPr="001C3B1E">
        <w:rPr>
          <w:rFonts w:ascii="Tahoma" w:eastAsia="Calibri" w:hAnsi="Tahoma" w:cs="Tahoma"/>
          <w:color w:val="000000" w:themeColor="text1"/>
          <w:lang w:eastAsia="pl-PL"/>
        </w:rPr>
        <w:t>t złomu i odpadów</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dostawa i zakup komponentów i c</w:t>
      </w:r>
      <w:r w:rsidR="001816A8" w:rsidRPr="001C3B1E">
        <w:rPr>
          <w:rFonts w:ascii="Tahoma" w:eastAsia="Calibri" w:hAnsi="Tahoma" w:cs="Tahoma"/>
          <w:color w:val="000000" w:themeColor="text1"/>
          <w:lang w:eastAsia="pl-PL"/>
        </w:rPr>
        <w:t>zęści do urządzeń</w:t>
      </w:r>
      <w:r w:rsidR="00970701" w:rsidRPr="001C3B1E">
        <w:rPr>
          <w:rFonts w:ascii="Tahoma" w:eastAsia="Calibri" w:hAnsi="Tahoma" w:cs="Tahoma"/>
          <w:color w:val="000000" w:themeColor="text1"/>
          <w:lang w:eastAsia="pl-PL"/>
        </w:rPr>
        <w:t>;</w:t>
      </w:r>
      <w:r w:rsidR="00770CD5" w:rsidRPr="001C3B1E">
        <w:rPr>
          <w:rFonts w:ascii="Tahoma" w:eastAsia="Calibri" w:hAnsi="Tahoma" w:cs="Tahoma"/>
          <w:color w:val="000000" w:themeColor="text1"/>
          <w:lang w:eastAsia="pl-PL"/>
        </w:rPr>
        <w:t xml:space="preserve"> zakup</w:t>
      </w:r>
      <w:r w:rsidR="008A34A4" w:rsidRPr="001C3B1E">
        <w:rPr>
          <w:rFonts w:ascii="Tahoma" w:eastAsia="Calibri" w:hAnsi="Tahoma" w:cs="Tahoma"/>
          <w:color w:val="000000" w:themeColor="text1"/>
          <w:lang w:eastAsia="pl-PL"/>
        </w:rPr>
        <w:t xml:space="preserve"> i instalacja</w:t>
      </w:r>
      <w:r w:rsidR="00770CD5" w:rsidRPr="001C3B1E">
        <w:rPr>
          <w:rFonts w:ascii="Tahoma" w:eastAsia="Calibri" w:hAnsi="Tahoma" w:cs="Tahoma"/>
          <w:color w:val="000000" w:themeColor="text1"/>
          <w:lang w:eastAsia="pl-PL"/>
        </w:rPr>
        <w:t xml:space="preserve"> stolarki drzwiowej i okiennej</w:t>
      </w:r>
      <w:r w:rsidR="006C6857" w:rsidRPr="001C3B1E">
        <w:rPr>
          <w:rFonts w:ascii="Tahoma" w:eastAsia="Calibri" w:hAnsi="Tahoma" w:cs="Tahoma"/>
          <w:color w:val="000000" w:themeColor="text1"/>
          <w:lang w:eastAsia="pl-PL"/>
        </w:rPr>
        <w:t xml:space="preserve">, wyposażenia elektrycznego, sanitarnego, </w:t>
      </w:r>
      <w:r w:rsidR="001C3B1E" w:rsidRPr="001C3B1E">
        <w:rPr>
          <w:rFonts w:ascii="Tahoma" w:eastAsia="Calibri" w:hAnsi="Tahoma" w:cs="Tahoma"/>
          <w:color w:val="000000" w:themeColor="text1"/>
          <w:lang w:eastAsia="pl-PL"/>
        </w:rPr>
        <w:t>zakup i instalacja małej architektury</w:t>
      </w:r>
      <w:r w:rsidR="001816A8" w:rsidRPr="001C3B1E">
        <w:rPr>
          <w:rFonts w:ascii="Tahoma" w:eastAsia="Calibri" w:hAnsi="Tahoma" w:cs="Tahoma"/>
          <w:color w:val="000000" w:themeColor="text1"/>
          <w:lang w:eastAsia="pl-PL"/>
        </w:rPr>
        <w:t xml:space="preserve"> </w:t>
      </w:r>
      <w:r w:rsidR="00F35BE7" w:rsidRPr="001C3B1E">
        <w:rPr>
          <w:rFonts w:ascii="Tahoma" w:eastAsia="Calibri" w:hAnsi="Tahoma" w:cs="Tahoma"/>
          <w:color w:val="000000" w:themeColor="text1"/>
          <w:lang w:eastAsia="pl-PL"/>
        </w:rPr>
        <w:t xml:space="preserve">przy czym </w:t>
      </w:r>
      <w:r w:rsidR="00E84F80" w:rsidRPr="001C3B1E">
        <w:rPr>
          <w:rFonts w:ascii="Tahoma" w:eastAsia="Calibri" w:hAnsi="Tahoma" w:cs="Tahoma"/>
          <w:color w:val="000000" w:themeColor="text1"/>
          <w:lang w:eastAsia="pl-PL"/>
        </w:rPr>
        <w:t xml:space="preserve">wyłączenie to nie dotyczy umów </w:t>
      </w:r>
      <w:r w:rsidR="00F35BE7" w:rsidRPr="001C3B1E">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w:t>
      </w:r>
      <w:r w:rsidR="00D41BCC">
        <w:rPr>
          <w:rFonts w:ascii="Tahoma" w:eastAsia="Calibri" w:hAnsi="Tahoma" w:cs="Tahoma"/>
          <w:color w:val="000000" w:themeColor="text1"/>
          <w:lang w:eastAsia="pl-PL"/>
        </w:rPr>
        <w:t>,</w:t>
      </w:r>
      <w:r w:rsidR="00F003C3" w:rsidRPr="007361D3">
        <w:rPr>
          <w:rFonts w:ascii="Tahoma" w:eastAsia="Calibri" w:hAnsi="Tahoma" w:cs="Tahoma"/>
          <w:color w:val="000000" w:themeColor="text1"/>
          <w:lang w:eastAsia="pl-PL"/>
        </w:rPr>
        <w:t xml:space="preserve"> w przypadku braku jej akceptacji przez Zamawiającego.</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z kt</w:t>
      </w:r>
      <w:r w:rsidR="004C6DE3">
        <w:rPr>
          <w:rFonts w:ascii="Tahoma" w:eastAsia="Calibri" w:hAnsi="Tahoma" w:cs="Tahoma"/>
          <w:color w:val="000000" w:themeColor="text1"/>
          <w:lang w:eastAsia="pl-PL"/>
        </w:rPr>
        <w:t xml:space="preserve">órym nie została zawarta umowa </w:t>
      </w:r>
      <w:r w:rsidRPr="007361D3">
        <w:rPr>
          <w:rFonts w:ascii="Tahoma" w:eastAsia="Calibri" w:hAnsi="Tahoma" w:cs="Tahoma"/>
          <w:color w:val="000000" w:themeColor="text1"/>
          <w:lang w:eastAsia="pl-PL"/>
        </w:rP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w:t>
      </w:r>
      <w:r w:rsidR="006D1859">
        <w:rPr>
          <w:rFonts w:ascii="Tahoma" w:eastAsia="Calibri" w:hAnsi="Tahoma" w:cs="Tahoma"/>
          <w:color w:val="000000" w:themeColor="text1"/>
          <w:lang w:eastAsia="pl-PL"/>
        </w:rPr>
        <w:t>dokument</w:t>
      </w:r>
      <w:r w:rsidR="00432DC1">
        <w:rPr>
          <w:rFonts w:ascii="Tahoma" w:eastAsia="Calibri" w:hAnsi="Tahoma" w:cs="Tahoma"/>
          <w:color w:val="000000" w:themeColor="text1"/>
          <w:lang w:eastAsia="pl-PL"/>
        </w:rPr>
        <w:t>y</w:t>
      </w:r>
      <w:r w:rsidR="00F003C3" w:rsidRPr="007361D3">
        <w:rPr>
          <w:rFonts w:ascii="Tahoma" w:eastAsia="Calibri" w:hAnsi="Tahoma" w:cs="Tahoma"/>
          <w:color w:val="000000" w:themeColor="text1"/>
          <w:lang w:eastAsia="pl-PL"/>
        </w:rPr>
        <w:t xml:space="preserve"> potwierdzając</w:t>
      </w:r>
      <w:r w:rsidR="00432DC1">
        <w:rPr>
          <w:rFonts w:ascii="Tahoma" w:eastAsia="Calibri" w:hAnsi="Tahoma" w:cs="Tahoma"/>
          <w:color w:val="000000" w:themeColor="text1"/>
          <w:lang w:eastAsia="pl-PL"/>
        </w:rPr>
        <w:t>e</w:t>
      </w:r>
      <w:r w:rsidR="00F003C3" w:rsidRPr="007361D3">
        <w:rPr>
          <w:rFonts w:ascii="Tahoma" w:eastAsia="Calibri" w:hAnsi="Tahoma" w:cs="Tahoma"/>
          <w:color w:val="000000" w:themeColor="text1"/>
          <w:lang w:eastAsia="pl-PL"/>
        </w:rPr>
        <w:t>,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w:t>
      </w:r>
      <w:r w:rsidR="007137C7">
        <w:rPr>
          <w:rFonts w:ascii="Tahoma" w:eastAsia="Calibri" w:hAnsi="Tahoma" w:cs="Tahoma"/>
          <w:color w:val="000000" w:themeColor="text1"/>
          <w:lang w:eastAsia="pl-PL"/>
        </w:rPr>
        <w:lastRenderedPageBreak/>
        <w:t>techniczny, osoby lub</w:t>
      </w:r>
      <w:r w:rsidRPr="007361D3">
        <w:rPr>
          <w:rFonts w:ascii="Tahoma" w:eastAsia="Calibri" w:hAnsi="Tahoma" w:cs="Tahoma"/>
          <w:color w:val="000000" w:themeColor="text1"/>
          <w:lang w:eastAsia="pl-PL"/>
        </w:rPr>
        <w:t xml:space="preserve">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18281C">
      <w:pPr>
        <w:numPr>
          <w:ilvl w:val="0"/>
          <w:numId w:val="33"/>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o podwykonawstwo, </w:t>
      </w:r>
      <w:r w:rsidR="00673F5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18281C">
      <w:pPr>
        <w:pStyle w:val="Akapitzlist"/>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 xml:space="preserve">co łącznie stanowi wynagrodzenie brutto </w:t>
      </w:r>
      <w:r w:rsidR="00673F5A">
        <w:rPr>
          <w:rFonts w:ascii="Tahoma" w:hAnsi="Tahoma" w:cs="Tahoma"/>
          <w:color w:val="000000" w:themeColor="text1"/>
          <w:lang w:eastAsia="pl-PL"/>
        </w:rPr>
        <w:br/>
      </w:r>
      <w:r w:rsidR="00ED15A8" w:rsidRPr="007361D3">
        <w:rPr>
          <w:rFonts w:ascii="Tahoma" w:hAnsi="Tahoma" w:cs="Tahoma"/>
          <w:color w:val="000000" w:themeColor="text1"/>
          <w:lang w:eastAsia="pl-PL"/>
        </w:rPr>
        <w:t>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18281C">
      <w:pPr>
        <w:pStyle w:val="Akapitzlist"/>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Wynagrodzenie, o którym mowa w ust. 1, obej</w:t>
      </w:r>
      <w:r w:rsidR="00673F5A">
        <w:rPr>
          <w:rFonts w:ascii="Tahoma" w:eastAsia="Calibri" w:hAnsi="Tahoma" w:cs="Tahoma"/>
          <w:color w:val="000000" w:themeColor="text1"/>
          <w:lang w:eastAsia="pl-PL"/>
        </w:rPr>
        <w:t xml:space="preserve">muje wszystkie koszty związane </w:t>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xml:space="preserve">, w tym koszt robót przygotowawczych </w:t>
      </w:r>
      <w:r w:rsidR="00673F5A">
        <w:rPr>
          <w:rFonts w:ascii="Tahoma" w:hAnsi="Tahoma" w:cs="Tahoma"/>
          <w:color w:val="000000" w:themeColor="text1"/>
          <w:lang w:eastAsia="en-US"/>
        </w:rPr>
        <w:br/>
      </w:r>
      <w:r w:rsidRPr="007361D3">
        <w:rPr>
          <w:rFonts w:ascii="Tahoma" w:hAnsi="Tahoma" w:cs="Tahoma"/>
          <w:color w:val="000000" w:themeColor="text1"/>
          <w:lang w:eastAsia="en-US"/>
        </w:rPr>
        <w:t xml:space="preserve">i porządkowych, zagospodarowania placu budowy, </w:t>
      </w:r>
      <w:r w:rsidR="007137C7">
        <w:rPr>
          <w:rFonts w:ascii="Tahoma" w:hAnsi="Tahoma" w:cs="Tahoma"/>
          <w:color w:val="000000" w:themeColor="text1"/>
          <w:lang w:eastAsia="en-US"/>
        </w:rPr>
        <w:t xml:space="preserve">koszty zużycia wody i energii, </w:t>
      </w:r>
      <w:r w:rsidRPr="007361D3">
        <w:rPr>
          <w:rFonts w:ascii="Tahoma" w:hAnsi="Tahoma" w:cs="Tahoma"/>
          <w:color w:val="000000" w:themeColor="text1"/>
          <w:lang w:eastAsia="en-US"/>
        </w:rPr>
        <w:t>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koszty pracy</w:t>
      </w:r>
      <w:r w:rsidR="0011704E">
        <w:rPr>
          <w:rFonts w:ascii="Tahoma" w:hAnsi="Tahoma" w:cs="Tahoma"/>
          <w:color w:val="000000" w:themeColor="text1"/>
          <w:lang w:eastAsia="en-US"/>
        </w:rPr>
        <w:t>, usuwania ścieków, odpadów</w:t>
      </w:r>
      <w:r w:rsidR="004F32AA" w:rsidRPr="007361D3">
        <w:rPr>
          <w:rFonts w:ascii="Tahoma" w:hAnsi="Tahoma" w:cs="Tahoma"/>
          <w:color w:val="000000" w:themeColor="text1"/>
          <w:lang w:eastAsia="en-US"/>
        </w:rPr>
        <w:t xml:space="preserve">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B03EAC" w:rsidRPr="00340C40" w:rsidRDefault="00B03EAC" w:rsidP="00B03EAC">
      <w:pPr>
        <w:numPr>
          <w:ilvl w:val="0"/>
          <w:numId w:val="4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hAnsi="Tahoma" w:cs="Tahoma"/>
          <w:color w:val="000000" w:themeColor="text1"/>
        </w:rPr>
        <w:t>Rozliczenie robót objętych przedmiotem niniejszej umowy będzie się odbywało fakturami częściowymi wystawionymi po uprzednio dokonanych odbiorach częściowych zgodnie z harmonogramem rzeczowo-finansowym oraz fakturą końcową.  Faktury wystawione będą po wykonaniu i odebraniu przez Zamawiającego danego zakresu robót ujętych w harmonogramie rzeczowo – finansowym, przy czym wynagrodzenie za odbiory częściowe będzie płatne następująco:</w:t>
      </w:r>
    </w:p>
    <w:p w:rsidR="00B03EAC" w:rsidRPr="00340C40" w:rsidRDefault="00B03EAC" w:rsidP="00B03EA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w roku 2018  - nie częściej niż raz w miesiącu na kwotę łączną nie większą niż 25 % wynagrodzenia brutto określonego w  § 9 ust. 1 umowy,</w:t>
      </w:r>
    </w:p>
    <w:p w:rsidR="00B03EAC" w:rsidRPr="00340C40" w:rsidRDefault="00B03EAC" w:rsidP="00B03EA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w roku 2019 r.  - nie częściej niż raz w miesiącu na kwotę łączną nie większą niż 50% wynagrodzenia brutto określonego w  § 9 ust. 1 umowy,</w:t>
      </w:r>
    </w:p>
    <w:p w:rsidR="00B03EAC" w:rsidRPr="00340C40" w:rsidRDefault="00B03EAC" w:rsidP="00B03EAC">
      <w:pPr>
        <w:pStyle w:val="Akapitzlist"/>
        <w:numPr>
          <w:ilvl w:val="0"/>
          <w:numId w:val="92"/>
        </w:numPr>
        <w:suppressAutoHyphens w:val="0"/>
        <w:autoSpaceDE w:val="0"/>
        <w:autoSpaceDN w:val="0"/>
        <w:adjustRightInd w:val="0"/>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w roku 2020 r.  - 2 części wg zakresu rzeczowego zgodnego  z harmonogramem rzeczowo-finansowym z czego:</w:t>
      </w:r>
    </w:p>
    <w:p w:rsidR="00B03EAC" w:rsidRPr="00340C40" w:rsidRDefault="00B03EAC" w:rsidP="00B03EAC">
      <w:pPr>
        <w:pStyle w:val="Akapitzlist"/>
        <w:numPr>
          <w:ilvl w:val="0"/>
          <w:numId w:val="102"/>
        </w:numPr>
        <w:suppressAutoHyphens w:val="0"/>
        <w:autoSpaceDE w:val="0"/>
        <w:autoSpaceDN w:val="0"/>
        <w:adjustRightInd w:val="0"/>
        <w:ind w:left="1134" w:hanging="283"/>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 xml:space="preserve">pierwsza w wysokości nie większej niż 15% wynagrodzenia brutto określonego w  § 9 ust. 1 umowy </w:t>
      </w:r>
    </w:p>
    <w:p w:rsidR="00B03EAC" w:rsidRPr="00340C40" w:rsidRDefault="00B03EAC" w:rsidP="00B03EAC">
      <w:pPr>
        <w:pStyle w:val="Akapitzlist"/>
        <w:numPr>
          <w:ilvl w:val="0"/>
          <w:numId w:val="102"/>
        </w:numPr>
        <w:suppressAutoHyphens w:val="0"/>
        <w:autoSpaceDE w:val="0"/>
        <w:autoSpaceDN w:val="0"/>
        <w:adjustRightInd w:val="0"/>
        <w:ind w:left="1134" w:hanging="283"/>
        <w:jc w:val="both"/>
        <w:rPr>
          <w:rFonts w:ascii="Tahoma" w:eastAsia="Calibri" w:hAnsi="Tahoma" w:cs="Tahoma"/>
          <w:color w:val="000000" w:themeColor="text1"/>
          <w:lang w:eastAsia="pl-PL"/>
        </w:rPr>
      </w:pPr>
      <w:r w:rsidRPr="00340C40">
        <w:rPr>
          <w:rFonts w:ascii="Tahoma" w:eastAsia="Calibri" w:hAnsi="Tahoma" w:cs="Tahoma"/>
          <w:color w:val="000000" w:themeColor="text1"/>
          <w:lang w:eastAsia="pl-PL"/>
        </w:rPr>
        <w:t xml:space="preserve">druga - określona fakturą końcową - stanowiąca </w:t>
      </w:r>
      <w:r w:rsidRPr="00340C40">
        <w:rPr>
          <w:rFonts w:ascii="Tahoma" w:hAnsi="Tahoma" w:cs="Tahoma"/>
          <w:color w:val="000000" w:themeColor="text1"/>
        </w:rPr>
        <w:t>różnicę wynagrodzenia brutto określonego w § 9 ust. 1 umowy i sumy kwot dotychczas wystawionych przez Wykonawcę faktur częściowych</w:t>
      </w:r>
      <w:r w:rsidRPr="00340C40">
        <w:rPr>
          <w:rFonts w:ascii="Tahoma" w:eastAsia="Calibri" w:hAnsi="Tahoma" w:cs="Tahoma"/>
          <w:color w:val="000000" w:themeColor="text1"/>
          <w:lang w:eastAsia="pl-PL"/>
        </w:rPr>
        <w:t>.</w:t>
      </w:r>
    </w:p>
    <w:p w:rsidR="00B03EAC" w:rsidRPr="00BB7176"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F2FA9">
        <w:rPr>
          <w:rFonts w:ascii="Tahoma" w:hAnsi="Tahoma" w:cs="Tahoma"/>
          <w:color w:val="000000" w:themeColor="text1"/>
        </w:rPr>
        <w:t>Dokonanie odbiorów częściowych następuje protokołem odbioru częściowego na podstawie sporządzonego przez Wykonawcę i zaakceptowanego przez Inspektora nadzoru inwestorskiego, zestawienia wykonanego zakresu robót,  zawierającego</w:t>
      </w:r>
      <w:r>
        <w:rPr>
          <w:rFonts w:ascii="Tahoma" w:hAnsi="Tahoma" w:cs="Tahoma"/>
          <w:color w:val="000000" w:themeColor="text1"/>
        </w:rPr>
        <w:t xml:space="preserve"> określenie </w:t>
      </w:r>
      <w:r w:rsidRPr="007F2FA9">
        <w:rPr>
          <w:rFonts w:ascii="Tahoma" w:hAnsi="Tahoma" w:cs="Tahoma"/>
          <w:color w:val="000000" w:themeColor="text1"/>
        </w:rPr>
        <w:t>wartości na jakie roboty zostały wykonane zgodnie z harmonogramem rzeczowo-finansowym.</w:t>
      </w:r>
      <w:r w:rsidRPr="007F2FA9">
        <w:rPr>
          <w:rFonts w:ascii="Tahoma" w:hAnsi="Tahoma" w:cs="Tahoma"/>
          <w:color w:val="000000" w:themeColor="text1"/>
          <w:sz w:val="28"/>
          <w:szCs w:val="28"/>
          <w:lang w:eastAsia="pl-PL"/>
        </w:rPr>
        <w:t xml:space="preserve"> </w:t>
      </w:r>
      <w:r w:rsidRPr="007F2FA9">
        <w:rPr>
          <w:rFonts w:ascii="Tahoma" w:hAnsi="Tahoma" w:cs="Tahoma"/>
          <w:color w:val="000000" w:themeColor="text1"/>
          <w:lang w:eastAsia="pl-PL"/>
        </w:rPr>
        <w:t>Faktury nie mogą być wystawione na wartoś</w:t>
      </w:r>
      <w:r>
        <w:rPr>
          <w:rFonts w:ascii="Tahoma" w:hAnsi="Tahoma" w:cs="Tahoma"/>
          <w:color w:val="000000" w:themeColor="text1"/>
          <w:lang w:eastAsia="pl-PL"/>
        </w:rPr>
        <w:t>ci</w:t>
      </w:r>
      <w:r w:rsidRPr="007F2FA9">
        <w:rPr>
          <w:rFonts w:ascii="Tahoma" w:hAnsi="Tahoma" w:cs="Tahoma"/>
          <w:color w:val="000000" w:themeColor="text1"/>
          <w:lang w:eastAsia="pl-PL"/>
        </w:rPr>
        <w:t xml:space="preserve"> wyższ</w:t>
      </w:r>
      <w:r>
        <w:rPr>
          <w:rFonts w:ascii="Tahoma" w:hAnsi="Tahoma" w:cs="Tahoma"/>
          <w:color w:val="000000" w:themeColor="text1"/>
          <w:lang w:eastAsia="pl-PL"/>
        </w:rPr>
        <w:t>e niż wskazane</w:t>
      </w:r>
      <w:r w:rsidRPr="007F2FA9">
        <w:rPr>
          <w:rFonts w:ascii="Tahoma" w:hAnsi="Tahoma" w:cs="Tahoma"/>
          <w:color w:val="000000" w:themeColor="text1"/>
          <w:lang w:eastAsia="pl-PL"/>
        </w:rPr>
        <w:t xml:space="preserve"> w ust. 1</w:t>
      </w:r>
      <w:r>
        <w:rPr>
          <w:rFonts w:ascii="Tahoma" w:hAnsi="Tahoma" w:cs="Tahoma"/>
          <w:color w:val="000000" w:themeColor="text1"/>
          <w:lang w:eastAsia="pl-PL"/>
        </w:rPr>
        <w:t xml:space="preserve">  w poszczególnych latach, w których płatność będzie następować</w:t>
      </w:r>
      <w:r>
        <w:rPr>
          <w:rFonts w:ascii="Tahoma" w:hAnsi="Tahoma" w:cs="Tahoma"/>
          <w:lang w:eastAsia="pl-PL"/>
        </w:rPr>
        <w:t>.</w:t>
      </w:r>
    </w:p>
    <w:p w:rsidR="00B03EAC" w:rsidRPr="00186624"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B41BE8">
        <w:rPr>
          <w:rFonts w:ascii="Tahoma" w:hAnsi="Tahoma" w:cs="Tahoma"/>
          <w:color w:val="000000" w:themeColor="text1"/>
        </w:rPr>
        <w:t xml:space="preserve">Należności Wykonawcy określone w powyższym harmonogramie będą wypłacane pod warunkiem podpisania przez Zamawiającego protokołu odbioru częściowego. </w:t>
      </w:r>
      <w:r>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B03EAC" w:rsidRPr="001F672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Wykonawca do faktury </w:t>
      </w:r>
      <w:r>
        <w:rPr>
          <w:rFonts w:ascii="Tahoma" w:hAnsi="Tahoma" w:cs="Tahoma"/>
          <w:color w:val="000000" w:themeColor="text1"/>
        </w:rPr>
        <w:t xml:space="preserve">(zarówno </w:t>
      </w:r>
      <w:r w:rsidRPr="001F672C">
        <w:rPr>
          <w:rFonts w:ascii="Tahoma" w:hAnsi="Tahoma" w:cs="Tahoma"/>
          <w:color w:val="000000" w:themeColor="text1"/>
        </w:rPr>
        <w:t>częściowej jak i końcowej</w:t>
      </w:r>
      <w:r>
        <w:rPr>
          <w:rFonts w:ascii="Tahoma" w:hAnsi="Tahoma" w:cs="Tahoma"/>
          <w:color w:val="000000" w:themeColor="text1"/>
        </w:rPr>
        <w:t>)</w:t>
      </w:r>
      <w:r w:rsidRPr="001F672C">
        <w:rPr>
          <w:rFonts w:ascii="Tahoma" w:hAnsi="Tahoma" w:cs="Tahoma"/>
          <w:color w:val="000000" w:themeColor="text1"/>
        </w:rPr>
        <w:t xml:space="preserve"> dołączy:</w:t>
      </w:r>
    </w:p>
    <w:p w:rsidR="00B03EAC" w:rsidRPr="001F672C"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B03EAC" w:rsidRPr="001F672C"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dokument: „wykaz robót do faktury nr … z dnia …”. Wykaz ten musi zawierać: </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tabelę elementów rozliczeniowych, w której będą wyszczególnione roboty budowlane zgodne z harmonogramem rzeczowo – finansowym, </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nazwę podmiotu, który realizuje dany zakres przedmiotu zamówienia,</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zakres robót (ewentualnie dostaw, usług gdy występuje podwykonawstwo dostaw, usług) wykonywanych przez dany podmiot,</w:t>
      </w:r>
    </w:p>
    <w:p w:rsidR="00B03EAC" w:rsidRPr="001F672C" w:rsidRDefault="00B03EAC" w:rsidP="00B03EAC">
      <w:pPr>
        <w:pStyle w:val="Akapitzlist"/>
        <w:numPr>
          <w:ilvl w:val="0"/>
          <w:numId w:val="10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wartość w złotych należną danemu podmiotowi. </w:t>
      </w:r>
    </w:p>
    <w:p w:rsidR="00B03EAC" w:rsidRPr="004B1996" w:rsidRDefault="00B03EAC" w:rsidP="00B03EAC">
      <w:pPr>
        <w:suppressAutoHyphens w:val="0"/>
        <w:autoSpaceDE w:val="0"/>
        <w:autoSpaceDN w:val="0"/>
        <w:adjustRightInd w:val="0"/>
        <w:ind w:left="1276"/>
        <w:jc w:val="both"/>
        <w:rPr>
          <w:rFonts w:ascii="Tahoma" w:hAnsi="Tahoma" w:cs="Tahoma"/>
          <w:color w:val="000000" w:themeColor="text1"/>
        </w:rPr>
      </w:pPr>
      <w:r w:rsidRPr="001F672C">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w:t>
      </w:r>
      <w:r w:rsidRPr="004B1996">
        <w:rPr>
          <w:rFonts w:ascii="Tahoma" w:hAnsi="Tahoma" w:cs="Tahoma"/>
          <w:color w:val="000000" w:themeColor="text1"/>
        </w:rPr>
        <w:t xml:space="preserve">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B03EAC" w:rsidRPr="004B1996"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faktur/rachunków wystawionych przez zaakceptowanych przez Zamawiającego Podwykonawców lub dalszych Podwykonawców za wykonane przez nich roboty budowlane, dostawy, usługi - obowiązek dołączenia tych dokumentów nie dotyczy pierwszej faktury, </w:t>
      </w:r>
    </w:p>
    <w:p w:rsidR="00B03EAC" w:rsidRPr="004B1996" w:rsidRDefault="00B03EAC" w:rsidP="00B03EAC">
      <w:pPr>
        <w:pStyle w:val="Akapitzlist"/>
        <w:numPr>
          <w:ilvl w:val="0"/>
          <w:numId w:val="67"/>
        </w:numPr>
        <w:suppressAutoHyphens w:val="0"/>
        <w:autoSpaceDE w:val="0"/>
        <w:autoSpaceDN w:val="0"/>
        <w:adjustRightInd w:val="0"/>
        <w:jc w:val="both"/>
        <w:rPr>
          <w:rFonts w:ascii="Tahoma" w:hAnsi="Tahoma" w:cs="Tahoma"/>
          <w:color w:val="000000" w:themeColor="text1"/>
        </w:rPr>
      </w:pPr>
      <w:r w:rsidRPr="004B1996">
        <w:rPr>
          <w:rFonts w:ascii="Tahoma" w:hAnsi="Tahoma" w:cs="Tahoma"/>
          <w:color w:val="000000" w:themeColor="text1"/>
        </w:rPr>
        <w:t xml:space="preserve">kopie dokumentów bankowych potwierdzających przelew środków na konto Podwykonawcy lub dalszego Podwykonawcy lub sporządzone nie więcej niż 3 </w:t>
      </w:r>
      <w:r>
        <w:rPr>
          <w:rFonts w:ascii="Tahoma" w:hAnsi="Tahoma" w:cs="Tahoma"/>
          <w:color w:val="000000" w:themeColor="text1"/>
        </w:rPr>
        <w:t xml:space="preserve"> </w:t>
      </w:r>
      <w:r w:rsidRPr="004B1996">
        <w:rPr>
          <w:rFonts w:ascii="Tahoma" w:hAnsi="Tahoma" w:cs="Tahoma"/>
          <w:color w:val="000000" w:themeColor="text1"/>
        </w:rPr>
        <w:t>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 obowiązek dołączenia tych dokumentów nie dotyczy pierwszej faktury.</w:t>
      </w:r>
    </w:p>
    <w:p w:rsidR="00B03EAC" w:rsidRP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B03EAC">
        <w:rPr>
          <w:rFonts w:ascii="Tahoma" w:hAnsi="Tahoma" w:cs="Tahoma"/>
          <w:lang w:eastAsia="pl-PL"/>
        </w:rPr>
        <w:t xml:space="preserve">Faktury za roboty o których mowa w ust. 1 pkt 1 i 2 Wykonawca przedkłada do 10 dnia miesiąca kalendarzowego następującego po miesiącu wykonania robót.  </w:t>
      </w:r>
    </w:p>
    <w:p w:rsidR="00B03EAC" w:rsidRP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B03EAC">
        <w:rPr>
          <w:rFonts w:ascii="Tahoma" w:hAnsi="Tahoma" w:cs="Tahoma"/>
          <w:color w:val="000000" w:themeColor="text1"/>
        </w:rPr>
        <w:t>Faktury za wykonanie zakresu zgodnie z ust. 1 pkt 3 Wykonawca wystawia:</w:t>
      </w:r>
    </w:p>
    <w:p w:rsidR="00B03EAC" w:rsidRPr="00B03EAC" w:rsidRDefault="00B03EAC" w:rsidP="00B03EAC">
      <w:pPr>
        <w:pStyle w:val="Akapitzlist"/>
        <w:numPr>
          <w:ilvl w:val="0"/>
          <w:numId w:val="103"/>
        </w:numPr>
        <w:suppressAutoHyphens w:val="0"/>
        <w:autoSpaceDE w:val="0"/>
        <w:autoSpaceDN w:val="0"/>
        <w:adjustRightInd w:val="0"/>
        <w:jc w:val="both"/>
        <w:rPr>
          <w:rFonts w:ascii="Tahoma" w:hAnsi="Tahoma" w:cs="Tahoma"/>
          <w:color w:val="000000" w:themeColor="text1"/>
        </w:rPr>
      </w:pPr>
      <w:r w:rsidRPr="00B03EAC">
        <w:rPr>
          <w:rFonts w:ascii="Tahoma" w:hAnsi="Tahoma" w:cs="Tahoma"/>
          <w:color w:val="000000" w:themeColor="text1"/>
        </w:rPr>
        <w:t xml:space="preserve">na kwotę wynikającą z ust. 1 pkt 3 lit. a - nie wcześniej niż od 15.05.2020, </w:t>
      </w:r>
    </w:p>
    <w:p w:rsidR="00B03EAC" w:rsidRPr="00B03EAC" w:rsidRDefault="00B03EAC" w:rsidP="00B03EAC">
      <w:pPr>
        <w:pStyle w:val="Akapitzlist"/>
        <w:numPr>
          <w:ilvl w:val="0"/>
          <w:numId w:val="103"/>
        </w:numPr>
        <w:suppressAutoHyphens w:val="0"/>
        <w:autoSpaceDE w:val="0"/>
        <w:autoSpaceDN w:val="0"/>
        <w:adjustRightInd w:val="0"/>
        <w:jc w:val="both"/>
        <w:rPr>
          <w:rFonts w:ascii="Tahoma" w:hAnsi="Tahoma" w:cs="Tahoma"/>
          <w:color w:val="000000" w:themeColor="text1"/>
        </w:rPr>
      </w:pPr>
      <w:r w:rsidRPr="00B03EAC">
        <w:rPr>
          <w:rFonts w:ascii="Tahoma" w:hAnsi="Tahoma" w:cs="Tahoma"/>
          <w:color w:val="000000" w:themeColor="text1"/>
        </w:rPr>
        <w:t>na kwotę wynikającą z ust. 1 pkt 3 lit. b - nie wcześniej niż od 15.07.2020.</w:t>
      </w:r>
    </w:p>
    <w:p w:rsidR="00B03EAC" w:rsidRPr="00BB526D"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w:t>
      </w:r>
      <w:r>
        <w:rPr>
          <w:rFonts w:ascii="Tahoma" w:hAnsi="Tahoma" w:cs="Tahoma"/>
        </w:rPr>
        <w:t>mowy nastąpi na podstawie faktur, o których mowa w ust. 7 wystawionych</w:t>
      </w:r>
      <w:r w:rsidRPr="000573AD">
        <w:rPr>
          <w:rFonts w:ascii="Tahoma" w:hAnsi="Tahoma" w:cs="Tahoma"/>
        </w:rPr>
        <w:t xml:space="preserve"> po dokonaniu przez Zamawiającego odbioru końcowego</w:t>
      </w:r>
      <w:r>
        <w:rPr>
          <w:rFonts w:ascii="Tahoma" w:hAnsi="Tahoma" w:cs="Tahoma"/>
        </w:rPr>
        <w:t xml:space="preserve">, z zachowaniem terminów ich wystawienia określonych w tym ustępie. </w:t>
      </w:r>
      <w:r w:rsidRPr="000573AD">
        <w:rPr>
          <w:rFonts w:ascii="Tahoma" w:hAnsi="Tahoma" w:cs="Tahoma"/>
        </w:rPr>
        <w:t xml:space="preserve">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płatne będzie w terminie 30 dni</w:t>
      </w:r>
      <w:r w:rsidRPr="000573AD">
        <w:rPr>
          <w:rFonts w:ascii="Tahoma" w:hAnsi="Tahoma" w:cs="Tahoma"/>
        </w:rPr>
        <w:t xml:space="preserve"> od daty przedłożenia Zamawiającemu prawidłowo wystawionej faktury, przelewem na rachunek bankowy Wykonawcy wskazany w </w:t>
      </w:r>
      <w:r>
        <w:rPr>
          <w:rFonts w:ascii="Tahoma" w:hAnsi="Tahoma" w:cs="Tahoma"/>
        </w:rPr>
        <w:t>fakturze.</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nieprzedstawienia prz</w:t>
      </w:r>
      <w:r>
        <w:rPr>
          <w:rFonts w:ascii="Tahoma" w:hAnsi="Tahoma" w:cs="Tahoma"/>
          <w:color w:val="000000" w:themeColor="text1"/>
        </w:rPr>
        <w:t xml:space="preserve">ez Wykonawcę wszystkich dowodów, o których mowa </w:t>
      </w:r>
      <w:r w:rsidRPr="007361D3">
        <w:rPr>
          <w:rFonts w:ascii="Tahoma" w:hAnsi="Tahoma" w:cs="Tahoma"/>
          <w:color w:val="000000" w:themeColor="text1"/>
        </w:rPr>
        <w:t xml:space="preserve">w ust. </w:t>
      </w:r>
      <w:r>
        <w:rPr>
          <w:rFonts w:ascii="Tahoma" w:hAnsi="Tahoma" w:cs="Tahoma"/>
          <w:color w:val="000000" w:themeColor="text1"/>
        </w:rPr>
        <w:t>6,</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w:t>
      </w:r>
      <w:r>
        <w:rPr>
          <w:rFonts w:ascii="Tahoma" w:hAnsi="Tahoma" w:cs="Tahoma"/>
          <w:color w:val="000000" w:themeColor="text1"/>
        </w:rPr>
        <w:t>6</w:t>
      </w:r>
      <w:r w:rsidRPr="007361D3">
        <w:rPr>
          <w:rFonts w:ascii="Tahoma" w:hAnsi="Tahoma" w:cs="Tahoma"/>
          <w:color w:val="000000" w:themeColor="text1"/>
        </w:rPr>
        <w:t xml:space="preserve"> nie jest nie dotrzymaniem przez Zamawiającego terminu płatności i nie uprawnia Wykonawcy do żądania odsetek.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Pr>
          <w:rFonts w:ascii="Tahoma" w:hAnsi="Tahoma" w:cs="Tahoma"/>
          <w:color w:val="000000" w:themeColor="text1"/>
        </w:rPr>
        <w:t xml:space="preserve"> Zamawiający uzyska informacje, że </w:t>
      </w:r>
      <w:r w:rsidRPr="007361D3">
        <w:rPr>
          <w:rFonts w:ascii="Tahoma" w:hAnsi="Tahoma" w:cs="Tahoma"/>
          <w:color w:val="000000" w:themeColor="text1"/>
        </w:rPr>
        <w:t>w terminie określonym w umowie o podwykonawstwo Wykonawca, Podwykonawca lub dalszy Podwykonawca nie zapłaci</w:t>
      </w:r>
      <w:r>
        <w:rPr>
          <w:rFonts w:ascii="Tahoma" w:hAnsi="Tahoma" w:cs="Tahoma"/>
          <w:color w:val="000000" w:themeColor="text1"/>
        </w:rPr>
        <w:t>ł</w:t>
      </w:r>
      <w:r w:rsidRPr="007361D3">
        <w:rPr>
          <w:rFonts w:ascii="Tahoma" w:hAnsi="Tahoma" w:cs="Tahoma"/>
          <w:color w:val="000000" w:themeColor="text1"/>
        </w:rPr>
        <w:t xml:space="preserve">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ahoma" w:hAnsi="Tahoma" w:cs="Tahoma"/>
          <w:color w:val="000000" w:themeColor="text1"/>
        </w:rPr>
        <w:br/>
      </w:r>
      <w:r w:rsidRPr="007361D3">
        <w:rPr>
          <w:rFonts w:ascii="Tahoma" w:hAnsi="Tahoma" w:cs="Tahoma"/>
          <w:color w:val="000000" w:themeColor="text1"/>
        </w:rPr>
        <w:t xml:space="preserve">o podwykonawstwo, której przedmiotem są dostawy lub usługi.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w:t>
      </w:r>
      <w:r>
        <w:rPr>
          <w:rFonts w:ascii="Tahoma" w:hAnsi="Tahoma" w:cs="Tahoma"/>
          <w:color w:val="000000" w:themeColor="text1"/>
        </w:rPr>
        <w:t>11</w:t>
      </w:r>
      <w:r w:rsidRPr="007361D3">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zgłoszenia przez Wykonawcę uwag podważających zasadność bezpośredniej zapłaty Podwykonawcom lub dalszym Podwykonawcom</w:t>
      </w:r>
      <w:r>
        <w:rPr>
          <w:rFonts w:ascii="Tahoma" w:hAnsi="Tahoma" w:cs="Tahoma"/>
          <w:color w:val="000000" w:themeColor="text1"/>
        </w:rPr>
        <w:t xml:space="preserve"> w terminie określonym w ust. 13</w:t>
      </w:r>
      <w:r w:rsidRPr="007361D3">
        <w:rPr>
          <w:rFonts w:ascii="Tahoma" w:hAnsi="Tahoma" w:cs="Tahoma"/>
          <w:color w:val="000000" w:themeColor="text1"/>
        </w:rPr>
        <w:t xml:space="preserve"> Zamawiający może:</w:t>
      </w:r>
    </w:p>
    <w:p w:rsidR="00B03EAC" w:rsidRPr="007361D3" w:rsidRDefault="00B03EAC" w:rsidP="00B03EA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lastRenderedPageBreak/>
        <w:t>nie dokonać bezpośredniej zapłaty wynagrodzenia Podwykonawcy/dalszemu Podwykonawcy, jeżeli Wykonawca wykaże niezasadność takiej zapłaty albo</w:t>
      </w:r>
    </w:p>
    <w:p w:rsidR="00B03EAC" w:rsidRPr="007361D3" w:rsidRDefault="00B03EAC" w:rsidP="00B03EA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03EAC" w:rsidRPr="007361D3" w:rsidRDefault="00B03EAC" w:rsidP="00B03EAC">
      <w:pPr>
        <w:numPr>
          <w:ilvl w:val="1"/>
          <w:numId w:val="41"/>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t>
      </w:r>
      <w:r>
        <w:rPr>
          <w:rFonts w:ascii="Tahoma" w:hAnsi="Tahoma" w:cs="Tahoma"/>
          <w:color w:val="000000" w:themeColor="text1"/>
        </w:rPr>
        <w:br/>
      </w:r>
      <w:r w:rsidRPr="007361D3">
        <w:rPr>
          <w:rFonts w:ascii="Tahoma" w:hAnsi="Tahoma" w:cs="Tahoma"/>
          <w:color w:val="000000" w:themeColor="text1"/>
        </w:rPr>
        <w:t xml:space="preserve">w terminie 14 dni od dnia </w:t>
      </w:r>
      <w:r>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B03EAC"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gdy Podwykonawcy lub dalsi Podwykonawcy uprawnieni do uzyskania od Zamawiającego płatności bezpośrednich nie wystawili żadnych rachunków lub faktur w danym okresie roz</w:t>
      </w:r>
      <w:r>
        <w:rPr>
          <w:rFonts w:ascii="Tahoma" w:hAnsi="Tahoma" w:cs="Tahoma"/>
          <w:color w:val="000000" w:themeColor="text1"/>
        </w:rPr>
        <w:t>liczeniowym i W</w:t>
      </w:r>
      <w:r w:rsidRPr="007361D3">
        <w:rPr>
          <w:rFonts w:ascii="Tahoma" w:hAnsi="Tahoma" w:cs="Tahoma"/>
          <w:color w:val="000000" w:themeColor="text1"/>
        </w:rPr>
        <w:t>ykonawca załączy do wystawionego rachunku/faktury oświadczenia Podwykonawców, dalszych podwykonawców potwierdzające tę okoliczność</w:t>
      </w:r>
      <w:r>
        <w:rPr>
          <w:rFonts w:ascii="Tahoma" w:hAnsi="Tahoma" w:cs="Tahoma"/>
          <w:color w:val="000000" w:themeColor="text1"/>
        </w:rPr>
        <w:t>,</w:t>
      </w:r>
      <w:r w:rsidRPr="007361D3">
        <w:rPr>
          <w:rFonts w:ascii="Tahoma" w:hAnsi="Tahoma" w:cs="Tahoma"/>
          <w:color w:val="000000" w:themeColor="text1"/>
        </w:rPr>
        <w:t xml:space="preserve"> cała kwota wynikająca z faktury /rachunku zostanie wypłacona przez Zamawiającego Wykonawcy. </w:t>
      </w:r>
    </w:p>
    <w:p w:rsidR="00B03EAC" w:rsidRPr="007361D3" w:rsidRDefault="00B03EAC" w:rsidP="00B03EAC">
      <w:pPr>
        <w:numPr>
          <w:ilvl w:val="0"/>
          <w:numId w:val="42"/>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Konieczność wielokrotnego dokonywania bezpośredniej zapłaty Podwykonawcy lud dalszemu </w:t>
      </w:r>
      <w:r w:rsidRPr="004B1996">
        <w:rPr>
          <w:rFonts w:ascii="Tahoma" w:hAnsi="Tahoma" w:cs="Tahoma"/>
          <w:color w:val="000000" w:themeColor="text1"/>
        </w:rPr>
        <w:t xml:space="preserve">Podwykonawcy lub konieczność dokonywania bezpośrednich zapłat na łączną sumę większą niż 5% wartości </w:t>
      </w:r>
      <w:r>
        <w:rPr>
          <w:rFonts w:ascii="Tahoma" w:hAnsi="Tahoma" w:cs="Tahoma"/>
          <w:color w:val="000000" w:themeColor="text1"/>
        </w:rPr>
        <w:t xml:space="preserve">umowy może stanowić podstawę do odstąpienia przez Zamawiającego od umowy. </w:t>
      </w:r>
    </w:p>
    <w:p w:rsidR="00B03EAC" w:rsidRPr="007361D3" w:rsidRDefault="00B03EAC" w:rsidP="00B03EAC">
      <w:pPr>
        <w:numPr>
          <w:ilvl w:val="0"/>
          <w:numId w:val="42"/>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w:t>
      </w:r>
      <w:r>
        <w:rPr>
          <w:rFonts w:ascii="Tahoma" w:hAnsi="Tahoma" w:cs="Tahoma"/>
          <w:color w:val="000000" w:themeColor="text1"/>
        </w:rPr>
        <w:t>ą</w:t>
      </w:r>
      <w:r w:rsidRPr="007361D3">
        <w:rPr>
          <w:rFonts w:ascii="Tahoma" w:hAnsi="Tahoma" w:cs="Tahoma"/>
          <w:color w:val="000000" w:themeColor="text1"/>
        </w:rPr>
        <w:t xml:space="preserve"> jest konsorcjum faktury będą wystawiane przez Lidera konsorcjum tj. ….. a zapłata faktury dokonana przez Zamawiającego na rzecz Lidera Konsorcjum powoduje wygaśnięcie zobowiązania wynikającego z tej faktury względem wszystkich pozostałych </w:t>
      </w:r>
      <w:r>
        <w:rPr>
          <w:rFonts w:ascii="Tahoma" w:hAnsi="Tahoma" w:cs="Tahoma"/>
          <w:color w:val="000000" w:themeColor="text1"/>
        </w:rPr>
        <w:t xml:space="preserve">jego </w:t>
      </w:r>
      <w:r w:rsidRPr="007361D3">
        <w:rPr>
          <w:rFonts w:ascii="Tahoma" w:hAnsi="Tahoma" w:cs="Tahoma"/>
          <w:color w:val="000000" w:themeColor="text1"/>
        </w:rPr>
        <w:t xml:space="preserve">uczestników. </w:t>
      </w:r>
    </w:p>
    <w:p w:rsidR="00B03EAC" w:rsidRPr="007361D3" w:rsidRDefault="00B03EAC" w:rsidP="00B03EAC">
      <w:pPr>
        <w:numPr>
          <w:ilvl w:val="0"/>
          <w:numId w:val="42"/>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1812B5" w:rsidRDefault="00C24468" w:rsidP="0018281C">
      <w:pPr>
        <w:widowControl w:val="0"/>
        <w:numPr>
          <w:ilvl w:val="0"/>
          <w:numId w:val="45"/>
        </w:numPr>
        <w:suppressAutoHyphens w:val="0"/>
        <w:ind w:left="357" w:right="20"/>
        <w:jc w:val="both"/>
        <w:rPr>
          <w:rFonts w:ascii="Tahoma" w:hAnsi="Tahoma" w:cs="Tahoma"/>
          <w:color w:val="000000" w:themeColor="text1"/>
          <w:lang w:eastAsia="pl-PL"/>
        </w:rPr>
      </w:pPr>
      <w:r w:rsidRPr="001812B5">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1812B5">
        <w:rPr>
          <w:rFonts w:ascii="Tahoma" w:hAnsi="Tahoma" w:cs="Tahoma"/>
          <w:color w:val="000000" w:themeColor="text1"/>
          <w:lang w:eastAsia="pl-PL"/>
        </w:rPr>
        <w:t>P</w:t>
      </w:r>
      <w:r w:rsidRPr="001812B5">
        <w:rPr>
          <w:rFonts w:ascii="Tahoma" w:hAnsi="Tahoma" w:cs="Tahoma"/>
          <w:color w:val="000000" w:themeColor="text1"/>
          <w:lang w:eastAsia="pl-PL"/>
        </w:rPr>
        <w:t xml:space="preserve">rawo zamówień publicznych na kwotę równą </w:t>
      </w:r>
      <w:r w:rsidR="001812B5" w:rsidRPr="001812B5">
        <w:rPr>
          <w:rFonts w:ascii="Tahoma" w:hAnsi="Tahoma" w:cs="Tahoma"/>
          <w:color w:val="000000" w:themeColor="text1"/>
          <w:lang w:eastAsia="pl-PL"/>
        </w:rPr>
        <w:t>3</w:t>
      </w:r>
      <w:r w:rsidRPr="001812B5">
        <w:rPr>
          <w:rFonts w:ascii="Tahoma" w:hAnsi="Tahoma" w:cs="Tahoma"/>
          <w:b/>
          <w:bCs/>
          <w:color w:val="000000" w:themeColor="text1"/>
          <w:shd w:val="clear" w:color="auto" w:fill="FFFFFF"/>
          <w:lang w:eastAsia="pl-PL"/>
        </w:rPr>
        <w:t xml:space="preserve"> </w:t>
      </w:r>
      <w:r w:rsidRPr="001812B5">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008B76E2">
        <w:rPr>
          <w:rFonts w:ascii="Tahoma" w:hAnsi="Tahoma" w:cs="Tahoma"/>
          <w:color w:val="000000" w:themeColor="text1"/>
          <w:lang w:eastAsia="pl-PL"/>
        </w:rPr>
        <w:br/>
      </w:r>
      <w:r w:rsidRPr="007361D3">
        <w:rPr>
          <w:rFonts w:ascii="Tahoma" w:hAnsi="Tahoma" w:cs="Tahoma"/>
          <w:color w:val="000000" w:themeColor="text1"/>
          <w:lang w:eastAsia="pl-PL"/>
        </w:rPr>
        <w:t>w szczególności roszczeń Zamawiającego wobec Wykonawcy o zapłatę kar umownych</w:t>
      </w:r>
      <w:r w:rsidR="00EC2B8B">
        <w:rPr>
          <w:rFonts w:ascii="Tahoma" w:hAnsi="Tahoma" w:cs="Tahoma"/>
          <w:color w:val="000000" w:themeColor="text1"/>
          <w:lang w:eastAsia="pl-PL"/>
        </w:rPr>
        <w:t xml:space="preserve"> oraz wynikających </w:t>
      </w:r>
      <w:r w:rsidR="00EC2B8B">
        <w:rPr>
          <w:rFonts w:ascii="Tahoma" w:hAnsi="Tahoma" w:cs="Tahoma"/>
          <w:color w:val="000000" w:themeColor="text1"/>
          <w:lang w:eastAsia="pl-PL"/>
        </w:rPr>
        <w:br/>
        <w:t>z rękojmi za wady fizyczne</w:t>
      </w:r>
      <w:r w:rsidRPr="007361D3">
        <w:rPr>
          <w:rFonts w:ascii="Tahoma" w:hAnsi="Tahoma" w:cs="Tahoma"/>
          <w:color w:val="000000" w:themeColor="text1"/>
          <w:lang w:eastAsia="pl-PL"/>
        </w:rPr>
        <w:t>.</w:t>
      </w:r>
    </w:p>
    <w:p w:rsidR="00F003C3" w:rsidRPr="007361D3" w:rsidRDefault="00F003C3" w:rsidP="0018281C">
      <w:pPr>
        <w:widowControl w:val="0"/>
        <w:numPr>
          <w:ilvl w:val="0"/>
          <w:numId w:val="45"/>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w:t>
      </w:r>
      <w:r w:rsidR="00B56F88">
        <w:rPr>
          <w:rFonts w:ascii="Tahoma" w:hAnsi="Tahoma" w:cs="Tahoma"/>
          <w:color w:val="000000" w:themeColor="text1"/>
          <w:lang w:eastAsia="pl-PL"/>
        </w:rPr>
        <w:t>jest zobowiązany zapewnić, aby z</w:t>
      </w:r>
      <w:r w:rsidRPr="007361D3">
        <w:rPr>
          <w:rFonts w:ascii="Tahoma" w:hAnsi="Tahoma" w:cs="Tahoma"/>
          <w:color w:val="000000" w:themeColor="text1"/>
          <w:lang w:eastAsia="pl-PL"/>
        </w:rPr>
        <w:t>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18281C">
      <w:pPr>
        <w:widowControl w:val="0"/>
        <w:numPr>
          <w:ilvl w:val="0"/>
          <w:numId w:val="45"/>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xml:space="preserve">, </w:t>
      </w:r>
      <w:r w:rsidR="00B56F88">
        <w:rPr>
          <w:rFonts w:ascii="Tahoma" w:hAnsi="Tahoma" w:cs="Tahoma"/>
          <w:color w:val="000000" w:themeColor="text1"/>
          <w:lang w:eastAsia="pl-PL"/>
        </w:rPr>
        <w:t>pod warunkiem, że zmiana formy z</w:t>
      </w:r>
      <w:r w:rsidR="00F003C3" w:rsidRPr="007361D3">
        <w:rPr>
          <w:rFonts w:ascii="Tahoma" w:hAnsi="Tahoma" w:cs="Tahoma"/>
          <w:color w:val="000000" w:themeColor="text1"/>
          <w:lang w:eastAsia="pl-PL"/>
        </w:rPr>
        <w:t>abezpieczenia zostanie dokonana z zachowaniem ciągłości zabezpieczenia i bez zmniejszenia jego wysokości.</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lastRenderedPageBreak/>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abezpieczenie należytego wykonania umowy nie później niż na 30 dni przed wygaśni</w:t>
      </w:r>
      <w:r w:rsidR="00B56F88">
        <w:rPr>
          <w:rFonts w:ascii="Tahoma" w:hAnsi="Tahoma" w:cs="Tahoma"/>
          <w:color w:val="000000" w:themeColor="text1"/>
          <w:lang w:eastAsia="pl-PL"/>
        </w:rPr>
        <w:t>ęciem ważności dotychczasowego z</w:t>
      </w:r>
      <w:r w:rsidRPr="007361D3">
        <w:rPr>
          <w:rFonts w:ascii="Tahoma" w:hAnsi="Tahoma" w:cs="Tahoma"/>
          <w:color w:val="000000" w:themeColor="text1"/>
          <w:lang w:eastAsia="pl-PL"/>
        </w:rPr>
        <w:t>abezpieczenia.</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7361D3" w:rsidRDefault="00F003C3" w:rsidP="0018281C">
      <w:pPr>
        <w:widowControl w:val="0"/>
        <w:numPr>
          <w:ilvl w:val="0"/>
          <w:numId w:val="45"/>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 terminie zwrotu danej części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abezpieczenia</w:t>
      </w:r>
      <w:r w:rsidR="006E686B" w:rsidRPr="007361D3">
        <w:rPr>
          <w:rFonts w:ascii="Tahoma" w:hAnsi="Tahoma" w:cs="Tahoma"/>
          <w:color w:val="000000" w:themeColor="text1"/>
          <w:lang w:eastAsia="pl-PL"/>
        </w:rPr>
        <w:t>.</w:t>
      </w:r>
    </w:p>
    <w:p w:rsidR="00F003C3" w:rsidRPr="007361D3" w:rsidRDefault="00F003C3" w:rsidP="0018281C">
      <w:pPr>
        <w:widowControl w:val="0"/>
        <w:numPr>
          <w:ilvl w:val="0"/>
          <w:numId w:val="45"/>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w:t>
      </w:r>
      <w:r w:rsidR="001D1507">
        <w:rPr>
          <w:rFonts w:ascii="Tahoma" w:hAnsi="Tahoma" w:cs="Tahoma"/>
          <w:color w:val="000000" w:themeColor="text1"/>
          <w:lang w:eastAsia="pl-PL"/>
        </w:rPr>
        <w:t>,</w:t>
      </w:r>
      <w:r w:rsidRPr="007361D3">
        <w:rPr>
          <w:rFonts w:ascii="Tahoma" w:hAnsi="Tahoma" w:cs="Tahoma"/>
          <w:color w:val="000000" w:themeColor="text1"/>
          <w:lang w:eastAsia="pl-PL"/>
        </w:rPr>
        <w:t xml:space="preserve"> gdy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w:t>
      </w:r>
      <w:r w:rsidR="001D1507">
        <w:rPr>
          <w:rFonts w:ascii="Tahoma" w:hAnsi="Tahoma" w:cs="Tahoma"/>
          <w:color w:val="000000" w:themeColor="text1"/>
          <w:lang w:eastAsia="pl-PL"/>
        </w:rPr>
        <w:t xml:space="preserve"> przedłużenia terminu realizacji robót</w:t>
      </w:r>
      <w:r w:rsidRPr="007361D3">
        <w:rPr>
          <w:rFonts w:ascii="Tahoma" w:hAnsi="Tahoma" w:cs="Tahoma"/>
          <w:color w:val="000000" w:themeColor="text1"/>
          <w:lang w:eastAsia="pl-PL"/>
        </w:rPr>
        <w:t>.</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B56F88" w:rsidRDefault="00861322" w:rsidP="00F003C3">
      <w:pPr>
        <w:jc w:val="center"/>
        <w:rPr>
          <w:rFonts w:ascii="Tahoma" w:hAnsi="Tahoma" w:cs="Tahoma"/>
          <w:b/>
          <w:bCs/>
          <w:smallCaps/>
          <w:color w:val="000000" w:themeColor="text1"/>
        </w:rPr>
      </w:pPr>
      <w:r w:rsidRPr="00B56F88">
        <w:rPr>
          <w:rFonts w:ascii="Tahoma" w:hAnsi="Tahoma" w:cs="Tahoma"/>
          <w:b/>
          <w:bCs/>
          <w:smallCaps/>
          <w:color w:val="000000" w:themeColor="text1"/>
        </w:rPr>
        <w:t xml:space="preserve">Wymagania dotyczące zatrudnienia osób wykonujących czynności w zakresie realizacji przedmiotu zamówienia </w:t>
      </w:r>
    </w:p>
    <w:p w:rsidR="00CA4DF4" w:rsidRPr="00AD5FBC" w:rsidRDefault="00CA4DF4" w:rsidP="0018281C">
      <w:pPr>
        <w:pStyle w:val="Akapitzlist"/>
        <w:numPr>
          <w:ilvl w:val="0"/>
          <w:numId w:val="105"/>
        </w:numPr>
        <w:suppressAutoHyphens w:val="0"/>
        <w:ind w:left="426" w:hanging="426"/>
        <w:jc w:val="both"/>
        <w:rPr>
          <w:rFonts w:ascii="Tahoma" w:hAnsi="Tahoma" w:cs="Tahoma"/>
          <w:bCs/>
          <w:color w:val="000000" w:themeColor="text1"/>
        </w:rPr>
      </w:pPr>
      <w:r w:rsidRPr="001812B5">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Pr="001812B5">
        <w:rPr>
          <w:rFonts w:ascii="Tahoma" w:hAnsi="Tahoma"/>
          <w:color w:val="000000" w:themeColor="text1"/>
        </w:rPr>
        <w:t xml:space="preserve">w szczególności następujące czynności w zakresie realizacji przedmiotu zamówienia: </w:t>
      </w:r>
      <w:r w:rsidRPr="001812B5">
        <w:rPr>
          <w:rFonts w:ascii="Tahoma" w:hAnsi="Tahoma" w:cs="Tahoma"/>
          <w:bCs/>
          <w:color w:val="000000" w:themeColor="text1"/>
        </w:rPr>
        <w:t xml:space="preserve">roboty ziemne: usunięcie warstwy ziemi, wykonanie wykopów, zasypywanie wykopów; roboty konstrukcyjne i murarskie: wykonanie ław fundamentowych, wykonanie stóp fundamentowych, montaż zbrojenia, wykonanie posadzek na gruncie, wykonanie słupów żelbetowych, wykonanie belek i podciągów, wykonanie schodów, wykonanie ścian działowych i nośnych, wykonanie izolacji cieplnych ścian zewnętrznych i posadzek, wykonanie stropów, wykonanie elewacji budynku; roboty ciesielsko – dekarskie: wykonanie izolacji dachu, obróbki blacharskie, wykonanie pokrycia dachu; roboty wykończeniowe: wykonanie okładzin ścian, podłóg i sufitów, malowanie; roboty instalacyjne: </w:t>
      </w:r>
      <w:r w:rsidRPr="001812B5">
        <w:rPr>
          <w:rFonts w:ascii="Tahoma" w:hAnsi="Tahoma" w:cs="Tahoma"/>
          <w:color w:val="000000" w:themeColor="text1"/>
        </w:rPr>
        <w:t xml:space="preserve">kanalizacji sanitarnej, wodociągowej, deszczowej, elektrycznej, gazowej tj. </w:t>
      </w:r>
      <w:r w:rsidRPr="001812B5">
        <w:rPr>
          <w:rFonts w:ascii="Tahoma" w:hAnsi="Tahoma" w:cs="Tahoma"/>
          <w:bCs/>
          <w:color w:val="000000" w:themeColor="text1"/>
        </w:rPr>
        <w:t xml:space="preserve">wykonanie </w:t>
      </w:r>
      <w:r w:rsidRPr="001812B5">
        <w:rPr>
          <w:rFonts w:ascii="Tahoma" w:hAnsi="Tahoma" w:cs="Tahoma"/>
          <w:color w:val="000000" w:themeColor="text1"/>
        </w:rPr>
        <w:t xml:space="preserve">instalacji wewnętrznych, zewnętrznych oraz przyłącza: instalacja wodociągowa ( </w:t>
      </w:r>
      <w:proofErr w:type="spellStart"/>
      <w:r w:rsidRPr="001812B5">
        <w:rPr>
          <w:rFonts w:ascii="Tahoma" w:hAnsi="Tahoma" w:cs="Tahoma"/>
          <w:color w:val="000000" w:themeColor="text1"/>
        </w:rPr>
        <w:t>z.w</w:t>
      </w:r>
      <w:proofErr w:type="spellEnd"/>
      <w:r w:rsidRPr="001812B5">
        <w:rPr>
          <w:rFonts w:ascii="Tahoma" w:hAnsi="Tahoma" w:cs="Tahoma"/>
          <w:color w:val="000000" w:themeColor="text1"/>
        </w:rPr>
        <w:t xml:space="preserve">., </w:t>
      </w:r>
      <w:proofErr w:type="spellStart"/>
      <w:r w:rsidRPr="001812B5">
        <w:rPr>
          <w:rFonts w:ascii="Tahoma" w:hAnsi="Tahoma" w:cs="Tahoma"/>
          <w:color w:val="000000" w:themeColor="text1"/>
        </w:rPr>
        <w:t>c.w</w:t>
      </w:r>
      <w:proofErr w:type="spellEnd"/>
      <w:r w:rsidRPr="001812B5">
        <w:rPr>
          <w:rFonts w:ascii="Tahoma" w:hAnsi="Tahoma" w:cs="Tahoma"/>
          <w:color w:val="000000" w:themeColor="text1"/>
        </w:rPr>
        <w:t xml:space="preserve">, cyrk. ), instalacja ppoż., zbiornik ppoż., instalacja kanalizacji sanitarnej, instalacja kanalizacji technologicznej, instalacja kanalizacji deszczowej (odwodnienie dachu), instalacja c.o. (ogrzewanie podłogowe), instalacja </w:t>
      </w:r>
      <w:r w:rsidRPr="00AD5FBC">
        <w:rPr>
          <w:rFonts w:ascii="Tahoma" w:hAnsi="Tahoma" w:cs="Tahoma"/>
          <w:color w:val="000000" w:themeColor="text1"/>
        </w:rPr>
        <w:t xml:space="preserve">gazowa, kotłownia, instalacja wentylacji mechanicznej, klimatyzacji i chłodu, glikolowa, instalacja dolnego źródła ciepła, przebudowa sieci </w:t>
      </w:r>
      <w:proofErr w:type="spellStart"/>
      <w:r w:rsidRPr="00AD5FBC">
        <w:rPr>
          <w:rFonts w:ascii="Tahoma" w:hAnsi="Tahoma" w:cs="Tahoma"/>
          <w:color w:val="000000" w:themeColor="text1"/>
        </w:rPr>
        <w:t>wod-kan</w:t>
      </w:r>
      <w:proofErr w:type="spellEnd"/>
      <w:r w:rsidRPr="00AD5FBC">
        <w:rPr>
          <w:rFonts w:ascii="Tahoma" w:hAnsi="Tahoma" w:cs="Tahoma"/>
          <w:color w:val="000000" w:themeColor="text1"/>
        </w:rPr>
        <w:t xml:space="preserve">, przebudowa sieci kanalizacji deszczowej, instalacja oświetlenia, instalacja odgromowa i ogrzewania rynien, instalacja  pożarowego systemu alarmowego, oświetlenie terenu; </w:t>
      </w:r>
      <w:r w:rsidRPr="00AD5FBC">
        <w:rPr>
          <w:rFonts w:ascii="Tahoma" w:hAnsi="Tahoma" w:cs="Tahoma"/>
          <w:bCs/>
          <w:color w:val="000000" w:themeColor="text1"/>
        </w:rPr>
        <w:t>instalowanie stolarki okiennej i drzwiowej; wykonanie nawierzchni i miejsc parkingowych; nasadzenie zieleni</w:t>
      </w:r>
      <w:r w:rsidR="00606CB2" w:rsidRPr="00AD5FBC">
        <w:rPr>
          <w:rFonts w:ascii="Tahoma" w:hAnsi="Tahoma" w:cs="Tahoma"/>
          <w:bCs/>
          <w:color w:val="000000" w:themeColor="text1"/>
        </w:rPr>
        <w:t>.</w:t>
      </w:r>
    </w:p>
    <w:p w:rsidR="00CA4DF4" w:rsidRPr="00AD5FBC" w:rsidRDefault="00D2345A" w:rsidP="0018281C">
      <w:pPr>
        <w:pStyle w:val="Akapitzlist"/>
        <w:numPr>
          <w:ilvl w:val="0"/>
          <w:numId w:val="105"/>
        </w:numPr>
        <w:suppressAutoHyphens w:val="0"/>
        <w:ind w:left="426" w:hanging="426"/>
        <w:jc w:val="both"/>
        <w:rPr>
          <w:rFonts w:ascii="Tahoma" w:hAnsi="Tahoma" w:cs="Tahoma"/>
          <w:bCs/>
          <w:color w:val="000000" w:themeColor="text1"/>
        </w:rPr>
      </w:pPr>
      <w:r>
        <w:rPr>
          <w:rFonts w:ascii="Tahoma" w:hAnsi="Tahoma" w:cs="Tahoma"/>
          <w:color w:val="000000" w:themeColor="text1"/>
        </w:rPr>
        <w:t>Wykonawca w terminie 3</w:t>
      </w:r>
      <w:r w:rsidR="00BB523C" w:rsidRPr="00AD5FBC">
        <w:rPr>
          <w:rFonts w:ascii="Tahoma" w:hAnsi="Tahoma" w:cs="Tahoma"/>
          <w:color w:val="000000" w:themeColor="text1"/>
        </w:rPr>
        <w:t>0</w:t>
      </w:r>
      <w:r w:rsidR="00432DE8" w:rsidRPr="00AD5FBC">
        <w:rPr>
          <w:rFonts w:ascii="Tahoma" w:hAnsi="Tahoma" w:cs="Tahoma"/>
          <w:color w:val="000000" w:themeColor="text1"/>
        </w:rPr>
        <w:t xml:space="preserve"> dni od dnia podpisania niniejszej umowy przekaże Zamawiającemu</w:t>
      </w:r>
      <w:r w:rsidR="00125716" w:rsidRPr="00AD5FBC">
        <w:rPr>
          <w:rFonts w:ascii="Tahoma" w:hAnsi="Tahoma" w:cs="Tahoma"/>
          <w:color w:val="000000" w:themeColor="text1"/>
        </w:rPr>
        <w:t xml:space="preserve"> </w:t>
      </w:r>
      <w:r w:rsidR="00432DE8" w:rsidRPr="00AD5FBC">
        <w:rPr>
          <w:rFonts w:ascii="Tahoma" w:hAnsi="Tahoma" w:cs="Tahoma"/>
          <w:color w:val="000000" w:themeColor="text1"/>
        </w:rPr>
        <w:t>wykaz osób wykonujących czynności określone w ust. 1 zatrudnionych na podstawie umowy o pracę przez Wykonawcę lub Podwykonawcę</w:t>
      </w:r>
      <w:r w:rsidR="00125716" w:rsidRPr="00AD5FBC">
        <w:rPr>
          <w:rFonts w:ascii="Tahoma" w:hAnsi="Tahoma" w:cs="Tahoma"/>
          <w:color w:val="000000" w:themeColor="text1"/>
        </w:rPr>
        <w:t xml:space="preserve">. Wykaz osób zawiera w szczególności: datę, wskazanie z imienia i nazwiska osób zatrudnionych na </w:t>
      </w:r>
      <w:r w:rsidR="00B56F88" w:rsidRPr="00AD5FBC">
        <w:rPr>
          <w:rFonts w:ascii="Tahoma" w:hAnsi="Tahoma" w:cs="Tahoma"/>
          <w:color w:val="000000" w:themeColor="text1"/>
        </w:rPr>
        <w:t xml:space="preserve">podstawie </w:t>
      </w:r>
      <w:r w:rsidR="00125716" w:rsidRPr="00AD5FBC">
        <w:rPr>
          <w:rFonts w:ascii="Tahoma" w:hAnsi="Tahoma" w:cs="Tahoma"/>
          <w:color w:val="000000" w:themeColor="text1"/>
        </w:rPr>
        <w:t>umow</w:t>
      </w:r>
      <w:r w:rsidR="00B56F88" w:rsidRPr="00AD5FBC">
        <w:rPr>
          <w:rFonts w:ascii="Tahoma" w:hAnsi="Tahoma" w:cs="Tahoma"/>
          <w:color w:val="000000" w:themeColor="text1"/>
        </w:rPr>
        <w:t>y</w:t>
      </w:r>
      <w:r w:rsidR="00125716" w:rsidRPr="00AD5FBC">
        <w:rPr>
          <w:rFonts w:ascii="Tahoma" w:hAnsi="Tahoma" w:cs="Tahoma"/>
          <w:color w:val="000000" w:themeColor="text1"/>
        </w:rPr>
        <w:t xml:space="preserve"> o </w:t>
      </w:r>
      <w:r w:rsidR="00432DE8" w:rsidRPr="00AD5FBC">
        <w:rPr>
          <w:rFonts w:ascii="Tahoma" w:hAnsi="Tahoma" w:cs="Tahoma"/>
          <w:color w:val="000000" w:themeColor="text1"/>
        </w:rPr>
        <w:t xml:space="preserve">pracę, wskazanie rodzaju umowy </w:t>
      </w:r>
      <w:r w:rsidR="00125716" w:rsidRPr="00AD5FBC">
        <w:rPr>
          <w:rFonts w:ascii="Tahoma" w:hAnsi="Tahoma" w:cs="Tahoma"/>
          <w:color w:val="000000" w:themeColor="text1"/>
        </w:rPr>
        <w:t>o pracę, czynności wykonywanych przez osoby wymienione. Wykaz winien być podpisany przez osoby uprawnione do skład</w:t>
      </w:r>
      <w:r w:rsidR="00B56F88" w:rsidRPr="00AD5FBC">
        <w:rPr>
          <w:rFonts w:ascii="Tahoma" w:hAnsi="Tahoma" w:cs="Tahoma"/>
          <w:color w:val="000000" w:themeColor="text1"/>
        </w:rPr>
        <w:t>ania oświadczeń woli w imieniu W</w:t>
      </w:r>
      <w:r w:rsidR="00125716" w:rsidRPr="00AD5FBC">
        <w:rPr>
          <w:rFonts w:ascii="Tahoma" w:hAnsi="Tahoma" w:cs="Tahoma"/>
          <w:color w:val="000000" w:themeColor="text1"/>
        </w:rPr>
        <w:t>ykonawcy/</w:t>
      </w:r>
      <w:r w:rsidR="00B56F88" w:rsidRPr="00AD5FBC">
        <w:rPr>
          <w:rFonts w:ascii="Tahoma" w:hAnsi="Tahoma" w:cs="Tahoma"/>
          <w:color w:val="000000" w:themeColor="text1"/>
        </w:rPr>
        <w:t>P</w:t>
      </w:r>
      <w:r w:rsidR="00125716" w:rsidRPr="00AD5FBC">
        <w:rPr>
          <w:rFonts w:ascii="Tahoma" w:hAnsi="Tahoma" w:cs="Tahoma"/>
          <w:color w:val="000000" w:themeColor="text1"/>
        </w:rPr>
        <w:t>odwykonawcy</w:t>
      </w:r>
      <w:r w:rsidR="00FD7FAC" w:rsidRPr="00AD5FBC">
        <w:rPr>
          <w:rFonts w:ascii="Tahoma" w:hAnsi="Tahoma" w:cs="Tahoma"/>
          <w:color w:val="000000" w:themeColor="text1"/>
        </w:rPr>
        <w:t xml:space="preserve">.   </w:t>
      </w:r>
    </w:p>
    <w:p w:rsidR="00CA4DF4" w:rsidRPr="00AD5FBC" w:rsidRDefault="00125716"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Każdorazowo na żądanie Zamawiającego w terminie przez niego wskazanym</w:t>
      </w:r>
      <w:r w:rsidR="00D41BCC" w:rsidRPr="00AD5FBC">
        <w:rPr>
          <w:rFonts w:ascii="Tahoma" w:hAnsi="Tahoma" w:cs="Tahoma"/>
          <w:bCs/>
          <w:color w:val="000000" w:themeColor="text1"/>
        </w:rPr>
        <w:t>,</w:t>
      </w:r>
      <w:r w:rsidRPr="00AD5FBC">
        <w:rPr>
          <w:rFonts w:ascii="Tahoma" w:hAnsi="Tahoma" w:cs="Tahoma"/>
          <w:bCs/>
          <w:color w:val="000000" w:themeColor="text1"/>
        </w:rPr>
        <w:t xml:space="preserve"> nie krótszym niż 7 dni</w:t>
      </w:r>
      <w:r w:rsidR="00B56F88" w:rsidRPr="00AD5FBC">
        <w:rPr>
          <w:rFonts w:ascii="Tahoma" w:hAnsi="Tahoma" w:cs="Tahoma"/>
          <w:bCs/>
          <w:color w:val="000000" w:themeColor="text1"/>
        </w:rPr>
        <w:t>,</w:t>
      </w:r>
      <w:r w:rsidRPr="00AD5FBC">
        <w:rPr>
          <w:rFonts w:ascii="Tahoma" w:hAnsi="Tahoma" w:cs="Tahoma"/>
          <w:bCs/>
          <w:color w:val="000000" w:themeColor="text1"/>
        </w:rPr>
        <w:t xml:space="preserve"> Wykonawca</w:t>
      </w:r>
      <w:r w:rsidR="0077385A" w:rsidRPr="00AD5FBC">
        <w:rPr>
          <w:rFonts w:ascii="Tahoma" w:hAnsi="Tahoma" w:cs="Tahoma"/>
          <w:bCs/>
          <w:color w:val="000000" w:themeColor="text1"/>
        </w:rPr>
        <w:t xml:space="preserve"> lub Podwykonawca</w:t>
      </w:r>
      <w:r w:rsidRPr="00AD5FBC">
        <w:rPr>
          <w:rFonts w:ascii="Tahoma" w:hAnsi="Tahoma" w:cs="Tahoma"/>
          <w:bCs/>
          <w:color w:val="000000" w:themeColor="text1"/>
        </w:rPr>
        <w:t xml:space="preserve"> zobowiązuje się przedłożyć dowody potwierdzające z</w:t>
      </w:r>
      <w:r w:rsidR="0077385A" w:rsidRPr="00AD5FBC">
        <w:rPr>
          <w:rFonts w:ascii="Tahoma" w:hAnsi="Tahoma" w:cs="Tahoma"/>
          <w:bCs/>
          <w:color w:val="000000" w:themeColor="text1"/>
        </w:rPr>
        <w:t xml:space="preserve">atrudnienie na podstawie umowy </w:t>
      </w:r>
      <w:r w:rsidRPr="00AD5FBC">
        <w:rPr>
          <w:rFonts w:ascii="Tahoma" w:hAnsi="Tahoma" w:cs="Tahoma"/>
          <w:bCs/>
          <w:color w:val="000000" w:themeColor="text1"/>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sidRPr="00AD5FBC">
        <w:rPr>
          <w:rFonts w:ascii="Tahoma" w:hAnsi="Tahoma" w:cs="Tahoma"/>
          <w:bCs/>
          <w:color w:val="000000" w:themeColor="text1"/>
        </w:rPr>
        <w:t xml:space="preserve">dność z oryginałem” kopie umów </w:t>
      </w:r>
      <w:r w:rsidRPr="00AD5FBC">
        <w:rPr>
          <w:rFonts w:ascii="Tahoma" w:hAnsi="Tahoma" w:cs="Tahoma"/>
          <w:bCs/>
          <w:color w:val="000000" w:themeColor="text1"/>
        </w:rPr>
        <w:t xml:space="preserve">o pracę, zaświadczenie właściwego oddziału ZUS potwierdzające opłacanie przez Wykonawcę lub Podwykonawcę </w:t>
      </w:r>
      <w:r w:rsidRPr="00AD5FBC">
        <w:rPr>
          <w:rFonts w:ascii="Tahoma" w:hAnsi="Tahoma" w:cs="Tahoma"/>
          <w:bCs/>
          <w:color w:val="000000" w:themeColor="text1"/>
        </w:rPr>
        <w:lastRenderedPageBreak/>
        <w:t>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w:t>
      </w:r>
      <w:r w:rsidR="00B56F88" w:rsidRPr="00AD5FBC">
        <w:rPr>
          <w:rFonts w:ascii="Tahoma" w:hAnsi="Tahoma" w:cs="Tahoma"/>
          <w:bCs/>
          <w:color w:val="000000" w:themeColor="text1"/>
        </w:rPr>
        <w:t xml:space="preserve"> z</w:t>
      </w:r>
      <w:r w:rsidRPr="00AD5FBC">
        <w:rPr>
          <w:rFonts w:ascii="Tahoma" w:hAnsi="Tahoma" w:cs="Tahoma"/>
          <w:bCs/>
          <w:color w:val="000000" w:themeColor="text1"/>
        </w:rPr>
        <w:t xml:space="preserve"> </w:t>
      </w:r>
      <w:r w:rsidRPr="00AD5FBC">
        <w:rPr>
          <w:rFonts w:ascii="Tahoma" w:hAnsi="Tahoma" w:cs="Tahoma"/>
          <w:color w:val="000000" w:themeColor="text1"/>
          <w:lang w:eastAsia="pl-PL"/>
        </w:rPr>
        <w:t>dnia 29 sierpnia 1997 r. o ochronie danych osobowych</w:t>
      </w:r>
      <w:r w:rsidRPr="00AD5FBC">
        <w:rPr>
          <w:rFonts w:ascii="Tahoma" w:hAnsi="Tahoma" w:cs="Tahoma"/>
          <w:bCs/>
          <w:color w:val="000000" w:themeColor="text1"/>
        </w:rPr>
        <w:t>. Powyższe dotyczy wszelkich danych osobowych pracownika (</w:t>
      </w:r>
      <w:r w:rsidR="00CA016C" w:rsidRPr="00AD5FBC">
        <w:rPr>
          <w:rFonts w:ascii="Tahoma" w:hAnsi="Tahoma" w:cs="Tahoma"/>
          <w:bCs/>
          <w:color w:val="000000" w:themeColor="text1"/>
        </w:rPr>
        <w:t xml:space="preserve">w szczególności </w:t>
      </w:r>
      <w:r w:rsidRPr="00AD5FBC">
        <w:rPr>
          <w:rFonts w:ascii="Tahoma" w:hAnsi="Tahoma" w:cs="Tahoma"/>
          <w:bCs/>
          <w:color w:val="000000" w:themeColor="text1"/>
        </w:rPr>
        <w:t>pesel, adres zamieszkania, nip) z wyłączeniem jego imienia i nazwiska</w:t>
      </w:r>
      <w:r w:rsidR="005727C4" w:rsidRPr="00AD5FBC">
        <w:rPr>
          <w:rFonts w:ascii="Tahoma" w:hAnsi="Tahoma" w:cs="Tahoma"/>
          <w:bCs/>
          <w:color w:val="000000" w:themeColor="text1"/>
        </w:rPr>
        <w:t>.</w:t>
      </w:r>
    </w:p>
    <w:p w:rsidR="00CA4DF4" w:rsidRPr="00AD5FBC" w:rsidRDefault="00F83A78" w:rsidP="0018281C">
      <w:pPr>
        <w:pStyle w:val="Akapitzlist"/>
        <w:numPr>
          <w:ilvl w:val="0"/>
          <w:numId w:val="105"/>
        </w:numPr>
        <w:suppressAutoHyphens w:val="0"/>
        <w:ind w:left="426" w:hanging="426"/>
        <w:jc w:val="both"/>
        <w:rPr>
          <w:rFonts w:ascii="Tahoma" w:hAnsi="Tahoma" w:cs="Tahoma"/>
          <w:bCs/>
          <w:color w:val="000000" w:themeColor="text1"/>
        </w:rPr>
      </w:pPr>
      <w:r w:rsidRPr="00AD5FBC">
        <w:rPr>
          <w:rFonts w:ascii="Tahoma" w:hAnsi="Tahoma" w:cs="Tahoma"/>
          <w:bCs/>
          <w:color w:val="000000" w:themeColor="text1"/>
        </w:rPr>
        <w:t>Zamawiający ma prawo</w:t>
      </w:r>
      <w:r w:rsidR="005E474C" w:rsidRPr="00AD5FBC">
        <w:rPr>
          <w:rFonts w:ascii="Tahoma" w:hAnsi="Tahoma" w:cs="Tahoma"/>
          <w:bCs/>
          <w:color w:val="000000" w:themeColor="text1"/>
        </w:rPr>
        <w:t xml:space="preserve"> przeprowadzić kontrolę zatrudnienia na miejscu świadczenia bądź </w:t>
      </w:r>
      <w:r w:rsidR="005E474C" w:rsidRPr="00AD5FBC">
        <w:rPr>
          <w:rFonts w:ascii="Tahoma" w:hAnsi="Tahoma" w:cs="Tahoma"/>
          <w:bCs/>
          <w:color w:val="000000" w:themeColor="text1"/>
        </w:rPr>
        <w:br/>
        <w:t xml:space="preserve">w przypadku powzięcia wątpliwości co do sposobu zatrudnienia personelu przez </w:t>
      </w:r>
      <w:r w:rsidR="00B737A3" w:rsidRPr="00AD5FBC">
        <w:rPr>
          <w:rFonts w:ascii="Tahoma" w:hAnsi="Tahoma" w:cs="Tahoma"/>
          <w:bCs/>
          <w:color w:val="000000" w:themeColor="text1"/>
        </w:rPr>
        <w:t>W</w:t>
      </w:r>
      <w:r w:rsidR="005E474C" w:rsidRPr="00AD5FBC">
        <w:rPr>
          <w:rFonts w:ascii="Tahoma" w:hAnsi="Tahoma" w:cs="Tahoma"/>
          <w:bCs/>
          <w:color w:val="000000" w:themeColor="text1"/>
        </w:rPr>
        <w:t xml:space="preserve">ykonawcę lub Podwykonawcę </w:t>
      </w:r>
      <w:r w:rsidRPr="00AD5FBC">
        <w:rPr>
          <w:rFonts w:ascii="Tahoma" w:hAnsi="Tahoma" w:cs="Tahoma"/>
          <w:bCs/>
          <w:color w:val="000000" w:themeColor="text1"/>
        </w:rPr>
        <w:t>w</w:t>
      </w:r>
      <w:r w:rsidR="005E474C" w:rsidRPr="00AD5FBC">
        <w:rPr>
          <w:rFonts w:ascii="Tahoma" w:hAnsi="Tahoma" w:cs="Tahoma"/>
          <w:bCs/>
          <w:color w:val="000000" w:themeColor="text1"/>
        </w:rPr>
        <w:t>ystąpić</w:t>
      </w:r>
      <w:r w:rsidRPr="00AD5FBC">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AD5FBC">
        <w:rPr>
          <w:rFonts w:ascii="Tahoma" w:hAnsi="Tahoma" w:cs="Tahoma"/>
          <w:bCs/>
          <w:color w:val="000000" w:themeColor="text1"/>
        </w:rPr>
        <w:t xml:space="preserve">. </w:t>
      </w:r>
      <w:r w:rsidR="00B023D9" w:rsidRPr="00AD5FBC">
        <w:rPr>
          <w:rFonts w:ascii="Tahoma" w:hAnsi="Tahoma" w:cs="Tahoma"/>
          <w:bCs/>
          <w:color w:val="000000" w:themeColor="text1"/>
        </w:rPr>
        <w:t xml:space="preserve">  </w:t>
      </w:r>
      <w:r w:rsidR="00C5619C" w:rsidRPr="00AD5FBC">
        <w:rPr>
          <w:rFonts w:ascii="Tahoma" w:hAnsi="Tahoma" w:cs="Tahoma"/>
          <w:bCs/>
          <w:color w:val="000000" w:themeColor="text1"/>
        </w:rPr>
        <w:t xml:space="preserve"> </w:t>
      </w:r>
      <w:r w:rsidR="000013ED" w:rsidRPr="00AD5FBC">
        <w:rPr>
          <w:rFonts w:ascii="Tahoma" w:hAnsi="Tahoma" w:cs="Tahoma"/>
          <w:bCs/>
          <w:color w:val="000000" w:themeColor="text1"/>
        </w:rPr>
        <w:t xml:space="preserve"> </w:t>
      </w:r>
    </w:p>
    <w:p w:rsidR="00BB523C" w:rsidRPr="00BB523C" w:rsidRDefault="00BB523C" w:rsidP="00BB523C">
      <w:pPr>
        <w:jc w:val="both"/>
        <w:rPr>
          <w:rFonts w:ascii="Tahoma" w:hAnsi="Tahoma" w:cs="Tahoma"/>
          <w:bCs/>
          <w:color w:val="000000" w:themeColor="text1"/>
        </w:rPr>
      </w:pPr>
    </w:p>
    <w:p w:rsidR="00861322" w:rsidRPr="00F566E2" w:rsidRDefault="00861322" w:rsidP="00F566E2">
      <w:pPr>
        <w:jc w:val="center"/>
        <w:rPr>
          <w:rFonts w:ascii="Tahoma" w:hAnsi="Tahoma" w:cs="Tahoma"/>
          <w:b/>
          <w:bCs/>
          <w:color w:val="000000" w:themeColor="text1"/>
        </w:rPr>
      </w:pPr>
      <w:r w:rsidRPr="00F566E2">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18281C">
      <w:pPr>
        <w:pStyle w:val="Tekstpodstawowywcity"/>
        <w:numPr>
          <w:ilvl w:val="0"/>
          <w:numId w:val="55"/>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67DDE"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w:t>
      </w:r>
      <w:r w:rsidR="001812B5">
        <w:rPr>
          <w:rFonts w:ascii="Tahoma" w:hAnsi="Tahoma" w:cs="Tahoma"/>
          <w:color w:val="000000" w:themeColor="text1"/>
        </w:rPr>
        <w:t xml:space="preserve"> 0,01</w:t>
      </w:r>
      <w:r w:rsidRPr="007361D3">
        <w:rPr>
          <w:rFonts w:ascii="Tahoma" w:hAnsi="Tahoma" w:cs="Tahoma"/>
          <w:color w:val="000000" w:themeColor="text1"/>
        </w:rPr>
        <w:t xml:space="preserve"> % wynagrodzenia brutto określonego w § 9 ust. 1 niniejszej umowy za każdy rozpoczęty dzień opóźnienia w wykonaniu przedmiotu zamówienia;</w:t>
      </w:r>
    </w:p>
    <w:p w:rsidR="000953F0" w:rsidRPr="00167DDE" w:rsidRDefault="00167DDE" w:rsidP="0018281C">
      <w:pPr>
        <w:numPr>
          <w:ilvl w:val="1"/>
          <w:numId w:val="55"/>
        </w:numPr>
        <w:tabs>
          <w:tab w:val="clear" w:pos="1440"/>
        </w:tabs>
        <w:suppressAutoHyphens w:val="0"/>
        <w:ind w:left="900"/>
        <w:jc w:val="both"/>
        <w:rPr>
          <w:rFonts w:ascii="Tahoma" w:hAnsi="Tahoma" w:cs="Tahoma"/>
          <w:color w:val="000000" w:themeColor="text1"/>
        </w:rPr>
      </w:pPr>
      <w:r w:rsidRPr="00167DDE">
        <w:rPr>
          <w:rFonts w:ascii="Tahoma" w:hAnsi="Tahoma" w:cs="Tahoma"/>
          <w:color w:val="000000" w:themeColor="text1"/>
        </w:rPr>
        <w:t>w wysokości 15</w:t>
      </w:r>
      <w:r w:rsidR="000953F0" w:rsidRPr="00167DDE">
        <w:rPr>
          <w:rFonts w:ascii="Tahoma" w:hAnsi="Tahoma" w:cs="Tahoma"/>
          <w:color w:val="000000" w:themeColor="text1"/>
        </w:rPr>
        <w:t>00 (</w:t>
      </w:r>
      <w:r w:rsidRPr="00167DDE">
        <w:rPr>
          <w:rFonts w:ascii="Tahoma" w:hAnsi="Tahoma" w:cs="Tahoma"/>
          <w:color w:val="000000" w:themeColor="text1"/>
        </w:rPr>
        <w:t>tysiąc pięćset</w:t>
      </w:r>
      <w:r w:rsidR="000953F0" w:rsidRPr="00167DDE">
        <w:rPr>
          <w:rFonts w:ascii="Tahoma" w:hAnsi="Tahoma" w:cs="Tahoma"/>
          <w:color w:val="000000" w:themeColor="text1"/>
        </w:rPr>
        <w:t>) zł za każdy rozpoczęty dzień opóźnienia w wejściu na budowę – rozpoczęciu robót,</w:t>
      </w:r>
    </w:p>
    <w:p w:rsidR="00125716" w:rsidRPr="00B8097D"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0953F0">
        <w:rPr>
          <w:rFonts w:ascii="Tahoma" w:hAnsi="Tahoma" w:cs="Tahoma"/>
          <w:color w:val="000000" w:themeColor="text1"/>
        </w:rPr>
        <w:t>0</w:t>
      </w:r>
      <w:r w:rsidR="00B8097D">
        <w:rPr>
          <w:rFonts w:ascii="Tahoma" w:hAnsi="Tahoma" w:cs="Tahoma"/>
          <w:color w:val="000000" w:themeColor="text1"/>
        </w:rPr>
        <w:t>05</w:t>
      </w:r>
      <w:r w:rsidRPr="00B8097D">
        <w:rPr>
          <w:rFonts w:ascii="Tahoma" w:hAnsi="Tahoma" w:cs="Tahoma"/>
          <w:color w:val="000000" w:themeColor="text1"/>
        </w:rPr>
        <w:t>% wynagrodzenia brutto określonego w § 9 ust. 1 niniejszej umowy za każdy rozpoczęty dzień opóźnienia w usunięciu wad lub usterek stwierdzonych przy odbiorze końcowym lub okresie gwarancji i rękojmi;</w:t>
      </w:r>
    </w:p>
    <w:p w:rsidR="00125716" w:rsidRPr="007361D3" w:rsidRDefault="00E36132"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2</w:t>
      </w:r>
      <w:r w:rsidR="00125716" w:rsidRPr="007361D3">
        <w:rPr>
          <w:rFonts w:ascii="Tahoma" w:hAnsi="Tahoma" w:cs="Tahoma"/>
          <w:color w:val="000000" w:themeColor="text1"/>
        </w:rPr>
        <w:t xml:space="preserve">0% wynagrodzenia brutto zamówienia określonego w § 9 ust. 1 niniejszej umowy za odstąpienie od umowy przez Zamawiającego lub przez Wykonawcę z przyczyn nie leżących po stronie Zamawiającego, z wyłączeniem okoliczności, gdy przyczyna odstąpienia jest niezależna od </w:t>
      </w:r>
      <w:r w:rsidR="00F566E2">
        <w:rPr>
          <w:rFonts w:ascii="Tahoma" w:hAnsi="Tahoma" w:cs="Tahoma"/>
          <w:color w:val="000000" w:themeColor="text1"/>
        </w:rPr>
        <w:t>każdej</w:t>
      </w:r>
      <w:r w:rsidR="00125716" w:rsidRPr="007361D3">
        <w:rPr>
          <w:rFonts w:ascii="Tahoma" w:hAnsi="Tahoma" w:cs="Tahoma"/>
          <w:color w:val="000000" w:themeColor="text1"/>
        </w:rPr>
        <w:t xml:space="preserve"> ze stron;</w:t>
      </w:r>
    </w:p>
    <w:p w:rsidR="00125716" w:rsidRPr="007361D3"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w:t>
      </w:r>
      <w:r w:rsidR="00653627">
        <w:rPr>
          <w:rFonts w:ascii="Tahoma" w:hAnsi="Tahoma" w:cs="Tahoma"/>
          <w:color w:val="000000" w:themeColor="text1"/>
        </w:rPr>
        <w:t xml:space="preserve">(dwa tysiące) </w:t>
      </w:r>
      <w:r w:rsidRPr="007361D3">
        <w:rPr>
          <w:rFonts w:ascii="Tahoma" w:hAnsi="Tahoma" w:cs="Tahoma"/>
          <w:color w:val="000000" w:themeColor="text1"/>
        </w:rPr>
        <w:t>zł za każdy przypadek nie złożenia do</w:t>
      </w:r>
      <w:r w:rsidR="00653627">
        <w:rPr>
          <w:rFonts w:ascii="Tahoma" w:hAnsi="Tahoma" w:cs="Tahoma"/>
          <w:color w:val="000000" w:themeColor="text1"/>
        </w:rPr>
        <w:t xml:space="preserve"> zaakceptowania projektu umowy </w:t>
      </w:r>
      <w:r w:rsidRPr="007361D3">
        <w:rPr>
          <w:rFonts w:ascii="Tahoma" w:hAnsi="Tahoma" w:cs="Tahoma"/>
          <w:color w:val="000000" w:themeColor="text1"/>
        </w:rP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w:t>
      </w:r>
      <w:r w:rsidR="00653627">
        <w:rPr>
          <w:rFonts w:ascii="Tahoma" w:hAnsi="Tahoma" w:cs="Tahoma"/>
          <w:color w:val="000000" w:themeColor="text1"/>
        </w:rPr>
        <w:t xml:space="preserve">(jeden tysiąc) </w:t>
      </w:r>
      <w:r w:rsidRPr="007361D3">
        <w:rPr>
          <w:rFonts w:ascii="Tahoma" w:hAnsi="Tahoma" w:cs="Tahoma"/>
          <w:color w:val="000000" w:themeColor="text1"/>
        </w:rPr>
        <w:t xml:space="preserve">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E36132"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3</w:t>
      </w:r>
      <w:r w:rsidR="00BE6335" w:rsidRPr="007361D3">
        <w:rPr>
          <w:rFonts w:ascii="Tahoma" w:hAnsi="Tahoma" w:cs="Tahoma"/>
          <w:color w:val="000000" w:themeColor="text1"/>
        </w:rPr>
        <w:t xml:space="preserve">000 </w:t>
      </w:r>
      <w:r w:rsidR="00653627">
        <w:rPr>
          <w:rFonts w:ascii="Tahoma" w:hAnsi="Tahoma" w:cs="Tahoma"/>
          <w:color w:val="000000" w:themeColor="text1"/>
        </w:rPr>
        <w:t xml:space="preserve">(trzy tysiące) </w:t>
      </w:r>
      <w:r w:rsidR="00BE6335" w:rsidRPr="007361D3">
        <w:rPr>
          <w:rFonts w:ascii="Tahoma" w:hAnsi="Tahoma" w:cs="Tahoma"/>
          <w:color w:val="000000" w:themeColor="text1"/>
        </w:rPr>
        <w:t xml:space="preserve">zł </w:t>
      </w:r>
      <w:r w:rsidR="00BE6335"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Default="00BE6335"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w:t>
      </w:r>
      <w:r w:rsidR="00E36132">
        <w:rPr>
          <w:rFonts w:ascii="Tahoma" w:hAnsi="Tahoma" w:cs="Tahoma"/>
          <w:color w:val="000000" w:themeColor="text1"/>
        </w:rPr>
        <w:t>5</w:t>
      </w:r>
      <w:r w:rsidRPr="007361D3">
        <w:rPr>
          <w:rFonts w:ascii="Tahoma" w:hAnsi="Tahoma" w:cs="Tahoma"/>
          <w:color w:val="000000" w:themeColor="text1"/>
        </w:rPr>
        <w:t xml:space="preserve">00 </w:t>
      </w:r>
      <w:r w:rsidR="00653627">
        <w:rPr>
          <w:rFonts w:ascii="Tahoma" w:hAnsi="Tahoma" w:cs="Tahoma"/>
          <w:color w:val="000000" w:themeColor="text1"/>
        </w:rPr>
        <w:t xml:space="preserve">(tysiąc pięćset) </w:t>
      </w:r>
      <w:r w:rsidRPr="007361D3">
        <w:rPr>
          <w:rFonts w:ascii="Tahoma" w:hAnsi="Tahoma" w:cs="Tahoma"/>
          <w:color w:val="000000" w:themeColor="text1"/>
        </w:rPr>
        <w:t xml:space="preserve">zł </w:t>
      </w:r>
      <w:r w:rsidRPr="007361D3">
        <w:rPr>
          <w:rFonts w:ascii="Tahoma" w:hAnsi="Tahoma" w:cs="Tahoma"/>
          <w:color w:val="000000" w:themeColor="text1"/>
          <w:lang w:eastAsia="pl-PL"/>
        </w:rPr>
        <w:t xml:space="preserve">za nieterminową zapłatę wynagrodzenia należnego Podwykonawcom lub dalszym Podwykonawcom za </w:t>
      </w:r>
      <w:r w:rsidR="001D1507">
        <w:rPr>
          <w:rFonts w:ascii="Tahoma" w:hAnsi="Tahoma" w:cs="Tahoma"/>
          <w:color w:val="000000" w:themeColor="text1"/>
          <w:lang w:eastAsia="pl-PL"/>
        </w:rPr>
        <w:t xml:space="preserve">każdy </w:t>
      </w:r>
      <w:r w:rsidRPr="007361D3">
        <w:rPr>
          <w:rFonts w:ascii="Tahoma" w:hAnsi="Tahoma" w:cs="Tahoma"/>
          <w:color w:val="000000" w:themeColor="text1"/>
          <w:lang w:eastAsia="pl-PL"/>
        </w:rPr>
        <w:t xml:space="preserve">rozpoczęty dzień </w:t>
      </w:r>
      <w:r w:rsidR="00CA016C">
        <w:rPr>
          <w:rFonts w:ascii="Tahoma" w:hAnsi="Tahoma" w:cs="Tahoma"/>
          <w:color w:val="000000" w:themeColor="text1"/>
          <w:lang w:eastAsia="pl-PL"/>
        </w:rPr>
        <w:t>opóźnienia</w:t>
      </w:r>
      <w:r w:rsidR="00B56F88">
        <w:rPr>
          <w:rFonts w:ascii="Tahoma" w:hAnsi="Tahoma" w:cs="Tahoma"/>
          <w:color w:val="000000" w:themeColor="text1"/>
          <w:lang w:eastAsia="pl-PL"/>
        </w:rPr>
        <w:t>,</w:t>
      </w:r>
      <w:r w:rsidRPr="007361D3">
        <w:rPr>
          <w:rFonts w:ascii="Tahoma" w:hAnsi="Tahoma" w:cs="Tahoma"/>
          <w:color w:val="000000" w:themeColor="text1"/>
          <w:lang w:eastAsia="pl-PL"/>
        </w:rPr>
        <w:t xml:space="preserve"> liczone od dnia upływu terminu zapłaty do dnia zapłaty</w:t>
      </w:r>
      <w:r w:rsidR="00F566E2">
        <w:rPr>
          <w:rFonts w:ascii="Tahoma" w:hAnsi="Tahoma" w:cs="Tahoma"/>
          <w:color w:val="000000" w:themeColor="text1"/>
          <w:lang w:eastAsia="pl-PL"/>
        </w:rPr>
        <w:t xml:space="preserve"> lub </w:t>
      </w:r>
      <w:r w:rsidR="001D1507">
        <w:rPr>
          <w:rFonts w:ascii="Tahoma" w:hAnsi="Tahoma" w:cs="Tahoma"/>
          <w:color w:val="000000" w:themeColor="text1"/>
          <w:lang w:eastAsia="pl-PL"/>
        </w:rPr>
        <w:t>d</w:t>
      </w:r>
      <w:r w:rsidR="00F566E2">
        <w:rPr>
          <w:rFonts w:ascii="Tahoma" w:hAnsi="Tahoma" w:cs="Tahoma"/>
          <w:color w:val="000000" w:themeColor="text1"/>
          <w:lang w:eastAsia="pl-PL"/>
        </w:rPr>
        <w:t>o</w:t>
      </w:r>
      <w:r w:rsidR="001D1507">
        <w:rPr>
          <w:rFonts w:ascii="Tahoma" w:hAnsi="Tahoma" w:cs="Tahoma"/>
          <w:color w:val="000000" w:themeColor="text1"/>
          <w:lang w:eastAsia="pl-PL"/>
        </w:rPr>
        <w:t xml:space="preserve"> dnia wszczęcia przez Zama</w:t>
      </w:r>
      <w:r w:rsidR="00F566E2">
        <w:rPr>
          <w:rFonts w:ascii="Tahoma" w:hAnsi="Tahoma" w:cs="Tahoma"/>
          <w:color w:val="000000" w:themeColor="text1"/>
          <w:lang w:eastAsia="pl-PL"/>
        </w:rPr>
        <w:t xml:space="preserve">wiającego czynności związanych </w:t>
      </w:r>
      <w:r w:rsidR="001D1507">
        <w:rPr>
          <w:rFonts w:ascii="Tahoma" w:hAnsi="Tahoma" w:cs="Tahoma"/>
          <w:color w:val="000000" w:themeColor="text1"/>
          <w:lang w:eastAsia="pl-PL"/>
        </w:rPr>
        <w:t>z bezpośrednią płatnością na rzec</w:t>
      </w:r>
      <w:r w:rsidR="00B56F88">
        <w:rPr>
          <w:rFonts w:ascii="Tahoma" w:hAnsi="Tahoma" w:cs="Tahoma"/>
          <w:color w:val="000000" w:themeColor="text1"/>
          <w:lang w:eastAsia="pl-PL"/>
        </w:rPr>
        <w:t>z Podwykonawcy lub dalszego P</w:t>
      </w:r>
      <w:r w:rsidR="001D1507">
        <w:rPr>
          <w:rFonts w:ascii="Tahoma" w:hAnsi="Tahoma" w:cs="Tahoma"/>
          <w:color w:val="000000" w:themeColor="text1"/>
          <w:lang w:eastAsia="pl-PL"/>
        </w:rPr>
        <w:t xml:space="preserve">odwykonawcy, </w:t>
      </w:r>
    </w:p>
    <w:p w:rsidR="00125716" w:rsidRPr="004B1996"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w:t>
      </w:r>
      <w:r w:rsidRPr="004B1996">
        <w:rPr>
          <w:rFonts w:ascii="Tahoma" w:hAnsi="Tahoma" w:cs="Tahoma"/>
          <w:color w:val="000000" w:themeColor="text1"/>
        </w:rPr>
        <w:t xml:space="preserve">niezgłoszonego pracownika, </w:t>
      </w:r>
    </w:p>
    <w:p w:rsidR="006944CD" w:rsidRPr="004B1996" w:rsidRDefault="00125716" w:rsidP="0018281C">
      <w:pPr>
        <w:numPr>
          <w:ilvl w:val="1"/>
          <w:numId w:val="55"/>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za nieprzedłożenie każdego z dokumentów, o których mowa w § 12</w:t>
      </w:r>
      <w:r w:rsidR="002B13F2">
        <w:rPr>
          <w:rFonts w:ascii="Tahoma" w:hAnsi="Tahoma" w:cs="Tahoma"/>
          <w:color w:val="000000" w:themeColor="text1"/>
        </w:rPr>
        <w:t xml:space="preserve"> ust. 2 i</w:t>
      </w:r>
      <w:r w:rsidR="000D53F8" w:rsidRPr="004B1996">
        <w:rPr>
          <w:rFonts w:ascii="Tahoma" w:hAnsi="Tahoma" w:cs="Tahoma"/>
          <w:color w:val="000000" w:themeColor="text1"/>
        </w:rPr>
        <w:t xml:space="preserve"> 3 </w:t>
      </w:r>
      <w:r w:rsidR="00B831C2" w:rsidRPr="004B1996">
        <w:rPr>
          <w:rFonts w:ascii="Tahoma" w:hAnsi="Tahoma" w:cs="Tahoma"/>
          <w:color w:val="000000" w:themeColor="text1"/>
        </w:rPr>
        <w:t xml:space="preserve">umowy </w:t>
      </w:r>
      <w:r w:rsidR="000D53F8" w:rsidRPr="004B1996">
        <w:rPr>
          <w:rFonts w:ascii="Tahoma" w:hAnsi="Tahoma" w:cs="Tahoma"/>
          <w:color w:val="000000" w:themeColor="text1"/>
        </w:rPr>
        <w:t>w wysokości 5</w:t>
      </w:r>
      <w:r w:rsidRPr="004B1996">
        <w:rPr>
          <w:rFonts w:ascii="Tahoma" w:hAnsi="Tahoma" w:cs="Tahoma"/>
          <w:color w:val="000000" w:themeColor="text1"/>
        </w:rPr>
        <w:t xml:space="preserve">00 </w:t>
      </w:r>
      <w:r w:rsidR="00653627" w:rsidRPr="004B1996">
        <w:rPr>
          <w:rFonts w:ascii="Tahoma" w:hAnsi="Tahoma" w:cs="Tahoma"/>
          <w:color w:val="000000" w:themeColor="text1"/>
        </w:rPr>
        <w:t xml:space="preserve">(pięćset) </w:t>
      </w:r>
      <w:r w:rsidRPr="004B1996">
        <w:rPr>
          <w:rFonts w:ascii="Tahoma" w:hAnsi="Tahoma" w:cs="Tahoma"/>
          <w:color w:val="000000" w:themeColor="text1"/>
        </w:rPr>
        <w:t>zł</w:t>
      </w:r>
      <w:r w:rsidR="00653627" w:rsidRPr="004B1996">
        <w:rPr>
          <w:rFonts w:ascii="Tahoma" w:hAnsi="Tahoma" w:cs="Tahoma"/>
          <w:color w:val="000000" w:themeColor="text1"/>
        </w:rPr>
        <w:t>,</w:t>
      </w:r>
      <w:r w:rsidRPr="004B1996">
        <w:rPr>
          <w:rFonts w:ascii="Tahoma" w:hAnsi="Tahoma" w:cs="Tahoma"/>
          <w:color w:val="000000" w:themeColor="text1"/>
        </w:rPr>
        <w:t xml:space="preserve"> za każdy rozpoczęty dzień opóźnienia od dnia upływu terminu wyznaczonego na jego złożenie,</w:t>
      </w:r>
    </w:p>
    <w:p w:rsidR="006944CD" w:rsidRDefault="006944CD" w:rsidP="0018281C">
      <w:pPr>
        <w:numPr>
          <w:ilvl w:val="1"/>
          <w:numId w:val="55"/>
        </w:numPr>
        <w:tabs>
          <w:tab w:val="clear" w:pos="1440"/>
        </w:tabs>
        <w:suppressAutoHyphens w:val="0"/>
        <w:ind w:left="900"/>
        <w:jc w:val="both"/>
        <w:rPr>
          <w:rFonts w:ascii="Tahoma" w:hAnsi="Tahoma" w:cs="Tahoma"/>
          <w:color w:val="000000" w:themeColor="text1"/>
        </w:rPr>
      </w:pPr>
      <w:r w:rsidRPr="004B1996">
        <w:rPr>
          <w:rFonts w:ascii="Tahoma" w:hAnsi="Tahoma" w:cs="Tahoma"/>
          <w:color w:val="000000" w:themeColor="text1"/>
        </w:rPr>
        <w:t xml:space="preserve">w wysokości </w:t>
      </w:r>
      <w:r w:rsidR="00E36132" w:rsidRPr="004B1996">
        <w:rPr>
          <w:rFonts w:ascii="Tahoma" w:hAnsi="Tahoma" w:cs="Tahoma"/>
          <w:color w:val="000000" w:themeColor="text1"/>
        </w:rPr>
        <w:t xml:space="preserve">5000 </w:t>
      </w:r>
      <w:r w:rsidR="00653627" w:rsidRPr="004B1996">
        <w:rPr>
          <w:rFonts w:ascii="Tahoma" w:hAnsi="Tahoma" w:cs="Tahoma"/>
          <w:color w:val="000000" w:themeColor="text1"/>
        </w:rPr>
        <w:t xml:space="preserve">(pięć tysięcy) </w:t>
      </w:r>
      <w:r w:rsidR="00E36132" w:rsidRPr="004B1996">
        <w:rPr>
          <w:rFonts w:ascii="Tahoma" w:hAnsi="Tahoma" w:cs="Tahoma"/>
          <w:color w:val="000000" w:themeColor="text1"/>
        </w:rPr>
        <w:t>zł</w:t>
      </w:r>
      <w:r w:rsidRPr="004B1996">
        <w:rPr>
          <w:rFonts w:ascii="Tahoma" w:hAnsi="Tahoma" w:cs="Tahoma"/>
          <w:color w:val="000000" w:themeColor="text1"/>
        </w:rPr>
        <w:t xml:space="preserve">, jeżeli podmiot, na zasoby którego Wykonawca powoływał się w </w:t>
      </w:r>
      <w:r w:rsidRPr="006944CD">
        <w:rPr>
          <w:rFonts w:ascii="Tahoma" w:hAnsi="Tahoma" w:cs="Tahoma"/>
          <w:color w:val="000000" w:themeColor="text1"/>
        </w:rPr>
        <w:t>ofercie nie będzie brał udziału w r</w:t>
      </w:r>
      <w:r w:rsidR="00A33287">
        <w:rPr>
          <w:rFonts w:ascii="Tahoma" w:hAnsi="Tahoma" w:cs="Tahoma"/>
          <w:color w:val="000000" w:themeColor="text1"/>
        </w:rPr>
        <w:t xml:space="preserve">ealizacji przedmiotu zamówienia, </w:t>
      </w:r>
      <w:r w:rsidR="008E0914">
        <w:rPr>
          <w:rFonts w:ascii="Tahoma" w:hAnsi="Tahoma" w:cs="Tahoma"/>
          <w:color w:val="000000" w:themeColor="text1"/>
        </w:rPr>
        <w:t xml:space="preserve">za każdy podmiot, </w:t>
      </w:r>
    </w:p>
    <w:p w:rsidR="004A5FA8" w:rsidRDefault="00B56F88"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D50400">
        <w:rPr>
          <w:rFonts w:ascii="Tahoma" w:hAnsi="Tahoma" w:cs="Tahoma"/>
          <w:color w:val="000000" w:themeColor="text1"/>
        </w:rPr>
        <w:t>5</w:t>
      </w:r>
      <w:r w:rsidR="008E0914">
        <w:rPr>
          <w:rFonts w:ascii="Tahoma" w:hAnsi="Tahoma" w:cs="Tahoma"/>
          <w:color w:val="000000" w:themeColor="text1"/>
        </w:rPr>
        <w:t>0</w:t>
      </w:r>
      <w:r w:rsidR="00A33287">
        <w:rPr>
          <w:rFonts w:ascii="Tahoma" w:hAnsi="Tahoma" w:cs="Tahoma"/>
          <w:color w:val="000000" w:themeColor="text1"/>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A33287">
        <w:rPr>
          <w:rFonts w:ascii="Tahoma" w:hAnsi="Tahoma" w:cs="Tahoma"/>
          <w:color w:val="000000" w:themeColor="text1"/>
        </w:rPr>
        <w:t xml:space="preserve">zł za </w:t>
      </w:r>
      <w:r w:rsidR="00D50400">
        <w:rPr>
          <w:rFonts w:ascii="Tahoma" w:hAnsi="Tahoma" w:cs="Tahoma"/>
          <w:color w:val="000000" w:themeColor="text1"/>
        </w:rPr>
        <w:t>nie zastosowanie</w:t>
      </w:r>
      <w:r w:rsidR="00A33287">
        <w:rPr>
          <w:rFonts w:ascii="Tahoma" w:hAnsi="Tahoma" w:cs="Tahoma"/>
          <w:color w:val="000000" w:themeColor="text1"/>
        </w:rPr>
        <w:t xml:space="preserve"> farb o odpowiedniej odporności na szorowanie pomimo takiej deklara</w:t>
      </w:r>
      <w:r w:rsidR="004A5FA8">
        <w:rPr>
          <w:rFonts w:ascii="Tahoma" w:hAnsi="Tahoma" w:cs="Tahoma"/>
          <w:color w:val="000000" w:themeColor="text1"/>
        </w:rPr>
        <w:t>cji zgodnie z § 1 ust. 5 umowy,</w:t>
      </w:r>
    </w:p>
    <w:p w:rsidR="00F77D2C" w:rsidRPr="00DD3D14" w:rsidRDefault="00F77D2C" w:rsidP="0018281C">
      <w:pPr>
        <w:numPr>
          <w:ilvl w:val="1"/>
          <w:numId w:val="55"/>
        </w:numPr>
        <w:tabs>
          <w:tab w:val="clear" w:pos="1440"/>
        </w:tabs>
        <w:suppressAutoHyphens w:val="0"/>
        <w:ind w:left="900"/>
        <w:jc w:val="both"/>
        <w:rPr>
          <w:rFonts w:ascii="Tahoma" w:hAnsi="Tahoma" w:cs="Tahoma"/>
          <w:color w:val="000000" w:themeColor="text1"/>
        </w:rPr>
      </w:pPr>
      <w:r>
        <w:rPr>
          <w:rFonts w:ascii="Tahoma" w:hAnsi="Tahoma" w:cs="Tahoma"/>
        </w:rPr>
        <w:lastRenderedPageBreak/>
        <w:t>5</w:t>
      </w:r>
      <w:r w:rsidR="008E0914">
        <w:rPr>
          <w:rFonts w:ascii="Tahoma" w:hAnsi="Tahoma" w:cs="Tahoma"/>
        </w:rPr>
        <w:t>0</w:t>
      </w:r>
      <w:r>
        <w:rPr>
          <w:rFonts w:ascii="Tahoma" w:hAnsi="Tahoma" w:cs="Tahoma"/>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D41BCC">
        <w:rPr>
          <w:rFonts w:ascii="Tahoma" w:hAnsi="Tahoma" w:cs="Tahoma"/>
        </w:rPr>
        <w:t>zł za nie</w:t>
      </w:r>
      <w:r>
        <w:rPr>
          <w:rFonts w:ascii="Tahoma" w:hAnsi="Tahoma" w:cs="Tahoma"/>
        </w:rPr>
        <w:t>przedłożenie Zmawiającemu zabezpieczenia należytego wykonania umowy na przedłużony termin realizacji robó</w:t>
      </w:r>
      <w:r w:rsidR="00DD3D14">
        <w:rPr>
          <w:rFonts w:ascii="Tahoma" w:hAnsi="Tahoma" w:cs="Tahoma"/>
        </w:rPr>
        <w:t xml:space="preserve">t zgodnie z § 11 ust. 13 umowy, </w:t>
      </w:r>
    </w:p>
    <w:p w:rsidR="00644E39" w:rsidRPr="007361D3" w:rsidRDefault="00644E39" w:rsidP="0018281C">
      <w:pPr>
        <w:pStyle w:val="Akapitzlist"/>
        <w:numPr>
          <w:ilvl w:val="0"/>
          <w:numId w:val="55"/>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18281C">
      <w:pPr>
        <w:pStyle w:val="Akapitzlist"/>
        <w:numPr>
          <w:ilvl w:val="0"/>
          <w:numId w:val="55"/>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mowy z przyczyn leżących po str</w:t>
      </w:r>
      <w:r w:rsidR="00B065BD">
        <w:rPr>
          <w:rFonts w:ascii="Tahoma" w:hAnsi="Tahoma" w:cs="Tahoma"/>
          <w:color w:val="000000" w:themeColor="text1"/>
          <w:lang w:eastAsia="pl-PL"/>
        </w:rPr>
        <w:t>onie Zamawiającego w wysokości 2</w:t>
      </w:r>
      <w:r w:rsidRPr="007361D3">
        <w:rPr>
          <w:rFonts w:ascii="Tahoma" w:hAnsi="Tahoma" w:cs="Tahoma"/>
          <w:color w:val="000000" w:themeColor="text1"/>
          <w:lang w:eastAsia="pl-PL"/>
        </w:rPr>
        <w:t xml:space="preserve">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8E0914">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00653627">
        <w:rPr>
          <w:rFonts w:ascii="Tahoma" w:hAnsi="Tahoma" w:cs="Tahoma"/>
          <w:color w:val="000000" w:themeColor="text1"/>
          <w:lang w:eastAsia="pl-PL"/>
        </w:rPr>
        <w:t xml:space="preserve"> (jeden tysiąc)</w:t>
      </w:r>
      <w:r w:rsidRPr="007361D3">
        <w:rPr>
          <w:rFonts w:ascii="Tahoma" w:hAnsi="Tahoma" w:cs="Tahoma"/>
          <w:color w:val="000000" w:themeColor="text1"/>
          <w:lang w:eastAsia="pl-PL"/>
        </w:rPr>
        <w:t xml:space="preserve"> zł z</w:t>
      </w:r>
      <w:r w:rsidR="001025F5" w:rsidRPr="007361D3">
        <w:rPr>
          <w:rFonts w:ascii="Tahoma" w:hAnsi="Tahoma" w:cs="Tahoma"/>
          <w:color w:val="000000" w:themeColor="text1"/>
          <w:lang w:eastAsia="pl-PL"/>
        </w:rPr>
        <w:t>a każdy rozpoczęty dzień zwłoki,</w:t>
      </w:r>
    </w:p>
    <w:p w:rsidR="00F003C3" w:rsidRPr="00B8097D" w:rsidRDefault="001025F5" w:rsidP="0018281C">
      <w:pPr>
        <w:widowControl w:val="0"/>
        <w:numPr>
          <w:ilvl w:val="0"/>
          <w:numId w:val="50"/>
        </w:numPr>
        <w:suppressAutoHyphens w:val="0"/>
        <w:ind w:left="993" w:right="20" w:hanging="426"/>
        <w:jc w:val="both"/>
        <w:rPr>
          <w:rFonts w:ascii="Tahoma" w:hAnsi="Tahoma" w:cs="Tahoma"/>
          <w:color w:val="000000" w:themeColor="text1"/>
          <w:lang w:eastAsia="pl-PL"/>
        </w:rPr>
      </w:pPr>
      <w:r w:rsidRPr="00B8097D">
        <w:rPr>
          <w:rFonts w:ascii="Tahoma" w:hAnsi="Tahoma" w:cs="Tahoma"/>
          <w:color w:val="000000" w:themeColor="text1"/>
          <w:lang w:eastAsia="pl-PL"/>
        </w:rPr>
        <w:t xml:space="preserve">za </w:t>
      </w:r>
      <w:r w:rsidR="00F003C3" w:rsidRPr="00B8097D">
        <w:rPr>
          <w:rFonts w:ascii="Tahoma" w:hAnsi="Tahoma" w:cs="Tahoma"/>
          <w:color w:val="000000" w:themeColor="text1"/>
          <w:lang w:eastAsia="pl-PL"/>
        </w:rPr>
        <w:t>zwłokę w przekaz</w:t>
      </w:r>
      <w:r w:rsidR="00D44445" w:rsidRPr="00B8097D">
        <w:rPr>
          <w:rFonts w:ascii="Tahoma" w:hAnsi="Tahoma" w:cs="Tahoma"/>
          <w:color w:val="000000" w:themeColor="text1"/>
          <w:lang w:eastAsia="pl-PL"/>
        </w:rPr>
        <w:t xml:space="preserve">aniu terenu budowy lub dokumentacji </w:t>
      </w:r>
      <w:r w:rsidR="00D44445" w:rsidRPr="00B8097D">
        <w:rPr>
          <w:rFonts w:ascii="Tahoma" w:hAnsi="Tahoma" w:cs="Tahoma"/>
          <w:color w:val="000000" w:themeColor="text1"/>
        </w:rPr>
        <w:t>o której mowa w § 3 ust. 2 umowy</w:t>
      </w:r>
      <w:r w:rsidR="00F003C3" w:rsidRPr="00B8097D">
        <w:rPr>
          <w:rFonts w:ascii="Tahoma" w:hAnsi="Tahoma" w:cs="Tahoma"/>
          <w:color w:val="000000" w:themeColor="text1"/>
          <w:lang w:eastAsia="pl-PL"/>
        </w:rPr>
        <w:t xml:space="preserve"> </w:t>
      </w:r>
      <w:r w:rsidR="005C2B1F" w:rsidRPr="00B8097D">
        <w:rPr>
          <w:rFonts w:ascii="Tahoma" w:hAnsi="Tahoma" w:cs="Tahoma"/>
          <w:color w:val="000000" w:themeColor="text1"/>
          <w:lang w:eastAsia="pl-PL"/>
        </w:rPr>
        <w:t>w wysokości 0,</w:t>
      </w:r>
      <w:r w:rsidR="00161812" w:rsidRPr="00B8097D">
        <w:rPr>
          <w:rFonts w:ascii="Tahoma" w:hAnsi="Tahoma" w:cs="Tahoma"/>
          <w:color w:val="000000" w:themeColor="text1"/>
          <w:lang w:eastAsia="pl-PL"/>
        </w:rPr>
        <w:t>0</w:t>
      </w:r>
      <w:r w:rsidR="00B843AB" w:rsidRPr="00B8097D">
        <w:rPr>
          <w:rFonts w:ascii="Tahoma" w:hAnsi="Tahoma" w:cs="Tahoma"/>
          <w:color w:val="000000" w:themeColor="text1"/>
          <w:lang w:eastAsia="pl-PL"/>
        </w:rPr>
        <w:t>1</w:t>
      </w:r>
      <w:r w:rsidR="00E158F3" w:rsidRPr="00B8097D">
        <w:rPr>
          <w:rFonts w:ascii="Tahoma" w:hAnsi="Tahoma" w:cs="Tahoma"/>
          <w:color w:val="000000" w:themeColor="text1"/>
          <w:lang w:eastAsia="pl-PL"/>
        </w:rPr>
        <w:t xml:space="preserve"> % </w:t>
      </w:r>
      <w:r w:rsidR="00C21D20" w:rsidRPr="00B8097D">
        <w:rPr>
          <w:rFonts w:ascii="Tahoma" w:hAnsi="Tahoma" w:cs="Tahoma"/>
          <w:color w:val="000000" w:themeColor="text1"/>
          <w:lang w:eastAsia="pl-PL"/>
        </w:rPr>
        <w:t>wynagrodzenia</w:t>
      </w:r>
      <w:r w:rsidR="00F003C3" w:rsidRPr="00B8097D">
        <w:rPr>
          <w:rFonts w:ascii="Tahoma" w:hAnsi="Tahoma" w:cs="Tahoma"/>
          <w:color w:val="000000" w:themeColor="text1"/>
          <w:lang w:eastAsia="pl-PL"/>
        </w:rPr>
        <w:t xml:space="preserve"> </w:t>
      </w:r>
      <w:r w:rsidR="00E158F3" w:rsidRPr="00B8097D">
        <w:rPr>
          <w:rFonts w:ascii="Tahoma" w:hAnsi="Tahoma" w:cs="Tahoma"/>
          <w:color w:val="000000" w:themeColor="text1"/>
          <w:lang w:eastAsia="pl-PL"/>
        </w:rPr>
        <w:t xml:space="preserve">brutto </w:t>
      </w:r>
      <w:r w:rsidR="00C21D20" w:rsidRPr="00B8097D">
        <w:rPr>
          <w:rFonts w:ascii="Tahoma" w:hAnsi="Tahoma" w:cs="Tahoma"/>
          <w:color w:val="000000" w:themeColor="text1"/>
          <w:lang w:eastAsia="pl-PL"/>
        </w:rPr>
        <w:t>określonego</w:t>
      </w:r>
      <w:r w:rsidR="00E158F3" w:rsidRPr="00B8097D">
        <w:rPr>
          <w:rFonts w:ascii="Tahoma" w:hAnsi="Tahoma" w:cs="Tahoma"/>
          <w:color w:val="000000" w:themeColor="text1"/>
          <w:lang w:eastAsia="pl-PL"/>
        </w:rPr>
        <w:t xml:space="preserve"> w § 9 ust. 1 umowy </w:t>
      </w:r>
      <w:r w:rsidR="00F003C3" w:rsidRPr="00B8097D">
        <w:rPr>
          <w:rFonts w:ascii="Tahoma" w:hAnsi="Tahoma" w:cs="Tahoma"/>
          <w:color w:val="000000" w:themeColor="text1"/>
          <w:lang w:eastAsia="pl-PL"/>
        </w:rPr>
        <w:t>z</w:t>
      </w:r>
      <w:r w:rsidR="00D44445" w:rsidRPr="00B8097D">
        <w:rPr>
          <w:rFonts w:ascii="Tahoma" w:hAnsi="Tahoma" w:cs="Tahoma"/>
          <w:color w:val="000000" w:themeColor="text1"/>
          <w:lang w:eastAsia="pl-PL"/>
        </w:rPr>
        <w:t>a każdy rozpoczęty dzień zwłoki.</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w:t>
      </w:r>
      <w:r w:rsidR="00653627">
        <w:rPr>
          <w:rFonts w:ascii="Tahoma" w:hAnsi="Tahoma" w:cs="Tahoma"/>
          <w:color w:val="000000" w:themeColor="text1"/>
          <w:lang w:eastAsia="pl-PL"/>
        </w:rPr>
        <w:t>u</w:t>
      </w:r>
      <w:r w:rsidRPr="007361D3">
        <w:rPr>
          <w:rFonts w:ascii="Tahoma" w:hAnsi="Tahoma" w:cs="Tahoma"/>
          <w:color w:val="000000" w:themeColor="text1"/>
          <w:lang w:eastAsia="pl-PL"/>
        </w:rPr>
        <w:t xml:space="preserve">mowy pisemnego  oświadczenia </w:t>
      </w:r>
      <w:r w:rsidR="00653627">
        <w:rPr>
          <w:rFonts w:ascii="Tahoma" w:hAnsi="Tahoma" w:cs="Tahoma"/>
          <w:color w:val="000000" w:themeColor="text1"/>
          <w:lang w:eastAsia="pl-PL"/>
        </w:rPr>
        <w:br/>
      </w:r>
      <w:r w:rsidRPr="007361D3">
        <w:rPr>
          <w:rFonts w:ascii="Tahoma" w:hAnsi="Tahoma" w:cs="Tahoma"/>
          <w:color w:val="000000" w:themeColor="text1"/>
          <w:lang w:eastAsia="pl-PL"/>
        </w:rPr>
        <w:t xml:space="preserve">o zastosowaniu kary. W przypadku niepodjęcia przesyłki za </w:t>
      </w:r>
      <w:r w:rsidR="00732FCB">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 xml:space="preserve">dzień od awizowania </w:t>
      </w:r>
      <w:r w:rsidR="008E0914">
        <w:rPr>
          <w:rFonts w:ascii="Tahoma" w:hAnsi="Tahoma" w:cs="Tahoma"/>
          <w:color w:val="000000" w:themeColor="text1"/>
          <w:lang w:eastAsia="pl-PL"/>
        </w:rPr>
        <w:t xml:space="preserve">przesyłki </w:t>
      </w:r>
      <w:r w:rsidRPr="007361D3">
        <w:rPr>
          <w:rFonts w:ascii="Tahoma" w:hAnsi="Tahoma" w:cs="Tahoma"/>
          <w:color w:val="000000" w:themeColor="text1"/>
          <w:lang w:eastAsia="pl-PL"/>
        </w:rPr>
        <w:t>przez operatora pocztowego.</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Należności z tytułu kar umownych Zamawiający ma prawo potrącić z wierzytelnościami wynikającymi </w:t>
      </w:r>
      <w:r w:rsidR="00653627">
        <w:rPr>
          <w:rFonts w:ascii="Tahoma" w:hAnsi="Tahoma" w:cs="Tahoma"/>
          <w:color w:val="000000" w:themeColor="text1"/>
          <w:lang w:eastAsia="pl-PL"/>
        </w:rPr>
        <w:br/>
      </w:r>
      <w:r w:rsidRPr="007361D3">
        <w:rPr>
          <w:rFonts w:ascii="Tahoma" w:hAnsi="Tahoma" w:cs="Tahoma"/>
          <w:color w:val="000000" w:themeColor="text1"/>
          <w:lang w:eastAsia="pl-PL"/>
        </w:rPr>
        <w:t>z faktur wystawionych przez Wykonawcę.</w:t>
      </w:r>
    </w:p>
    <w:p w:rsidR="00F003C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w:t>
      </w:r>
      <w:r w:rsidR="00B56F88">
        <w:rPr>
          <w:rFonts w:ascii="Tahoma" w:hAnsi="Tahoma" w:cs="Tahoma"/>
          <w:color w:val="000000" w:themeColor="text1"/>
          <w:lang w:eastAsia="pl-PL"/>
        </w:rPr>
        <w:t xml:space="preserve">realizacji </w:t>
      </w:r>
      <w:r w:rsidRPr="007361D3">
        <w:rPr>
          <w:rFonts w:ascii="Tahoma" w:hAnsi="Tahoma" w:cs="Tahoma"/>
          <w:color w:val="000000" w:themeColor="text1"/>
          <w:lang w:eastAsia="pl-PL"/>
        </w:rPr>
        <w:t>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8E0914" w:rsidRPr="00B8097D" w:rsidRDefault="008E0914"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 zwłokę w zapłacie przez Zamawiającego należności wynikających z wynagrodzenia Wykonawca może </w:t>
      </w:r>
      <w:r w:rsidRPr="00B8097D">
        <w:rPr>
          <w:rFonts w:ascii="Tahoma" w:hAnsi="Tahoma" w:cs="Tahoma"/>
          <w:color w:val="000000" w:themeColor="text1"/>
          <w:lang w:eastAsia="pl-PL"/>
        </w:rPr>
        <w:t xml:space="preserve">żądać odsetek ustawowych </w:t>
      </w:r>
      <w:r w:rsidR="00FD3AC4" w:rsidRPr="00B8097D">
        <w:rPr>
          <w:rFonts w:ascii="Tahoma" w:hAnsi="Tahoma" w:cs="Tahoma"/>
          <w:color w:val="000000" w:themeColor="text1"/>
          <w:lang w:eastAsia="pl-PL"/>
        </w:rPr>
        <w:t xml:space="preserve">za opóźnienie </w:t>
      </w:r>
      <w:r w:rsidRPr="00B8097D">
        <w:rPr>
          <w:rFonts w:ascii="Tahoma" w:hAnsi="Tahoma" w:cs="Tahoma"/>
          <w:color w:val="000000" w:themeColor="text1"/>
          <w:lang w:eastAsia="pl-PL"/>
        </w:rPr>
        <w:t>na podstawie ustawy Kodeks cywilny.</w:t>
      </w:r>
    </w:p>
    <w:p w:rsidR="00F003C3" w:rsidRPr="007361D3" w:rsidRDefault="00F003C3" w:rsidP="0018281C">
      <w:pPr>
        <w:numPr>
          <w:ilvl w:val="0"/>
          <w:numId w:val="55"/>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00653627">
        <w:rPr>
          <w:rFonts w:ascii="Tahoma" w:hAnsi="Tahoma" w:cs="Tahoma"/>
          <w:color w:val="000000" w:themeColor="text1"/>
          <w:lang w:eastAsia="pl-PL"/>
        </w:rPr>
        <w:t xml:space="preserve"> </w:t>
      </w:r>
      <w:r w:rsidRPr="007361D3">
        <w:rPr>
          <w:rFonts w:ascii="Tahoma" w:hAnsi="Tahoma" w:cs="Tahoma"/>
          <w:color w:val="000000" w:themeColor="text1"/>
          <w:lang w:eastAsia="pl-PL"/>
        </w:rPr>
        <w:t>jeżeli poniesiona szkoda przekroczy wysokość zastrzeżonych kar umownych.</w:t>
      </w:r>
    </w:p>
    <w:p w:rsidR="007B27C5" w:rsidRDefault="007B27C5"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Default="0018735A" w:rsidP="0018281C">
      <w:pPr>
        <w:numPr>
          <w:ilvl w:val="2"/>
          <w:numId w:val="32"/>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653627">
        <w:rPr>
          <w:rFonts w:ascii="Tahoma" w:hAnsi="Tahoma" w:cs="Tahoma"/>
          <w:color w:val="000000" w:themeColor="text1"/>
        </w:rPr>
        <w:t xml:space="preserve">, </w:t>
      </w:r>
    </w:p>
    <w:p w:rsidR="00653627" w:rsidRPr="007361D3" w:rsidRDefault="009F6095" w:rsidP="0018281C">
      <w:pPr>
        <w:numPr>
          <w:ilvl w:val="2"/>
          <w:numId w:val="32"/>
        </w:numPr>
        <w:suppressAutoHyphens w:val="0"/>
        <w:ind w:left="720"/>
        <w:jc w:val="both"/>
        <w:rPr>
          <w:rFonts w:ascii="Tahoma" w:hAnsi="Tahoma" w:cs="Tahoma"/>
          <w:color w:val="000000" w:themeColor="text1"/>
        </w:rPr>
      </w:pPr>
      <w:r>
        <w:rPr>
          <w:rFonts w:ascii="Tahoma" w:hAnsi="Tahoma" w:cs="Tahoma"/>
        </w:rPr>
        <w:t xml:space="preserve">gdy Wykonawca dopuszcza się opóźnienia w wykonywaniu prac dłuższego niż miesiąc </w:t>
      </w:r>
      <w:r>
        <w:rPr>
          <w:rFonts w:ascii="Tahoma" w:hAnsi="Tahoma" w:cs="Tahoma"/>
        </w:rPr>
        <w:br/>
        <w:t>w stosunku do przyjętego harmonogramu robót.</w:t>
      </w:r>
      <w:r w:rsidR="00F63C68">
        <w:rPr>
          <w:rFonts w:ascii="Tahoma" w:hAnsi="Tahoma" w:cs="Tahoma"/>
        </w:rPr>
        <w:t xml:space="preserve">  </w:t>
      </w:r>
    </w:p>
    <w:p w:rsidR="00F003C3" w:rsidRPr="007361D3" w:rsidRDefault="00F003C3"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 tym przypadku nie będzie miała zastosowania. </w:t>
      </w:r>
    </w:p>
    <w:p w:rsidR="001D07DE" w:rsidRPr="007361D3" w:rsidRDefault="001D07DE"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18281C">
      <w:pPr>
        <w:pStyle w:val="Akapitzlist"/>
        <w:numPr>
          <w:ilvl w:val="0"/>
          <w:numId w:val="7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w:t>
      </w:r>
      <w:r w:rsidR="00732FCB">
        <w:rPr>
          <w:rFonts w:ascii="Tahoma" w:hAnsi="Tahoma" w:cs="Tahoma"/>
          <w:color w:val="000000" w:themeColor="text1"/>
        </w:rPr>
        <w:t>4</w:t>
      </w:r>
      <w:r w:rsidRPr="007361D3">
        <w:rPr>
          <w:rFonts w:ascii="Tahoma" w:hAnsi="Tahoma" w:cs="Tahoma"/>
          <w:color w:val="000000" w:themeColor="text1"/>
        </w:rPr>
        <w:t xml:space="preserve">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18281C">
      <w:pPr>
        <w:pStyle w:val="Akapitzlist"/>
        <w:numPr>
          <w:ilvl w:val="0"/>
          <w:numId w:val="79"/>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w:t>
      </w:r>
      <w:r w:rsidR="008E0914">
        <w:rPr>
          <w:rFonts w:ascii="Tahoma" w:hAnsi="Tahoma" w:cs="Tahoma"/>
          <w:color w:val="000000" w:themeColor="text1"/>
        </w:rPr>
        <w:t>6</w:t>
      </w:r>
      <w:r w:rsidR="001D07DE" w:rsidRPr="007361D3">
        <w:rPr>
          <w:rFonts w:ascii="Tahoma" w:hAnsi="Tahoma" w:cs="Tahoma"/>
          <w:color w:val="000000" w:themeColor="text1"/>
        </w:rPr>
        <w:t xml:space="preserve">0 dni. </w:t>
      </w:r>
    </w:p>
    <w:p w:rsidR="00F003C3" w:rsidRPr="007361D3" w:rsidRDefault="00D77DD2" w:rsidP="0018281C">
      <w:pPr>
        <w:numPr>
          <w:ilvl w:val="1"/>
          <w:numId w:val="32"/>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mowy winno nastąpić w formie pisemnej pod rygo</w:t>
      </w:r>
      <w:r w:rsidR="00F93F61">
        <w:rPr>
          <w:rFonts w:ascii="Tahoma" w:hAnsi="Tahoma" w:cs="Tahoma"/>
          <w:color w:val="000000" w:themeColor="text1"/>
        </w:rPr>
        <w:t xml:space="preserve">rem nieważności </w:t>
      </w:r>
      <w:r w:rsidR="00F003C3" w:rsidRPr="007361D3">
        <w:rPr>
          <w:rFonts w:ascii="Tahoma" w:hAnsi="Tahoma" w:cs="Tahoma"/>
          <w:color w:val="000000" w:themeColor="text1"/>
        </w:rPr>
        <w:t xml:space="preserve">i winno zawierać uzasadnienie. </w:t>
      </w: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18281C">
      <w:pPr>
        <w:pStyle w:val="Akapitzlist"/>
        <w:numPr>
          <w:ilvl w:val="0"/>
          <w:numId w:val="6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natychmiast wstrzymać wykonywanie robót, poza mającymi na celu ochronę życia i </w:t>
      </w:r>
      <w:r w:rsidR="00012353">
        <w:rPr>
          <w:rFonts w:ascii="Tahoma" w:hAnsi="Tahoma" w:cs="Tahoma"/>
          <w:color w:val="000000" w:themeColor="text1"/>
          <w:lang w:eastAsia="pl-PL"/>
        </w:rPr>
        <w:t>mienia</w:t>
      </w:r>
      <w:r w:rsidRPr="007361D3">
        <w:rPr>
          <w:rFonts w:ascii="Tahoma" w:hAnsi="Tahoma" w:cs="Tahoma"/>
          <w:color w:val="000000" w:themeColor="text1"/>
          <w:lang w:eastAsia="pl-PL"/>
        </w:rPr>
        <w:t xml:space="preserve"> </w:t>
      </w:r>
      <w:r w:rsidR="00012353">
        <w:rPr>
          <w:rFonts w:ascii="Tahoma" w:hAnsi="Tahoma" w:cs="Tahoma"/>
          <w:color w:val="000000" w:themeColor="text1"/>
          <w:lang w:eastAsia="pl-PL"/>
        </w:rPr>
        <w:br/>
      </w:r>
      <w:r w:rsidRPr="007361D3">
        <w:rPr>
          <w:rFonts w:ascii="Tahoma" w:hAnsi="Tahoma" w:cs="Tahoma"/>
          <w:color w:val="000000" w:themeColor="text1"/>
          <w:lang w:eastAsia="pl-PL"/>
        </w:rPr>
        <w:t>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18281C">
      <w:pPr>
        <w:pStyle w:val="Akapitzlist"/>
        <w:numPr>
          <w:ilvl w:val="0"/>
          <w:numId w:val="6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18281C">
      <w:pPr>
        <w:pStyle w:val="Akapitzlist"/>
        <w:numPr>
          <w:ilvl w:val="0"/>
          <w:numId w:val="68"/>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w:t>
      </w:r>
      <w:r w:rsidR="00B56F88">
        <w:rPr>
          <w:rFonts w:ascii="Tahoma" w:hAnsi="Tahoma" w:cs="Tahoma"/>
          <w:color w:val="000000" w:themeColor="text1"/>
          <w:lang w:eastAsia="pl-PL"/>
        </w:rPr>
        <w:t>y po żadnej ze stron koszty te S</w:t>
      </w:r>
      <w:r w:rsidR="00297033" w:rsidRPr="007361D3">
        <w:rPr>
          <w:rFonts w:ascii="Tahoma" w:hAnsi="Tahoma" w:cs="Tahoma"/>
          <w:color w:val="000000" w:themeColor="text1"/>
          <w:lang w:eastAsia="pl-PL"/>
        </w:rPr>
        <w:t>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7B27C5" w:rsidRDefault="007B27C5"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B8097D" w:rsidRDefault="00F003C3" w:rsidP="0018281C">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B8097D">
        <w:rPr>
          <w:rFonts w:ascii="Tahoma" w:eastAsia="Calibri" w:hAnsi="Tahoma" w:cs="Tahoma"/>
          <w:color w:val="000000" w:themeColor="text1"/>
          <w:lang w:eastAsia="pl-PL"/>
        </w:rPr>
        <w:t xml:space="preserve">Wykonawca oświadcza, że zapoznał </w:t>
      </w:r>
      <w:r w:rsidR="001F1921" w:rsidRPr="00B8097D">
        <w:rPr>
          <w:rFonts w:ascii="Tahoma" w:eastAsia="Calibri" w:hAnsi="Tahoma" w:cs="Tahoma"/>
          <w:color w:val="000000" w:themeColor="text1"/>
          <w:lang w:eastAsia="pl-PL"/>
        </w:rPr>
        <w:t xml:space="preserve">się z  dokumentacją projektową </w:t>
      </w:r>
      <w:r w:rsidRPr="00B8097D">
        <w:rPr>
          <w:rFonts w:ascii="Tahoma" w:eastAsia="Calibri" w:hAnsi="Tahoma" w:cs="Tahoma"/>
          <w:color w:val="000000" w:themeColor="text1"/>
          <w:lang w:eastAsia="pl-PL"/>
        </w:rPr>
        <w:t xml:space="preserve">i uznaje, że stanowi to wystarczającą podstawę do realizacji przedmiotu niniejszej umowy. </w:t>
      </w:r>
    </w:p>
    <w:p w:rsidR="00F003C3" w:rsidRPr="007361D3" w:rsidRDefault="00F003C3" w:rsidP="0018281C">
      <w:pPr>
        <w:numPr>
          <w:ilvl w:val="0"/>
          <w:numId w:val="38"/>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322F3C" w:rsidRDefault="00322F3C" w:rsidP="00F003C3">
      <w:pPr>
        <w:jc w:val="center"/>
        <w:rPr>
          <w:rFonts w:ascii="Tahoma" w:hAnsi="Tahoma" w:cs="Tahoma"/>
          <w:b/>
          <w:bCs/>
          <w:color w:val="000000" w:themeColor="text1"/>
        </w:rPr>
      </w:pPr>
    </w:p>
    <w:p w:rsidR="00322F3C" w:rsidRDefault="00322F3C" w:rsidP="00F003C3">
      <w:pPr>
        <w:jc w:val="center"/>
        <w:rPr>
          <w:rFonts w:ascii="Tahoma" w:hAnsi="Tahoma" w:cs="Tahoma"/>
          <w:b/>
          <w:bCs/>
          <w:color w:val="000000" w:themeColor="text1"/>
        </w:rPr>
      </w:pPr>
    </w:p>
    <w:p w:rsidR="00322F3C" w:rsidRDefault="00322F3C"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18281C">
      <w:pPr>
        <w:numPr>
          <w:ilvl w:val="6"/>
          <w:numId w:val="56"/>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187A17">
        <w:rPr>
          <w:rFonts w:ascii="Tahoma" w:hAnsi="Tahoma" w:cs="Tahoma"/>
          <w:color w:val="000000" w:themeColor="text1"/>
          <w:u w:val="single"/>
        </w:rPr>
        <w:t xml:space="preserve"> oraz</w:t>
      </w:r>
      <w:r w:rsidR="00336211" w:rsidRPr="007361D3">
        <w:rPr>
          <w:rFonts w:ascii="Tahoma" w:hAnsi="Tahoma" w:cs="Tahoma"/>
          <w:color w:val="000000" w:themeColor="text1"/>
          <w:u w:val="single"/>
        </w:rPr>
        <w:t xml:space="preserve"> sposobie wykonania przedmiotu umowy</w:t>
      </w:r>
      <w:r w:rsidR="00F2795C">
        <w:rPr>
          <w:rFonts w:ascii="Tahoma" w:hAnsi="Tahoma" w:cs="Tahoma"/>
          <w:color w:val="000000" w:themeColor="text1"/>
          <w:u w:val="single"/>
        </w:rPr>
        <w:t xml:space="preserve"> </w:t>
      </w:r>
      <w:r w:rsidR="00336211" w:rsidRPr="007361D3">
        <w:rPr>
          <w:rFonts w:ascii="Tahoma" w:hAnsi="Tahoma" w:cs="Tahoma"/>
          <w:color w:val="000000" w:themeColor="text1"/>
          <w:u w:val="single"/>
        </w:rPr>
        <w:t>w przypadku</w:t>
      </w:r>
      <w:r w:rsidRPr="007361D3">
        <w:rPr>
          <w:rFonts w:ascii="Tahoma" w:hAnsi="Tahoma" w:cs="Tahoma"/>
          <w:color w:val="000000" w:themeColor="text1"/>
        </w:rPr>
        <w:t>:</w:t>
      </w:r>
    </w:p>
    <w:p w:rsidR="00D96B77" w:rsidRPr="007361D3" w:rsidRDefault="00D96B7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 zastosowania materiałów lub urządzeń o równym lub lepszym standardzie niż przyjęte w projekcie, pozwalających na zaoszczędzenie kosztów realizacji przedmiotu umowy, </w:t>
      </w:r>
    </w:p>
    <w:p w:rsidR="00A4720C" w:rsidRPr="007361D3" w:rsidRDefault="00F2795C"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konieczności</w:t>
      </w:r>
      <w:r w:rsidR="00D96B77" w:rsidRPr="007361D3">
        <w:rPr>
          <w:rFonts w:ascii="Tahoma" w:hAnsi="Tahoma" w:cs="Tahoma"/>
          <w:color w:val="000000" w:themeColor="text1"/>
        </w:rPr>
        <w:t xml:space="preserve"> usunięcia sprzeczności w dokumentacji</w:t>
      </w:r>
      <w:r w:rsidR="00D466BB" w:rsidRPr="007361D3">
        <w:rPr>
          <w:rFonts w:ascii="Tahoma" w:hAnsi="Tahoma" w:cs="Tahoma"/>
          <w:color w:val="000000" w:themeColor="text1"/>
        </w:rPr>
        <w:t xml:space="preserve"> projektowej,</w:t>
      </w:r>
    </w:p>
    <w:p w:rsidR="00336211" w:rsidRPr="007361D3" w:rsidRDefault="00D466BB"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F2795C"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wprowadzenia </w:t>
      </w:r>
      <w:r w:rsidR="00336211"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 xml:space="preserve">konieczności zrealizowania przedmiotu umowy przy zastosowaniu innych rozwiązań technicznych </w:t>
      </w:r>
      <w:r w:rsidR="00C265E1">
        <w:rPr>
          <w:rFonts w:ascii="Tahoma" w:hAnsi="Tahoma" w:cs="Tahoma"/>
          <w:color w:val="000000" w:themeColor="text1"/>
        </w:rPr>
        <w:br/>
      </w:r>
      <w:r w:rsidR="00232A01">
        <w:rPr>
          <w:rFonts w:ascii="Tahoma" w:hAnsi="Tahoma" w:cs="Tahoma"/>
          <w:color w:val="000000" w:themeColor="text1"/>
        </w:rP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t>
      </w:r>
      <w:r w:rsidR="0013369D">
        <w:rPr>
          <w:rFonts w:ascii="Tahoma" w:hAnsi="Tahoma" w:cs="Tahoma"/>
          <w:color w:val="000000" w:themeColor="text1"/>
        </w:rPr>
        <w:t>W</w:t>
      </w:r>
      <w:r w:rsidR="00232A01">
        <w:rPr>
          <w:rFonts w:ascii="Tahoma" w:hAnsi="Tahoma" w:cs="Tahoma"/>
          <w:color w:val="000000" w:themeColor="text1"/>
        </w:rPr>
        <w:t>ykonawcę robót budowlanych</w:t>
      </w:r>
      <w:r w:rsidR="0013369D">
        <w:rPr>
          <w:rFonts w:ascii="Tahoma" w:hAnsi="Tahoma" w:cs="Tahoma"/>
          <w:color w:val="000000" w:themeColor="text1"/>
        </w:rPr>
        <w:t xml:space="preserve">.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dokumentacji projektowej oraz </w:t>
      </w:r>
      <w:proofErr w:type="spellStart"/>
      <w:r w:rsidR="00B56F88" w:rsidRPr="007361D3">
        <w:rPr>
          <w:rFonts w:ascii="Tahoma" w:eastAsia="Calibri"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36211" w:rsidRPr="00187A17" w:rsidRDefault="00336211"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niedostępnością na rynku materiałów lub urządzeń, wskazanych w dokumentacji projektowej lub </w:t>
      </w:r>
      <w:proofErr w:type="spellStart"/>
      <w:r w:rsidR="00B56F88" w:rsidRPr="007361D3">
        <w:rPr>
          <w:rFonts w:ascii="Tahoma" w:eastAsia="Calibri" w:hAnsi="Tahoma" w:cs="Tahoma"/>
          <w:color w:val="000000" w:themeColor="text1"/>
          <w:lang w:eastAsia="pl-PL"/>
        </w:rPr>
        <w:t>STWiORB</w:t>
      </w:r>
      <w:proofErr w:type="spellEnd"/>
      <w:r w:rsidRPr="007361D3">
        <w:rPr>
          <w:rFonts w:ascii="Arial" w:hAnsi="Arial" w:cs="Arial"/>
          <w:color w:val="000000" w:themeColor="text1"/>
          <w:lang w:eastAsia="pl-PL"/>
        </w:rPr>
        <w:t>, spowodowanej zaprzestaniem produkcji lub wycofaniem z ryn</w:t>
      </w:r>
      <w:r w:rsidR="00187A17">
        <w:rPr>
          <w:rFonts w:ascii="Arial" w:hAnsi="Arial" w:cs="Arial"/>
          <w:color w:val="000000" w:themeColor="text1"/>
          <w:lang w:eastAsia="pl-PL"/>
        </w:rPr>
        <w:t>ku tych materiałów lub urządzeń,</w:t>
      </w:r>
    </w:p>
    <w:p w:rsidR="00187A17" w:rsidRPr="00187A17" w:rsidRDefault="00187A17"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w:t>
      </w:r>
      <w:r w:rsidR="00F2795C">
        <w:rPr>
          <w:rFonts w:ascii="Arial" w:hAnsi="Arial" w:cs="Arial"/>
          <w:color w:val="000000" w:themeColor="text1"/>
          <w:lang w:eastAsia="pl-PL"/>
        </w:rPr>
        <w:t>je się obniżenie wynagrodzenia W</w:t>
      </w:r>
      <w:r>
        <w:rPr>
          <w:rFonts w:ascii="Arial" w:hAnsi="Arial" w:cs="Arial"/>
          <w:color w:val="000000" w:themeColor="text1"/>
          <w:lang w:eastAsia="pl-PL"/>
        </w:rPr>
        <w:t>ykonawcy na podstawie cen jednostkowych wskazanych w kosztorysie  proporcjonalnie do ograniczenia przedmiotu zamówienia,</w:t>
      </w:r>
    </w:p>
    <w:p w:rsidR="00187A17" w:rsidRPr="00187A17" w:rsidRDefault="004A3FF8" w:rsidP="0018281C">
      <w:pPr>
        <w:pStyle w:val="Akapitzlist"/>
        <w:numPr>
          <w:ilvl w:val="1"/>
          <w:numId w:val="70"/>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w:t>
      </w:r>
      <w:r w:rsidR="00187A17">
        <w:rPr>
          <w:rFonts w:ascii="Arial" w:hAnsi="Arial" w:cs="Arial"/>
          <w:color w:val="000000" w:themeColor="text1"/>
          <w:lang w:eastAsia="pl-PL"/>
        </w:rPr>
        <w:t xml:space="preserve"> zmiany zakresu rzeczowego poprzez zaniechanie wykonania niektórych robót (na podstawie wyraźnego oświadczenia </w:t>
      </w:r>
      <w:r>
        <w:rPr>
          <w:rFonts w:ascii="Arial" w:hAnsi="Arial" w:cs="Arial"/>
          <w:color w:val="000000" w:themeColor="text1"/>
          <w:lang w:eastAsia="pl-PL"/>
        </w:rPr>
        <w:t>Zamawiającego</w:t>
      </w:r>
      <w:r w:rsidR="00187A17">
        <w:rPr>
          <w:rFonts w:ascii="Arial" w:hAnsi="Arial" w:cs="Arial"/>
          <w:color w:val="000000" w:themeColor="text1"/>
          <w:lang w:eastAsia="pl-PL"/>
        </w:rPr>
        <w:t>) wraz ze zmian</w:t>
      </w:r>
      <w:r w:rsidR="00012353">
        <w:rPr>
          <w:rFonts w:ascii="Arial" w:hAnsi="Arial" w:cs="Arial"/>
          <w:color w:val="000000" w:themeColor="text1"/>
          <w:lang w:eastAsia="pl-PL"/>
        </w:rPr>
        <w:t>ą</w:t>
      </w:r>
      <w:r w:rsidR="00187A17">
        <w:rPr>
          <w:rFonts w:ascii="Arial" w:hAnsi="Arial" w:cs="Arial"/>
          <w:color w:val="000000" w:themeColor="text1"/>
          <w:lang w:eastAsia="pl-PL"/>
        </w:rPr>
        <w:t xml:space="preserve"> wysokości wynagrodzenia gdy w trakcie realizacji umowy </w:t>
      </w:r>
      <w:r>
        <w:rPr>
          <w:rFonts w:ascii="Arial" w:hAnsi="Arial" w:cs="Arial"/>
          <w:color w:val="000000" w:themeColor="text1"/>
          <w:lang w:eastAsia="pl-PL"/>
        </w:rPr>
        <w:t>wystąpią</w:t>
      </w:r>
      <w:r w:rsidR="00187A17">
        <w:rPr>
          <w:rFonts w:ascii="Arial" w:hAnsi="Arial" w:cs="Arial"/>
          <w:color w:val="000000" w:themeColor="text1"/>
          <w:lang w:eastAsia="pl-PL"/>
        </w:rPr>
        <w:t xml:space="preserve"> okoliczności powodujące, że niecelowe będzie wykonanie </w:t>
      </w:r>
      <w:r>
        <w:rPr>
          <w:rFonts w:ascii="Arial" w:hAnsi="Arial" w:cs="Arial"/>
          <w:color w:val="000000" w:themeColor="text1"/>
          <w:lang w:eastAsia="pl-PL"/>
        </w:rPr>
        <w:t>pełnego</w:t>
      </w:r>
      <w:r w:rsidR="00187A17">
        <w:rPr>
          <w:rFonts w:ascii="Arial" w:hAnsi="Arial" w:cs="Arial"/>
          <w:color w:val="000000" w:themeColor="text1"/>
          <w:lang w:eastAsia="pl-PL"/>
        </w:rPr>
        <w:t xml:space="preserve"> zakresu robót zgodnie z dokumentacją projektową. W razie całkowitego zaniechania robót danego zakresu </w:t>
      </w:r>
      <w:r w:rsidR="00012353">
        <w:rPr>
          <w:rFonts w:ascii="Arial" w:hAnsi="Arial" w:cs="Arial"/>
          <w:color w:val="000000" w:themeColor="text1"/>
          <w:lang w:eastAsia="pl-PL"/>
        </w:rPr>
        <w:t>lub</w:t>
      </w:r>
      <w:r w:rsidR="00187A17">
        <w:rPr>
          <w:rFonts w:ascii="Arial" w:hAnsi="Arial" w:cs="Arial"/>
          <w:color w:val="000000" w:themeColor="text1"/>
          <w:lang w:eastAsia="pl-PL"/>
        </w:rPr>
        <w:t xml:space="preserve"> rodzaju</w:t>
      </w:r>
      <w:r w:rsidR="00F2795C">
        <w:rPr>
          <w:rFonts w:ascii="Arial" w:hAnsi="Arial" w:cs="Arial"/>
          <w:color w:val="000000" w:themeColor="text1"/>
          <w:lang w:eastAsia="pl-PL"/>
        </w:rPr>
        <w:t xml:space="preserve"> wynagrodzeni</w:t>
      </w:r>
      <w:r w:rsidR="00C6390C">
        <w:rPr>
          <w:rFonts w:ascii="Arial" w:hAnsi="Arial" w:cs="Arial"/>
          <w:color w:val="000000" w:themeColor="text1"/>
          <w:lang w:eastAsia="pl-PL"/>
        </w:rPr>
        <w:t>e</w:t>
      </w:r>
      <w:r w:rsidR="00F2795C">
        <w:rPr>
          <w:rFonts w:ascii="Arial" w:hAnsi="Arial" w:cs="Arial"/>
          <w:color w:val="000000" w:themeColor="text1"/>
          <w:lang w:eastAsia="pl-PL"/>
        </w:rPr>
        <w:t xml:space="preserve"> W</w:t>
      </w:r>
      <w:r>
        <w:rPr>
          <w:rFonts w:ascii="Arial" w:hAnsi="Arial" w:cs="Arial"/>
          <w:color w:val="000000" w:themeColor="text1"/>
          <w:lang w:eastAsia="pl-PL"/>
        </w:rPr>
        <w:t>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DE2077" w:rsidRPr="00FC02E1" w:rsidRDefault="00DE2077" w:rsidP="0018281C">
      <w:pPr>
        <w:pStyle w:val="Akapitzlist"/>
        <w:numPr>
          <w:ilvl w:val="1"/>
          <w:numId w:val="61"/>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terminu wykonania przedmiotu umowy w przypadku</w:t>
      </w:r>
      <w:r w:rsidRPr="00FC02E1">
        <w:rPr>
          <w:rFonts w:ascii="Tahoma" w:hAnsi="Tahoma" w:cs="Tahoma"/>
          <w:color w:val="000000"/>
        </w:rPr>
        <w:t>:</w:t>
      </w:r>
    </w:p>
    <w:p w:rsidR="00187A17" w:rsidRDefault="00F2795C"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color w:val="000000" w:themeColor="text1"/>
        </w:rPr>
        <w:t xml:space="preserve">wystąpienia zmian wskazanych w </w:t>
      </w:r>
      <w:r w:rsidR="00232A01">
        <w:rPr>
          <w:rFonts w:ascii="Tahoma" w:hAnsi="Tahoma" w:cs="Tahoma"/>
          <w:color w:val="000000" w:themeColor="text1"/>
        </w:rPr>
        <w:t>ust. 1</w:t>
      </w:r>
      <w:r>
        <w:rPr>
          <w:rFonts w:ascii="Tahoma" w:hAnsi="Tahoma" w:cs="Tahoma"/>
          <w:color w:val="000000" w:themeColor="text1"/>
        </w:rPr>
        <w:t xml:space="preserve"> pkt c-i</w:t>
      </w:r>
      <w:r w:rsidR="00232A01">
        <w:rPr>
          <w:rFonts w:ascii="Tahoma" w:hAnsi="Tahoma" w:cs="Tahoma"/>
          <w:color w:val="000000" w:themeColor="text1"/>
        </w:rPr>
        <w:t>,</w:t>
      </w:r>
    </w:p>
    <w:p w:rsidR="00DE2077" w:rsidRPr="00D96B77"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sidRPr="004C4101">
        <w:rPr>
          <w:rFonts w:ascii="Tahoma" w:hAnsi="Tahoma" w:cs="Tahoma"/>
          <w:color w:val="000000" w:themeColor="text1"/>
        </w:rPr>
        <w:t xml:space="preserve">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Pr>
          <w:rFonts w:ascii="Tahoma" w:hAnsi="Tahoma" w:cs="Tahoma"/>
          <w:color w:val="000000" w:themeColor="text1"/>
        </w:rPr>
        <w:t>stron</w:t>
      </w:r>
      <w:r w:rsidRPr="004C4101">
        <w:rPr>
          <w:rFonts w:ascii="Tahoma" w:hAnsi="Tahoma" w:cs="Tahoma"/>
          <w:color w:val="000000" w:themeColor="text1"/>
        </w:rPr>
        <w:t xml:space="preserve">. Za okoliczności niezależne od </w:t>
      </w:r>
      <w:r>
        <w:rPr>
          <w:rFonts w:ascii="Tahoma" w:hAnsi="Tahoma" w:cs="Tahoma"/>
          <w:color w:val="000000" w:themeColor="text1"/>
        </w:rPr>
        <w:t xml:space="preserve">stron </w:t>
      </w:r>
      <w:r w:rsidR="00C6390C">
        <w:rPr>
          <w:rFonts w:ascii="Tahoma" w:hAnsi="Tahoma" w:cs="Tahoma"/>
          <w:color w:val="000000" w:themeColor="text1"/>
        </w:rPr>
        <w:t>uznaje się</w:t>
      </w:r>
      <w:r w:rsidRPr="004C4101">
        <w:rPr>
          <w:rFonts w:ascii="Tahoma" w:hAnsi="Tahoma" w:cs="Tahoma"/>
          <w:color w:val="000000" w:themeColor="text1"/>
        </w:rPr>
        <w:t xml:space="preserve"> </w:t>
      </w:r>
      <w:r>
        <w:rPr>
          <w:rFonts w:ascii="Tahoma" w:hAnsi="Tahoma" w:cs="Tahoma"/>
          <w:color w:val="000000" w:themeColor="text1"/>
        </w:rPr>
        <w:t>takie zdarzenia, których strony działając rozsądnie i profesjonalnie nie zakładały i nie planowały</w:t>
      </w:r>
      <w:r w:rsidR="00C6390C">
        <w:rPr>
          <w:rFonts w:ascii="Tahoma" w:hAnsi="Tahoma" w:cs="Tahoma"/>
          <w:color w:val="000000" w:themeColor="text1"/>
        </w:rPr>
        <w:t xml:space="preserve">. Za takie zdarzenia </w:t>
      </w:r>
      <w:r>
        <w:rPr>
          <w:rFonts w:ascii="Tahoma" w:hAnsi="Tahoma" w:cs="Tahoma"/>
          <w:color w:val="000000" w:themeColor="text1"/>
        </w:rPr>
        <w:t>uznaje</w:t>
      </w:r>
      <w:r w:rsidR="00C6390C">
        <w:rPr>
          <w:rFonts w:ascii="Tahoma" w:hAnsi="Tahoma" w:cs="Tahoma"/>
          <w:color w:val="000000" w:themeColor="text1"/>
        </w:rPr>
        <w:t xml:space="preserve"> się</w:t>
      </w:r>
      <w:r>
        <w:rPr>
          <w:rFonts w:ascii="Tahoma" w:hAnsi="Tahoma" w:cs="Tahoma"/>
          <w:color w:val="000000" w:themeColor="text1"/>
        </w:rPr>
        <w:t>: działania</w:t>
      </w:r>
      <w:r w:rsidRPr="004C4101">
        <w:rPr>
          <w:rFonts w:ascii="Tahoma" w:hAnsi="Tahoma" w:cs="Tahoma"/>
          <w:color w:val="000000" w:themeColor="text1"/>
        </w:rPr>
        <w:t xml:space="preserve"> siły wyższej tzn. losowe zdarzenia zewnętrzne niemożliwe do przewidzenia w momencie 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t>
      </w:r>
      <w:r w:rsidR="00C6390C">
        <w:rPr>
          <w:rFonts w:ascii="Tahoma" w:hAnsi="Tahoma" w:cs="Tahoma"/>
          <w:color w:val="000000" w:themeColor="text1"/>
        </w:rPr>
        <w:br/>
      </w:r>
      <w:r w:rsidRPr="004C4101">
        <w:rPr>
          <w:rFonts w:ascii="Tahoma" w:hAnsi="Tahoma" w:cs="Tahoma"/>
          <w:color w:val="000000" w:themeColor="text1"/>
        </w:rPr>
        <w:t xml:space="preserve">w szczególności: pożar, powódź, trzęsienie ziemi, huragan, </w:t>
      </w:r>
      <w:r>
        <w:rPr>
          <w:rFonts w:ascii="Tahoma" w:hAnsi="Tahoma" w:cs="Tahoma"/>
          <w:color w:val="000000" w:themeColor="text1"/>
        </w:rPr>
        <w:t>które wystąpiły w miejscu prowadzenia robót i są z miejscem tym związane,</w:t>
      </w:r>
    </w:p>
    <w:p w:rsidR="004A3FF8" w:rsidRDefault="004A3FF8"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wystąpienia niekorzystnych warunków atmosferycznych polegających na intensywnych opadach deszczu</w:t>
      </w:r>
      <w:r w:rsidR="00B11619">
        <w:rPr>
          <w:rFonts w:ascii="Tahoma" w:hAnsi="Tahoma" w:cs="Tahoma"/>
          <w:color w:val="000000"/>
        </w:rPr>
        <w:t xml:space="preserve">, gradu, śniegu oraz wystąpienia </w:t>
      </w:r>
      <w:r w:rsidR="00C6390C">
        <w:rPr>
          <w:rFonts w:ascii="Tahoma" w:hAnsi="Tahoma" w:cs="Tahoma"/>
          <w:color w:val="000000"/>
        </w:rPr>
        <w:t>temperatury powietrza poniżej</w:t>
      </w:r>
      <w:r>
        <w:rPr>
          <w:rFonts w:ascii="Tahoma" w:hAnsi="Tahoma" w:cs="Tahoma"/>
          <w:color w:val="000000"/>
        </w:rPr>
        <w:t xml:space="preserve"> -10</w:t>
      </w:r>
      <w:r w:rsidRPr="004A3FF8">
        <w:rPr>
          <w:rFonts w:ascii="Tahoma" w:hAnsi="Tahoma" w:cs="Tahoma"/>
          <w:color w:val="000000"/>
          <w:vertAlign w:val="superscript"/>
        </w:rPr>
        <w:t>o</w:t>
      </w:r>
      <w:r>
        <w:rPr>
          <w:rFonts w:ascii="Tahoma" w:hAnsi="Tahoma" w:cs="Tahoma"/>
          <w:color w:val="000000"/>
        </w:rPr>
        <w:t xml:space="preserve"> C trwając</w:t>
      </w:r>
      <w:r w:rsidR="00BB7DAF">
        <w:rPr>
          <w:rFonts w:ascii="Tahoma" w:hAnsi="Tahoma" w:cs="Tahoma"/>
          <w:color w:val="000000"/>
        </w:rPr>
        <w:t>ych</w:t>
      </w:r>
      <w:r>
        <w:rPr>
          <w:rFonts w:ascii="Tahoma" w:hAnsi="Tahoma" w:cs="Tahoma"/>
          <w:color w:val="000000"/>
        </w:rPr>
        <w:t xml:space="preserve"> nieprzerwanie</w:t>
      </w:r>
      <w:r w:rsidR="00F2795C">
        <w:rPr>
          <w:rFonts w:ascii="Tahoma" w:hAnsi="Tahoma" w:cs="Tahoma"/>
          <w:color w:val="000000"/>
        </w:rPr>
        <w:t xml:space="preserve"> przez 10 dni</w:t>
      </w:r>
      <w:r w:rsidR="00C6390C">
        <w:rPr>
          <w:rFonts w:ascii="Tahoma" w:hAnsi="Tahoma" w:cs="Tahoma"/>
          <w:color w:val="000000"/>
        </w:rPr>
        <w:t>,</w:t>
      </w:r>
      <w:r w:rsidR="00F2795C">
        <w:rPr>
          <w:rFonts w:ascii="Tahoma" w:hAnsi="Tahoma" w:cs="Tahoma"/>
          <w:color w:val="000000"/>
        </w:rPr>
        <w:t xml:space="preserve"> w wyniku których W</w:t>
      </w:r>
      <w:r>
        <w:rPr>
          <w:rFonts w:ascii="Tahoma" w:hAnsi="Tahoma" w:cs="Tahoma"/>
          <w:color w:val="000000"/>
        </w:rPr>
        <w:t xml:space="preserve">ykonawca zmuszony jest przerwać realizację robót lub nie jest w stanie ich realizować w normalnym trybie czynności a nie jest możliwie wykonywanie w tym czasie innych robót na </w:t>
      </w:r>
      <w:r w:rsidR="00546F62">
        <w:rPr>
          <w:rFonts w:ascii="Tahoma" w:hAnsi="Tahoma" w:cs="Tahoma"/>
          <w:color w:val="000000"/>
        </w:rPr>
        <w:t>budowie. W takiej sytuacji termin realizacji umowy ulega wydłużeniu o uzasadniony powyższymi okolicznościami okres,</w:t>
      </w:r>
    </w:p>
    <w:p w:rsidR="00DE2077" w:rsidRPr="00FC02E1"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 xml:space="preserve">wprowadzenia do umowy zmian określonych w art. 144 ust. 1 pkt 2, 3 i 6 ustawy </w:t>
      </w:r>
      <w:proofErr w:type="spellStart"/>
      <w:r>
        <w:rPr>
          <w:rFonts w:ascii="Tahoma" w:hAnsi="Tahoma" w:cs="Tahoma"/>
          <w:color w:val="000000"/>
        </w:rPr>
        <w:t>Pzp</w:t>
      </w:r>
      <w:proofErr w:type="spellEnd"/>
      <w:r>
        <w:rPr>
          <w:rFonts w:ascii="Tahoma" w:hAnsi="Tahoma" w:cs="Tahoma"/>
          <w:color w:val="000000"/>
        </w:rPr>
        <w:t>;</w:t>
      </w:r>
    </w:p>
    <w:p w:rsidR="00DE2077" w:rsidRPr="00FC02E1"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 xml:space="preserve">gdy wydłuży się termin dostaw materiałów niezbędnych do wykonania przedmiotu zamówienia </w:t>
      </w:r>
      <w:r w:rsidR="00546F62">
        <w:rPr>
          <w:rFonts w:ascii="Tahoma" w:hAnsi="Tahoma" w:cs="Tahoma"/>
          <w:lang w:eastAsia="pl-PL"/>
        </w:rPr>
        <w:br/>
      </w:r>
      <w:r w:rsidRPr="00FC02E1">
        <w:rPr>
          <w:rFonts w:ascii="Tahoma" w:hAnsi="Tahoma" w:cs="Tahoma"/>
          <w:lang w:eastAsia="pl-PL"/>
        </w:rPr>
        <w:t xml:space="preserve">z przyczyn niezależnych od Wykonawcy. Wykonawca powiadomi na piśmie Zamawiającego </w:t>
      </w:r>
      <w:r w:rsidR="00546F62">
        <w:rPr>
          <w:rFonts w:ascii="Tahoma" w:hAnsi="Tahoma" w:cs="Tahoma"/>
          <w:lang w:eastAsia="pl-PL"/>
        </w:rPr>
        <w:br/>
      </w:r>
      <w:r w:rsidRPr="00FC02E1">
        <w:rPr>
          <w:rFonts w:ascii="Tahoma" w:hAnsi="Tahoma" w:cs="Tahoma"/>
          <w:lang w:eastAsia="pl-PL"/>
        </w:rPr>
        <w:t>o wydłużonym terminie dostaw, które będą na tyle długie</w:t>
      </w:r>
      <w:r w:rsidR="00C6390C">
        <w:rPr>
          <w:rFonts w:ascii="Tahoma" w:hAnsi="Tahoma" w:cs="Tahoma"/>
          <w:lang w:eastAsia="pl-PL"/>
        </w:rPr>
        <w:t>,</w:t>
      </w:r>
      <w:r w:rsidRPr="00FC02E1">
        <w:rPr>
          <w:rFonts w:ascii="Tahoma" w:hAnsi="Tahoma" w:cs="Tahoma"/>
          <w:lang w:eastAsia="pl-PL"/>
        </w:rPr>
        <w:t xml:space="preserv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w:t>
      </w:r>
      <w:r w:rsidR="00C6390C">
        <w:rPr>
          <w:rFonts w:ascii="Tahoma" w:hAnsi="Tahoma" w:cs="Tahoma"/>
          <w:lang w:eastAsia="pl-PL"/>
        </w:rPr>
        <w:t>,</w:t>
      </w:r>
      <w:r w:rsidRPr="00FC02E1">
        <w:rPr>
          <w:rFonts w:ascii="Tahoma" w:hAnsi="Tahoma" w:cs="Tahoma"/>
          <w:lang w:eastAsia="pl-PL"/>
        </w:rPr>
        <w:t xml:space="preserve"> a także  wskaże termin w jakim materiały zostaną dostarczone. Zamawiający wydłuży termin realizacji zamówienia o czas wynikający z opóźnień</w:t>
      </w:r>
      <w:r>
        <w:rPr>
          <w:rFonts w:ascii="Tahoma" w:hAnsi="Tahoma" w:cs="Tahoma"/>
          <w:lang w:eastAsia="pl-PL"/>
        </w:rPr>
        <w:t>;</w:t>
      </w:r>
    </w:p>
    <w:p w:rsidR="00DE2077" w:rsidRPr="00166FBD"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 xml:space="preserve">gdy wystąpią wady dokumentacji projektowej skutkujące koniecznością dokonania zmian, poprawek, uzupełnień w dokumentacji projektowej, jeżeli uniemożliwia to lub wstrzymuje realizację </w:t>
      </w:r>
      <w:r w:rsidRPr="00FC02E1">
        <w:rPr>
          <w:rFonts w:ascii="Tahoma" w:hAnsi="Tahoma" w:cs="Tahoma"/>
          <w:lang w:eastAsia="pl-PL"/>
        </w:rPr>
        <w:lastRenderedPageBreak/>
        <w:t>określonego rodzaju robót mających wpływ na termin wykonywania umowy.  Fakt ten musi mieć odzwierciedlenie w dzienniku budowy i musi być potwierdzony przez Zamawiającego i in</w:t>
      </w:r>
      <w:r>
        <w:rPr>
          <w:rFonts w:ascii="Tahoma" w:hAnsi="Tahoma" w:cs="Tahoma"/>
          <w:lang w:eastAsia="pl-PL"/>
        </w:rPr>
        <w:t>spektora nadzoru inwestorskiego,</w:t>
      </w:r>
    </w:p>
    <w:p w:rsidR="00DE2077" w:rsidRPr="00546F62" w:rsidRDefault="00DE2077"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w:t>
      </w:r>
      <w:r w:rsidR="00546F62">
        <w:rPr>
          <w:rFonts w:ascii="Tahoma" w:hAnsi="Tahoma" w:cs="Tahoma"/>
          <w:lang w:eastAsia="pl-PL"/>
        </w:rPr>
        <w:t>odę do Instytucji Zarządzającej,</w:t>
      </w:r>
    </w:p>
    <w:p w:rsidR="00546F62" w:rsidRPr="00F06689" w:rsidRDefault="00546F62" w:rsidP="0018281C">
      <w:pPr>
        <w:pStyle w:val="Akapitzlist"/>
        <w:numPr>
          <w:ilvl w:val="2"/>
          <w:numId w:val="93"/>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lang w:eastAsia="pl-PL"/>
        </w:rPr>
        <w:t xml:space="preserve">wstrzymania robót spowodowanego wykryciem na budowie przedmiotów niebezpiecznych, szczątków ludzkich, pozostałości budowli podziemnych wykopalisk archeologicznych, </w:t>
      </w:r>
      <w:r w:rsidR="00CB624E" w:rsidRPr="00F06689">
        <w:rPr>
          <w:rFonts w:ascii="Tahoma" w:hAnsi="Tahoma" w:cs="Tahoma"/>
          <w:color w:val="000000" w:themeColor="text1"/>
          <w:lang w:eastAsia="pl-PL"/>
        </w:rPr>
        <w:t>niezinwentaryzowanych w dokumentacji projektowej kolizji, uzbrojenia podziemnego</w:t>
      </w:r>
      <w:r w:rsidR="00C6390C" w:rsidRPr="00F06689">
        <w:rPr>
          <w:rFonts w:ascii="Tahoma" w:hAnsi="Tahoma" w:cs="Tahoma"/>
          <w:color w:val="000000" w:themeColor="text1"/>
          <w:lang w:eastAsia="pl-PL"/>
        </w:rPr>
        <w:t xml:space="preserve"> </w:t>
      </w:r>
      <w:proofErr w:type="spellStart"/>
      <w:r w:rsidR="00C6390C" w:rsidRPr="00F06689">
        <w:rPr>
          <w:rFonts w:ascii="Tahoma" w:hAnsi="Tahoma" w:cs="Tahoma"/>
          <w:color w:val="000000" w:themeColor="text1"/>
          <w:lang w:eastAsia="pl-PL"/>
        </w:rPr>
        <w:t>itp</w:t>
      </w:r>
      <w:proofErr w:type="spellEnd"/>
      <w:r w:rsidR="00CB624E" w:rsidRPr="00F06689">
        <w:rPr>
          <w:rFonts w:ascii="Tahoma" w:hAnsi="Tahoma" w:cs="Tahoma"/>
          <w:color w:val="000000" w:themeColor="text1"/>
          <w:lang w:eastAsia="pl-PL"/>
        </w:rPr>
        <w:t xml:space="preserve">, </w:t>
      </w:r>
    </w:p>
    <w:p w:rsidR="00546F62" w:rsidRPr="00FC02E1" w:rsidRDefault="00546F62" w:rsidP="0018281C">
      <w:pPr>
        <w:pStyle w:val="Akapitzlist"/>
        <w:numPr>
          <w:ilvl w:val="2"/>
          <w:numId w:val="93"/>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wystąpienia niezgodności map geodezyjnych ze stanem faktycznym, które spowodują przerwę </w:t>
      </w:r>
      <w:r w:rsidR="00216016">
        <w:rPr>
          <w:rFonts w:ascii="Tahoma" w:hAnsi="Tahoma" w:cs="Tahoma"/>
          <w:lang w:eastAsia="pl-PL"/>
        </w:rPr>
        <w:br/>
      </w:r>
      <w:r>
        <w:rPr>
          <w:rFonts w:ascii="Tahoma" w:hAnsi="Tahoma" w:cs="Tahoma"/>
          <w:lang w:eastAsia="pl-PL"/>
        </w:rPr>
        <w:t>w pracach na okres dłuższy niż 2 tygodnie.</w:t>
      </w:r>
    </w:p>
    <w:p w:rsidR="00DE2077" w:rsidRPr="008A622C" w:rsidRDefault="00DE2077" w:rsidP="0018281C">
      <w:pPr>
        <w:pStyle w:val="Akapitzlist"/>
        <w:numPr>
          <w:ilvl w:val="1"/>
          <w:numId w:val="61"/>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zmiany wynagrodzenia należnego Wykonawcy określonego w § 9 ust. 1 umowy w przypadku</w:t>
      </w:r>
      <w:r w:rsidRPr="008A622C">
        <w:rPr>
          <w:rFonts w:ascii="Tahoma" w:hAnsi="Tahoma" w:cs="Tahoma"/>
        </w:rPr>
        <w:t>:</w:t>
      </w:r>
    </w:p>
    <w:p w:rsidR="00DE2077" w:rsidRPr="008A622C" w:rsidRDefault="00DE2077" w:rsidP="0018281C">
      <w:pPr>
        <w:pStyle w:val="Akapitzlist"/>
        <w:numPr>
          <w:ilvl w:val="0"/>
          <w:numId w:val="94"/>
        </w:numPr>
        <w:suppressAutoHyphens w:val="0"/>
        <w:ind w:left="993" w:hanging="284"/>
        <w:jc w:val="both"/>
        <w:rPr>
          <w:rFonts w:ascii="Tahoma" w:hAnsi="Tahoma" w:cs="Tahoma"/>
          <w:i/>
          <w:color w:val="000000" w:themeColor="text1"/>
        </w:rPr>
      </w:pPr>
      <w:r w:rsidRPr="00C6390C">
        <w:rPr>
          <w:rFonts w:ascii="Tahoma" w:hAnsi="Tahoma" w:cs="Tahoma"/>
          <w:color w:val="000000" w:themeColor="text1"/>
        </w:rPr>
        <w:t>zmiany stawki podatku od towarów i usług – w</w:t>
      </w:r>
      <w:r w:rsidRPr="00C6390C">
        <w:rPr>
          <w:rStyle w:val="Uwydatnienie"/>
          <w:rFonts w:ascii="Tahoma" w:hAnsi="Tahoma" w:cs="Tahoma"/>
          <w:i w:val="0"/>
          <w:color w:val="000000" w:themeColor="text1"/>
        </w:rPr>
        <w:t xml:space="preserve"> takim przypadku Wykonawca ma obowiązek </w:t>
      </w:r>
      <w:r w:rsidR="00C6390C" w:rsidRPr="00C6390C">
        <w:rPr>
          <w:rStyle w:val="Uwydatnienie"/>
          <w:rFonts w:ascii="Tahoma" w:hAnsi="Tahoma" w:cs="Tahoma"/>
          <w:i w:val="0"/>
          <w:color w:val="000000" w:themeColor="text1"/>
        </w:rPr>
        <w:br/>
      </w:r>
      <w:r w:rsidRPr="00C6390C">
        <w:rPr>
          <w:rStyle w:val="Uwydatnienie"/>
          <w:rFonts w:ascii="Tahoma" w:hAnsi="Tahoma" w:cs="Tahoma"/>
          <w:i w:val="0"/>
          <w:color w:val="000000" w:themeColor="text1"/>
        </w:rPr>
        <w:t>w terminie 30 dni od zmiany wysokości stawki podatku od towarów i usług złożyć do Zamawiającego pisemny wniosek, w którym musi wykazać rzeczywisty wpływ zmiany stawki podatku na zwiększenie</w:t>
      </w:r>
      <w:r w:rsidR="00BB7DAF">
        <w:rPr>
          <w:rStyle w:val="Uwydatnienie"/>
          <w:rFonts w:ascii="Tahoma" w:hAnsi="Tahoma" w:cs="Tahoma"/>
          <w:i w:val="0"/>
          <w:color w:val="000000" w:themeColor="text1"/>
        </w:rPr>
        <w:t>/zmniejszenie</w:t>
      </w:r>
      <w:r w:rsidR="00C6390C" w:rsidRPr="00C6390C">
        <w:rPr>
          <w:rStyle w:val="Uwydatnienie"/>
          <w:rFonts w:ascii="Tahoma" w:hAnsi="Tahoma" w:cs="Tahoma"/>
          <w:i w:val="0"/>
          <w:color w:val="000000" w:themeColor="text1"/>
        </w:rPr>
        <w:t xml:space="preserve"> </w:t>
      </w:r>
      <w:r w:rsidRPr="00C6390C">
        <w:rPr>
          <w:rStyle w:val="Uwydatnienie"/>
          <w:rFonts w:ascii="Tahoma" w:hAnsi="Tahoma" w:cs="Tahoma"/>
          <w:i w:val="0"/>
          <w:color w:val="000000" w:themeColor="text1"/>
        </w:rPr>
        <w:t xml:space="preserve">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t>
      </w:r>
      <w:r w:rsidR="00BB7DAF">
        <w:rPr>
          <w:rStyle w:val="Uwydatnienie"/>
          <w:rFonts w:ascii="Tahoma" w:hAnsi="Tahoma" w:cs="Tahoma"/>
          <w:i w:val="0"/>
          <w:color w:val="000000" w:themeColor="text1"/>
        </w:rPr>
        <w:t>zmianę</w:t>
      </w:r>
      <w:r w:rsidRPr="00C6390C">
        <w:rPr>
          <w:rStyle w:val="Uwydatnienie"/>
          <w:rFonts w:ascii="Tahoma" w:hAnsi="Tahoma" w:cs="Tahoma"/>
          <w:i w:val="0"/>
          <w:color w:val="000000" w:themeColor="text1"/>
        </w:rPr>
        <w:t xml:space="preserve"> kosztów realizacji umowy. Po ocenie dostarczonych dokumentów i obliczeń Strony przystępują do negocjacji w zakresie zwiększenia</w:t>
      </w:r>
      <w:r w:rsidR="00BB7DAF">
        <w:rPr>
          <w:rStyle w:val="Uwydatnienie"/>
          <w:rFonts w:ascii="Tahoma" w:hAnsi="Tahoma" w:cs="Tahoma"/>
          <w:i w:val="0"/>
          <w:color w:val="000000" w:themeColor="text1"/>
        </w:rPr>
        <w:t>/zmniejszenia</w:t>
      </w:r>
      <w:r w:rsidRPr="00C6390C">
        <w:rPr>
          <w:rStyle w:val="Uwydatnienie"/>
          <w:rFonts w:ascii="Tahoma" w:hAnsi="Tahoma" w:cs="Tahoma"/>
          <w:i w:val="0"/>
          <w:color w:val="000000" w:themeColor="text1"/>
        </w:rPr>
        <w:t xml:space="preserve">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Pr>
          <w:rStyle w:val="Uwydatnienie"/>
          <w:rFonts w:ascii="Tahoma" w:hAnsi="Tahoma" w:cs="Tahoma"/>
          <w:i w:val="0"/>
          <w:color w:val="000000" w:themeColor="text1"/>
        </w:rPr>
        <w:t>,</w:t>
      </w:r>
    </w:p>
    <w:p w:rsidR="00C265E1" w:rsidRPr="00C265E1" w:rsidRDefault="00DE2077" w:rsidP="0018281C">
      <w:pPr>
        <w:pStyle w:val="Akapitzlist"/>
        <w:numPr>
          <w:ilvl w:val="0"/>
          <w:numId w:val="94"/>
        </w:numPr>
        <w:suppressAutoHyphens w:val="0"/>
        <w:ind w:left="993" w:hanging="284"/>
        <w:jc w:val="both"/>
        <w:rPr>
          <w:rStyle w:val="Uwydatnienie"/>
          <w:rFonts w:ascii="Tahoma" w:hAnsi="Tahoma" w:cs="Tahoma"/>
          <w:iCs w:val="0"/>
          <w:color w:val="000000" w:themeColor="text1"/>
        </w:rPr>
      </w:pPr>
      <w:r w:rsidRPr="008A622C">
        <w:rPr>
          <w:rFonts w:ascii="Tahoma" w:hAnsi="Tahoma" w:cs="Tahoma"/>
        </w:rPr>
        <w:t xml:space="preserve">zmiany wysokości minimalnego wynagrodzenia za pracę ustalonego na podstawie art. 2 ust. 3-5 ustawy z dnia 10.10.2002 r. o minimalnym wynagrodzeniu za pracę - </w:t>
      </w:r>
      <w:r>
        <w:rPr>
          <w:rStyle w:val="Uwydatnienie"/>
          <w:rFonts w:ascii="Tahoma" w:hAnsi="Tahoma" w:cs="Tahoma"/>
          <w:i w:val="0"/>
          <w:color w:val="000000" w:themeColor="text1"/>
        </w:rPr>
        <w:t>w</w:t>
      </w:r>
      <w:r w:rsidRPr="008A622C">
        <w:rPr>
          <w:rStyle w:val="Uwydatnienie"/>
          <w:rFonts w:ascii="Tahoma" w:hAnsi="Tahoma" w:cs="Tahoma"/>
          <w:i w:val="0"/>
          <w:color w:val="000000" w:themeColor="text1"/>
        </w:rPr>
        <w:t xml:space="preserve"> takim przypadku </w:t>
      </w:r>
      <w:r w:rsidR="00CB2757">
        <w:rPr>
          <w:rStyle w:val="Uwydatnienie"/>
          <w:rFonts w:ascii="Tahoma" w:hAnsi="Tahoma" w:cs="Tahoma"/>
          <w:i w:val="0"/>
          <w:color w:val="000000" w:themeColor="text1"/>
        </w:rPr>
        <w:t>Wykonawca</w:t>
      </w:r>
      <w:r w:rsidRPr="008A622C">
        <w:rPr>
          <w:rStyle w:val="Uwydatnienie"/>
          <w:rFonts w:ascii="Tahoma" w:hAnsi="Tahoma" w:cs="Tahoma"/>
          <w:i w:val="0"/>
          <w:color w:val="000000" w:themeColor="text1"/>
        </w:rPr>
        <w:t xml:space="preserve"> ma obowiązek w terminie 30 dni od zmiany wysokości minimalnego wynagrodzenia złożyć pisemny wniosek, </w:t>
      </w:r>
      <w:r w:rsidRPr="008A622C">
        <w:rPr>
          <w:rFonts w:ascii="Tahoma" w:hAnsi="Tahoma" w:cs="Tahoma"/>
        </w:rPr>
        <w:t>o zmianę umowy o zamówienie publiczne w zakresie płatności wynikających z faktur</w:t>
      </w:r>
      <w:r w:rsidRPr="008A622C">
        <w:rPr>
          <w:rFonts w:ascii="Tahoma" w:hAnsi="Tahoma" w:cs="Tahoma"/>
          <w:i/>
        </w:rPr>
        <w:t xml:space="preserve"> </w:t>
      </w:r>
      <w:r w:rsidRPr="008A622C">
        <w:rPr>
          <w:rFonts w:ascii="Tahoma" w:hAnsi="Tahoma" w:cs="Tahoma"/>
        </w:rPr>
        <w:t xml:space="preserve">wystawionych </w:t>
      </w:r>
      <w:r>
        <w:rPr>
          <w:rFonts w:ascii="Tahoma" w:hAnsi="Tahoma" w:cs="Tahoma"/>
        </w:rPr>
        <w:t xml:space="preserve">za roboty wykonane </w:t>
      </w:r>
      <w:r w:rsidRPr="008A622C">
        <w:rPr>
          <w:rFonts w:ascii="Tahoma" w:hAnsi="Tahoma" w:cs="Tahoma"/>
        </w:rPr>
        <w:t>po wejściu w życie przepisów zmieniających wysokość minimalnego wynagrodzenia za pracę. Wniosek powinien zawierać wyczerpujące uzasadnienie faktyczne i prawne oraz dokładne wyliczenie kwoty wynagro</w:t>
      </w:r>
      <w:r>
        <w:rPr>
          <w:rFonts w:ascii="Tahoma" w:hAnsi="Tahoma" w:cs="Tahoma"/>
        </w:rPr>
        <w:t>dzenia W</w:t>
      </w:r>
      <w:r w:rsidRPr="008A622C">
        <w:rPr>
          <w:rFonts w:ascii="Tahoma" w:hAnsi="Tahoma" w:cs="Tahoma"/>
        </w:rPr>
        <w:t>ykonawcy po zmianie umowy</w:t>
      </w:r>
      <w:r>
        <w:rPr>
          <w:rFonts w:ascii="Tahoma" w:hAnsi="Tahoma" w:cs="Tahoma"/>
        </w:rPr>
        <w:t>.</w:t>
      </w:r>
      <w:r w:rsidRPr="008A622C">
        <w:rPr>
          <w:rFonts w:ascii="Tahoma" w:hAnsi="Tahoma" w:cs="Tahoma"/>
        </w:rPr>
        <w:t xml:space="preserve"> </w:t>
      </w:r>
      <w:r>
        <w:rPr>
          <w:rFonts w:ascii="Tahoma" w:hAnsi="Tahoma" w:cs="Tahoma"/>
        </w:rPr>
        <w:t>W szczególności</w:t>
      </w:r>
      <w:r w:rsidR="00BB7DAF">
        <w:rPr>
          <w:rFonts w:ascii="Tahoma" w:hAnsi="Tahoma" w:cs="Tahoma"/>
        </w:rPr>
        <w:t xml:space="preserve"> w przypadku wnioskowania o podwyższenie wynagrodzenia</w:t>
      </w:r>
      <w:r>
        <w:rPr>
          <w:rFonts w:ascii="Tahoma" w:hAnsi="Tahoma" w:cs="Tahoma"/>
        </w:rPr>
        <w:t xml:space="preserve">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Pr>
          <w:rStyle w:val="Uwydatnienie"/>
          <w:rFonts w:ascii="Tahoma" w:hAnsi="Tahoma" w:cs="Tahoma"/>
          <w:i w:val="0"/>
          <w:color w:val="000000" w:themeColor="text1"/>
        </w:rPr>
        <w:t>wzrost kosztów realizacji umowy,</w:t>
      </w:r>
    </w:p>
    <w:p w:rsidR="00DE2077" w:rsidRPr="00C6390C" w:rsidRDefault="00DE2077" w:rsidP="0018281C">
      <w:pPr>
        <w:pStyle w:val="Akapitzlist"/>
        <w:numPr>
          <w:ilvl w:val="0"/>
          <w:numId w:val="94"/>
        </w:numPr>
        <w:suppressAutoHyphens w:val="0"/>
        <w:ind w:left="993" w:hanging="284"/>
        <w:jc w:val="both"/>
        <w:rPr>
          <w:rStyle w:val="Uwydatnienie"/>
          <w:rFonts w:ascii="Tahoma" w:hAnsi="Tahoma" w:cs="Tahoma"/>
          <w:iCs w:val="0"/>
          <w:color w:val="000000" w:themeColor="text1"/>
        </w:rPr>
      </w:pPr>
      <w:r w:rsidRPr="00C265E1">
        <w:rPr>
          <w:rFonts w:ascii="Tahoma" w:hAnsi="Tahoma" w:cs="Tahoma"/>
        </w:rPr>
        <w:t xml:space="preserve">zmiany zasad podlegania ubezpieczeniom społecznym lub ubezpieczeniu zdrowotnemu lub wysokości stawki składki na ubezpieczenia społeczne lub zdrowotne – </w:t>
      </w:r>
      <w:r w:rsidR="00CB2757">
        <w:rPr>
          <w:rFonts w:ascii="Tahoma" w:hAnsi="Tahoma" w:cs="Tahoma"/>
        </w:rPr>
        <w:t>w</w:t>
      </w:r>
      <w:r w:rsidRPr="00C265E1">
        <w:rPr>
          <w:rFonts w:ascii="Tahoma" w:hAnsi="Tahoma" w:cs="Tahoma"/>
        </w:rPr>
        <w:t xml:space="preserve"> takiej sytuacji </w:t>
      </w:r>
      <w:r w:rsidR="00CB2757">
        <w:rPr>
          <w:rFonts w:ascii="Tahoma" w:hAnsi="Tahoma" w:cs="Tahoma"/>
        </w:rPr>
        <w:t>strona</w:t>
      </w:r>
      <w:r w:rsidRPr="00C265E1">
        <w:rPr>
          <w:rFonts w:ascii="Tahoma" w:hAnsi="Tahoma" w:cs="Tahoma"/>
        </w:rPr>
        <w:t xml:space="preserve"> </w:t>
      </w:r>
      <w:r w:rsidR="00CB2757">
        <w:rPr>
          <w:rFonts w:ascii="Tahoma" w:hAnsi="Tahoma" w:cs="Tahoma"/>
        </w:rPr>
        <w:br/>
      </w:r>
      <w:r w:rsidRPr="00C265E1">
        <w:rPr>
          <w:rFonts w:ascii="Tahoma" w:hAnsi="Tahoma" w:cs="Tahoma"/>
        </w:rPr>
        <w:t xml:space="preserve">w terminie 30 dni od zmian składa pisemny wniosek o zmianę umowy o zamówienie publiczne </w:t>
      </w:r>
      <w:r w:rsidR="00CB2757">
        <w:rPr>
          <w:rFonts w:ascii="Tahoma" w:hAnsi="Tahoma" w:cs="Tahoma"/>
        </w:rPr>
        <w:br/>
      </w:r>
      <w:r w:rsidRPr="00C265E1">
        <w:rPr>
          <w:rFonts w:ascii="Tahoma" w:hAnsi="Tahoma" w:cs="Tahoma"/>
        </w:rPr>
        <w:t>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w:t>
      </w:r>
      <w:r w:rsidR="00BB7DAF">
        <w:rPr>
          <w:rFonts w:ascii="Tahoma" w:hAnsi="Tahoma" w:cs="Tahoma"/>
        </w:rPr>
        <w:t>.</w:t>
      </w:r>
      <w:r w:rsidRPr="00C265E1">
        <w:rPr>
          <w:rFonts w:ascii="Tahoma" w:hAnsi="Tahoma" w:cs="Tahoma"/>
        </w:rPr>
        <w:t xml:space="preserve"> </w:t>
      </w:r>
      <w:r w:rsidR="00BB7DAF">
        <w:rPr>
          <w:rFonts w:ascii="Tahoma" w:hAnsi="Tahoma" w:cs="Tahoma"/>
        </w:rPr>
        <w:t>W</w:t>
      </w:r>
      <w:r w:rsidRPr="00C265E1">
        <w:rPr>
          <w:rFonts w:ascii="Tahoma" w:hAnsi="Tahoma" w:cs="Tahoma"/>
        </w:rPr>
        <w:t xml:space="preserve"> szczególności </w:t>
      </w:r>
      <w:r w:rsidR="00BB7DAF">
        <w:rPr>
          <w:rFonts w:ascii="Tahoma" w:hAnsi="Tahoma" w:cs="Tahoma"/>
        </w:rPr>
        <w:t xml:space="preserve">w przypadku wnioskowania o podwyższenie wynagrodzenia </w:t>
      </w:r>
      <w:r w:rsidRPr="00C265E1">
        <w:rPr>
          <w:rFonts w:ascii="Tahoma" w:hAnsi="Tahoma" w:cs="Tahoma"/>
        </w:rPr>
        <w:t>Wykonawca będzie zobowiązany wykazać związek pomiędzy wnioskowaną kwotą podwyższenia wynagrodzenia umownego a wpływem zmiany zasad, o których mowa w niniejszym punkcie, na kalkulację ceny ofertowej. Wnios</w:t>
      </w:r>
      <w:r w:rsidR="00BB7DAF">
        <w:rPr>
          <w:rFonts w:ascii="Tahoma" w:hAnsi="Tahoma" w:cs="Tahoma"/>
        </w:rPr>
        <w:t>ek powinien obejmować jedynie zmianę tych kosztów</w:t>
      </w:r>
      <w:r w:rsidRPr="00C265E1">
        <w:rPr>
          <w:rFonts w:ascii="Tahoma" w:hAnsi="Tahoma" w:cs="Tahoma"/>
        </w:rPr>
        <w:t xml:space="preserve"> realiz</w:t>
      </w:r>
      <w:r w:rsidR="00DC7434">
        <w:rPr>
          <w:rFonts w:ascii="Tahoma" w:hAnsi="Tahoma" w:cs="Tahoma"/>
        </w:rPr>
        <w:t>acji zamówienia, które W</w:t>
      </w:r>
      <w:r w:rsidRPr="00C265E1">
        <w:rPr>
          <w:rFonts w:ascii="Tahoma" w:hAnsi="Tahoma" w:cs="Tahoma"/>
        </w:rPr>
        <w:t>ykonawca obowiązkowo ponosi w związku ze zmianą zasad, o których mowa w niniejszym punkcie</w:t>
      </w:r>
      <w:r w:rsidR="00DB1D01">
        <w:rPr>
          <w:rFonts w:ascii="Tahoma" w:hAnsi="Tahoma" w:cs="Tahoma"/>
        </w:rPr>
        <w:t>.</w:t>
      </w:r>
      <w:r w:rsidRPr="00C265E1">
        <w:rPr>
          <w:rFonts w:ascii="Tahoma" w:hAnsi="Tahoma" w:cs="Tahoma"/>
        </w:rPr>
        <w:t xml:space="preserve"> </w:t>
      </w:r>
      <w:r w:rsidRPr="00C265E1">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w:t>
      </w:r>
      <w:r w:rsidR="00C6390C">
        <w:rPr>
          <w:rStyle w:val="Uwydatnienie"/>
          <w:rFonts w:ascii="Tahoma" w:hAnsi="Tahoma" w:cs="Tahoma"/>
          <w:i w:val="0"/>
          <w:color w:val="000000" w:themeColor="text1"/>
        </w:rPr>
        <w:t>k na wzrost kosztów realizacji u</w:t>
      </w:r>
      <w:r w:rsidRPr="00C265E1">
        <w:rPr>
          <w:rStyle w:val="Uwydatnienie"/>
          <w:rFonts w:ascii="Tahoma" w:hAnsi="Tahoma" w:cs="Tahoma"/>
          <w:i w:val="0"/>
          <w:color w:val="000000" w:themeColor="text1"/>
        </w:rPr>
        <w:t>mowy</w:t>
      </w:r>
      <w:r w:rsidR="00C6390C">
        <w:rPr>
          <w:rStyle w:val="Uwydatnienie"/>
          <w:rFonts w:ascii="Tahoma" w:hAnsi="Tahoma" w:cs="Tahoma"/>
          <w:i w:val="0"/>
          <w:color w:val="000000" w:themeColor="text1"/>
        </w:rPr>
        <w:t>.</w:t>
      </w:r>
    </w:p>
    <w:p w:rsidR="009D6812" w:rsidRPr="009D6812" w:rsidRDefault="009D6812" w:rsidP="009D6812">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9D6812">
        <w:rPr>
          <w:rFonts w:ascii="Tahoma" w:hAnsi="Tahoma" w:cs="Tahoma"/>
          <w:color w:val="000000" w:themeColor="text1"/>
          <w:u w:val="single"/>
        </w:rPr>
        <w:lastRenderedPageBreak/>
        <w:t>zmiana trybu, zasad, terminów oraz sposobu rozliczeń</w:t>
      </w:r>
      <w:r w:rsidRPr="009D6812">
        <w:rPr>
          <w:rFonts w:ascii="Tahoma" w:hAnsi="Tahoma" w:cs="Tahoma"/>
          <w:color w:val="000000" w:themeColor="text1"/>
        </w:rPr>
        <w:t xml:space="preserve"> - w przypadku konieczności uwzględnienia okoliczności, których nie można było przewidzieć w chwili zawarcia umowy o udzielenie zamówienia publicznego jak również w przypadku, gdy ze względu na interes Zamawiającego zmiana warunków, terminu płatności oraz sposobu rozliczeń jest konieczna w szczególności wszelkie zmiany </w:t>
      </w:r>
      <w:r w:rsidRPr="009D6812">
        <w:rPr>
          <w:rFonts w:ascii="Tahoma" w:hAnsi="Tahoma" w:cs="Tahoma"/>
          <w:color w:val="000000" w:themeColor="text1"/>
          <w:lang w:eastAsia="pl-PL"/>
        </w:rPr>
        <w:t>wynikające z zasad dofinansowania projektu w ramach programów zewnętrznych lub zapisów planu rzeczowo - finansowego Zamawiającego</w:t>
      </w:r>
      <w:r w:rsidRPr="009D6812">
        <w:rPr>
          <w:rFonts w:ascii="Tahoma" w:hAnsi="Tahoma" w:cs="Tahoma"/>
          <w:color w:val="000000" w:themeColor="text1"/>
        </w:rPr>
        <w:t xml:space="preserve"> oraz zmiany terminów płatności wynikające z wszelkich uzasadnionych (koniecznych) zmian wprowadzanych do umowy. </w:t>
      </w:r>
    </w:p>
    <w:p w:rsidR="00B0121D" w:rsidRPr="007361D3" w:rsidRDefault="00341EFD"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odwykonawcy. 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00F1222F">
        <w:rPr>
          <w:rFonts w:ascii="Tahoma" w:hAnsi="Tahoma" w:cs="Tahoma"/>
          <w:color w:val="000000" w:themeColor="text1"/>
        </w:rPr>
        <w:br/>
      </w:r>
      <w:r w:rsidRPr="007361D3">
        <w:rPr>
          <w:rFonts w:ascii="Tahoma" w:hAnsi="Tahoma" w:cs="Tahoma"/>
          <w:color w:val="000000" w:themeColor="text1"/>
        </w:rPr>
        <w:t xml:space="preserve">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w:t>
      </w:r>
      <w:r w:rsidR="00F1222F">
        <w:rPr>
          <w:rFonts w:ascii="Tahoma" w:hAnsi="Tahoma" w:cs="Tahoma"/>
          <w:color w:val="000000" w:themeColor="text1"/>
        </w:rPr>
        <w:t>podając powody zmiany. Nowa</w:t>
      </w:r>
      <w:r w:rsidRPr="007361D3">
        <w:rPr>
          <w:rFonts w:ascii="Tahoma" w:hAnsi="Tahoma" w:cs="Tahoma"/>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DC7434" w:rsidRDefault="00917C80" w:rsidP="0018281C">
      <w:pPr>
        <w:pStyle w:val="Akapitzlist"/>
        <w:numPr>
          <w:ilvl w:val="1"/>
          <w:numId w:val="61"/>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r w:rsidR="00B56F88" w:rsidRPr="007361D3">
        <w:rPr>
          <w:rFonts w:ascii="Tahoma" w:hAnsi="Tahoma" w:cs="Tahoma"/>
          <w:color w:val="000000" w:themeColor="text1"/>
          <w:lang w:eastAsia="pl-PL"/>
        </w:rPr>
        <w:t>SIWZ</w:t>
      </w:r>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DC7434">
        <w:rPr>
          <w:rFonts w:ascii="Tahoma" w:hAnsi="Tahoma" w:cs="Tahoma"/>
          <w:color w:val="000000" w:themeColor="text1"/>
          <w:lang w:eastAsia="pl-PL"/>
        </w:rPr>
        <w:t>.</w:t>
      </w:r>
    </w:p>
    <w:p w:rsidR="00DC7434" w:rsidRPr="00DC7434" w:rsidRDefault="00DC7434" w:rsidP="0018281C">
      <w:pPr>
        <w:pStyle w:val="Akapitzlist"/>
        <w:numPr>
          <w:ilvl w:val="1"/>
          <w:numId w:val="61"/>
        </w:numPr>
        <w:suppressAutoHyphens w:val="0"/>
        <w:autoSpaceDE w:val="0"/>
        <w:autoSpaceDN w:val="0"/>
        <w:adjustRightInd w:val="0"/>
        <w:ind w:left="851" w:hanging="425"/>
        <w:jc w:val="both"/>
        <w:rPr>
          <w:rFonts w:ascii="Tahoma" w:hAnsi="Tahoma" w:cs="Tahoma"/>
          <w:color w:val="000000" w:themeColor="text1"/>
        </w:rPr>
      </w:pPr>
      <w:r w:rsidRPr="00DC7434">
        <w:rPr>
          <w:rFonts w:ascii="Tahoma" w:hAnsi="Tahoma" w:cs="Tahoma"/>
          <w:color w:val="000000" w:themeColor="text1"/>
          <w:u w:val="single"/>
          <w:lang w:eastAsia="pl-PL"/>
        </w:rPr>
        <w:t xml:space="preserve">zmiany osób wskazanych przez Zamawiającego w  § </w:t>
      </w:r>
      <w:r w:rsidR="00BB7DAF">
        <w:rPr>
          <w:rFonts w:ascii="Tahoma" w:hAnsi="Tahoma" w:cs="Tahoma"/>
          <w:color w:val="000000" w:themeColor="text1"/>
          <w:u w:val="single"/>
          <w:lang w:eastAsia="pl-PL"/>
        </w:rPr>
        <w:t xml:space="preserve">5 </w:t>
      </w:r>
      <w:r w:rsidR="003625FD">
        <w:rPr>
          <w:rFonts w:ascii="Tahoma" w:hAnsi="Tahoma" w:cs="Tahoma"/>
          <w:color w:val="000000" w:themeColor="text1"/>
          <w:u w:val="single"/>
          <w:lang w:eastAsia="pl-PL"/>
        </w:rPr>
        <w:t>ust. 8 umowy</w:t>
      </w:r>
      <w:r>
        <w:rPr>
          <w:rFonts w:ascii="Tahoma" w:hAnsi="Tahoma" w:cs="Tahoma"/>
          <w:color w:val="000000" w:themeColor="text1"/>
          <w:lang w:eastAsia="pl-PL"/>
        </w:rPr>
        <w:t>.</w:t>
      </w:r>
    </w:p>
    <w:p w:rsidR="00653676" w:rsidRPr="00B8097D" w:rsidRDefault="00BC7074" w:rsidP="0018281C">
      <w:pPr>
        <w:pStyle w:val="Akapitzlist"/>
        <w:numPr>
          <w:ilvl w:val="0"/>
          <w:numId w:val="62"/>
        </w:numPr>
        <w:suppressAutoHyphens w:val="0"/>
        <w:autoSpaceDE w:val="0"/>
        <w:autoSpaceDN w:val="0"/>
        <w:adjustRightInd w:val="0"/>
        <w:ind w:left="284" w:hanging="284"/>
        <w:jc w:val="both"/>
        <w:rPr>
          <w:rFonts w:ascii="Tahoma" w:hAnsi="Tahoma" w:cs="Tahoma"/>
          <w:color w:val="000000" w:themeColor="text1"/>
        </w:rPr>
      </w:pPr>
      <w:r w:rsidRPr="00B8097D">
        <w:rPr>
          <w:rFonts w:ascii="Tahoma" w:hAnsi="Tahoma" w:cs="Tahoma"/>
          <w:color w:val="000000" w:themeColor="text1"/>
        </w:rPr>
        <w:t>Z</w:t>
      </w:r>
      <w:r w:rsidR="002C4D92" w:rsidRPr="00B8097D">
        <w:rPr>
          <w:rFonts w:ascii="Tahoma" w:hAnsi="Tahoma" w:cs="Tahoma"/>
          <w:color w:val="000000" w:themeColor="text1"/>
        </w:rPr>
        <w:t xml:space="preserve">miana </w:t>
      </w:r>
      <w:r w:rsidR="00096DA1" w:rsidRPr="00B8097D">
        <w:rPr>
          <w:rFonts w:ascii="Tahoma" w:hAnsi="Tahoma" w:cs="Tahoma"/>
          <w:color w:val="000000" w:themeColor="text1"/>
        </w:rPr>
        <w:t>zgodna z</w:t>
      </w:r>
      <w:r w:rsidR="002C4D92" w:rsidRPr="00B8097D">
        <w:rPr>
          <w:rFonts w:ascii="Tahoma" w:hAnsi="Tahoma" w:cs="Tahoma"/>
          <w:color w:val="000000" w:themeColor="text1"/>
        </w:rPr>
        <w:t xml:space="preserve"> ust. 1 pkt </w:t>
      </w:r>
      <w:r w:rsidR="00AF3051" w:rsidRPr="00B8097D">
        <w:rPr>
          <w:rFonts w:ascii="Tahoma" w:hAnsi="Tahoma" w:cs="Tahoma"/>
          <w:color w:val="000000" w:themeColor="text1"/>
        </w:rPr>
        <w:t>1 lit. c</w:t>
      </w:r>
      <w:r w:rsidR="00A04B59" w:rsidRPr="00B8097D">
        <w:rPr>
          <w:rFonts w:ascii="Tahoma" w:hAnsi="Tahoma" w:cs="Tahoma"/>
          <w:color w:val="000000" w:themeColor="text1"/>
        </w:rPr>
        <w:t xml:space="preserve"> wymaga </w:t>
      </w:r>
      <w:r w:rsidR="00636FE2" w:rsidRPr="00B8097D">
        <w:rPr>
          <w:rFonts w:ascii="Tahoma" w:hAnsi="Tahoma" w:cs="Tahoma"/>
          <w:color w:val="000000" w:themeColor="text1"/>
        </w:rPr>
        <w:t xml:space="preserve">akceptacji Zamawiającego oraz </w:t>
      </w:r>
      <w:r w:rsidR="00F06689" w:rsidRPr="00B8097D">
        <w:rPr>
          <w:rFonts w:ascii="Tahoma" w:hAnsi="Tahoma" w:cs="Tahoma"/>
          <w:color w:val="000000" w:themeColor="text1"/>
        </w:rPr>
        <w:t>wykonania</w:t>
      </w:r>
      <w:r w:rsidR="002C4D92" w:rsidRPr="00B8097D">
        <w:rPr>
          <w:rFonts w:ascii="Tahoma" w:hAnsi="Tahoma" w:cs="Tahoma"/>
          <w:color w:val="000000" w:themeColor="text1"/>
        </w:rPr>
        <w:t xml:space="preserve"> projekt</w:t>
      </w:r>
      <w:r w:rsidR="00096DA1" w:rsidRPr="00B8097D">
        <w:rPr>
          <w:rFonts w:ascii="Tahoma" w:hAnsi="Tahoma" w:cs="Tahoma"/>
          <w:color w:val="000000" w:themeColor="text1"/>
        </w:rPr>
        <w:t>u</w:t>
      </w:r>
      <w:r w:rsidR="002C4D92" w:rsidRPr="00B8097D">
        <w:rPr>
          <w:rFonts w:ascii="Tahoma" w:hAnsi="Tahoma" w:cs="Tahoma"/>
          <w:color w:val="000000" w:themeColor="text1"/>
        </w:rPr>
        <w:t xml:space="preserve"> zamienn</w:t>
      </w:r>
      <w:r w:rsidR="00096DA1" w:rsidRPr="00B8097D">
        <w:rPr>
          <w:rFonts w:ascii="Tahoma" w:hAnsi="Tahoma" w:cs="Tahoma"/>
          <w:color w:val="000000" w:themeColor="text1"/>
        </w:rPr>
        <w:t>ego</w:t>
      </w:r>
      <w:r w:rsidR="002C4D92" w:rsidRPr="00B8097D">
        <w:rPr>
          <w:rFonts w:ascii="Tahoma" w:hAnsi="Tahoma" w:cs="Tahoma"/>
          <w:color w:val="000000" w:themeColor="text1"/>
        </w:rPr>
        <w:t xml:space="preserve"> zawierając</w:t>
      </w:r>
      <w:r w:rsidR="00096DA1" w:rsidRPr="00B8097D">
        <w:rPr>
          <w:rFonts w:ascii="Tahoma" w:hAnsi="Tahoma" w:cs="Tahoma"/>
          <w:color w:val="000000" w:themeColor="text1"/>
        </w:rPr>
        <w:t>ego</w:t>
      </w:r>
      <w:r w:rsidR="002C4D92" w:rsidRPr="00B8097D">
        <w:rPr>
          <w:rFonts w:ascii="Tahoma" w:hAnsi="Tahoma" w:cs="Tahoma"/>
          <w:color w:val="000000" w:themeColor="text1"/>
        </w:rPr>
        <w:t xml:space="preserve"> opis proponowanych zmian oraz niezbędne rysunk</w:t>
      </w:r>
      <w:r w:rsidR="009F6AF9" w:rsidRPr="00B8097D">
        <w:rPr>
          <w:rFonts w:ascii="Tahoma" w:hAnsi="Tahoma" w:cs="Tahoma"/>
          <w:color w:val="000000" w:themeColor="text1"/>
        </w:rPr>
        <w:t>i</w:t>
      </w:r>
      <w:r w:rsidR="002C4D92" w:rsidRPr="00B8097D">
        <w:rPr>
          <w:rFonts w:ascii="Tahoma" w:hAnsi="Tahoma" w:cs="Tahoma"/>
          <w:color w:val="000000" w:themeColor="text1"/>
        </w:rPr>
        <w:t>. Projekt taki wymaga</w:t>
      </w:r>
      <w:r w:rsidR="00636FE2" w:rsidRPr="00B8097D">
        <w:rPr>
          <w:rFonts w:ascii="Tahoma" w:hAnsi="Tahoma" w:cs="Tahoma"/>
          <w:color w:val="000000" w:themeColor="text1"/>
        </w:rPr>
        <w:t xml:space="preserve"> także</w:t>
      </w:r>
      <w:r w:rsidR="002C4D92" w:rsidRPr="00B8097D">
        <w:rPr>
          <w:rFonts w:ascii="Tahoma" w:hAnsi="Tahoma" w:cs="Tahoma"/>
          <w:color w:val="000000" w:themeColor="text1"/>
        </w:rPr>
        <w:t xml:space="preserve"> akceptacji  autora </w:t>
      </w:r>
      <w:r w:rsidRPr="00B8097D">
        <w:rPr>
          <w:rFonts w:ascii="Tahoma" w:hAnsi="Tahoma" w:cs="Tahoma"/>
          <w:color w:val="000000" w:themeColor="text1"/>
        </w:rPr>
        <w:t>pie</w:t>
      </w:r>
      <w:r w:rsidR="001F1921" w:rsidRPr="00B8097D">
        <w:rPr>
          <w:rFonts w:ascii="Tahoma" w:hAnsi="Tahoma" w:cs="Tahoma"/>
          <w:color w:val="000000" w:themeColor="text1"/>
        </w:rPr>
        <w:t>rwotnej dokumentacji projektowe</w:t>
      </w:r>
      <w:r w:rsidR="00D162DB" w:rsidRPr="00B8097D">
        <w:rPr>
          <w:rFonts w:ascii="Tahoma" w:hAnsi="Tahoma" w:cs="Tahoma"/>
          <w:color w:val="000000" w:themeColor="text1"/>
        </w:rPr>
        <w:t>j</w:t>
      </w:r>
      <w:r w:rsidR="002C4D92" w:rsidRPr="00B8097D">
        <w:rPr>
          <w:rFonts w:ascii="Tahoma" w:hAnsi="Tahoma" w:cs="Tahoma"/>
          <w:color w:val="000000" w:themeColor="text1"/>
        </w:rPr>
        <w:t xml:space="preserve">. </w:t>
      </w:r>
      <w:r w:rsidR="001F1921" w:rsidRPr="00B8097D">
        <w:rPr>
          <w:rFonts w:ascii="Tahoma" w:hAnsi="Tahoma" w:cs="Tahoma"/>
          <w:color w:val="000000" w:themeColor="text1"/>
        </w:rPr>
        <w:t>K</w:t>
      </w:r>
      <w:r w:rsidR="00F06689" w:rsidRPr="00B8097D">
        <w:rPr>
          <w:rFonts w:ascii="Tahoma" w:hAnsi="Tahoma" w:cs="Tahoma"/>
          <w:color w:val="000000" w:themeColor="text1"/>
        </w:rPr>
        <w:t xml:space="preserve">oszty wykonania dokumentacji zamiennej pokryje Zamawiający. </w:t>
      </w:r>
    </w:p>
    <w:p w:rsidR="004C4101" w:rsidRDefault="004C4101"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r>
        <w:rPr>
          <w:rFonts w:ascii="Tahoma" w:hAnsi="Tahoma" w:cs="Tahoma"/>
          <w:color w:val="000000" w:themeColor="text1"/>
        </w:rPr>
        <w:t>.</w:t>
      </w:r>
    </w:p>
    <w:p w:rsidR="00DE2077" w:rsidRPr="00C15606" w:rsidRDefault="00DE2077" w:rsidP="0018281C">
      <w:pPr>
        <w:pStyle w:val="Akapitzlist"/>
        <w:numPr>
          <w:ilvl w:val="0"/>
          <w:numId w:val="62"/>
        </w:numPr>
        <w:ind w:left="284" w:hanging="284"/>
        <w:jc w:val="both"/>
        <w:rPr>
          <w:rFonts w:ascii="Tahoma" w:hAnsi="Tahoma" w:cs="Tahoma"/>
          <w:color w:val="000000" w:themeColor="text1"/>
        </w:rPr>
      </w:pPr>
      <w:r w:rsidRPr="00C15606">
        <w:rPr>
          <w:rFonts w:ascii="Tahoma" w:hAnsi="Tahoma" w:cs="Tahoma"/>
          <w:color w:val="000000" w:themeColor="text1"/>
        </w:rPr>
        <w:t xml:space="preserve">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t>
      </w:r>
      <w:r w:rsidR="00B8097D">
        <w:rPr>
          <w:rFonts w:ascii="Tahoma" w:hAnsi="Tahoma" w:cs="Tahoma"/>
          <w:color w:val="000000" w:themeColor="text1"/>
        </w:rPr>
        <w:br/>
      </w:r>
      <w:r w:rsidRPr="00C15606">
        <w:rPr>
          <w:rFonts w:ascii="Tahoma" w:hAnsi="Tahoma" w:cs="Tahoma"/>
          <w:color w:val="000000" w:themeColor="text1"/>
        </w:rPr>
        <w:t>w jakim zakresie zmiany</w:t>
      </w:r>
      <w:r>
        <w:rPr>
          <w:rFonts w:ascii="Tahoma" w:hAnsi="Tahoma" w:cs="Tahoma"/>
          <w:color w:val="000000" w:themeColor="text1"/>
        </w:rPr>
        <w:t xml:space="preserve"> te mają</w:t>
      </w:r>
      <w:r w:rsidRPr="00C15606">
        <w:rPr>
          <w:rFonts w:ascii="Tahoma" w:hAnsi="Tahoma" w:cs="Tahoma"/>
          <w:color w:val="000000" w:themeColor="text1"/>
        </w:rPr>
        <w:t xml:space="preserve"> wpływ na koszty wykonania umowy w szczególności:</w:t>
      </w:r>
    </w:p>
    <w:p w:rsidR="00DE2077" w:rsidRDefault="00DE2077" w:rsidP="0018281C">
      <w:pPr>
        <w:pStyle w:val="Akapitzlist"/>
        <w:numPr>
          <w:ilvl w:val="0"/>
          <w:numId w:val="95"/>
        </w:numPr>
        <w:jc w:val="both"/>
        <w:rPr>
          <w:rFonts w:ascii="Tahoma" w:hAnsi="Tahoma" w:cs="Tahoma"/>
          <w:color w:val="000000" w:themeColor="text1"/>
        </w:rPr>
      </w:pPr>
      <w:r>
        <w:rPr>
          <w:rFonts w:ascii="Tahoma" w:hAnsi="Tahoma" w:cs="Tahoma"/>
          <w:color w:val="000000" w:themeColor="text1"/>
        </w:rPr>
        <w:t xml:space="preserve">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t>
      </w:r>
      <w:r w:rsidR="00B8097D">
        <w:rPr>
          <w:rFonts w:ascii="Tahoma" w:hAnsi="Tahoma" w:cs="Tahoma"/>
          <w:color w:val="000000" w:themeColor="text1"/>
        </w:rPr>
        <w:br/>
      </w:r>
      <w:r>
        <w:rPr>
          <w:rFonts w:ascii="Tahoma" w:hAnsi="Tahoma" w:cs="Tahoma"/>
          <w:color w:val="000000" w:themeColor="text1"/>
        </w:rPr>
        <w:t>w przypadku zmiany o której mowa w ust. 1 pkt 3 lit. b,</w:t>
      </w:r>
    </w:p>
    <w:p w:rsidR="00DE2077" w:rsidRPr="00DE2077" w:rsidRDefault="00DE2077" w:rsidP="0018281C">
      <w:pPr>
        <w:pStyle w:val="Akapitzlist"/>
        <w:numPr>
          <w:ilvl w:val="0"/>
          <w:numId w:val="95"/>
        </w:numPr>
        <w:jc w:val="both"/>
        <w:rPr>
          <w:rFonts w:ascii="Tahoma" w:hAnsi="Tahoma" w:cs="Tahoma"/>
          <w:color w:val="000000" w:themeColor="text1"/>
        </w:rPr>
      </w:pPr>
      <w:r w:rsidRPr="00DE2077">
        <w:rPr>
          <w:rFonts w:ascii="Tahoma" w:hAnsi="Tahoma" w:cs="Tahoma"/>
          <w:color w:val="000000" w:themeColor="text1"/>
        </w:rPr>
        <w:t xml:space="preserve">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w:t>
      </w:r>
      <w:r w:rsidRPr="00DE2077">
        <w:rPr>
          <w:rFonts w:ascii="Tahoma" w:hAnsi="Tahoma" w:cs="Tahoma"/>
          <w:color w:val="000000" w:themeColor="text1"/>
        </w:rPr>
        <w:lastRenderedPageBreak/>
        <w:t>umowy oraz części wynagrodzenia odpowiadającej temu zakresowi – w przypadku zmiany o której mowa w ust. 1 pkt 3 lit. c</w:t>
      </w:r>
    </w:p>
    <w:p w:rsidR="002C4D92" w:rsidRPr="007361D3" w:rsidRDefault="002C4D92"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18281C">
      <w:pPr>
        <w:pStyle w:val="Akapitzlist"/>
        <w:numPr>
          <w:ilvl w:val="0"/>
          <w:numId w:val="63"/>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18281C">
      <w:pPr>
        <w:pStyle w:val="Akapitzlist"/>
        <w:numPr>
          <w:ilvl w:val="0"/>
          <w:numId w:val="63"/>
        </w:numPr>
        <w:jc w:val="both"/>
        <w:rPr>
          <w:rFonts w:ascii="Tahoma" w:hAnsi="Tahoma" w:cs="Tahoma"/>
          <w:color w:val="000000" w:themeColor="text1"/>
        </w:rPr>
      </w:pPr>
      <w:r w:rsidRPr="007361D3">
        <w:rPr>
          <w:rFonts w:ascii="Tahoma" w:hAnsi="Tahoma" w:cs="Tahoma"/>
          <w:color w:val="000000" w:themeColor="text1"/>
        </w:rPr>
        <w:t>u</w:t>
      </w:r>
      <w:r w:rsidR="00732FCB">
        <w:rPr>
          <w:rFonts w:ascii="Tahoma" w:hAnsi="Tahoma" w:cs="Tahoma"/>
          <w:color w:val="000000" w:themeColor="text1"/>
        </w:rPr>
        <w:t>zasadnienie zmiany.</w:t>
      </w:r>
    </w:p>
    <w:p w:rsidR="002C4D92" w:rsidRPr="007361D3" w:rsidRDefault="002C4D92" w:rsidP="0018281C">
      <w:pPr>
        <w:pStyle w:val="Akapitzlist"/>
        <w:numPr>
          <w:ilvl w:val="0"/>
          <w:numId w:val="62"/>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F566E2">
        <w:rPr>
          <w:rFonts w:ascii="Tahoma" w:hAnsi="Tahoma" w:cs="Tahoma"/>
          <w:color w:val="000000" w:themeColor="text1"/>
        </w:rPr>
        <w:t>5</w:t>
      </w:r>
      <w:r w:rsidRPr="007361D3">
        <w:rPr>
          <w:rFonts w:ascii="Tahoma" w:hAnsi="Tahoma" w:cs="Tahoma"/>
          <w:color w:val="000000" w:themeColor="text1"/>
        </w:rPr>
        <w:t xml:space="preserve"> pkt b może dotyczyć w szczególności:</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18281C">
      <w:pPr>
        <w:pStyle w:val="Akapitzlist"/>
        <w:numPr>
          <w:ilvl w:val="0"/>
          <w:numId w:val="64"/>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sprawnienia</w:t>
      </w:r>
      <w:r w:rsidR="00B56F88">
        <w:rPr>
          <w:rFonts w:ascii="Tahoma" w:hAnsi="Tahoma" w:cs="Tahoma"/>
          <w:color w:val="000000" w:themeColor="text1"/>
        </w:rPr>
        <w:t xml:space="preserve"> w trakcie użytkowania obiektu.</w:t>
      </w:r>
    </w:p>
    <w:p w:rsidR="00DE2077" w:rsidRDefault="00DE2077" w:rsidP="0018281C">
      <w:pPr>
        <w:pStyle w:val="Akapitzlist"/>
        <w:numPr>
          <w:ilvl w:val="0"/>
          <w:numId w:val="62"/>
        </w:numPr>
        <w:ind w:left="284" w:hanging="284"/>
        <w:jc w:val="both"/>
        <w:rPr>
          <w:rFonts w:ascii="Tahoma" w:hAnsi="Tahoma" w:cs="Tahoma"/>
          <w:color w:val="000000" w:themeColor="text1"/>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w:t>
      </w:r>
      <w:r w:rsidR="00F1222F">
        <w:rPr>
          <w:rFonts w:ascii="Tahoma" w:hAnsi="Tahoma" w:cs="Tahoma"/>
          <w:lang w:eastAsia="pl-PL"/>
        </w:rPr>
        <w:t xml:space="preserve">. Warunek akceptacji przez Zamawiającego nie dotyczy </w:t>
      </w:r>
      <w:r w:rsidRPr="00653676">
        <w:rPr>
          <w:rFonts w:ascii="Tahoma" w:hAnsi="Tahoma" w:cs="Tahoma"/>
          <w:lang w:eastAsia="pl-PL"/>
        </w:rPr>
        <w:t>okolicznośc</w:t>
      </w:r>
      <w:r>
        <w:rPr>
          <w:rFonts w:ascii="Tahoma" w:hAnsi="Tahoma" w:cs="Tahoma"/>
          <w:lang w:eastAsia="pl-PL"/>
        </w:rPr>
        <w:t>i, o których mowa w ust. 1 pkt 2</w:t>
      </w:r>
      <w:r w:rsidRPr="00653676">
        <w:rPr>
          <w:rFonts w:ascii="Tahoma" w:hAnsi="Tahoma" w:cs="Tahoma"/>
          <w:lang w:eastAsia="pl-PL"/>
        </w:rPr>
        <w:t xml:space="preserve"> </w:t>
      </w:r>
      <w:r>
        <w:rPr>
          <w:rFonts w:ascii="Tahoma" w:hAnsi="Tahoma" w:cs="Tahoma"/>
          <w:lang w:eastAsia="pl-PL"/>
        </w:rPr>
        <w:t>lit.</w:t>
      </w:r>
      <w:r w:rsidRPr="00653676">
        <w:rPr>
          <w:rFonts w:ascii="Tahoma" w:hAnsi="Tahoma" w:cs="Tahoma"/>
          <w:lang w:eastAsia="pl-PL"/>
        </w:rPr>
        <w:t xml:space="preserve"> a.</w:t>
      </w:r>
    </w:p>
    <w:p w:rsidR="00732FCB" w:rsidRDefault="00A04B59" w:rsidP="0018281C">
      <w:pPr>
        <w:pStyle w:val="Akapitzlist"/>
        <w:numPr>
          <w:ilvl w:val="0"/>
          <w:numId w:val="6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2FCB" w:rsidRDefault="00F003C3" w:rsidP="0018281C">
      <w:pPr>
        <w:pStyle w:val="Akapitzlist"/>
        <w:numPr>
          <w:ilvl w:val="0"/>
          <w:numId w:val="62"/>
        </w:numPr>
        <w:ind w:left="284" w:hanging="284"/>
        <w:jc w:val="both"/>
        <w:rPr>
          <w:rFonts w:ascii="Tahoma" w:hAnsi="Tahoma" w:cs="Tahoma"/>
          <w:color w:val="000000" w:themeColor="text1"/>
          <w:lang w:eastAsia="pl-PL"/>
        </w:rPr>
      </w:pPr>
      <w:r w:rsidRPr="00732FCB">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w:t>
      </w:r>
      <w:r w:rsidR="0033013C">
        <w:rPr>
          <w:rFonts w:ascii="Tahoma" w:hAnsi="Tahoma" w:cs="Tahoma"/>
          <w:color w:val="000000" w:themeColor="text1"/>
          <w:lang w:eastAsia="pl-PL"/>
        </w:rPr>
        <w:t xml:space="preserve"> zmniejszeniem kosztów użytkowania obiektu,</w:t>
      </w:r>
      <w:r w:rsidRPr="007361D3">
        <w:rPr>
          <w:rFonts w:ascii="Tahoma" w:hAnsi="Tahoma" w:cs="Tahoma"/>
          <w:color w:val="000000" w:themeColor="text1"/>
          <w:lang w:eastAsia="pl-PL"/>
        </w:rPr>
        <w:t xml:space="preserve">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o których mowa w prawie budowlanym. Roboty zamienne to wykonanie elementu zaprojektowanego (występującego) w dokumentacji projektowej,  ale w sposób odmienny niż to pierwotnie opisano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czyli na podstawie rozwiązania zamiennego (przeprojektowania) opracowanego przez autora dokumentacji projektowej w ramach nadzoru autorskiego. </w:t>
      </w:r>
    </w:p>
    <w:p w:rsidR="00D04B75" w:rsidRPr="007361D3" w:rsidRDefault="00D04B75"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w:t>
      </w:r>
      <w:r w:rsidR="008D333F">
        <w:rPr>
          <w:rFonts w:ascii="Tahoma" w:hAnsi="Tahoma" w:cs="Tahoma"/>
          <w:color w:val="000000" w:themeColor="text1"/>
          <w:lang w:eastAsia="pl-PL"/>
        </w:rPr>
        <w:t>wiedzą techniczną i sztuka budowlaną</w:t>
      </w:r>
      <w:r w:rsidRPr="007361D3">
        <w:rPr>
          <w:rFonts w:ascii="Tahoma" w:hAnsi="Tahoma" w:cs="Tahoma"/>
          <w:color w:val="000000" w:themeColor="text1"/>
          <w:lang w:eastAsia="pl-PL"/>
        </w:rPr>
        <w:t xml:space="preserve"> lub stanem placu budow</w:t>
      </w:r>
      <w:r w:rsidR="008D333F">
        <w:rPr>
          <w:rFonts w:ascii="Tahoma" w:hAnsi="Tahoma" w:cs="Tahoma"/>
          <w:color w:val="000000" w:themeColor="text1"/>
          <w:lang w:eastAsia="pl-PL"/>
        </w:rPr>
        <w:t>y spowodowanym przede wszystkim</w:t>
      </w:r>
      <w:r w:rsidRPr="007361D3">
        <w:rPr>
          <w:rFonts w:ascii="Tahoma" w:hAnsi="Tahoma" w:cs="Tahoma"/>
          <w:color w:val="000000" w:themeColor="text1"/>
          <w:lang w:eastAsia="pl-PL"/>
        </w:rPr>
        <w:t xml:space="preserve"> odmiennymi warunkami gruntowymi; </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18281C">
      <w:pPr>
        <w:pStyle w:val="Akapitzlist"/>
        <w:widowControl w:val="0"/>
        <w:numPr>
          <w:ilvl w:val="0"/>
          <w:numId w:val="83"/>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w:t>
      </w:r>
      <w:r w:rsidR="008D333F">
        <w:rPr>
          <w:rFonts w:ascii="Tahoma" w:hAnsi="Tahoma" w:cs="Tahoma"/>
          <w:color w:val="000000" w:themeColor="text1"/>
          <w:lang w:eastAsia="pl-PL"/>
        </w:rPr>
        <w:t>erowane w ofercie przetargowej W</w:t>
      </w:r>
      <w:r w:rsidRPr="007361D3">
        <w:rPr>
          <w:rFonts w:ascii="Tahoma" w:hAnsi="Tahoma" w:cs="Tahoma"/>
          <w:color w:val="000000" w:themeColor="text1"/>
          <w:lang w:eastAsia="pl-PL"/>
        </w:rPr>
        <w:t xml:space="preserve">ykonawcy lub wskazane </w:t>
      </w:r>
      <w:r w:rsidR="00A522FA">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jako przykładowe parametry zamienników nie </w:t>
      </w:r>
      <w:r w:rsidR="00B56F88">
        <w:rPr>
          <w:rFonts w:ascii="Tahoma" w:hAnsi="Tahoma" w:cs="Tahoma"/>
          <w:color w:val="000000" w:themeColor="text1"/>
          <w:lang w:eastAsia="pl-PL"/>
        </w:rPr>
        <w:t>m</w:t>
      </w:r>
      <w:r w:rsidRPr="007361D3">
        <w:rPr>
          <w:rFonts w:ascii="Tahoma" w:hAnsi="Tahoma" w:cs="Tahoma"/>
          <w:color w:val="000000" w:themeColor="text1"/>
          <w:lang w:eastAsia="pl-PL"/>
        </w:rPr>
        <w:t>og</w:t>
      </w:r>
      <w:r w:rsidR="00B56F88">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D643CE" w:rsidRPr="007361D3" w:rsidRDefault="00A522FA" w:rsidP="0018281C">
      <w:pPr>
        <w:widowControl w:val="0"/>
        <w:numPr>
          <w:ilvl w:val="0"/>
          <w:numId w:val="49"/>
        </w:numPr>
        <w:suppressAutoHyphens w:val="0"/>
        <w:ind w:left="360" w:right="20"/>
        <w:jc w:val="both"/>
        <w:rPr>
          <w:rFonts w:ascii="Tahoma" w:hAnsi="Tahoma" w:cs="Tahoma"/>
          <w:color w:val="000000" w:themeColor="text1"/>
          <w:lang w:eastAsia="pl-PL"/>
        </w:rPr>
      </w:pPr>
      <w:r>
        <w:rPr>
          <w:rFonts w:ascii="Tahoma" w:hAnsi="Tahoma" w:cs="Tahoma"/>
          <w:color w:val="000000" w:themeColor="text1"/>
          <w:lang w:eastAsia="pl-PL"/>
        </w:rPr>
        <w:t>Ustalenie</w:t>
      </w:r>
      <w:r w:rsidR="000D552C" w:rsidRPr="007361D3">
        <w:rPr>
          <w:rFonts w:ascii="Tahoma" w:hAnsi="Tahoma" w:cs="Tahoma"/>
          <w:color w:val="000000" w:themeColor="text1"/>
          <w:lang w:eastAsia="pl-PL"/>
        </w:rPr>
        <w:t xml:space="preserve"> warunków wykonania robót zamiennych nastąpi poprzez sporządzenie </w:t>
      </w:r>
      <w:r>
        <w:rPr>
          <w:rFonts w:ascii="Tahoma" w:hAnsi="Tahoma" w:cs="Tahoma"/>
          <w:color w:val="000000" w:themeColor="text1"/>
          <w:lang w:eastAsia="pl-PL"/>
        </w:rPr>
        <w:t>p</w:t>
      </w:r>
      <w:r w:rsidR="000D552C" w:rsidRPr="007361D3">
        <w:rPr>
          <w:rFonts w:ascii="Tahoma" w:hAnsi="Tahoma" w:cs="Tahoma"/>
          <w:color w:val="000000" w:themeColor="text1"/>
          <w:lang w:eastAsia="pl-PL"/>
        </w:rPr>
        <w:t xml:space="preserve">rotokołu wraz </w:t>
      </w:r>
      <w:r>
        <w:rPr>
          <w:rFonts w:ascii="Tahoma" w:hAnsi="Tahoma" w:cs="Tahoma"/>
          <w:color w:val="000000" w:themeColor="text1"/>
          <w:lang w:eastAsia="pl-PL"/>
        </w:rPr>
        <w:br/>
      </w:r>
      <w:r w:rsidR="000D552C" w:rsidRPr="007361D3">
        <w:rPr>
          <w:rFonts w:ascii="Tahoma" w:hAnsi="Tahoma" w:cs="Tahoma"/>
          <w:color w:val="000000" w:themeColor="text1"/>
          <w:lang w:eastAsia="pl-PL"/>
        </w:rPr>
        <w:t>z uzasadnieniem opisującym podstawy koni</w:t>
      </w:r>
      <w:r w:rsidR="008346A2">
        <w:rPr>
          <w:rFonts w:ascii="Tahoma" w:hAnsi="Tahoma" w:cs="Tahoma"/>
          <w:color w:val="000000" w:themeColor="text1"/>
          <w:lang w:eastAsia="pl-PL"/>
        </w:rPr>
        <w:t xml:space="preserve">eczności lub zasadności zmian, </w:t>
      </w:r>
      <w:r w:rsidR="000D552C" w:rsidRPr="007361D3">
        <w:rPr>
          <w:rFonts w:ascii="Tahoma" w:hAnsi="Tahoma" w:cs="Tahoma"/>
          <w:color w:val="000000" w:themeColor="text1"/>
          <w:lang w:eastAsia="pl-PL"/>
        </w:rPr>
        <w:t xml:space="preserve">a następnie zawarcie aneksu do umowy. </w:t>
      </w:r>
    </w:p>
    <w:p w:rsidR="000D552C" w:rsidRPr="007361D3" w:rsidRDefault="000D552C"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t>
      </w:r>
      <w:r w:rsidR="00E81F96">
        <w:rPr>
          <w:rFonts w:ascii="Tahoma" w:hAnsi="Tahoma" w:cs="Tahoma"/>
          <w:color w:val="000000" w:themeColor="text1"/>
          <w:lang w:eastAsia="pl-PL"/>
        </w:rPr>
        <w:br/>
      </w:r>
      <w:r w:rsidR="00CB776F" w:rsidRPr="007361D3">
        <w:rPr>
          <w:rFonts w:ascii="Tahoma" w:hAnsi="Tahoma" w:cs="Tahoma"/>
          <w:color w:val="000000" w:themeColor="text1"/>
          <w:lang w:eastAsia="pl-PL"/>
        </w:rPr>
        <w:t xml:space="preserve">w kosztorysie Wykonawcy. </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18281C">
      <w:pPr>
        <w:widowControl w:val="0"/>
        <w:numPr>
          <w:ilvl w:val="0"/>
          <w:numId w:val="48"/>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18281C">
      <w:pPr>
        <w:widowControl w:val="0"/>
        <w:numPr>
          <w:ilvl w:val="0"/>
          <w:numId w:val="49"/>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robót zamiennych powodujących zmniejszenie wartości danego elementu robót, </w:t>
      </w:r>
      <w:r w:rsidR="00EB2656">
        <w:rPr>
          <w:rFonts w:ascii="Tahoma" w:hAnsi="Tahoma" w:cs="Tahoma"/>
          <w:color w:val="000000" w:themeColor="text1"/>
          <w:lang w:eastAsia="pl-PL"/>
        </w:rPr>
        <w:br/>
      </w:r>
      <w:r w:rsidRPr="007361D3">
        <w:rPr>
          <w:rFonts w:ascii="Tahoma" w:hAnsi="Tahoma" w:cs="Tahoma"/>
          <w:color w:val="000000" w:themeColor="text1"/>
          <w:lang w:eastAsia="pl-PL"/>
        </w:rPr>
        <w:t>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w:t>
      </w:r>
      <w:r w:rsidR="00EB2656">
        <w:rPr>
          <w:rFonts w:ascii="Tahoma" w:hAnsi="Tahoma" w:cs="Tahoma"/>
          <w:color w:val="000000" w:themeColor="text1"/>
          <w:lang w:eastAsia="pl-PL"/>
        </w:rPr>
        <w:br/>
      </w:r>
      <w:r w:rsidRPr="007361D3">
        <w:rPr>
          <w:rFonts w:ascii="Tahoma" w:hAnsi="Tahoma" w:cs="Tahoma"/>
          <w:color w:val="000000" w:themeColor="text1"/>
          <w:lang w:eastAsia="pl-PL"/>
        </w:rPr>
        <w:t xml:space="preserve">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494943" w:rsidRDefault="00C21D18" w:rsidP="00F003C3">
      <w:pPr>
        <w:jc w:val="center"/>
        <w:rPr>
          <w:rFonts w:ascii="Tahoma" w:hAnsi="Tahoma" w:cs="Tahoma"/>
          <w:b/>
          <w:bCs/>
          <w:smallCaps/>
          <w:color w:val="000000" w:themeColor="text1"/>
        </w:rPr>
      </w:pPr>
      <w:r w:rsidRPr="00494943">
        <w:rPr>
          <w:rFonts w:ascii="Tahoma" w:hAnsi="Tahoma" w:cs="Tahoma"/>
          <w:b/>
          <w:bCs/>
          <w:smallCaps/>
          <w:color w:val="000000" w:themeColor="text1"/>
        </w:rPr>
        <w:t xml:space="preserve">§ </w:t>
      </w:r>
      <w:r w:rsidR="004838DF" w:rsidRPr="00494943">
        <w:rPr>
          <w:rFonts w:ascii="Tahoma" w:hAnsi="Tahoma" w:cs="Tahoma"/>
          <w:b/>
          <w:bCs/>
          <w:smallCaps/>
          <w:color w:val="000000" w:themeColor="text1"/>
        </w:rPr>
        <w:t>19</w:t>
      </w:r>
      <w:r w:rsidR="009E3C2A" w:rsidRPr="0049494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Ewentualne spory, wynikłe w związku z realizacją </w:t>
      </w:r>
      <w:r w:rsidR="00E60645" w:rsidRPr="007361D3">
        <w:rPr>
          <w:rFonts w:ascii="Tahoma" w:hAnsi="Tahoma" w:cs="Tahoma"/>
          <w:color w:val="000000" w:themeColor="text1"/>
          <w:lang w:eastAsia="pl-PL"/>
        </w:rPr>
        <w:t>umowy, strony zobowiązują</w:t>
      </w:r>
      <w:r w:rsidRPr="007361D3">
        <w:rPr>
          <w:rFonts w:ascii="Tahoma" w:hAnsi="Tahoma" w:cs="Tahoma"/>
          <w:color w:val="000000" w:themeColor="text1"/>
          <w:lang w:eastAsia="pl-PL"/>
        </w:rPr>
        <w:t xml:space="preserve"> się rozwiązywać na drodze negocjacji, a przypadku niemożności ustalenia porozumienia w terminie 30 dni od dnia wystąpienia jednej ze stron, spory będą rozstrzygane przez sąd powszechny właściwy </w:t>
      </w:r>
      <w:r w:rsidR="00B56F88">
        <w:rPr>
          <w:rFonts w:ascii="Tahoma" w:hAnsi="Tahoma" w:cs="Tahoma"/>
          <w:color w:val="000000" w:themeColor="text1"/>
          <w:lang w:eastAsia="pl-PL"/>
        </w:rPr>
        <w:t xml:space="preserve">miejscowo </w:t>
      </w:r>
      <w:r w:rsidRPr="007361D3">
        <w:rPr>
          <w:rFonts w:ascii="Tahoma" w:hAnsi="Tahoma" w:cs="Tahoma"/>
          <w:color w:val="000000" w:themeColor="text1"/>
          <w:lang w:eastAsia="pl-PL"/>
        </w:rPr>
        <w:t>dla siedziby Zamawiającego</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18281C">
      <w:pPr>
        <w:widowControl w:val="0"/>
        <w:numPr>
          <w:ilvl w:val="0"/>
          <w:numId w:val="51"/>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18281C">
      <w:pPr>
        <w:widowControl w:val="0"/>
        <w:numPr>
          <w:ilvl w:val="0"/>
          <w:numId w:val="51"/>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CB6082" w:rsidRDefault="00F003C3" w:rsidP="00D36755">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CB6082" w:rsidRDefault="00CB6082" w:rsidP="00D36755">
      <w:pPr>
        <w:ind w:left="1134"/>
        <w:rPr>
          <w:rFonts w:ascii="Tahoma" w:hAnsi="Tahoma" w:cs="Tahoma"/>
          <w:b/>
          <w:bCs/>
          <w:color w:val="000000" w:themeColor="text1"/>
        </w:rPr>
      </w:pPr>
    </w:p>
    <w:p w:rsidR="00D521B3" w:rsidRDefault="00F003C3" w:rsidP="00CB6082">
      <w:pPr>
        <w:ind w:left="1842" w:firstLine="282"/>
        <w:rPr>
          <w:rFonts w:ascii="Tahoma" w:hAnsi="Tahoma" w:cs="Tahoma"/>
          <w:b/>
          <w:bCs/>
          <w:color w:val="000000" w:themeColor="text1"/>
        </w:rPr>
      </w:pPr>
      <w:r w:rsidRPr="007361D3">
        <w:rPr>
          <w:rFonts w:ascii="Tahoma" w:hAnsi="Tahoma" w:cs="Tahoma"/>
          <w:b/>
          <w:bCs/>
          <w:color w:val="000000" w:themeColor="text1"/>
        </w:rPr>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p w:rsidR="00CB6082" w:rsidRDefault="00CB6082" w:rsidP="00CB6082">
      <w:pPr>
        <w:ind w:left="1842" w:firstLine="282"/>
        <w:rPr>
          <w:rFonts w:ascii="Tahoma" w:hAnsi="Tahoma" w:cs="Tahoma"/>
          <w:b/>
          <w:bCs/>
          <w:color w:val="000000" w:themeColor="text1"/>
        </w:rPr>
      </w:pPr>
    </w:p>
    <w:sectPr w:rsidR="00CB6082"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AD" w:rsidRDefault="002F1EAD">
      <w:r>
        <w:separator/>
      </w:r>
    </w:p>
  </w:endnote>
  <w:endnote w:type="continuationSeparator" w:id="0">
    <w:p w:rsidR="002F1EAD" w:rsidRDefault="002F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A83E7A" w:rsidRPr="00E40323" w:rsidRDefault="00A83E7A">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787948" w:rsidRPr="00787948">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A83E7A" w:rsidRDefault="00A83E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AD" w:rsidRDefault="002F1EAD">
      <w:r>
        <w:separator/>
      </w:r>
    </w:p>
  </w:footnote>
  <w:footnote w:type="continuationSeparator" w:id="0">
    <w:p w:rsidR="002F1EAD" w:rsidRDefault="002F1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2592D02"/>
    <w:multiLevelType w:val="hybridMultilevel"/>
    <w:tmpl w:val="A77A62A0"/>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4A548B"/>
    <w:multiLevelType w:val="hybridMultilevel"/>
    <w:tmpl w:val="2BFCA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3354734"/>
    <w:multiLevelType w:val="hybridMultilevel"/>
    <w:tmpl w:val="D520D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9" w15:restartNumberingAfterBreak="0">
    <w:nsid w:val="386D7AF5"/>
    <w:multiLevelType w:val="hybridMultilevel"/>
    <w:tmpl w:val="E4AC4B7E"/>
    <w:lvl w:ilvl="0" w:tplc="E40E737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4"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6"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8"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9"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AE3A33"/>
    <w:multiLevelType w:val="hybridMultilevel"/>
    <w:tmpl w:val="B8E22D76"/>
    <w:lvl w:ilvl="0" w:tplc="A6D259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2704E82"/>
    <w:multiLevelType w:val="hybridMultilevel"/>
    <w:tmpl w:val="3FA29224"/>
    <w:lvl w:ilvl="0" w:tplc="32D21A6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3"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5CCD7347"/>
    <w:multiLevelType w:val="hybridMultilevel"/>
    <w:tmpl w:val="11FE85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8"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0"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7"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3608E1"/>
    <w:multiLevelType w:val="hybridMultilevel"/>
    <w:tmpl w:val="C3260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4"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704B2D9F"/>
    <w:multiLevelType w:val="hybridMultilevel"/>
    <w:tmpl w:val="DBD294C6"/>
    <w:lvl w:ilvl="0" w:tplc="302C9674">
      <w:start w:val="1"/>
      <w:numFmt w:val="decimal"/>
      <w:lvlText w:val="%1."/>
      <w:lvlJc w:val="left"/>
      <w:pPr>
        <w:ind w:left="720" w:hanging="360"/>
      </w:pPr>
      <w:rPr>
        <w:rFonts w:ascii="Arial" w:hAnsi="Arial" w:cs="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8"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9"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1"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0"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4"/>
  </w:num>
  <w:num w:numId="6">
    <w:abstractNumId w:val="80"/>
  </w:num>
  <w:num w:numId="7">
    <w:abstractNumId w:val="83"/>
  </w:num>
  <w:num w:numId="8">
    <w:abstractNumId w:val="6"/>
  </w:num>
  <w:num w:numId="9">
    <w:abstractNumId w:val="37"/>
  </w:num>
  <w:num w:numId="10">
    <w:abstractNumId w:val="117"/>
  </w:num>
  <w:num w:numId="11">
    <w:abstractNumId w:val="67"/>
  </w:num>
  <w:num w:numId="12">
    <w:abstractNumId w:val="49"/>
  </w:num>
  <w:num w:numId="13">
    <w:abstractNumId w:val="89"/>
  </w:num>
  <w:num w:numId="14">
    <w:abstractNumId w:val="113"/>
  </w:num>
  <w:num w:numId="15">
    <w:abstractNumId w:val="10"/>
  </w:num>
  <w:num w:numId="16">
    <w:abstractNumId w:val="110"/>
  </w:num>
  <w:num w:numId="17">
    <w:abstractNumId w:val="47"/>
  </w:num>
  <w:num w:numId="18">
    <w:abstractNumId w:val="39"/>
  </w:num>
  <w:num w:numId="19">
    <w:abstractNumId w:val="70"/>
  </w:num>
  <w:num w:numId="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7"/>
  </w:num>
  <w:num w:numId="24">
    <w:abstractNumId w:val="34"/>
  </w:num>
  <w:num w:numId="25">
    <w:abstractNumId w:val="105"/>
  </w:num>
  <w:num w:numId="26">
    <w:abstractNumId w:val="12"/>
  </w:num>
  <w:num w:numId="27">
    <w:abstractNumId w:val="44"/>
  </w:num>
  <w:num w:numId="28">
    <w:abstractNumId w:val="84"/>
  </w:num>
  <w:num w:numId="29">
    <w:abstractNumId w:val="62"/>
  </w:num>
  <w:num w:numId="30">
    <w:abstractNumId w:val="29"/>
  </w:num>
  <w:num w:numId="31">
    <w:abstractNumId w:val="68"/>
  </w:num>
  <w:num w:numId="32">
    <w:abstractNumId w:val="91"/>
  </w:num>
  <w:num w:numId="33">
    <w:abstractNumId w:val="60"/>
  </w:num>
  <w:num w:numId="34">
    <w:abstractNumId w:val="50"/>
  </w:num>
  <w:num w:numId="35">
    <w:abstractNumId w:val="64"/>
  </w:num>
  <w:num w:numId="36">
    <w:abstractNumId w:val="112"/>
  </w:num>
  <w:num w:numId="37">
    <w:abstractNumId w:val="104"/>
  </w:num>
  <w:num w:numId="38">
    <w:abstractNumId w:val="45"/>
  </w:num>
  <w:num w:numId="39">
    <w:abstractNumId w:val="95"/>
  </w:num>
  <w:num w:numId="40">
    <w:abstractNumId w:val="100"/>
  </w:num>
  <w:num w:numId="41">
    <w:abstractNumId w:val="101"/>
  </w:num>
  <w:num w:numId="42">
    <w:abstractNumId w:val="36"/>
  </w:num>
  <w:num w:numId="43">
    <w:abstractNumId w:val="55"/>
  </w:num>
  <w:num w:numId="44">
    <w:abstractNumId w:val="8"/>
  </w:num>
  <w:num w:numId="45">
    <w:abstractNumId w:val="18"/>
  </w:num>
  <w:num w:numId="46">
    <w:abstractNumId w:val="31"/>
  </w:num>
  <w:num w:numId="47">
    <w:abstractNumId w:val="71"/>
  </w:num>
  <w:num w:numId="48">
    <w:abstractNumId w:val="51"/>
  </w:num>
  <w:num w:numId="49">
    <w:abstractNumId w:val="108"/>
  </w:num>
  <w:num w:numId="50">
    <w:abstractNumId w:val="111"/>
  </w:num>
  <w:num w:numId="51">
    <w:abstractNumId w:val="48"/>
  </w:num>
  <w:num w:numId="52">
    <w:abstractNumId w:val="96"/>
  </w:num>
  <w:num w:numId="53">
    <w:abstractNumId w:val="26"/>
  </w:num>
  <w:num w:numId="54">
    <w:abstractNumId w:val="25"/>
  </w:num>
  <w:num w:numId="55">
    <w:abstractNumId w:val="97"/>
  </w:num>
  <w:num w:numId="56">
    <w:abstractNumId w:val="65"/>
  </w:num>
  <w:num w:numId="57">
    <w:abstractNumId w:val="85"/>
  </w:num>
  <w:num w:numId="58">
    <w:abstractNumId w:val="75"/>
  </w:num>
  <w:num w:numId="59">
    <w:abstractNumId w:val="79"/>
  </w:num>
  <w:num w:numId="60">
    <w:abstractNumId w:val="16"/>
  </w:num>
  <w:num w:numId="61">
    <w:abstractNumId w:val="42"/>
  </w:num>
  <w:num w:numId="62">
    <w:abstractNumId w:val="114"/>
  </w:num>
  <w:num w:numId="63">
    <w:abstractNumId w:val="56"/>
  </w:num>
  <w:num w:numId="64">
    <w:abstractNumId w:val="43"/>
  </w:num>
  <w:num w:numId="65">
    <w:abstractNumId w:val="98"/>
  </w:num>
  <w:num w:numId="66">
    <w:abstractNumId w:val="115"/>
  </w:num>
  <w:num w:numId="67">
    <w:abstractNumId w:val="103"/>
  </w:num>
  <w:num w:numId="68">
    <w:abstractNumId w:val="120"/>
  </w:num>
  <w:num w:numId="69">
    <w:abstractNumId w:val="41"/>
  </w:num>
  <w:num w:numId="70">
    <w:abstractNumId w:val="77"/>
  </w:num>
  <w:num w:numId="71">
    <w:abstractNumId w:val="109"/>
  </w:num>
  <w:num w:numId="72">
    <w:abstractNumId w:val="30"/>
  </w:num>
  <w:num w:numId="73">
    <w:abstractNumId w:val="14"/>
  </w:num>
  <w:num w:numId="74">
    <w:abstractNumId w:val="61"/>
  </w:num>
  <w:num w:numId="75">
    <w:abstractNumId w:val="102"/>
  </w:num>
  <w:num w:numId="76">
    <w:abstractNumId w:val="7"/>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num>
  <w:num w:numId="79">
    <w:abstractNumId w:val="78"/>
  </w:num>
  <w:num w:numId="80">
    <w:abstractNumId w:val="118"/>
  </w:num>
  <w:num w:numId="81">
    <w:abstractNumId w:val="28"/>
  </w:num>
  <w:num w:numId="82">
    <w:abstractNumId w:val="90"/>
  </w:num>
  <w:num w:numId="83">
    <w:abstractNumId w:val="57"/>
  </w:num>
  <w:num w:numId="84">
    <w:abstractNumId w:val="38"/>
  </w:num>
  <w:num w:numId="85">
    <w:abstractNumId w:val="93"/>
  </w:num>
  <w:num w:numId="86">
    <w:abstractNumId w:val="72"/>
  </w:num>
  <w:num w:numId="87">
    <w:abstractNumId w:val="87"/>
  </w:num>
  <w:num w:numId="88">
    <w:abstractNumId w:val="63"/>
  </w:num>
  <w:num w:numId="89">
    <w:abstractNumId w:val="20"/>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num>
  <w:num w:numId="92">
    <w:abstractNumId w:val="40"/>
  </w:num>
  <w:num w:numId="93">
    <w:abstractNumId w:val="76"/>
  </w:num>
  <w:num w:numId="94">
    <w:abstractNumId w:val="88"/>
  </w:num>
  <w:num w:numId="95">
    <w:abstractNumId w:val="116"/>
  </w:num>
  <w:num w:numId="96">
    <w:abstractNumId w:val="69"/>
  </w:num>
  <w:num w:numId="97">
    <w:abstractNumId w:val="19"/>
  </w:num>
  <w:num w:numId="98">
    <w:abstractNumId w:val="21"/>
  </w:num>
  <w:num w:numId="99">
    <w:abstractNumId w:val="15"/>
  </w:num>
  <w:num w:numId="100">
    <w:abstractNumId w:val="92"/>
  </w:num>
  <w:num w:numId="101">
    <w:abstractNumId w:val="119"/>
  </w:num>
  <w:num w:numId="102">
    <w:abstractNumId w:val="58"/>
  </w:num>
  <w:num w:numId="103">
    <w:abstractNumId w:val="33"/>
  </w:num>
  <w:num w:numId="104">
    <w:abstractNumId w:val="9"/>
  </w:num>
  <w:num w:numId="105">
    <w:abstractNumId w:val="106"/>
  </w:num>
  <w:num w:numId="106">
    <w:abstractNumId w:val="22"/>
  </w:num>
  <w:num w:numId="107">
    <w:abstractNumId w:val="86"/>
  </w:num>
  <w:num w:numId="108">
    <w:abstractNumId w:val="59"/>
  </w:num>
  <w:num w:numId="109">
    <w:abstractNumId w:val="82"/>
  </w:num>
  <w:num w:numId="110">
    <w:abstractNumId w:val="81"/>
  </w:num>
  <w:num w:numId="111">
    <w:abstractNumId w:val="99"/>
  </w:num>
  <w:num w:numId="112">
    <w:abstractNumId w:val="54"/>
  </w:num>
  <w:num w:numId="113">
    <w:abstractNumId w:val="73"/>
  </w:num>
  <w:num w:numId="114">
    <w:abstractNumId w:val="46"/>
  </w:num>
  <w:num w:numId="115">
    <w:abstractNumId w:val="35"/>
  </w:num>
  <w:num w:numId="116">
    <w:abstractNumId w:val="53"/>
  </w:num>
  <w:num w:numId="117">
    <w:abstractNumId w:val="5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08D8"/>
    <w:rsid w:val="00011308"/>
    <w:rsid w:val="00011624"/>
    <w:rsid w:val="00012353"/>
    <w:rsid w:val="00012458"/>
    <w:rsid w:val="000130A3"/>
    <w:rsid w:val="000133DA"/>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4328"/>
    <w:rsid w:val="00076A77"/>
    <w:rsid w:val="00077B15"/>
    <w:rsid w:val="000801F2"/>
    <w:rsid w:val="0008139F"/>
    <w:rsid w:val="0008354C"/>
    <w:rsid w:val="00083DD4"/>
    <w:rsid w:val="00083E90"/>
    <w:rsid w:val="0008413A"/>
    <w:rsid w:val="00084D76"/>
    <w:rsid w:val="00086B14"/>
    <w:rsid w:val="00086BF6"/>
    <w:rsid w:val="00086BFD"/>
    <w:rsid w:val="00090566"/>
    <w:rsid w:val="0009189E"/>
    <w:rsid w:val="000953F0"/>
    <w:rsid w:val="00095723"/>
    <w:rsid w:val="00095A88"/>
    <w:rsid w:val="0009667D"/>
    <w:rsid w:val="00096DA1"/>
    <w:rsid w:val="000A0A4B"/>
    <w:rsid w:val="000A0FFB"/>
    <w:rsid w:val="000A1777"/>
    <w:rsid w:val="000A331F"/>
    <w:rsid w:val="000A5FFF"/>
    <w:rsid w:val="000B3086"/>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43F"/>
    <w:rsid w:val="00124B78"/>
    <w:rsid w:val="00125716"/>
    <w:rsid w:val="0012658A"/>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52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2B5"/>
    <w:rsid w:val="001816A8"/>
    <w:rsid w:val="0018281C"/>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0CD6"/>
    <w:rsid w:val="001D1271"/>
    <w:rsid w:val="001D1507"/>
    <w:rsid w:val="001D5143"/>
    <w:rsid w:val="001D5167"/>
    <w:rsid w:val="001D6EA1"/>
    <w:rsid w:val="001D7063"/>
    <w:rsid w:val="001D719A"/>
    <w:rsid w:val="001E0923"/>
    <w:rsid w:val="001E3CDF"/>
    <w:rsid w:val="001E42BD"/>
    <w:rsid w:val="001E4D86"/>
    <w:rsid w:val="001E5299"/>
    <w:rsid w:val="001E74BF"/>
    <w:rsid w:val="001F0594"/>
    <w:rsid w:val="001F0CD4"/>
    <w:rsid w:val="001F1921"/>
    <w:rsid w:val="001F2464"/>
    <w:rsid w:val="001F34E3"/>
    <w:rsid w:val="001F38B7"/>
    <w:rsid w:val="001F49CA"/>
    <w:rsid w:val="001F4B7C"/>
    <w:rsid w:val="001F58D5"/>
    <w:rsid w:val="001F5F4C"/>
    <w:rsid w:val="001F6AEC"/>
    <w:rsid w:val="001F7652"/>
    <w:rsid w:val="00200F0F"/>
    <w:rsid w:val="00202D79"/>
    <w:rsid w:val="002036C7"/>
    <w:rsid w:val="00206E1E"/>
    <w:rsid w:val="00207476"/>
    <w:rsid w:val="002128C5"/>
    <w:rsid w:val="00213FD7"/>
    <w:rsid w:val="00215A6A"/>
    <w:rsid w:val="00216016"/>
    <w:rsid w:val="00216EEB"/>
    <w:rsid w:val="00221696"/>
    <w:rsid w:val="002228D8"/>
    <w:rsid w:val="00222C27"/>
    <w:rsid w:val="002239C0"/>
    <w:rsid w:val="00224451"/>
    <w:rsid w:val="00227F3D"/>
    <w:rsid w:val="00232A01"/>
    <w:rsid w:val="00233295"/>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13F2"/>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1EAD"/>
    <w:rsid w:val="002F2534"/>
    <w:rsid w:val="002F71CC"/>
    <w:rsid w:val="00300997"/>
    <w:rsid w:val="00303EE3"/>
    <w:rsid w:val="003055C4"/>
    <w:rsid w:val="00311E18"/>
    <w:rsid w:val="00313653"/>
    <w:rsid w:val="00313D81"/>
    <w:rsid w:val="00315815"/>
    <w:rsid w:val="00315A33"/>
    <w:rsid w:val="003165C2"/>
    <w:rsid w:val="00316CB6"/>
    <w:rsid w:val="00322F3C"/>
    <w:rsid w:val="00323343"/>
    <w:rsid w:val="003236E7"/>
    <w:rsid w:val="003248BC"/>
    <w:rsid w:val="00326711"/>
    <w:rsid w:val="003270FD"/>
    <w:rsid w:val="0033013C"/>
    <w:rsid w:val="00330838"/>
    <w:rsid w:val="0033083F"/>
    <w:rsid w:val="00330C91"/>
    <w:rsid w:val="00331876"/>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372"/>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4C2B"/>
    <w:rsid w:val="003C60E7"/>
    <w:rsid w:val="003D07DC"/>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3795"/>
    <w:rsid w:val="00414B31"/>
    <w:rsid w:val="00416C88"/>
    <w:rsid w:val="004177CE"/>
    <w:rsid w:val="0042065C"/>
    <w:rsid w:val="00421116"/>
    <w:rsid w:val="00421212"/>
    <w:rsid w:val="00423A80"/>
    <w:rsid w:val="00427189"/>
    <w:rsid w:val="0043093B"/>
    <w:rsid w:val="00431175"/>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38DF"/>
    <w:rsid w:val="00485134"/>
    <w:rsid w:val="00485820"/>
    <w:rsid w:val="00486856"/>
    <w:rsid w:val="00486925"/>
    <w:rsid w:val="0048692C"/>
    <w:rsid w:val="0048747F"/>
    <w:rsid w:val="00492677"/>
    <w:rsid w:val="00492691"/>
    <w:rsid w:val="004928DB"/>
    <w:rsid w:val="00493B3B"/>
    <w:rsid w:val="0049421C"/>
    <w:rsid w:val="00494387"/>
    <w:rsid w:val="00494943"/>
    <w:rsid w:val="004954DE"/>
    <w:rsid w:val="00496590"/>
    <w:rsid w:val="00496941"/>
    <w:rsid w:val="00497407"/>
    <w:rsid w:val="0049799A"/>
    <w:rsid w:val="004A0E8A"/>
    <w:rsid w:val="004A2394"/>
    <w:rsid w:val="004A2E94"/>
    <w:rsid w:val="004A3548"/>
    <w:rsid w:val="004A3FF8"/>
    <w:rsid w:val="004A5FA8"/>
    <w:rsid w:val="004A7601"/>
    <w:rsid w:val="004B0FAC"/>
    <w:rsid w:val="004B1996"/>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5F6"/>
    <w:rsid w:val="004F0E17"/>
    <w:rsid w:val="004F32AA"/>
    <w:rsid w:val="004F381D"/>
    <w:rsid w:val="004F38BC"/>
    <w:rsid w:val="004F3B0C"/>
    <w:rsid w:val="004F66C5"/>
    <w:rsid w:val="004F7263"/>
    <w:rsid w:val="00500BF0"/>
    <w:rsid w:val="0050535B"/>
    <w:rsid w:val="00505D23"/>
    <w:rsid w:val="00511E3C"/>
    <w:rsid w:val="005122A6"/>
    <w:rsid w:val="00521CE1"/>
    <w:rsid w:val="005227A3"/>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47447"/>
    <w:rsid w:val="00551917"/>
    <w:rsid w:val="0055290A"/>
    <w:rsid w:val="0055434A"/>
    <w:rsid w:val="005546E8"/>
    <w:rsid w:val="005647E9"/>
    <w:rsid w:val="005727C4"/>
    <w:rsid w:val="0057385E"/>
    <w:rsid w:val="0057405B"/>
    <w:rsid w:val="00574FA2"/>
    <w:rsid w:val="0057506F"/>
    <w:rsid w:val="00580B8D"/>
    <w:rsid w:val="00581744"/>
    <w:rsid w:val="005823ED"/>
    <w:rsid w:val="0058322B"/>
    <w:rsid w:val="00585E62"/>
    <w:rsid w:val="0058676A"/>
    <w:rsid w:val="005867FE"/>
    <w:rsid w:val="0058755F"/>
    <w:rsid w:val="005875D8"/>
    <w:rsid w:val="005877B6"/>
    <w:rsid w:val="00594269"/>
    <w:rsid w:val="00596D59"/>
    <w:rsid w:val="0059741B"/>
    <w:rsid w:val="005A0D8A"/>
    <w:rsid w:val="005A1314"/>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6865"/>
    <w:rsid w:val="00617B88"/>
    <w:rsid w:val="00621807"/>
    <w:rsid w:val="006222CF"/>
    <w:rsid w:val="006236F8"/>
    <w:rsid w:val="006246D1"/>
    <w:rsid w:val="00625EE0"/>
    <w:rsid w:val="00626EF1"/>
    <w:rsid w:val="00627EDC"/>
    <w:rsid w:val="006337E9"/>
    <w:rsid w:val="00635BEC"/>
    <w:rsid w:val="006360BB"/>
    <w:rsid w:val="00636FE2"/>
    <w:rsid w:val="0063779E"/>
    <w:rsid w:val="0064068A"/>
    <w:rsid w:val="00640BFD"/>
    <w:rsid w:val="006410B1"/>
    <w:rsid w:val="00642C09"/>
    <w:rsid w:val="00643436"/>
    <w:rsid w:val="00644E39"/>
    <w:rsid w:val="00644EC9"/>
    <w:rsid w:val="00645213"/>
    <w:rsid w:val="00645BD9"/>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27C"/>
    <w:rsid w:val="00730EEC"/>
    <w:rsid w:val="00732FCB"/>
    <w:rsid w:val="0073358D"/>
    <w:rsid w:val="00734952"/>
    <w:rsid w:val="007361D3"/>
    <w:rsid w:val="00737650"/>
    <w:rsid w:val="00741D53"/>
    <w:rsid w:val="00746E45"/>
    <w:rsid w:val="00751D68"/>
    <w:rsid w:val="00753AD3"/>
    <w:rsid w:val="00754809"/>
    <w:rsid w:val="007557DC"/>
    <w:rsid w:val="00755D60"/>
    <w:rsid w:val="00755E64"/>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8794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E2C"/>
    <w:rsid w:val="00866FA7"/>
    <w:rsid w:val="00871030"/>
    <w:rsid w:val="00871693"/>
    <w:rsid w:val="00871F37"/>
    <w:rsid w:val="0087343A"/>
    <w:rsid w:val="00874529"/>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D618B"/>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B8D"/>
    <w:rsid w:val="00931F83"/>
    <w:rsid w:val="0093358F"/>
    <w:rsid w:val="00933B35"/>
    <w:rsid w:val="00935ADC"/>
    <w:rsid w:val="009363EA"/>
    <w:rsid w:val="00940606"/>
    <w:rsid w:val="00940DE4"/>
    <w:rsid w:val="00945FDB"/>
    <w:rsid w:val="0095089D"/>
    <w:rsid w:val="00952034"/>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688C"/>
    <w:rsid w:val="00987617"/>
    <w:rsid w:val="00987A54"/>
    <w:rsid w:val="00994E64"/>
    <w:rsid w:val="009955A9"/>
    <w:rsid w:val="009A1898"/>
    <w:rsid w:val="009A1ADC"/>
    <w:rsid w:val="009A4D08"/>
    <w:rsid w:val="009A58AB"/>
    <w:rsid w:val="009A7896"/>
    <w:rsid w:val="009B1183"/>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D6812"/>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0B8"/>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5E"/>
    <w:rsid w:val="00A53A9A"/>
    <w:rsid w:val="00A55A67"/>
    <w:rsid w:val="00A604FA"/>
    <w:rsid w:val="00A60F8E"/>
    <w:rsid w:val="00A67AB6"/>
    <w:rsid w:val="00A70936"/>
    <w:rsid w:val="00A70D90"/>
    <w:rsid w:val="00A71814"/>
    <w:rsid w:val="00A724AF"/>
    <w:rsid w:val="00A72B2F"/>
    <w:rsid w:val="00A76684"/>
    <w:rsid w:val="00A76E58"/>
    <w:rsid w:val="00A81799"/>
    <w:rsid w:val="00A83E7A"/>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B6738"/>
    <w:rsid w:val="00AC2934"/>
    <w:rsid w:val="00AC337C"/>
    <w:rsid w:val="00AC5AE5"/>
    <w:rsid w:val="00AC7C62"/>
    <w:rsid w:val="00AD0317"/>
    <w:rsid w:val="00AD1814"/>
    <w:rsid w:val="00AD2099"/>
    <w:rsid w:val="00AD364D"/>
    <w:rsid w:val="00AD4157"/>
    <w:rsid w:val="00AD4985"/>
    <w:rsid w:val="00AD5EFB"/>
    <w:rsid w:val="00AD5FBC"/>
    <w:rsid w:val="00AD7348"/>
    <w:rsid w:val="00AD7540"/>
    <w:rsid w:val="00AE01B1"/>
    <w:rsid w:val="00AE0360"/>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23D9"/>
    <w:rsid w:val="00B02FB4"/>
    <w:rsid w:val="00B03982"/>
    <w:rsid w:val="00B03EAC"/>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097D"/>
    <w:rsid w:val="00B831C2"/>
    <w:rsid w:val="00B84084"/>
    <w:rsid w:val="00B843AB"/>
    <w:rsid w:val="00B84F0D"/>
    <w:rsid w:val="00B85CD1"/>
    <w:rsid w:val="00B87AFB"/>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E6EE5"/>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239"/>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25A2"/>
    <w:rsid w:val="00C33347"/>
    <w:rsid w:val="00C3438A"/>
    <w:rsid w:val="00C36BAB"/>
    <w:rsid w:val="00C405AF"/>
    <w:rsid w:val="00C420D0"/>
    <w:rsid w:val="00C44A91"/>
    <w:rsid w:val="00C44F4D"/>
    <w:rsid w:val="00C46104"/>
    <w:rsid w:val="00C466DD"/>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4DF4"/>
    <w:rsid w:val="00CA5894"/>
    <w:rsid w:val="00CA5CA1"/>
    <w:rsid w:val="00CA5D5C"/>
    <w:rsid w:val="00CA7492"/>
    <w:rsid w:val="00CB104C"/>
    <w:rsid w:val="00CB1512"/>
    <w:rsid w:val="00CB2757"/>
    <w:rsid w:val="00CB41B2"/>
    <w:rsid w:val="00CB6082"/>
    <w:rsid w:val="00CB624E"/>
    <w:rsid w:val="00CB6361"/>
    <w:rsid w:val="00CB6E41"/>
    <w:rsid w:val="00CB75A6"/>
    <w:rsid w:val="00CB776F"/>
    <w:rsid w:val="00CC1B44"/>
    <w:rsid w:val="00CC2AFC"/>
    <w:rsid w:val="00CC5A69"/>
    <w:rsid w:val="00CC7172"/>
    <w:rsid w:val="00CC7DE2"/>
    <w:rsid w:val="00CD1724"/>
    <w:rsid w:val="00CD1A0E"/>
    <w:rsid w:val="00CD5E17"/>
    <w:rsid w:val="00CD7F3E"/>
    <w:rsid w:val="00CE1F18"/>
    <w:rsid w:val="00CE2BFC"/>
    <w:rsid w:val="00CE5E22"/>
    <w:rsid w:val="00CE625F"/>
    <w:rsid w:val="00CE7D1A"/>
    <w:rsid w:val="00CF5191"/>
    <w:rsid w:val="00CF5EFB"/>
    <w:rsid w:val="00CF668B"/>
    <w:rsid w:val="00D01C63"/>
    <w:rsid w:val="00D02CCA"/>
    <w:rsid w:val="00D02E2B"/>
    <w:rsid w:val="00D03DF8"/>
    <w:rsid w:val="00D04B75"/>
    <w:rsid w:val="00D05873"/>
    <w:rsid w:val="00D066CF"/>
    <w:rsid w:val="00D07A07"/>
    <w:rsid w:val="00D10BC6"/>
    <w:rsid w:val="00D142D6"/>
    <w:rsid w:val="00D144B1"/>
    <w:rsid w:val="00D15C2C"/>
    <w:rsid w:val="00D162DB"/>
    <w:rsid w:val="00D20ADA"/>
    <w:rsid w:val="00D2107A"/>
    <w:rsid w:val="00D22999"/>
    <w:rsid w:val="00D2345A"/>
    <w:rsid w:val="00D24379"/>
    <w:rsid w:val="00D24624"/>
    <w:rsid w:val="00D246C2"/>
    <w:rsid w:val="00D247C5"/>
    <w:rsid w:val="00D24DF1"/>
    <w:rsid w:val="00D2684F"/>
    <w:rsid w:val="00D32252"/>
    <w:rsid w:val="00D362DA"/>
    <w:rsid w:val="00D36755"/>
    <w:rsid w:val="00D403AC"/>
    <w:rsid w:val="00D40F36"/>
    <w:rsid w:val="00D41BCC"/>
    <w:rsid w:val="00D44445"/>
    <w:rsid w:val="00D46291"/>
    <w:rsid w:val="00D46449"/>
    <w:rsid w:val="00D466BB"/>
    <w:rsid w:val="00D474F6"/>
    <w:rsid w:val="00D4799B"/>
    <w:rsid w:val="00D47ADE"/>
    <w:rsid w:val="00D50400"/>
    <w:rsid w:val="00D514C9"/>
    <w:rsid w:val="00D51620"/>
    <w:rsid w:val="00D51E7D"/>
    <w:rsid w:val="00D521B3"/>
    <w:rsid w:val="00D53C04"/>
    <w:rsid w:val="00D53F67"/>
    <w:rsid w:val="00D57E29"/>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A2C"/>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530A"/>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7D3"/>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689"/>
    <w:rsid w:val="00F068F0"/>
    <w:rsid w:val="00F112E9"/>
    <w:rsid w:val="00F1222F"/>
    <w:rsid w:val="00F12EE8"/>
    <w:rsid w:val="00F12FAA"/>
    <w:rsid w:val="00F15769"/>
    <w:rsid w:val="00F16798"/>
    <w:rsid w:val="00F1753C"/>
    <w:rsid w:val="00F2363C"/>
    <w:rsid w:val="00F2512C"/>
    <w:rsid w:val="00F2795C"/>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5B9E"/>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925A6"/>
    <w:rsid w:val="00F92717"/>
    <w:rsid w:val="00F93F61"/>
    <w:rsid w:val="00FA0F80"/>
    <w:rsid w:val="00FA24B2"/>
    <w:rsid w:val="00FA343D"/>
    <w:rsid w:val="00FA48C7"/>
    <w:rsid w:val="00FA6606"/>
    <w:rsid w:val="00FA6635"/>
    <w:rsid w:val="00FB0CC2"/>
    <w:rsid w:val="00FB2596"/>
    <w:rsid w:val="00FB47D5"/>
    <w:rsid w:val="00FB4D67"/>
    <w:rsid w:val="00FB70AE"/>
    <w:rsid w:val="00FC02E1"/>
    <w:rsid w:val="00FC087C"/>
    <w:rsid w:val="00FC30F4"/>
    <w:rsid w:val="00FC37B5"/>
    <w:rsid w:val="00FC5F65"/>
    <w:rsid w:val="00FC685D"/>
    <w:rsid w:val="00FC7165"/>
    <w:rsid w:val="00FD06FD"/>
    <w:rsid w:val="00FD2E18"/>
    <w:rsid w:val="00FD3AC4"/>
    <w:rsid w:val="00FD4C2F"/>
    <w:rsid w:val="00FD5E55"/>
    <w:rsid w:val="00FD6111"/>
    <w:rsid w:val="00FD6303"/>
    <w:rsid w:val="00FD7FAC"/>
    <w:rsid w:val="00FE0012"/>
    <w:rsid w:val="00FE0466"/>
    <w:rsid w:val="00FE1787"/>
    <w:rsid w:val="00FE1F6C"/>
    <w:rsid w:val="00FE2D27"/>
    <w:rsid w:val="00FE33D3"/>
    <w:rsid w:val="00FE6206"/>
    <w:rsid w:val="00FE774D"/>
    <w:rsid w:val="00FE7CCC"/>
    <w:rsid w:val="00FF0342"/>
    <w:rsid w:val="00FF268E"/>
    <w:rsid w:val="00FF3006"/>
    <w:rsid w:val="00FF45C1"/>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aliases w:val="L1,Numerowanie,Akapit z listą5"/>
    <w:basedOn w:val="Normalny"/>
    <w:link w:val="AkapitzlistZnak"/>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 w:type="character" w:customStyle="1" w:styleId="AkapitzlistZnak">
    <w:name w:val="Akapit z listą Znak"/>
    <w:aliases w:val="L1 Znak,Numerowanie Znak,Akapit z listą5 Znak"/>
    <w:link w:val="Akapitzlist"/>
    <w:locked/>
    <w:rsid w:val="006246D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42C5-7054-4A4D-A41A-C4F7A253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26921</Words>
  <Characters>161528</Characters>
  <Application>Microsoft Office Word</Application>
  <DocSecurity>0</DocSecurity>
  <Lines>1346</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68</cp:revision>
  <cp:lastPrinted>2018-06-15T09:15:00Z</cp:lastPrinted>
  <dcterms:created xsi:type="dcterms:W3CDTF">2018-02-22T10:17:00Z</dcterms:created>
  <dcterms:modified xsi:type="dcterms:W3CDTF">2018-06-15T11:02:00Z</dcterms:modified>
</cp:coreProperties>
</file>