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97" w:rsidRPr="00604097" w:rsidRDefault="00604097" w:rsidP="00604097">
      <w:pPr>
        <w:spacing w:line="360" w:lineRule="auto"/>
        <w:jc w:val="center"/>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SPECYFIKACJA </w:t>
      </w:r>
      <w:r w:rsidRPr="00604097">
        <w:rPr>
          <w:rFonts w:ascii="Tahoma" w:eastAsia="Times New Roman" w:hAnsi="Tahoma" w:cs="Tahoma"/>
          <w:b/>
          <w:sz w:val="20"/>
          <w:szCs w:val="20"/>
          <w:lang w:eastAsia="pl-PL"/>
        </w:rPr>
        <w:t>ISTOTNYCH WARUNKÓW ZAMÓWIENIA</w:t>
      </w:r>
    </w:p>
    <w:p w:rsidR="00604097" w:rsidRPr="00604097" w:rsidRDefault="00604097" w:rsidP="00604097">
      <w:pPr>
        <w:spacing w:after="0" w:line="360" w:lineRule="auto"/>
        <w:jc w:val="center"/>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do przetargu nieograniczonego nr </w:t>
      </w:r>
      <w:proofErr w:type="spellStart"/>
      <w:r w:rsidRPr="00604097">
        <w:rPr>
          <w:rFonts w:ascii="Tahoma" w:eastAsia="Times New Roman" w:hAnsi="Tahoma" w:cs="Tahoma"/>
          <w:b/>
          <w:sz w:val="20"/>
          <w:szCs w:val="20"/>
          <w:lang w:eastAsia="pl-PL"/>
        </w:rPr>
        <w:t>DT4B.260.</w:t>
      </w:r>
      <w:r w:rsidR="00BD44CF">
        <w:rPr>
          <w:rFonts w:ascii="Tahoma" w:eastAsia="Times New Roman" w:hAnsi="Tahoma" w:cs="Tahoma"/>
          <w:b/>
          <w:sz w:val="20"/>
          <w:szCs w:val="20"/>
          <w:lang w:eastAsia="pl-PL"/>
        </w:rPr>
        <w:t>14</w:t>
      </w:r>
      <w:r w:rsidRPr="00604097">
        <w:rPr>
          <w:rFonts w:ascii="Tahoma" w:eastAsia="Times New Roman" w:hAnsi="Tahoma" w:cs="Tahoma"/>
          <w:b/>
          <w:sz w:val="20"/>
          <w:szCs w:val="20"/>
          <w:lang w:eastAsia="pl-PL"/>
        </w:rPr>
        <w:t>.20</w:t>
      </w:r>
      <w:r w:rsidR="00BD44CF">
        <w:rPr>
          <w:rFonts w:ascii="Tahoma" w:eastAsia="Times New Roman" w:hAnsi="Tahoma" w:cs="Tahoma"/>
          <w:b/>
          <w:sz w:val="20"/>
          <w:szCs w:val="20"/>
          <w:lang w:eastAsia="pl-PL"/>
        </w:rPr>
        <w:t>20</w:t>
      </w:r>
      <w:proofErr w:type="spellEnd"/>
      <w:r w:rsidRPr="00604097">
        <w:rPr>
          <w:rFonts w:ascii="Tahoma" w:eastAsia="Times New Roman" w:hAnsi="Tahoma" w:cs="Tahoma"/>
          <w:b/>
          <w:sz w:val="20"/>
          <w:szCs w:val="20"/>
          <w:lang w:eastAsia="pl-PL"/>
        </w:rPr>
        <w:t xml:space="preserve"> o wartości szacunkowej poniżej </w:t>
      </w:r>
      <w:r w:rsidRPr="00604097">
        <w:rPr>
          <w:rFonts w:ascii="Tahoma" w:eastAsia="Times New Roman" w:hAnsi="Tahoma" w:cs="Tahoma"/>
          <w:b/>
          <w:sz w:val="20"/>
          <w:szCs w:val="20"/>
          <w:lang w:eastAsia="pl-PL"/>
        </w:rPr>
        <w:br/>
        <w:t xml:space="preserve">kwot określonych w przepisach wydanych na podstawie art. 11 ust. 8 ustawy z dnia </w:t>
      </w:r>
      <w:r w:rsidRPr="00604097">
        <w:rPr>
          <w:rFonts w:ascii="Tahoma" w:eastAsia="Times New Roman" w:hAnsi="Tahoma" w:cs="Tahoma"/>
          <w:b/>
          <w:sz w:val="20"/>
          <w:szCs w:val="20"/>
          <w:lang w:eastAsia="pl-PL"/>
        </w:rPr>
        <w:br/>
        <w:t>29 stycznia 2004</w:t>
      </w:r>
      <w:r>
        <w:rPr>
          <w:rFonts w:ascii="Tahoma" w:eastAsia="Times New Roman" w:hAnsi="Tahoma" w:cs="Tahoma"/>
          <w:b/>
          <w:sz w:val="20"/>
          <w:szCs w:val="20"/>
          <w:lang w:eastAsia="pl-PL"/>
        </w:rPr>
        <w:t xml:space="preserve"> </w:t>
      </w:r>
      <w:r w:rsidRPr="00604097">
        <w:rPr>
          <w:rFonts w:ascii="Tahoma" w:eastAsia="Times New Roman" w:hAnsi="Tahoma" w:cs="Tahoma"/>
          <w:b/>
          <w:sz w:val="20"/>
          <w:szCs w:val="20"/>
          <w:lang w:eastAsia="pl-PL"/>
        </w:rPr>
        <w:t>r.- Prawo zamówień publicznych</w:t>
      </w: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360" w:lineRule="auto"/>
        <w:jc w:val="center"/>
        <w:outlineLvl w:val="0"/>
        <w:rPr>
          <w:rFonts w:ascii="Tahoma" w:eastAsia="Times New Roman" w:hAnsi="Tahoma" w:cs="Tahoma"/>
          <w:b/>
          <w:caps/>
          <w:sz w:val="20"/>
          <w:szCs w:val="20"/>
          <w:lang w:eastAsia="pl-PL"/>
        </w:rPr>
      </w:pPr>
      <w:r w:rsidRPr="00604097">
        <w:rPr>
          <w:rFonts w:ascii="Tahoma" w:eastAsia="Times New Roman" w:hAnsi="Tahoma" w:cs="Tahoma"/>
          <w:b/>
          <w:caps/>
          <w:sz w:val="20"/>
          <w:szCs w:val="20"/>
          <w:lang w:eastAsia="pl-PL"/>
        </w:rPr>
        <w:t>„</w:t>
      </w:r>
      <w:r w:rsidR="00280F9D" w:rsidRPr="00280F9D">
        <w:rPr>
          <w:rFonts w:ascii="Tahoma" w:eastAsia="Times New Roman" w:hAnsi="Tahoma" w:cs="Tahoma"/>
          <w:b/>
          <w:bCs/>
          <w:lang w:eastAsia="zh-CN"/>
        </w:rPr>
        <w:t xml:space="preserve">Nasadzenie drzew w pasie drogowym dróg powiatowych </w:t>
      </w:r>
      <w:r w:rsidR="00280F9D">
        <w:rPr>
          <w:rFonts w:ascii="Tahoma" w:eastAsia="Times New Roman" w:hAnsi="Tahoma" w:cs="Tahoma"/>
          <w:b/>
          <w:bCs/>
          <w:lang w:eastAsia="zh-CN"/>
        </w:rPr>
        <w:t xml:space="preserve">                                             </w:t>
      </w:r>
      <w:r w:rsidR="00280F9D" w:rsidRPr="00280F9D">
        <w:rPr>
          <w:rFonts w:ascii="Tahoma" w:eastAsia="Times New Roman" w:hAnsi="Tahoma" w:cs="Tahoma"/>
          <w:b/>
          <w:bCs/>
          <w:lang w:eastAsia="zh-CN"/>
        </w:rPr>
        <w:t>na terenie powiatu iławskiego</w:t>
      </w:r>
      <w:r w:rsidRPr="00604097">
        <w:rPr>
          <w:rFonts w:ascii="Tahoma" w:eastAsia="Times New Roman" w:hAnsi="Tahoma" w:cs="Tahoma"/>
          <w:b/>
          <w:caps/>
          <w:sz w:val="20"/>
          <w:szCs w:val="20"/>
          <w:lang w:eastAsia="pl-PL"/>
        </w:rPr>
        <w:t>”</w:t>
      </w:r>
    </w:p>
    <w:p w:rsidR="00604097" w:rsidRPr="00604097" w:rsidRDefault="00604097" w:rsidP="00604097">
      <w:pPr>
        <w:spacing w:after="0" w:line="360" w:lineRule="auto"/>
        <w:ind w:left="1276" w:hanging="1276"/>
        <w:jc w:val="both"/>
        <w:outlineLvl w:val="0"/>
        <w:rPr>
          <w:rFonts w:ascii="Tahoma" w:eastAsia="Times New Roman" w:hAnsi="Tahoma" w:cs="Tahoma"/>
          <w:b/>
          <w:caps/>
          <w:szCs w:val="28"/>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i/>
          <w:sz w:val="20"/>
          <w:szCs w:val="20"/>
          <w:lang w:eastAsia="pl-PL"/>
        </w:rPr>
      </w:pPr>
      <w:r w:rsidRPr="00604097">
        <w:rPr>
          <w:rFonts w:ascii="Tahoma" w:eastAsia="Times New Roman" w:hAnsi="Tahoma" w:cs="Tahoma"/>
          <w:b/>
          <w:i/>
          <w:sz w:val="20"/>
          <w:szCs w:val="20"/>
          <w:lang w:eastAsia="pl-PL"/>
        </w:rPr>
        <w:t xml:space="preserve">Ogłoszenie </w:t>
      </w:r>
      <w:r w:rsidRPr="00604097">
        <w:rPr>
          <w:rFonts w:ascii="Tahoma" w:eastAsia="Times New Roman" w:hAnsi="Tahoma" w:cs="Tahoma"/>
          <w:i/>
          <w:sz w:val="20"/>
          <w:szCs w:val="20"/>
          <w:lang w:eastAsia="pl-PL"/>
        </w:rPr>
        <w:t xml:space="preserve">o przetargu ukazało się w biuletynie informacji publicznej Starostwa Powiatowego w </w:t>
      </w:r>
      <w:r>
        <w:rPr>
          <w:rFonts w:ascii="Tahoma" w:eastAsia="Times New Roman" w:hAnsi="Tahoma" w:cs="Tahoma"/>
          <w:i/>
          <w:sz w:val="20"/>
          <w:szCs w:val="20"/>
          <w:lang w:eastAsia="pl-PL"/>
        </w:rPr>
        <w:t>Iławie</w:t>
      </w:r>
      <w:r w:rsidRPr="00604097">
        <w:rPr>
          <w:rFonts w:ascii="Tahoma" w:eastAsia="Times New Roman" w:hAnsi="Tahoma" w:cs="Tahoma"/>
          <w:i/>
          <w:sz w:val="20"/>
          <w:szCs w:val="20"/>
          <w:lang w:eastAsia="pl-PL"/>
        </w:rPr>
        <w:t xml:space="preserve"> (</w:t>
      </w:r>
      <w:hyperlink r:id="rId9" w:history="1">
        <w:r w:rsidRPr="00604097">
          <w:rPr>
            <w:rStyle w:val="Hipercze"/>
            <w:rFonts w:ascii="Tahoma" w:eastAsia="Times New Roman" w:hAnsi="Tahoma" w:cs="Tahoma"/>
            <w:i/>
            <w:sz w:val="20"/>
            <w:szCs w:val="20"/>
            <w:lang w:eastAsia="pl-PL"/>
          </w:rPr>
          <w:t>http://bip.warmia.mazury.pl/powiat_ilawski/</w:t>
        </w:r>
      </w:hyperlink>
      <w:r w:rsidRPr="00604097">
        <w:rPr>
          <w:rFonts w:ascii="Tahoma" w:eastAsia="Times New Roman" w:hAnsi="Tahoma" w:cs="Tahoma"/>
          <w:i/>
          <w:sz w:val="20"/>
          <w:szCs w:val="20"/>
          <w:lang w:eastAsia="pl-PL"/>
        </w:rPr>
        <w:t xml:space="preserve">), na tablicy ogłoszeń w siedzibie Zamawiającego oraz zostało zamieszczone w Biuletynie Zamówień Publicznych udostępnionym na stronie portalu internetowego Urzędu Zamówień Publicznych w dniu </w:t>
      </w:r>
      <w:r w:rsidR="00BD44CF">
        <w:rPr>
          <w:rFonts w:ascii="Tahoma" w:eastAsia="Times New Roman" w:hAnsi="Tahoma" w:cs="Tahoma"/>
          <w:i/>
          <w:sz w:val="20"/>
          <w:szCs w:val="20"/>
          <w:lang w:eastAsia="pl-PL"/>
        </w:rPr>
        <w:t>20.10</w:t>
      </w:r>
      <w:r w:rsidRPr="00604097">
        <w:rPr>
          <w:rFonts w:ascii="Tahoma" w:eastAsia="Times New Roman" w:hAnsi="Tahoma" w:cs="Tahoma"/>
          <w:i/>
          <w:sz w:val="20"/>
          <w:szCs w:val="20"/>
          <w:lang w:eastAsia="pl-PL"/>
        </w:rPr>
        <w:t>.20</w:t>
      </w:r>
      <w:r w:rsidR="00BD44CF">
        <w:rPr>
          <w:rFonts w:ascii="Tahoma" w:eastAsia="Times New Roman" w:hAnsi="Tahoma" w:cs="Tahoma"/>
          <w:i/>
          <w:sz w:val="20"/>
          <w:szCs w:val="20"/>
          <w:lang w:eastAsia="pl-PL"/>
        </w:rPr>
        <w:t>20</w:t>
      </w:r>
      <w:r w:rsidRPr="00604097">
        <w:rPr>
          <w:rFonts w:ascii="Tahoma" w:eastAsia="Times New Roman" w:hAnsi="Tahoma" w:cs="Tahoma"/>
          <w:i/>
          <w:sz w:val="20"/>
          <w:szCs w:val="20"/>
          <w:lang w:eastAsia="pl-PL"/>
        </w:rPr>
        <w:t xml:space="preserve"> r. poz. nr </w:t>
      </w:r>
      <w:r w:rsidR="00C01B70" w:rsidRPr="00C01B70">
        <w:rPr>
          <w:rFonts w:ascii="Tahoma" w:eastAsia="Times New Roman" w:hAnsi="Tahoma" w:cs="Tahoma"/>
          <w:i/>
          <w:sz w:val="20"/>
          <w:szCs w:val="20"/>
          <w:lang w:eastAsia="pl-PL"/>
        </w:rPr>
        <w:t>600020-N-2020</w:t>
      </w:r>
      <w:bookmarkStart w:id="0" w:name="_GoBack"/>
      <w:bookmarkEnd w:id="0"/>
      <w:r w:rsidRPr="00604097">
        <w:rPr>
          <w:rFonts w:ascii="Tahoma" w:eastAsia="Times New Roman" w:hAnsi="Tahoma" w:cs="Tahoma"/>
          <w:i/>
          <w:sz w:val="20"/>
          <w:szCs w:val="20"/>
          <w:lang w:eastAsia="pl-PL"/>
        </w:rPr>
        <w:t>.</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
          <w:sz w:val="20"/>
          <w:szCs w:val="20"/>
          <w:lang w:eastAsia="pl-PL"/>
        </w:rPr>
      </w:pPr>
      <w:r w:rsidRPr="00604097">
        <w:rPr>
          <w:rFonts w:ascii="Tahoma" w:eastAsia="Times New Roman" w:hAnsi="Tahoma" w:cs="Tahoma"/>
          <w:b/>
          <w:i/>
          <w:sz w:val="20"/>
          <w:szCs w:val="20"/>
          <w:lang w:eastAsia="pl-PL"/>
        </w:rPr>
        <w:t>Termin składania ofert</w:t>
      </w:r>
      <w:r w:rsidRPr="00604097">
        <w:rPr>
          <w:rFonts w:ascii="Tahoma" w:eastAsia="Times New Roman" w:hAnsi="Tahoma" w:cs="Tahoma"/>
          <w:b/>
          <w:i/>
          <w:sz w:val="20"/>
          <w:szCs w:val="20"/>
          <w:lang w:eastAsia="pl-PL"/>
        </w:rPr>
        <w:tab/>
      </w:r>
      <w:r w:rsidR="00BD44CF">
        <w:rPr>
          <w:rFonts w:ascii="Tahoma" w:eastAsia="Times New Roman" w:hAnsi="Tahoma" w:cs="Tahoma"/>
          <w:b/>
          <w:i/>
          <w:sz w:val="20"/>
          <w:szCs w:val="20"/>
          <w:lang w:eastAsia="pl-PL"/>
        </w:rPr>
        <w:t>28.10</w:t>
      </w:r>
      <w:r w:rsidRPr="00604097">
        <w:rPr>
          <w:rFonts w:ascii="Tahoma" w:eastAsia="Times New Roman" w:hAnsi="Tahoma" w:cs="Tahoma"/>
          <w:b/>
          <w:i/>
          <w:sz w:val="20"/>
          <w:szCs w:val="20"/>
          <w:lang w:eastAsia="pl-PL"/>
        </w:rPr>
        <w:t>.20</w:t>
      </w:r>
      <w:r w:rsidR="00BD44CF">
        <w:rPr>
          <w:rFonts w:ascii="Tahoma" w:eastAsia="Times New Roman" w:hAnsi="Tahoma" w:cs="Tahoma"/>
          <w:b/>
          <w:i/>
          <w:sz w:val="20"/>
          <w:szCs w:val="20"/>
          <w:lang w:eastAsia="pl-PL"/>
        </w:rPr>
        <w:t>20</w:t>
      </w:r>
      <w:r w:rsidRPr="00604097">
        <w:rPr>
          <w:rFonts w:ascii="Tahoma" w:eastAsia="Times New Roman" w:hAnsi="Tahoma" w:cs="Tahoma"/>
          <w:b/>
          <w:i/>
          <w:sz w:val="20"/>
          <w:szCs w:val="20"/>
          <w:lang w:eastAsia="pl-PL"/>
        </w:rPr>
        <w:t xml:space="preserve"> r., godz. 09.00</w:t>
      </w:r>
    </w:p>
    <w:p w:rsidR="00604097" w:rsidRPr="00604097" w:rsidRDefault="00604097" w:rsidP="00604097">
      <w:pPr>
        <w:spacing w:after="0" w:line="360" w:lineRule="auto"/>
        <w:rPr>
          <w:rFonts w:ascii="Tahoma" w:eastAsia="Times New Roman" w:hAnsi="Tahoma" w:cs="Tahoma"/>
          <w:b/>
          <w:i/>
          <w:sz w:val="20"/>
          <w:szCs w:val="20"/>
          <w:lang w:eastAsia="pl-PL"/>
        </w:rPr>
      </w:pPr>
      <w:r w:rsidRPr="00604097">
        <w:rPr>
          <w:rFonts w:ascii="Tahoma" w:eastAsia="Times New Roman" w:hAnsi="Tahoma" w:cs="Tahoma"/>
          <w:b/>
          <w:i/>
          <w:sz w:val="20"/>
          <w:szCs w:val="20"/>
          <w:lang w:eastAsia="pl-PL"/>
        </w:rPr>
        <w:t>Termin otwarcia ofert</w:t>
      </w:r>
      <w:r w:rsidRPr="00604097">
        <w:rPr>
          <w:rFonts w:ascii="Tahoma" w:eastAsia="Times New Roman" w:hAnsi="Tahoma" w:cs="Tahoma"/>
          <w:b/>
          <w:i/>
          <w:sz w:val="20"/>
          <w:szCs w:val="20"/>
          <w:lang w:eastAsia="pl-PL"/>
        </w:rPr>
        <w:tab/>
      </w:r>
      <w:r w:rsidR="00BD44CF">
        <w:rPr>
          <w:rFonts w:ascii="Tahoma" w:eastAsia="Times New Roman" w:hAnsi="Tahoma" w:cs="Tahoma"/>
          <w:b/>
          <w:i/>
          <w:sz w:val="20"/>
          <w:szCs w:val="20"/>
          <w:lang w:eastAsia="pl-PL"/>
        </w:rPr>
        <w:t>28.10</w:t>
      </w:r>
      <w:r w:rsidRPr="00604097">
        <w:rPr>
          <w:rFonts w:ascii="Tahoma" w:eastAsia="Times New Roman" w:hAnsi="Tahoma" w:cs="Tahoma"/>
          <w:b/>
          <w:i/>
          <w:sz w:val="20"/>
          <w:szCs w:val="20"/>
          <w:lang w:eastAsia="pl-PL"/>
        </w:rPr>
        <w:t>.20</w:t>
      </w:r>
      <w:r w:rsidR="00BD44CF">
        <w:rPr>
          <w:rFonts w:ascii="Tahoma" w:eastAsia="Times New Roman" w:hAnsi="Tahoma" w:cs="Tahoma"/>
          <w:b/>
          <w:i/>
          <w:sz w:val="20"/>
          <w:szCs w:val="20"/>
          <w:lang w:eastAsia="pl-PL"/>
        </w:rPr>
        <w:t>20</w:t>
      </w:r>
      <w:r w:rsidRPr="00604097">
        <w:rPr>
          <w:rFonts w:ascii="Tahoma" w:eastAsia="Times New Roman" w:hAnsi="Tahoma" w:cs="Tahoma"/>
          <w:b/>
          <w:i/>
          <w:sz w:val="20"/>
          <w:szCs w:val="20"/>
          <w:lang w:eastAsia="pl-PL"/>
        </w:rPr>
        <w:t xml:space="preserve"> r., godz. 09.1</w:t>
      </w:r>
      <w:r>
        <w:rPr>
          <w:rFonts w:ascii="Tahoma" w:eastAsia="Times New Roman" w:hAnsi="Tahoma" w:cs="Tahoma"/>
          <w:b/>
          <w:i/>
          <w:sz w:val="20"/>
          <w:szCs w:val="20"/>
          <w:lang w:eastAsia="pl-PL"/>
        </w:rPr>
        <w:t>0</w:t>
      </w: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tabs>
          <w:tab w:val="left" w:pos="5670"/>
        </w:tabs>
        <w:spacing w:after="0" w:line="240" w:lineRule="auto"/>
        <w:rPr>
          <w:rFonts w:ascii="Tahoma" w:eastAsia="Times New Roman" w:hAnsi="Tahoma" w:cs="Tahoma"/>
          <w:b/>
          <w:sz w:val="20"/>
          <w:szCs w:val="20"/>
          <w:u w:val="single"/>
          <w:lang w:eastAsia="pl-PL"/>
        </w:rPr>
      </w:pPr>
      <w:r w:rsidRPr="00604097">
        <w:rPr>
          <w:rFonts w:ascii="Tahoma" w:eastAsia="Times New Roman" w:hAnsi="Tahoma" w:cs="Tahoma"/>
          <w:b/>
          <w:sz w:val="20"/>
          <w:szCs w:val="20"/>
          <w:lang w:eastAsia="pl-PL"/>
        </w:rPr>
        <w:t>Sporządził</w:t>
      </w:r>
      <w:r w:rsidRPr="00604097">
        <w:rPr>
          <w:rFonts w:ascii="Tahoma" w:eastAsia="Times New Roman" w:hAnsi="Tahoma" w:cs="Tahoma"/>
          <w:b/>
          <w:sz w:val="20"/>
          <w:szCs w:val="20"/>
          <w:lang w:eastAsia="pl-PL"/>
        </w:rPr>
        <w:tab/>
      </w:r>
      <w:r w:rsidRPr="00604097">
        <w:rPr>
          <w:rFonts w:ascii="Tahoma" w:eastAsia="Times New Roman" w:hAnsi="Tahoma" w:cs="Tahoma"/>
          <w:b/>
          <w:bCs/>
          <w:sz w:val="20"/>
          <w:szCs w:val="20"/>
          <w:lang w:eastAsia="pl-PL"/>
        </w:rPr>
        <w:t>Zatwierdził:</w:t>
      </w:r>
    </w:p>
    <w:p w:rsidR="00604097" w:rsidRPr="00604097" w:rsidRDefault="009479F8" w:rsidP="00604097">
      <w:pPr>
        <w:tabs>
          <w:tab w:val="left" w:pos="5640"/>
        </w:tabs>
        <w:spacing w:after="0" w:line="240" w:lineRule="auto"/>
        <w:rPr>
          <w:rFonts w:ascii="Tahoma" w:eastAsia="Times New Roman" w:hAnsi="Tahoma" w:cs="Tahoma"/>
          <w:snapToGrid w:val="0"/>
          <w:sz w:val="20"/>
          <w:szCs w:val="20"/>
          <w:lang w:eastAsia="pl-PL"/>
        </w:rPr>
      </w:pPr>
      <w:r>
        <w:rPr>
          <w:rFonts w:ascii="Tahoma" w:eastAsia="Times New Roman" w:hAnsi="Tahoma" w:cs="Tahoma"/>
          <w:snapToGrid w:val="0"/>
          <w:sz w:val="20"/>
          <w:szCs w:val="20"/>
          <w:lang w:eastAsia="pl-PL"/>
        </w:rPr>
        <w:t>Michał Bednarski</w:t>
      </w:r>
      <w:r w:rsidR="00604097" w:rsidRPr="00604097">
        <w:rPr>
          <w:rFonts w:ascii="Tahoma" w:eastAsia="Times New Roman" w:hAnsi="Tahoma" w:cs="Tahoma"/>
          <w:snapToGrid w:val="0"/>
          <w:sz w:val="20"/>
          <w:szCs w:val="20"/>
          <w:lang w:eastAsia="pl-PL"/>
        </w:rPr>
        <w:tab/>
      </w:r>
      <w:r w:rsidRPr="009479F8">
        <w:rPr>
          <w:rFonts w:ascii="Tahoma" w:eastAsia="Times New Roman" w:hAnsi="Tahoma" w:cs="Tahoma"/>
          <w:snapToGrid w:val="0"/>
          <w:sz w:val="20"/>
          <w:szCs w:val="20"/>
          <w:lang w:eastAsia="pl-PL"/>
        </w:rPr>
        <w:t xml:space="preserve">mgr inż. </w:t>
      </w:r>
      <w:r w:rsidR="00280F9D" w:rsidRPr="00280F9D">
        <w:rPr>
          <w:rFonts w:ascii="Tahoma" w:eastAsia="Times New Roman" w:hAnsi="Tahoma" w:cs="Tahoma"/>
          <w:snapToGrid w:val="0"/>
          <w:sz w:val="20"/>
          <w:szCs w:val="20"/>
          <w:lang w:eastAsia="pl-PL"/>
        </w:rPr>
        <w:t>Lech Tatarek</w:t>
      </w:r>
    </w:p>
    <w:p w:rsidR="00604097" w:rsidRPr="00604097" w:rsidRDefault="00604097" w:rsidP="00604097">
      <w:pPr>
        <w:tabs>
          <w:tab w:val="left" w:pos="5640"/>
        </w:tabs>
        <w:spacing w:after="0" w:line="240" w:lineRule="auto"/>
        <w:jc w:val="both"/>
        <w:rPr>
          <w:rFonts w:ascii="Tahoma" w:eastAsia="Times New Roman" w:hAnsi="Tahoma" w:cs="Tahoma"/>
          <w:snapToGrid w:val="0"/>
          <w:sz w:val="20"/>
          <w:szCs w:val="20"/>
          <w:lang w:eastAsia="pl-PL"/>
        </w:rPr>
      </w:pPr>
      <w:r w:rsidRPr="00604097">
        <w:rPr>
          <w:rFonts w:ascii="Tahoma" w:eastAsia="Times New Roman" w:hAnsi="Tahoma" w:cs="Tahoma"/>
          <w:snapToGrid w:val="0"/>
          <w:sz w:val="20"/>
          <w:szCs w:val="20"/>
          <w:lang w:eastAsia="pl-PL"/>
        </w:rPr>
        <w:t>Specjalista Działu Technicznego</w:t>
      </w:r>
      <w:r w:rsidRPr="00604097">
        <w:rPr>
          <w:rFonts w:ascii="Tahoma" w:eastAsia="Times New Roman" w:hAnsi="Tahoma" w:cs="Tahoma"/>
          <w:snapToGrid w:val="0"/>
          <w:sz w:val="20"/>
          <w:szCs w:val="20"/>
          <w:lang w:eastAsia="pl-PL"/>
        </w:rPr>
        <w:tab/>
        <w:t>Dyrektor</w:t>
      </w:r>
    </w:p>
    <w:p w:rsidR="00604097" w:rsidRPr="00604097" w:rsidRDefault="00604097" w:rsidP="00604097">
      <w:pPr>
        <w:tabs>
          <w:tab w:val="left" w:pos="5640"/>
          <w:tab w:val="right" w:pos="9071"/>
        </w:tabs>
        <w:spacing w:after="0" w:line="240" w:lineRule="auto"/>
        <w:jc w:val="both"/>
        <w:rPr>
          <w:rFonts w:ascii="Tahoma" w:eastAsia="Times New Roman" w:hAnsi="Tahoma" w:cs="Tahoma"/>
          <w:b/>
          <w:snapToGrid w:val="0"/>
          <w:sz w:val="20"/>
          <w:szCs w:val="20"/>
          <w:lang w:eastAsia="pl-PL"/>
        </w:rPr>
      </w:pPr>
      <w:r w:rsidRPr="00604097">
        <w:rPr>
          <w:rFonts w:ascii="Tahoma" w:eastAsia="Times New Roman" w:hAnsi="Tahoma" w:cs="Tahoma"/>
          <w:snapToGrid w:val="0"/>
          <w:sz w:val="20"/>
          <w:szCs w:val="20"/>
          <w:lang w:eastAsia="pl-PL"/>
        </w:rPr>
        <w:t>w Powiatowy</w:t>
      </w:r>
      <w:r>
        <w:rPr>
          <w:rFonts w:ascii="Tahoma" w:eastAsia="Times New Roman" w:hAnsi="Tahoma" w:cs="Tahoma"/>
          <w:snapToGrid w:val="0"/>
          <w:sz w:val="20"/>
          <w:szCs w:val="20"/>
          <w:lang w:eastAsia="pl-PL"/>
        </w:rPr>
        <w:t>m</w:t>
      </w:r>
      <w:r w:rsidRPr="00604097">
        <w:rPr>
          <w:rFonts w:ascii="Tahoma" w:eastAsia="Times New Roman" w:hAnsi="Tahoma" w:cs="Tahoma"/>
          <w:snapToGrid w:val="0"/>
          <w:sz w:val="20"/>
          <w:szCs w:val="20"/>
          <w:lang w:eastAsia="pl-PL"/>
        </w:rPr>
        <w:t xml:space="preserve"> Zarząd</w:t>
      </w:r>
      <w:r>
        <w:rPr>
          <w:rFonts w:ascii="Tahoma" w:eastAsia="Times New Roman" w:hAnsi="Tahoma" w:cs="Tahoma"/>
          <w:snapToGrid w:val="0"/>
          <w:sz w:val="20"/>
          <w:szCs w:val="20"/>
          <w:lang w:eastAsia="pl-PL"/>
        </w:rPr>
        <w:t>zie</w:t>
      </w:r>
      <w:r w:rsidRPr="00604097">
        <w:rPr>
          <w:rFonts w:ascii="Tahoma" w:eastAsia="Times New Roman" w:hAnsi="Tahoma" w:cs="Tahoma"/>
          <w:snapToGrid w:val="0"/>
          <w:sz w:val="20"/>
          <w:szCs w:val="20"/>
          <w:lang w:eastAsia="pl-PL"/>
        </w:rPr>
        <w:t xml:space="preserve"> Dróg w Iławie</w:t>
      </w:r>
      <w:r w:rsidRPr="00604097">
        <w:rPr>
          <w:rFonts w:ascii="Tahoma" w:eastAsia="Times New Roman" w:hAnsi="Tahoma" w:cs="Tahoma"/>
          <w:snapToGrid w:val="0"/>
          <w:sz w:val="20"/>
          <w:szCs w:val="20"/>
          <w:lang w:eastAsia="pl-PL"/>
        </w:rPr>
        <w:tab/>
        <w:t>Powiatow</w:t>
      </w:r>
      <w:r w:rsidR="009479F8">
        <w:rPr>
          <w:rFonts w:ascii="Tahoma" w:eastAsia="Times New Roman" w:hAnsi="Tahoma" w:cs="Tahoma"/>
          <w:snapToGrid w:val="0"/>
          <w:sz w:val="20"/>
          <w:szCs w:val="20"/>
          <w:lang w:eastAsia="pl-PL"/>
        </w:rPr>
        <w:t>ego</w:t>
      </w:r>
      <w:r w:rsidRPr="00604097">
        <w:rPr>
          <w:rFonts w:ascii="Tahoma" w:eastAsia="Times New Roman" w:hAnsi="Tahoma" w:cs="Tahoma"/>
          <w:snapToGrid w:val="0"/>
          <w:sz w:val="20"/>
          <w:szCs w:val="20"/>
          <w:lang w:eastAsia="pl-PL"/>
        </w:rPr>
        <w:t xml:space="preserve"> Zarząd</w:t>
      </w:r>
      <w:r w:rsidR="009479F8">
        <w:rPr>
          <w:rFonts w:ascii="Tahoma" w:eastAsia="Times New Roman" w:hAnsi="Tahoma" w:cs="Tahoma"/>
          <w:snapToGrid w:val="0"/>
          <w:sz w:val="20"/>
          <w:szCs w:val="20"/>
          <w:lang w:eastAsia="pl-PL"/>
        </w:rPr>
        <w:t>u</w:t>
      </w:r>
      <w:r w:rsidRPr="00604097">
        <w:rPr>
          <w:rFonts w:ascii="Tahoma" w:eastAsia="Times New Roman" w:hAnsi="Tahoma" w:cs="Tahoma"/>
          <w:snapToGrid w:val="0"/>
          <w:sz w:val="20"/>
          <w:szCs w:val="20"/>
          <w:lang w:eastAsia="pl-PL"/>
        </w:rPr>
        <w:t xml:space="preserve"> Dróg w Iławie</w:t>
      </w: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9479F8" w:rsidP="00604097">
      <w:pPr>
        <w:spacing w:after="0" w:line="240" w:lineRule="auto"/>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Iław</w:t>
      </w:r>
      <w:r w:rsidR="00604097" w:rsidRPr="00604097">
        <w:rPr>
          <w:rFonts w:ascii="Tahoma" w:eastAsia="Times New Roman" w:hAnsi="Tahoma" w:cs="Tahoma"/>
          <w:b/>
          <w:sz w:val="20"/>
          <w:szCs w:val="20"/>
          <w:lang w:eastAsia="pl-PL"/>
        </w:rPr>
        <w:t xml:space="preserve">a, dnia </w:t>
      </w:r>
      <w:r w:rsidR="00BD44CF">
        <w:rPr>
          <w:rFonts w:ascii="Tahoma" w:eastAsia="Times New Roman" w:hAnsi="Tahoma" w:cs="Tahoma"/>
          <w:b/>
          <w:sz w:val="20"/>
          <w:szCs w:val="20"/>
          <w:lang w:eastAsia="pl-PL"/>
        </w:rPr>
        <w:t>20.10.2020</w:t>
      </w:r>
      <w:r w:rsidR="00604097" w:rsidRPr="00604097">
        <w:rPr>
          <w:rFonts w:ascii="Tahoma" w:eastAsia="Times New Roman" w:hAnsi="Tahoma" w:cs="Tahoma"/>
          <w:b/>
          <w:sz w:val="20"/>
          <w:szCs w:val="20"/>
          <w:lang w:eastAsia="pl-PL"/>
        </w:rPr>
        <w:t xml:space="preserve"> r.</w:t>
      </w:r>
    </w:p>
    <w:p w:rsidR="00604097" w:rsidRDefault="00604097"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604097" w:rsidRPr="00604097" w:rsidRDefault="00604097" w:rsidP="00604097">
      <w:pPr>
        <w:spacing w:after="0"/>
        <w:jc w:val="both"/>
        <w:outlineLvl w:val="0"/>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lastRenderedPageBreak/>
        <w:t>§ 1. Nazwa oraz adres Zamawiającego:</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Zamawiający:</w:t>
      </w:r>
      <w:r w:rsidRPr="00604097">
        <w:rPr>
          <w:rFonts w:ascii="Tahoma" w:eastAsia="Times New Roman" w:hAnsi="Tahoma" w:cs="Tahoma"/>
          <w:b/>
          <w:sz w:val="20"/>
          <w:szCs w:val="20"/>
          <w:lang w:eastAsia="pl-PL"/>
        </w:rPr>
        <w:tab/>
      </w:r>
      <w:r w:rsidRPr="00604097">
        <w:rPr>
          <w:rFonts w:ascii="Tahoma" w:eastAsia="Times New Roman" w:hAnsi="Tahoma" w:cs="Tahoma"/>
          <w:b/>
          <w:sz w:val="20"/>
          <w:szCs w:val="20"/>
          <w:lang w:eastAsia="pl-PL"/>
        </w:rPr>
        <w:tab/>
      </w:r>
      <w:r w:rsidR="009479F8" w:rsidRPr="009479F8">
        <w:rPr>
          <w:rFonts w:ascii="Tahoma" w:eastAsia="Times New Roman" w:hAnsi="Tahoma" w:cs="Tahoma"/>
          <w:sz w:val="20"/>
          <w:szCs w:val="20"/>
          <w:lang w:eastAsia="pl-PL"/>
        </w:rPr>
        <w:t>Powiatowy Zarząd Dróg w Iławie</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Adres kontaktowy:</w:t>
      </w:r>
      <w:r w:rsidRPr="00604097">
        <w:rPr>
          <w:rFonts w:ascii="Tahoma" w:eastAsia="Times New Roman" w:hAnsi="Tahoma" w:cs="Tahoma"/>
          <w:sz w:val="20"/>
          <w:szCs w:val="20"/>
          <w:lang w:eastAsia="pl-PL"/>
        </w:rPr>
        <w:tab/>
      </w:r>
      <w:r w:rsidR="009479F8" w:rsidRPr="009479F8">
        <w:rPr>
          <w:rFonts w:ascii="Tahoma" w:eastAsia="Times New Roman" w:hAnsi="Tahoma" w:cs="Tahoma"/>
          <w:sz w:val="20"/>
          <w:szCs w:val="20"/>
          <w:lang w:eastAsia="pl-PL"/>
        </w:rPr>
        <w:t>ul. Tadeusza Kościuszki 33A, 14 – 200 Iława</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Telefon</w:t>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 faks</w:t>
      </w:r>
      <w:r w:rsidRPr="00604097">
        <w:rPr>
          <w:rFonts w:ascii="Tahoma" w:eastAsia="Times New Roman" w:hAnsi="Tahoma" w:cs="Tahoma"/>
          <w:sz w:val="20"/>
          <w:szCs w:val="20"/>
          <w:lang w:eastAsia="pl-PL"/>
        </w:rPr>
        <w:tab/>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(0-89) 648 54 68 / (0-89) 644 80 66</w:t>
      </w:r>
      <w:r w:rsidRPr="00604097">
        <w:rPr>
          <w:rFonts w:ascii="Tahoma" w:eastAsia="Times New Roman" w:hAnsi="Tahoma" w:cs="Tahoma"/>
          <w:sz w:val="20"/>
          <w:szCs w:val="20"/>
          <w:lang w:eastAsia="pl-PL"/>
        </w:rPr>
        <w:t>.</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Godziny urzędowania:</w:t>
      </w:r>
      <w:r w:rsidRPr="00604097">
        <w:rPr>
          <w:rFonts w:ascii="Tahoma" w:eastAsia="Times New Roman" w:hAnsi="Tahoma" w:cs="Tahoma"/>
          <w:sz w:val="20"/>
          <w:szCs w:val="20"/>
          <w:lang w:eastAsia="pl-PL"/>
        </w:rPr>
        <w:tab/>
      </w:r>
      <w:r w:rsidRPr="00604097">
        <w:rPr>
          <w:rFonts w:ascii="Tahoma" w:eastAsia="Times New Roman" w:hAnsi="Tahoma" w:cs="Tahoma"/>
          <w:bCs/>
          <w:sz w:val="20"/>
          <w:szCs w:val="20"/>
          <w:lang w:eastAsia="pl-PL"/>
        </w:rPr>
        <w:t>Poniedziałek-piątek od godz. 7</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bCs/>
          <w:sz w:val="20"/>
          <w:szCs w:val="20"/>
          <w:lang w:eastAsia="pl-PL"/>
        </w:rPr>
        <w:t xml:space="preserve"> do 15</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 Tryb udzielenia zamówienia</w:t>
      </w:r>
    </w:p>
    <w:p w:rsidR="00604097" w:rsidRPr="00604097" w:rsidRDefault="00604097" w:rsidP="00604097">
      <w:pPr>
        <w:widowControl w:val="0"/>
        <w:tabs>
          <w:tab w:val="left" w:pos="540"/>
        </w:tabs>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poniżej kwot określonych w przepisach wydanych na podstawie art. 11 ust. 8 ustawy z dnia 29 stycznia 2004</w:t>
      </w:r>
      <w:r w:rsidR="009479F8">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r.- Prawo zamówień publicznych prowadzone jest w trybie przetargu nieograniczonego na podstawie art. 39-46 ustawy z dnia 29 stycznia 2004 r. Prawo zamówień publicznych (</w:t>
      </w:r>
      <w:r w:rsidR="00BD44CF" w:rsidRPr="00BD44CF">
        <w:rPr>
          <w:rFonts w:ascii="Tahoma" w:eastAsia="Times New Roman" w:hAnsi="Tahoma" w:cs="Tahoma"/>
          <w:sz w:val="20"/>
          <w:szCs w:val="20"/>
          <w:lang w:eastAsia="pl-PL"/>
        </w:rPr>
        <w:t xml:space="preserve">Dz.U. </w:t>
      </w:r>
      <w:proofErr w:type="spellStart"/>
      <w:r w:rsidR="00BD44CF" w:rsidRPr="00BD44CF">
        <w:rPr>
          <w:rFonts w:ascii="Tahoma" w:eastAsia="Times New Roman" w:hAnsi="Tahoma" w:cs="Tahoma"/>
          <w:sz w:val="20"/>
          <w:szCs w:val="20"/>
          <w:lang w:eastAsia="pl-PL"/>
        </w:rPr>
        <w:t>t.j</w:t>
      </w:r>
      <w:proofErr w:type="spellEnd"/>
      <w:r w:rsidR="00BD44CF" w:rsidRPr="00BD44CF">
        <w:rPr>
          <w:rFonts w:ascii="Tahoma" w:eastAsia="Times New Roman" w:hAnsi="Tahoma" w:cs="Tahoma"/>
          <w:sz w:val="20"/>
          <w:szCs w:val="20"/>
          <w:lang w:eastAsia="pl-PL"/>
        </w:rPr>
        <w:t>. z 2019, poz. 1843. ze zm.</w:t>
      </w:r>
      <w:r w:rsidRPr="00604097">
        <w:rPr>
          <w:rFonts w:ascii="Tahoma" w:eastAsia="Times New Roman" w:hAnsi="Tahoma" w:cs="Tahoma"/>
          <w:sz w:val="20"/>
          <w:szCs w:val="20"/>
          <w:lang w:eastAsia="pl-PL"/>
        </w:rPr>
        <w:t>) (dalej: ustawy Pzp).</w:t>
      </w: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3. Opis przedmiotu zamówienia</w:t>
      </w:r>
    </w:p>
    <w:p w:rsidR="008525B3" w:rsidRPr="00F13B05" w:rsidRDefault="008525B3" w:rsidP="008525B3">
      <w:pPr>
        <w:widowControl w:val="0"/>
        <w:numPr>
          <w:ilvl w:val="0"/>
          <w:numId w:val="82"/>
        </w:numPr>
        <w:autoSpaceDE w:val="0"/>
        <w:autoSpaceDN w:val="0"/>
        <w:adjustRightInd w:val="0"/>
        <w:spacing w:after="0" w:line="300" w:lineRule="auto"/>
        <w:jc w:val="both"/>
        <w:rPr>
          <w:rFonts w:ascii="Tahoma" w:hAnsi="Tahoma" w:cs="Tahoma"/>
          <w:sz w:val="20"/>
          <w:szCs w:val="20"/>
        </w:rPr>
      </w:pPr>
      <w:r w:rsidRPr="00F13B05">
        <w:rPr>
          <w:rFonts w:ascii="Tahoma" w:hAnsi="Tahoma" w:cs="Tahoma"/>
          <w:color w:val="000000"/>
          <w:sz w:val="20"/>
          <w:szCs w:val="20"/>
        </w:rPr>
        <w:t xml:space="preserve">Przedmiotem umowy jest wykonanie </w:t>
      </w:r>
      <w:proofErr w:type="spellStart"/>
      <w:r w:rsidRPr="00F13B05">
        <w:rPr>
          <w:rFonts w:ascii="Tahoma" w:hAnsi="Tahoma" w:cs="Tahoma"/>
          <w:color w:val="000000"/>
          <w:sz w:val="20"/>
          <w:szCs w:val="20"/>
        </w:rPr>
        <w:t>nasadzeń</w:t>
      </w:r>
      <w:proofErr w:type="spellEnd"/>
      <w:r w:rsidRPr="00F13B05">
        <w:rPr>
          <w:rFonts w:ascii="Tahoma" w:hAnsi="Tahoma" w:cs="Tahoma"/>
          <w:color w:val="000000"/>
          <w:sz w:val="20"/>
          <w:szCs w:val="20"/>
        </w:rPr>
        <w:t xml:space="preserve"> kompensacyjnych za wycięte drzewa </w:t>
      </w:r>
      <w:r w:rsidRPr="00F13B05">
        <w:rPr>
          <w:rFonts w:ascii="Tahoma" w:hAnsi="Tahoma" w:cs="Tahoma"/>
          <w:color w:val="000000"/>
          <w:sz w:val="20"/>
          <w:szCs w:val="20"/>
        </w:rPr>
        <w:br/>
        <w:t xml:space="preserve">w pasie drogowym dróg i ulic powiatowych na terenie powiatu iławskiego. Zamówienie obejmuje: </w:t>
      </w:r>
    </w:p>
    <w:p w:rsidR="008525B3" w:rsidRPr="00F13B05" w:rsidRDefault="008525B3" w:rsidP="008525B3">
      <w:pPr>
        <w:widowControl w:val="0"/>
        <w:numPr>
          <w:ilvl w:val="0"/>
          <w:numId w:val="83"/>
        </w:numPr>
        <w:autoSpaceDE w:val="0"/>
        <w:autoSpaceDN w:val="0"/>
        <w:adjustRightInd w:val="0"/>
        <w:spacing w:after="0" w:line="300" w:lineRule="auto"/>
        <w:jc w:val="both"/>
        <w:rPr>
          <w:rFonts w:ascii="Tahoma" w:hAnsi="Tahoma" w:cs="Tahoma"/>
          <w:color w:val="000000"/>
          <w:sz w:val="20"/>
          <w:szCs w:val="20"/>
        </w:rPr>
      </w:pPr>
      <w:r w:rsidRPr="00F13B05">
        <w:rPr>
          <w:rFonts w:ascii="Tahoma" w:hAnsi="Tahoma" w:cs="Tahoma"/>
          <w:sz w:val="20"/>
          <w:szCs w:val="20"/>
        </w:rPr>
        <w:t xml:space="preserve">roboty przygotowawcze: </w:t>
      </w:r>
      <w:r w:rsidRPr="00F13B05">
        <w:rPr>
          <w:rFonts w:ascii="Tahoma" w:hAnsi="Tahoma" w:cs="Tahoma"/>
          <w:color w:val="000000"/>
          <w:sz w:val="20"/>
          <w:szCs w:val="20"/>
        </w:rPr>
        <w:t xml:space="preserve">zakup sadzonek drzew, dostawa sadzonek na miejsce </w:t>
      </w:r>
      <w:proofErr w:type="spellStart"/>
      <w:r w:rsidRPr="00F13B05">
        <w:rPr>
          <w:rFonts w:ascii="Tahoma" w:hAnsi="Tahoma" w:cs="Tahoma"/>
          <w:color w:val="000000"/>
          <w:sz w:val="20"/>
          <w:szCs w:val="20"/>
        </w:rPr>
        <w:t>nasadzeń</w:t>
      </w:r>
      <w:proofErr w:type="spellEnd"/>
      <w:r w:rsidRPr="00F13B05">
        <w:rPr>
          <w:rFonts w:ascii="Tahoma" w:hAnsi="Tahoma" w:cs="Tahoma"/>
          <w:color w:val="000000"/>
          <w:sz w:val="20"/>
          <w:szCs w:val="20"/>
        </w:rPr>
        <w:t>,</w:t>
      </w:r>
      <w:r w:rsidRPr="00F13B05">
        <w:rPr>
          <w:rFonts w:ascii="Tahoma" w:hAnsi="Tahoma" w:cs="Tahoma"/>
          <w:sz w:val="20"/>
          <w:szCs w:val="20"/>
        </w:rPr>
        <w:t xml:space="preserve"> oczyszczenie miejsca posadzenia z darniny i innych  zanieczyszczeń, dowóz ziemi urodzajnej, wyznaczenie miejsc sadzenia,</w:t>
      </w:r>
    </w:p>
    <w:p w:rsidR="008525B3" w:rsidRPr="00F13B05" w:rsidRDefault="008525B3" w:rsidP="008525B3">
      <w:pPr>
        <w:widowControl w:val="0"/>
        <w:numPr>
          <w:ilvl w:val="0"/>
          <w:numId w:val="83"/>
        </w:numPr>
        <w:autoSpaceDE w:val="0"/>
        <w:autoSpaceDN w:val="0"/>
        <w:adjustRightInd w:val="0"/>
        <w:spacing w:after="0" w:line="300" w:lineRule="auto"/>
        <w:jc w:val="both"/>
        <w:rPr>
          <w:rFonts w:ascii="Tahoma" w:hAnsi="Tahoma" w:cs="Tahoma"/>
          <w:color w:val="000000"/>
          <w:sz w:val="20"/>
          <w:szCs w:val="20"/>
        </w:rPr>
      </w:pPr>
      <w:r w:rsidRPr="00F13B05">
        <w:rPr>
          <w:rFonts w:ascii="Tahoma" w:hAnsi="Tahoma" w:cs="Tahoma"/>
          <w:sz w:val="20"/>
          <w:szCs w:val="20"/>
        </w:rPr>
        <w:t>posadzenie drzewa wraz z całkowitą zaprawą dołu ziemią urodzajną,</w:t>
      </w:r>
    </w:p>
    <w:p w:rsidR="008525B3" w:rsidRPr="00F13B05" w:rsidRDefault="008525B3" w:rsidP="008525B3">
      <w:pPr>
        <w:widowControl w:val="0"/>
        <w:numPr>
          <w:ilvl w:val="0"/>
          <w:numId w:val="83"/>
        </w:numPr>
        <w:autoSpaceDE w:val="0"/>
        <w:autoSpaceDN w:val="0"/>
        <w:adjustRightInd w:val="0"/>
        <w:spacing w:after="0" w:line="300" w:lineRule="auto"/>
        <w:jc w:val="both"/>
        <w:rPr>
          <w:rFonts w:ascii="Tahoma" w:hAnsi="Tahoma" w:cs="Tahoma"/>
          <w:color w:val="000000"/>
          <w:sz w:val="20"/>
          <w:szCs w:val="20"/>
        </w:rPr>
      </w:pPr>
      <w:r w:rsidRPr="00F13B05">
        <w:rPr>
          <w:rFonts w:ascii="Tahoma" w:hAnsi="Tahoma" w:cs="Tahoma"/>
          <w:sz w:val="20"/>
          <w:szCs w:val="20"/>
        </w:rPr>
        <w:t>podlanie i nawiezienie nawozem mineralnym,</w:t>
      </w:r>
    </w:p>
    <w:p w:rsidR="008525B3" w:rsidRPr="00F13B05" w:rsidRDefault="008525B3" w:rsidP="008525B3">
      <w:pPr>
        <w:widowControl w:val="0"/>
        <w:numPr>
          <w:ilvl w:val="0"/>
          <w:numId w:val="83"/>
        </w:numPr>
        <w:autoSpaceDE w:val="0"/>
        <w:autoSpaceDN w:val="0"/>
        <w:adjustRightInd w:val="0"/>
        <w:spacing w:after="0" w:line="300" w:lineRule="auto"/>
        <w:jc w:val="both"/>
        <w:rPr>
          <w:rFonts w:ascii="Tahoma" w:hAnsi="Tahoma" w:cs="Tahoma"/>
          <w:color w:val="000000"/>
          <w:sz w:val="20"/>
          <w:szCs w:val="20"/>
        </w:rPr>
      </w:pPr>
      <w:r w:rsidRPr="00F13B05">
        <w:rPr>
          <w:rFonts w:ascii="Tahoma" w:hAnsi="Tahoma" w:cs="Tahoma"/>
          <w:sz w:val="20"/>
          <w:szCs w:val="20"/>
        </w:rPr>
        <w:t>zabezpieczenie drzewa palikami drewnianymi,</w:t>
      </w:r>
    </w:p>
    <w:p w:rsidR="008525B3" w:rsidRPr="00F13B05" w:rsidRDefault="008525B3" w:rsidP="008525B3">
      <w:pPr>
        <w:widowControl w:val="0"/>
        <w:numPr>
          <w:ilvl w:val="0"/>
          <w:numId w:val="83"/>
        </w:numPr>
        <w:autoSpaceDE w:val="0"/>
        <w:autoSpaceDN w:val="0"/>
        <w:adjustRightInd w:val="0"/>
        <w:spacing w:after="0" w:line="300" w:lineRule="auto"/>
        <w:jc w:val="both"/>
        <w:rPr>
          <w:rFonts w:ascii="Tahoma" w:hAnsi="Tahoma" w:cs="Tahoma"/>
          <w:color w:val="000000"/>
          <w:sz w:val="20"/>
          <w:szCs w:val="20"/>
        </w:rPr>
      </w:pPr>
      <w:r w:rsidRPr="00F13B05">
        <w:rPr>
          <w:rFonts w:ascii="Tahoma" w:hAnsi="Tahoma" w:cs="Tahoma"/>
          <w:sz w:val="20"/>
          <w:szCs w:val="20"/>
        </w:rPr>
        <w:t>wykonanie miski retencyjnej przy drzewie,</w:t>
      </w:r>
    </w:p>
    <w:p w:rsidR="008525B3" w:rsidRPr="00F13B05" w:rsidRDefault="008525B3" w:rsidP="008525B3">
      <w:pPr>
        <w:widowControl w:val="0"/>
        <w:numPr>
          <w:ilvl w:val="0"/>
          <w:numId w:val="83"/>
        </w:numPr>
        <w:autoSpaceDE w:val="0"/>
        <w:autoSpaceDN w:val="0"/>
        <w:adjustRightInd w:val="0"/>
        <w:spacing w:after="0" w:line="300" w:lineRule="auto"/>
        <w:jc w:val="both"/>
        <w:rPr>
          <w:rFonts w:ascii="Tahoma" w:hAnsi="Tahoma" w:cs="Tahoma"/>
          <w:color w:val="000000"/>
          <w:sz w:val="20"/>
          <w:szCs w:val="20"/>
        </w:rPr>
      </w:pPr>
      <w:r w:rsidRPr="00F13B05">
        <w:rPr>
          <w:rFonts w:ascii="Tahoma" w:hAnsi="Tahoma" w:cs="Tahoma"/>
          <w:sz w:val="20"/>
          <w:szCs w:val="20"/>
        </w:rPr>
        <w:t xml:space="preserve">udzielenie gwarancji zachowania żywotności posadzonego materiału roślinnego </w:t>
      </w:r>
      <w:r w:rsidRPr="00F13B05">
        <w:rPr>
          <w:rFonts w:ascii="Tahoma" w:hAnsi="Tahoma" w:cs="Tahoma"/>
          <w:sz w:val="20"/>
          <w:szCs w:val="20"/>
        </w:rPr>
        <w:br/>
        <w:t>po posadzeniu</w:t>
      </w:r>
    </w:p>
    <w:p w:rsidR="0042361D" w:rsidRPr="00F13B05" w:rsidRDefault="008525B3" w:rsidP="008525B3">
      <w:pPr>
        <w:pStyle w:val="Akapitzlist"/>
        <w:numPr>
          <w:ilvl w:val="0"/>
          <w:numId w:val="38"/>
        </w:numPr>
        <w:rPr>
          <w:rFonts w:ascii="Tahoma" w:hAnsi="Tahoma" w:cs="Tahoma"/>
          <w:sz w:val="20"/>
          <w:lang w:eastAsia="pl-PL"/>
        </w:rPr>
      </w:pPr>
      <w:r w:rsidRPr="00F13B05">
        <w:rPr>
          <w:rFonts w:ascii="Tahoma" w:hAnsi="Tahoma" w:cs="Tahoma"/>
          <w:sz w:val="20"/>
        </w:rPr>
        <w:t>Szczegółowy wykaz obowiązków ciążących na wykonawcy określa załącznik nr 1,2,3,5 do niniejszej umowy, zgodnie z warunkami określonymi w opisie warunków zamówienia.</w:t>
      </w:r>
    </w:p>
    <w:p w:rsidR="00156A27" w:rsidRPr="0042361D" w:rsidRDefault="00156A27" w:rsidP="00596AB1">
      <w:pPr>
        <w:pStyle w:val="Akapitzlist"/>
        <w:numPr>
          <w:ilvl w:val="0"/>
          <w:numId w:val="38"/>
        </w:numPr>
        <w:jc w:val="both"/>
        <w:rPr>
          <w:rFonts w:ascii="Tahoma" w:hAnsi="Tahoma" w:cs="Tahoma"/>
          <w:sz w:val="20"/>
          <w:lang w:eastAsia="pl-PL"/>
        </w:rPr>
      </w:pPr>
      <w:r w:rsidRPr="00F13B05">
        <w:rPr>
          <w:rFonts w:ascii="Tahoma" w:hAnsi="Tahoma" w:cs="Tahoma"/>
          <w:color w:val="auto"/>
          <w:sz w:val="20"/>
          <w:lang w:eastAsia="pl-PL"/>
        </w:rPr>
        <w:t>Zamawiający dopuszcza możliwość udzielenia zamówień uzupełniających stanowiących nie więcej niż 50% wartości zamówienia podstawowego w przypadku, kiedy w trakcie realizacji zajdzie taka potrzeba i zamawiający podejmie taką decyzję. Usługi dodatkowe realizowane będą na podstawie odrębnego zlecenia, na zasadach określonych w niniejszej SIWZ, z uwzględnieniem cen z oferty wykonawcy, który zostanie wyłoniony w niniejszym postępowaniu (cena, zakres świadczonych usług, termin płatności), w ramach zamówienia z wolnej ręki (podstawa art. 67 ust. 1 pkt. 6).</w:t>
      </w:r>
    </w:p>
    <w:p w:rsidR="00F6199C" w:rsidRDefault="00604097" w:rsidP="00604097">
      <w:pPr>
        <w:numPr>
          <w:ilvl w:val="0"/>
          <w:numId w:val="38"/>
        </w:numPr>
        <w:spacing w:after="0" w:line="240" w:lineRule="auto"/>
        <w:outlineLvl w:val="0"/>
        <w:rPr>
          <w:rFonts w:ascii="Tahoma" w:eastAsia="Times New Roman" w:hAnsi="Tahoma" w:cs="Tahoma"/>
          <w:sz w:val="20"/>
          <w:szCs w:val="20"/>
          <w:lang w:eastAsia="pl-PL"/>
        </w:rPr>
      </w:pPr>
      <w:r w:rsidRPr="0004001C">
        <w:rPr>
          <w:rFonts w:ascii="Tahoma" w:eastAsia="Times New Roman" w:hAnsi="Tahoma" w:cs="Tahoma"/>
          <w:sz w:val="20"/>
          <w:szCs w:val="20"/>
          <w:lang w:eastAsia="pl-PL"/>
        </w:rPr>
        <w:t>Oznaczenie przedmiotu zamówienia wg kodu CPV</w:t>
      </w:r>
    </w:p>
    <w:p w:rsidR="00F6199C" w:rsidRDefault="00604097" w:rsidP="00F6199C">
      <w:pPr>
        <w:spacing w:after="0" w:line="240" w:lineRule="auto"/>
        <w:ind w:left="360"/>
        <w:outlineLvl w:val="0"/>
        <w:rPr>
          <w:rFonts w:ascii="Tahoma" w:eastAsia="Times New Roman" w:hAnsi="Tahoma" w:cs="Tahoma"/>
          <w:sz w:val="20"/>
          <w:szCs w:val="20"/>
          <w:lang w:eastAsia="pl-PL"/>
        </w:rPr>
      </w:pPr>
      <w:r w:rsidRPr="00F6199C">
        <w:rPr>
          <w:rFonts w:ascii="Tahoma" w:eastAsia="Times New Roman" w:hAnsi="Tahoma" w:cs="Tahoma"/>
          <w:sz w:val="20"/>
          <w:szCs w:val="20"/>
          <w:lang w:eastAsia="pl-PL"/>
        </w:rPr>
        <w:t>Nazwa:</w:t>
      </w:r>
      <w:r w:rsidRPr="00F6199C">
        <w:rPr>
          <w:rFonts w:ascii="Tahoma" w:eastAsia="Times New Roman" w:hAnsi="Tahoma" w:cs="Tahoma"/>
          <w:sz w:val="20"/>
          <w:szCs w:val="20"/>
          <w:lang w:eastAsia="pl-PL"/>
        </w:rPr>
        <w:tab/>
      </w:r>
      <w:r w:rsidR="009479F8" w:rsidRPr="00F6199C">
        <w:rPr>
          <w:rFonts w:ascii="Tahoma" w:eastAsia="Times New Roman" w:hAnsi="Tahoma" w:cs="Tahoma"/>
          <w:sz w:val="20"/>
          <w:szCs w:val="20"/>
          <w:lang w:eastAsia="pl-PL"/>
        </w:rPr>
        <w:tab/>
      </w:r>
      <w:r w:rsidR="00F6199C">
        <w:rPr>
          <w:rFonts w:ascii="Tahoma" w:eastAsia="Times New Roman" w:hAnsi="Tahoma" w:cs="Tahoma"/>
          <w:sz w:val="20"/>
          <w:szCs w:val="20"/>
          <w:lang w:eastAsia="pl-PL"/>
        </w:rPr>
        <w:tab/>
      </w:r>
      <w:r w:rsidR="00F6199C">
        <w:rPr>
          <w:rFonts w:ascii="Tahoma" w:eastAsia="Times New Roman" w:hAnsi="Tahoma" w:cs="Tahoma"/>
          <w:sz w:val="20"/>
          <w:szCs w:val="20"/>
          <w:lang w:eastAsia="pl-PL"/>
        </w:rPr>
        <w:tab/>
      </w:r>
      <w:r w:rsidRPr="00F6199C">
        <w:rPr>
          <w:rFonts w:ascii="Tahoma" w:eastAsia="Times New Roman" w:hAnsi="Tahoma" w:cs="Tahoma"/>
          <w:sz w:val="20"/>
          <w:szCs w:val="20"/>
          <w:lang w:eastAsia="pl-PL"/>
        </w:rPr>
        <w:t>Kod:</w:t>
      </w:r>
    </w:p>
    <w:p w:rsidR="00604097" w:rsidRDefault="00D7702C" w:rsidP="00F6199C">
      <w:pPr>
        <w:spacing w:after="0" w:line="240" w:lineRule="auto"/>
        <w:ind w:left="360"/>
        <w:outlineLvl w:val="0"/>
        <w:rPr>
          <w:rFonts w:ascii="Tahoma" w:eastAsia="Times New Roman" w:hAnsi="Tahoma" w:cs="Tahoma"/>
          <w:sz w:val="20"/>
          <w:szCs w:val="20"/>
          <w:lang w:eastAsia="pl-PL"/>
        </w:rPr>
      </w:pPr>
      <w:r>
        <w:rPr>
          <w:rFonts w:ascii="Tahoma" w:eastAsia="Times New Roman" w:hAnsi="Tahoma" w:cs="Tahoma"/>
          <w:sz w:val="20"/>
          <w:szCs w:val="20"/>
          <w:lang w:eastAsia="pl-PL"/>
        </w:rPr>
        <w:t xml:space="preserve">Usługi sadzenia drzew </w:t>
      </w:r>
      <w:r>
        <w:rPr>
          <w:rFonts w:ascii="Tahoma" w:eastAsia="Times New Roman" w:hAnsi="Tahoma" w:cs="Tahoma"/>
          <w:sz w:val="20"/>
          <w:szCs w:val="20"/>
          <w:lang w:eastAsia="pl-PL"/>
        </w:rPr>
        <w:tab/>
      </w:r>
      <w:r>
        <w:rPr>
          <w:rFonts w:ascii="Tahoma" w:eastAsia="Times New Roman" w:hAnsi="Tahoma" w:cs="Tahoma"/>
          <w:sz w:val="20"/>
          <w:szCs w:val="20"/>
          <w:lang w:eastAsia="pl-PL"/>
        </w:rPr>
        <w:tab/>
      </w:r>
      <w:r w:rsidRPr="00D7702C">
        <w:rPr>
          <w:rFonts w:ascii="Tahoma" w:eastAsia="Times New Roman" w:hAnsi="Tahoma" w:cs="Tahoma"/>
          <w:sz w:val="20"/>
          <w:szCs w:val="20"/>
          <w:lang w:eastAsia="pl-PL"/>
        </w:rPr>
        <w:t>77211600-8</w:t>
      </w:r>
    </w:p>
    <w:p w:rsidR="004943B6" w:rsidRPr="004943B6" w:rsidRDefault="004943B6" w:rsidP="00F6199C">
      <w:pPr>
        <w:pStyle w:val="Akapitzlist"/>
        <w:numPr>
          <w:ilvl w:val="0"/>
          <w:numId w:val="38"/>
        </w:numPr>
        <w:tabs>
          <w:tab w:val="left" w:pos="0"/>
        </w:tabs>
        <w:jc w:val="both"/>
        <w:rPr>
          <w:rFonts w:ascii="Tahoma" w:hAnsi="Tahoma" w:cs="Tahoma"/>
          <w:bCs/>
          <w:sz w:val="20"/>
          <w:lang w:eastAsia="pl-PL"/>
        </w:rPr>
      </w:pPr>
      <w:r w:rsidRPr="004943B6">
        <w:rPr>
          <w:rFonts w:ascii="Tahoma" w:hAnsi="Tahoma" w:cs="Tahoma"/>
          <w:bCs/>
          <w:sz w:val="20"/>
          <w:lang w:eastAsia="pl-PL"/>
        </w:rPr>
        <w:t>Wymagania dotyczące zatrudnienia na umowę o pracę:</w:t>
      </w:r>
      <w:r w:rsidRPr="004943B6">
        <w:rPr>
          <w:rFonts w:ascii="Tahoma" w:hAnsi="Tahoma" w:cs="Tahoma"/>
          <w:b/>
          <w:bCs/>
          <w:sz w:val="20"/>
          <w:lang w:eastAsia="pl-PL"/>
        </w:rPr>
        <w:t xml:space="preserve"> </w:t>
      </w:r>
      <w:r w:rsidRPr="004943B6">
        <w:rPr>
          <w:rFonts w:ascii="Tahoma" w:hAnsi="Tahoma" w:cs="Tahoma"/>
          <w:bCs/>
          <w:sz w:val="20"/>
          <w:lang w:eastAsia="pl-PL"/>
        </w:rPr>
        <w:t xml:space="preserve">na podstawie art. 29 ust. 3a uPzp, </w:t>
      </w:r>
      <w:r w:rsidRPr="004943B6">
        <w:rPr>
          <w:rFonts w:ascii="Tahoma" w:hAnsi="Tahoma" w:cs="Tahoma"/>
          <w:bCs/>
          <w:sz w:val="20"/>
          <w:lang w:eastAsia="pl-PL"/>
        </w:rPr>
        <w:br/>
        <w:t>w związku z art. 36 ust. 2 pkt 8a uPzp, Zamawiający wymaga, aby pracownicy fizyczni wykonujący czynności w zakresie realizacji zamówienia, polegające na bezpośrednim wykonywaniu prac, zatrudnieni byli przez wykonawcę lub podwykonawcę na podstawie umowy o pracę w rozumieniu art. 22 § 1 ustawy z dnia 26 czerwca 1974 r.- Kodeks pracy (Dz. U. t.j. z 2018 r., poz. 917 ze zm.).</w:t>
      </w:r>
    </w:p>
    <w:p w:rsidR="009479F8" w:rsidRDefault="009479F8" w:rsidP="00604097">
      <w:pPr>
        <w:tabs>
          <w:tab w:val="left" w:pos="851"/>
        </w:tabs>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tabs>
          <w:tab w:val="left" w:pos="851"/>
        </w:tabs>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4. Termin wykonania zamówienia.</w:t>
      </w:r>
    </w:p>
    <w:p w:rsidR="00FE51A3" w:rsidRPr="00FE51A3" w:rsidRDefault="00FE51A3" w:rsidP="00596AB1">
      <w:pPr>
        <w:numPr>
          <w:ilvl w:val="8"/>
          <w:numId w:val="55"/>
        </w:numPr>
        <w:tabs>
          <w:tab w:val="num" w:pos="709"/>
        </w:tabs>
        <w:spacing w:after="0" w:line="240" w:lineRule="auto"/>
        <w:ind w:left="709"/>
        <w:jc w:val="both"/>
        <w:rPr>
          <w:rFonts w:ascii="Arial" w:eastAsia="Times New Roman" w:hAnsi="Arial" w:cs="Arial"/>
          <w:b/>
          <w:sz w:val="20"/>
          <w:szCs w:val="20"/>
          <w:lang w:eastAsia="pl-PL"/>
        </w:rPr>
      </w:pPr>
      <w:r w:rsidRPr="00FE51A3">
        <w:rPr>
          <w:rFonts w:ascii="Arial" w:eastAsia="Times New Roman" w:hAnsi="Arial" w:cs="Arial"/>
          <w:sz w:val="20"/>
          <w:szCs w:val="20"/>
          <w:lang w:eastAsia="pl-PL"/>
        </w:rPr>
        <w:t>Rozpoczęcie realizacji usługi - od dnia podpisania umowy</w:t>
      </w:r>
    </w:p>
    <w:p w:rsidR="00FE51A3" w:rsidRPr="00FE51A3" w:rsidRDefault="00BD44CF" w:rsidP="00596AB1">
      <w:pPr>
        <w:numPr>
          <w:ilvl w:val="8"/>
          <w:numId w:val="55"/>
        </w:numPr>
        <w:tabs>
          <w:tab w:val="num" w:pos="709"/>
        </w:tabs>
        <w:spacing w:after="0" w:line="240" w:lineRule="auto"/>
        <w:ind w:left="709"/>
        <w:jc w:val="both"/>
        <w:rPr>
          <w:rFonts w:ascii="Arial" w:eastAsia="Times New Roman" w:hAnsi="Arial" w:cs="Arial"/>
          <w:b/>
          <w:sz w:val="20"/>
          <w:szCs w:val="20"/>
          <w:lang w:eastAsia="pl-PL"/>
        </w:rPr>
      </w:pPr>
      <w:r w:rsidRPr="00BD44CF">
        <w:rPr>
          <w:rFonts w:ascii="Arial" w:eastAsia="Times New Roman" w:hAnsi="Arial" w:cs="Arial"/>
          <w:color w:val="000000"/>
          <w:sz w:val="20"/>
          <w:szCs w:val="20"/>
          <w:lang w:eastAsia="pl-PL"/>
        </w:rPr>
        <w:t xml:space="preserve">Termin wykonania </w:t>
      </w:r>
      <w:proofErr w:type="spellStart"/>
      <w:r w:rsidRPr="00BD44CF">
        <w:rPr>
          <w:rFonts w:ascii="Arial" w:eastAsia="Times New Roman" w:hAnsi="Arial" w:cs="Arial"/>
          <w:color w:val="000000"/>
          <w:sz w:val="20"/>
          <w:szCs w:val="20"/>
          <w:lang w:eastAsia="pl-PL"/>
        </w:rPr>
        <w:t>nasadzeń</w:t>
      </w:r>
      <w:proofErr w:type="spellEnd"/>
      <w:r w:rsidRPr="00BD44CF">
        <w:rPr>
          <w:rFonts w:ascii="Arial" w:eastAsia="Times New Roman" w:hAnsi="Arial" w:cs="Arial"/>
          <w:color w:val="000000"/>
          <w:sz w:val="20"/>
          <w:szCs w:val="20"/>
          <w:lang w:eastAsia="pl-PL"/>
        </w:rPr>
        <w:t xml:space="preserve"> – do </w:t>
      </w:r>
      <w:r w:rsidRPr="00BD44CF">
        <w:rPr>
          <w:rFonts w:ascii="Arial" w:eastAsia="Times New Roman" w:hAnsi="Arial" w:cs="Arial"/>
          <w:b/>
          <w:color w:val="000000"/>
          <w:sz w:val="20"/>
          <w:szCs w:val="20"/>
          <w:lang w:eastAsia="pl-PL"/>
        </w:rPr>
        <w:t>18.12.2020 r.</w:t>
      </w:r>
    </w:p>
    <w:p w:rsidR="00604097" w:rsidRPr="00604097" w:rsidRDefault="00604097" w:rsidP="00604097">
      <w:pPr>
        <w:spacing w:after="0"/>
        <w:ind w:right="-108"/>
        <w:jc w:val="both"/>
        <w:rPr>
          <w:rFonts w:ascii="Tahoma" w:eastAsia="Times New Roman" w:hAnsi="Tahoma" w:cs="Tahoma"/>
          <w:b/>
          <w:sz w:val="20"/>
          <w:szCs w:val="20"/>
          <w:lang w:eastAsia="pl-PL"/>
        </w:rPr>
      </w:pPr>
    </w:p>
    <w:p w:rsidR="00604097" w:rsidRPr="00604097" w:rsidRDefault="00604097" w:rsidP="00604097">
      <w:pPr>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xml:space="preserve">§ 5. Warunki udziału w postępowaniu </w:t>
      </w: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O udzielenie zamówienia mogą ubiegać się wykonawcy, którzy:</w:t>
      </w:r>
    </w:p>
    <w:p w:rsidR="00604097" w:rsidRPr="00604097" w:rsidRDefault="00604097" w:rsidP="00596AB1">
      <w:pPr>
        <w:numPr>
          <w:ilvl w:val="1"/>
          <w:numId w:val="23"/>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nie podlegają wykluczeniu</w:t>
      </w:r>
    </w:p>
    <w:p w:rsidR="00604097" w:rsidRPr="00604097" w:rsidRDefault="00604097" w:rsidP="00596AB1">
      <w:pPr>
        <w:numPr>
          <w:ilvl w:val="1"/>
          <w:numId w:val="23"/>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spełniają warunki udziału w postępowaniu, dotyczące:</w:t>
      </w:r>
    </w:p>
    <w:p w:rsidR="00604097" w:rsidRPr="00604097" w:rsidRDefault="00604097" w:rsidP="00596AB1">
      <w:pPr>
        <w:numPr>
          <w:ilvl w:val="2"/>
          <w:numId w:val="23"/>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kompetencji lub uprawnień do prowadzenia określonej działalności zawodowej, </w:t>
      </w:r>
      <w:r w:rsidRPr="00604097">
        <w:rPr>
          <w:rFonts w:ascii="Tahoma" w:eastAsia="Times New Roman" w:hAnsi="Tahoma" w:cs="Tahoma"/>
          <w:b/>
          <w:sz w:val="20"/>
          <w:szCs w:val="20"/>
          <w:lang w:eastAsia="pl-PL"/>
        </w:rPr>
        <w:br/>
        <w:t xml:space="preserve">o ile wynika to z odrębnych przepisów.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596AB1">
      <w:pPr>
        <w:numPr>
          <w:ilvl w:val="2"/>
          <w:numId w:val="23"/>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Sytuacja finansowa lub ekonomiczna.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604097">
      <w:pPr>
        <w:spacing w:after="0"/>
        <w:ind w:left="851" w:hanging="284"/>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3)</w:t>
      </w:r>
      <w:r w:rsidRPr="00604097">
        <w:rPr>
          <w:rFonts w:ascii="Tahoma" w:eastAsia="Times New Roman" w:hAnsi="Tahoma" w:cs="Tahoma"/>
          <w:b/>
          <w:sz w:val="20"/>
          <w:szCs w:val="20"/>
          <w:lang w:eastAsia="pl-PL"/>
        </w:rPr>
        <w:tab/>
        <w:t xml:space="preserve">Zdolność techniczna lub zawodowa.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lastRenderedPageBreak/>
        <w:tab/>
      </w:r>
      <w:r w:rsidRPr="00604097">
        <w:rPr>
          <w:rFonts w:ascii="Tahoma" w:eastAsia="Times New Roman" w:hAnsi="Tahoma" w:cs="Tahoma"/>
          <w:sz w:val="20"/>
          <w:szCs w:val="20"/>
          <w:lang w:eastAsia="pl-PL"/>
        </w:rPr>
        <w:t>Informacje dodatkowe: brak.</w:t>
      </w:r>
    </w:p>
    <w:p w:rsidR="00604097" w:rsidRPr="00604097" w:rsidRDefault="00604097" w:rsidP="00604097">
      <w:pPr>
        <w:overflowPunct w:val="0"/>
        <w:autoSpaceDE w:val="0"/>
        <w:autoSpaceDN w:val="0"/>
        <w:adjustRightInd w:val="0"/>
        <w:spacing w:after="0"/>
        <w:jc w:val="both"/>
        <w:textAlignment w:val="baseline"/>
        <w:rPr>
          <w:rFonts w:ascii="Tahoma" w:eastAsia="Times New Roman" w:hAnsi="Tahoma" w:cs="Tahoma"/>
          <w:sz w:val="20"/>
          <w:szCs w:val="24"/>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5a. Podstawy wykluczenia, o których mowa w art. 24 ust. 5 ustawy Pzp.</w:t>
      </w:r>
    </w:p>
    <w:p w:rsidR="00604097" w:rsidRPr="00604097" w:rsidRDefault="00604097" w:rsidP="00596AB1">
      <w:pPr>
        <w:numPr>
          <w:ilvl w:val="0"/>
          <w:numId w:val="24"/>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Zamawiający dodatkowo przewiduje wykluczenie wykonawcy:</w:t>
      </w:r>
    </w:p>
    <w:p w:rsidR="00604097" w:rsidRPr="00604097" w:rsidRDefault="00604097" w:rsidP="00596AB1">
      <w:pPr>
        <w:numPr>
          <w:ilvl w:val="0"/>
          <w:numId w:val="25"/>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(Dz.U. z 2015 r. poz. 978, 1259, 1513, 1830,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(Dz.U. z 2015 r. poz. 233, 978, 1166, 1259 i 1844 oraz z 2016 r. poz. 615).</w:t>
      </w:r>
    </w:p>
    <w:p w:rsidR="00604097" w:rsidRPr="00604097" w:rsidRDefault="00604097" w:rsidP="00596AB1">
      <w:pPr>
        <w:numPr>
          <w:ilvl w:val="0"/>
          <w:numId w:val="24"/>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Wykonawca, który podlega wykluczeniu na podstawie art. 24 ust. 1 pkt 13 i 14 oraz 16-20 </w:t>
      </w:r>
      <w:r w:rsidRPr="00604097">
        <w:rPr>
          <w:rFonts w:ascii="Tahoma" w:eastAsia="Times New Roman" w:hAnsi="Tahoma" w:cs="Tahoma"/>
          <w:sz w:val="20"/>
          <w:szCs w:val="20"/>
          <w:lang w:eastAsia="pl-PL"/>
        </w:rPr>
        <w:t>ustawy Pzp</w:t>
      </w:r>
      <w:r w:rsidRPr="00604097">
        <w:rPr>
          <w:rFonts w:ascii="Tahoma" w:eastAsia="Times New Roman" w:hAnsi="Tahoma" w:cs="Tahoma"/>
          <w:bCs/>
          <w:sz w:val="20"/>
          <w:szCs w:val="20"/>
          <w:lang w:eastAsia="pl-PL"/>
        </w:rPr>
        <w:t xml:space="preserve"> lub ust. 1 pkt 1, może przedstawić dowody na to, że podjęte przez niego środki są wystarczające do wykazania jego rzetelności, w szczególności udowodnić naprawienie szkody wyrządzonej przestępstwem lub przestępstwem skarbowym, zadość 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orzeczone prawomocnym wyrokiem sądu zakaz ubiegania się o udzielenie zamówienia oraz nie upłynął określony w tym wyroku okres obowiązywania tego zakazu.</w:t>
      </w:r>
    </w:p>
    <w:p w:rsidR="00604097" w:rsidRPr="00604097" w:rsidRDefault="00604097" w:rsidP="00596AB1">
      <w:pPr>
        <w:numPr>
          <w:ilvl w:val="0"/>
          <w:numId w:val="24"/>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Wykonawca nie podlega wykluczeniu, jeżeli Zamawiający, uwzględniając wagę i szczególne okoliczności czynu wykonawcy, uzna za wystarczające dowody przedstawione na podstawie ust. 2.</w:t>
      </w:r>
    </w:p>
    <w:p w:rsidR="00604097" w:rsidRPr="00604097" w:rsidRDefault="00604097" w:rsidP="00604097">
      <w:pPr>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 6. Wykaz oświadczeń lub dokumentów, potwierdzających spełnianie warunków udziału </w:t>
      </w:r>
      <w:r w:rsidRPr="00604097">
        <w:rPr>
          <w:rFonts w:ascii="Tahoma" w:eastAsia="Times New Roman" w:hAnsi="Tahoma" w:cs="Tahoma"/>
          <w:b/>
          <w:sz w:val="20"/>
          <w:szCs w:val="20"/>
          <w:lang w:eastAsia="pl-PL"/>
        </w:rPr>
        <w:br/>
        <w:t>w postępowaniu oraz brak podstaw wykluczenia.</w:t>
      </w:r>
    </w:p>
    <w:p w:rsidR="00604097" w:rsidRPr="00604097" w:rsidRDefault="00604097" w:rsidP="00596AB1">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Wykaz oświadczeń składanych przez Wykonawcę w celu wstępnego potwierdzenia, że nie podlega on wykluczeniu oraz spełnia warunki udziału w postępowaniu.</w:t>
      </w:r>
    </w:p>
    <w:p w:rsidR="00604097" w:rsidRPr="00604097" w:rsidRDefault="00604097" w:rsidP="00596AB1">
      <w:pPr>
        <w:numPr>
          <w:ilvl w:val="0"/>
          <w:numId w:val="27"/>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do oferty</w:t>
      </w:r>
      <w:r w:rsidRPr="00604097">
        <w:rPr>
          <w:rFonts w:ascii="Tahoma" w:eastAsia="Times New Roman" w:hAnsi="Tahoma" w:cs="Tahoma"/>
          <w:sz w:val="20"/>
          <w:szCs w:val="20"/>
          <w:lang w:eastAsia="pl-PL"/>
        </w:rPr>
        <w:t xml:space="preserve"> wykonawca dołącza aktualne na dzień składania ofert oświadczenie w zakresie wskazanym w ogłoszeniu o zamówieniu oraz specyfikacji istotnych warunków zamówienia. Informacje zawarte w oświadczeniu stanowią wstępne potwierdzenie, że wykonawca nie podlega wykluczeniu</w:t>
      </w:r>
      <w:r w:rsidR="00E003A1" w:rsidRPr="00E003A1">
        <w:rPr>
          <w:rFonts w:ascii="Arial" w:eastAsia="Times New Roman" w:hAnsi="Arial" w:cs="Arial"/>
          <w:lang w:eastAsia="zh-CN"/>
        </w:rPr>
        <w:t xml:space="preserve"> </w:t>
      </w:r>
      <w:r w:rsidR="00E003A1" w:rsidRPr="00E003A1">
        <w:rPr>
          <w:rFonts w:ascii="Tahoma" w:eastAsia="Times New Roman" w:hAnsi="Tahoma" w:cs="Tahoma"/>
          <w:sz w:val="20"/>
          <w:szCs w:val="20"/>
          <w:lang w:eastAsia="pl-PL"/>
        </w:rPr>
        <w:t>oraz spełnia warunki udziału w postępowaniu</w:t>
      </w:r>
      <w:r w:rsidRPr="00604097">
        <w:rPr>
          <w:rFonts w:ascii="Tahoma" w:eastAsia="Times New Roman" w:hAnsi="Tahoma" w:cs="Tahoma"/>
          <w:sz w:val="20"/>
          <w:szCs w:val="20"/>
          <w:lang w:eastAsia="pl-PL"/>
        </w:rPr>
        <w:t xml:space="preserve"> (zał. nr 2</w:t>
      </w:r>
      <w:r w:rsidR="0042361D">
        <w:rPr>
          <w:rFonts w:ascii="Tahoma" w:eastAsia="Times New Roman" w:hAnsi="Tahoma" w:cs="Tahoma"/>
          <w:sz w:val="20"/>
          <w:szCs w:val="20"/>
          <w:lang w:eastAsia="pl-PL"/>
        </w:rPr>
        <w:t xml:space="preserve"> </w:t>
      </w:r>
      <w:r w:rsidR="00E003A1">
        <w:rPr>
          <w:rFonts w:ascii="Tahoma" w:eastAsia="Times New Roman" w:hAnsi="Tahoma" w:cs="Tahoma"/>
          <w:sz w:val="20"/>
          <w:szCs w:val="20"/>
          <w:lang w:eastAsia="pl-PL"/>
        </w:rPr>
        <w:t>i nr 2a</w:t>
      </w:r>
      <w:r w:rsidRPr="00604097">
        <w:rPr>
          <w:rFonts w:ascii="Tahoma" w:eastAsia="Times New Roman" w:hAnsi="Tahoma" w:cs="Tahoma"/>
          <w:sz w:val="20"/>
          <w:szCs w:val="20"/>
          <w:lang w:eastAsia="pl-PL"/>
        </w:rPr>
        <w:t xml:space="preserve"> do siwz);</w:t>
      </w:r>
    </w:p>
    <w:p w:rsidR="00604097" w:rsidRPr="00604097" w:rsidRDefault="00604097" w:rsidP="00596AB1">
      <w:pPr>
        <w:numPr>
          <w:ilvl w:val="0"/>
          <w:numId w:val="27"/>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u w:val="single"/>
          <w:lang w:eastAsia="pl-PL"/>
        </w:rPr>
        <w:t>w przypadku wspólnego ubiegania się o zamówienie przez wykonawców</w:t>
      </w:r>
      <w:r w:rsidRPr="00604097">
        <w:rPr>
          <w:rFonts w:ascii="Tahoma" w:eastAsia="Times New Roman" w:hAnsi="Tahoma" w:cs="Tahoma"/>
          <w:sz w:val="20"/>
          <w:szCs w:val="20"/>
          <w:lang w:eastAsia="pl-PL"/>
        </w:rPr>
        <w:t>, oświadczenie o którym mowa w pkt 1, składa każdy z wykonawców wspólnie ubiegających się o zamówienie. Oświadczenie ma potwierdzać spełnianie warunków udziału w postępowaniu oraz brak podstaw wykluczenia w zakresie, w którym każdy z wykonawców wykazuje spełnianie warunków udziału w postępowaniu oraz brak podstaw wykluczenia.</w:t>
      </w:r>
    </w:p>
    <w:p w:rsidR="00604097" w:rsidRPr="00604097" w:rsidRDefault="00604097" w:rsidP="00596AB1">
      <w:pPr>
        <w:numPr>
          <w:ilvl w:val="0"/>
          <w:numId w:val="26"/>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w:t>
      </w:r>
      <w:r w:rsidRPr="00604097">
        <w:rPr>
          <w:rFonts w:ascii="Tahoma" w:eastAsia="Times New Roman" w:hAnsi="Tahoma" w:cs="Tahoma"/>
          <w:bCs/>
          <w:sz w:val="20"/>
          <w:szCs w:val="20"/>
          <w:lang w:eastAsia="pl-PL"/>
        </w:rPr>
        <w:t xml:space="preserve">wezwie </w:t>
      </w:r>
      <w:r w:rsidRPr="00604097">
        <w:rPr>
          <w:rFonts w:ascii="Tahoma" w:eastAsia="Times New Roman" w:hAnsi="Tahoma" w:cs="Tahoma"/>
          <w:sz w:val="20"/>
          <w:szCs w:val="20"/>
          <w:lang w:eastAsia="pl-PL"/>
        </w:rPr>
        <w:t xml:space="preserve">wykonawcę, którego oferta została najwyżej oceniona, do złożenia </w:t>
      </w:r>
      <w:r w:rsidRPr="00604097">
        <w:rPr>
          <w:rFonts w:ascii="Tahoma" w:eastAsia="Times New Roman" w:hAnsi="Tahoma" w:cs="Tahoma"/>
          <w:sz w:val="20"/>
          <w:szCs w:val="20"/>
          <w:lang w:eastAsia="pl-PL"/>
        </w:rPr>
        <w:br/>
        <w:t>w wyznaczonym</w:t>
      </w:r>
      <w:r w:rsidRPr="00604097">
        <w:rPr>
          <w:rFonts w:ascii="Tahoma" w:eastAsia="Times New Roman" w:hAnsi="Tahoma" w:cs="Tahoma"/>
          <w:bCs/>
          <w:sz w:val="20"/>
          <w:szCs w:val="20"/>
          <w:lang w:eastAsia="pl-PL"/>
        </w:rPr>
        <w:t xml:space="preserve">, </w:t>
      </w:r>
      <w:r w:rsidRPr="00604097">
        <w:rPr>
          <w:rFonts w:ascii="Tahoma" w:eastAsia="Times New Roman" w:hAnsi="Tahoma" w:cs="Tahoma"/>
          <w:sz w:val="20"/>
          <w:szCs w:val="20"/>
          <w:lang w:eastAsia="pl-PL"/>
        </w:rPr>
        <w:t xml:space="preserve">nie krótszym niż </w:t>
      </w:r>
      <w:r w:rsidRPr="00604097">
        <w:rPr>
          <w:rFonts w:ascii="Tahoma" w:eastAsia="Times New Roman" w:hAnsi="Tahoma" w:cs="Tahoma"/>
          <w:bCs/>
          <w:sz w:val="20"/>
          <w:szCs w:val="20"/>
          <w:lang w:eastAsia="pl-PL"/>
        </w:rPr>
        <w:t xml:space="preserve">5 </w:t>
      </w:r>
      <w:r w:rsidRPr="00604097">
        <w:rPr>
          <w:rFonts w:ascii="Tahoma" w:eastAsia="Times New Roman" w:hAnsi="Tahoma" w:cs="Tahoma"/>
          <w:sz w:val="20"/>
          <w:szCs w:val="20"/>
          <w:lang w:eastAsia="pl-PL"/>
        </w:rPr>
        <w:t>dni, terminie aktualnych na dzień złożenia oświadczeń lub dokumentów, o których mowa w ust. 3.</w:t>
      </w:r>
    </w:p>
    <w:p w:rsidR="00604097" w:rsidRPr="00604097" w:rsidRDefault="00604097" w:rsidP="00596AB1">
      <w:pPr>
        <w:numPr>
          <w:ilvl w:val="0"/>
          <w:numId w:val="26"/>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Wykaz oświadczeń lub dokumentów, składanych przez wykonawcę w postępowaniu </w:t>
      </w:r>
      <w:r w:rsidRPr="00604097">
        <w:rPr>
          <w:rFonts w:ascii="Tahoma" w:eastAsia="Times New Roman" w:hAnsi="Tahoma" w:cs="Tahoma"/>
          <w:b/>
          <w:sz w:val="20"/>
          <w:szCs w:val="20"/>
          <w:u w:val="single"/>
          <w:lang w:eastAsia="pl-PL"/>
        </w:rPr>
        <w:t>na wezwanie Zamawiającego</w:t>
      </w:r>
      <w:r w:rsidRPr="00604097">
        <w:rPr>
          <w:rFonts w:ascii="Tahoma" w:eastAsia="Times New Roman" w:hAnsi="Tahoma" w:cs="Tahoma"/>
          <w:sz w:val="20"/>
          <w:szCs w:val="20"/>
          <w:lang w:eastAsia="pl-PL"/>
        </w:rPr>
        <w:t xml:space="preserve"> w celu potwierdzenia okoliczności o których mowa w art. 25 ust. 1:</w:t>
      </w:r>
    </w:p>
    <w:p w:rsidR="00604097" w:rsidRPr="00604097" w:rsidRDefault="00604097" w:rsidP="00596AB1">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pkt 1 uPzp: nie dotyczy</w:t>
      </w:r>
    </w:p>
    <w:p w:rsidR="00604097" w:rsidRPr="00604097" w:rsidRDefault="00604097" w:rsidP="00596AB1">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pkt 2 uPzp: nie dotyczy.</w:t>
      </w:r>
    </w:p>
    <w:p w:rsidR="00604097" w:rsidRDefault="00604097" w:rsidP="00596AB1">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pkt 3 uPzp: odpis z właściwego rejestru lub z centralnej ewidencji i informacji o działalności gospodarczej, jeżeli odrębne przepisy wymagają wpisu do rejestru lub ewidencji, w celu potwierdzenia braku podstaw wykluczenia na podstawie art. 24 ust. 5 pkt 1 uPzp.</w:t>
      </w:r>
    </w:p>
    <w:p w:rsidR="00C27DE8" w:rsidRPr="00166C2E" w:rsidRDefault="00F61764" w:rsidP="00596AB1">
      <w:pPr>
        <w:numPr>
          <w:ilvl w:val="2"/>
          <w:numId w:val="26"/>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F61764">
        <w:rPr>
          <w:rFonts w:ascii="Tahoma" w:eastAsia="Times New Roman" w:hAnsi="Tahoma" w:cs="Tahoma"/>
          <w:sz w:val="20"/>
          <w:szCs w:val="20"/>
          <w:lang w:eastAsia="pl-PL"/>
        </w:rPr>
        <w:t xml:space="preserve">wykaz wykonanych, a w przypadku świadczeń okresowych lub ciągłych również wykonywanych głównych usług w okresie ostatnich 3 lat, (a jeżeli okres prowadzenia działalności jest krótszy, to w tym okresie) przed upływem terminu składania ofert, w tym </w:t>
      </w:r>
      <w:r w:rsidRPr="00F61764">
        <w:rPr>
          <w:rFonts w:ascii="Tahoma" w:eastAsia="Times New Roman" w:hAnsi="Tahoma" w:cs="Tahoma"/>
          <w:b/>
          <w:sz w:val="20"/>
          <w:szCs w:val="20"/>
          <w:lang w:eastAsia="pl-PL"/>
        </w:rPr>
        <w:t>1 usługi</w:t>
      </w:r>
      <w:r w:rsidRPr="00F61764">
        <w:rPr>
          <w:rFonts w:ascii="Tahoma" w:eastAsia="Times New Roman" w:hAnsi="Tahoma" w:cs="Tahoma"/>
          <w:sz w:val="20"/>
          <w:szCs w:val="20"/>
          <w:lang w:eastAsia="pl-PL"/>
        </w:rPr>
        <w:t xml:space="preserve"> odpowiadającej swoim rodzajem usłudze stanowiącej przedmiot zamówienia, wraz z podaniem wartości usług, przedmiotu, dat wykonania i podmiotów na rzecz których usługi zostały wykonane. Przez usługę odpowiadającą rodzajem usługom stanowiącym przedmiot zamówienia, należy rozumieć usługę </w:t>
      </w:r>
      <w:r w:rsidRPr="00F61764">
        <w:rPr>
          <w:rFonts w:ascii="Tahoma" w:eastAsia="Times New Roman" w:hAnsi="Tahoma" w:cs="Tahoma"/>
          <w:b/>
          <w:sz w:val="20"/>
          <w:szCs w:val="20"/>
          <w:lang w:eastAsia="pl-PL"/>
        </w:rPr>
        <w:t xml:space="preserve">sadzenia minimum </w:t>
      </w:r>
      <w:r w:rsidR="0065042E">
        <w:rPr>
          <w:rFonts w:ascii="Tahoma" w:eastAsia="Times New Roman" w:hAnsi="Tahoma" w:cs="Tahoma"/>
          <w:b/>
          <w:sz w:val="20"/>
          <w:szCs w:val="20"/>
          <w:lang w:eastAsia="pl-PL"/>
        </w:rPr>
        <w:t>2</w:t>
      </w:r>
      <w:r w:rsidRPr="00F61764">
        <w:rPr>
          <w:rFonts w:ascii="Tahoma" w:eastAsia="Times New Roman" w:hAnsi="Tahoma" w:cs="Tahoma"/>
          <w:b/>
          <w:sz w:val="20"/>
          <w:szCs w:val="20"/>
          <w:lang w:eastAsia="pl-PL"/>
        </w:rPr>
        <w:t>00 szt. drzew prowadzoną przez jeden  rok kalendarzowy</w:t>
      </w:r>
      <w:r w:rsidR="00C27DE8" w:rsidRPr="00166C2E">
        <w:rPr>
          <w:rFonts w:ascii="Tahoma" w:eastAsia="Times New Roman" w:hAnsi="Tahoma" w:cs="Tahoma"/>
          <w:sz w:val="20"/>
          <w:szCs w:val="20"/>
          <w:lang w:eastAsia="pl-PL"/>
        </w:rPr>
        <w:t>, oraz załączeniem dowodów, czy zostały wykonane lub są wykonywane należycie wg załącznika nr 3</w:t>
      </w:r>
      <w:r>
        <w:rPr>
          <w:rFonts w:ascii="Tahoma" w:eastAsia="Times New Roman" w:hAnsi="Tahoma" w:cs="Tahoma"/>
          <w:sz w:val="20"/>
          <w:szCs w:val="20"/>
          <w:lang w:eastAsia="pl-PL"/>
        </w:rPr>
        <w:t xml:space="preserve"> </w:t>
      </w:r>
    </w:p>
    <w:p w:rsidR="00604097" w:rsidRPr="00604097" w:rsidRDefault="00604097" w:rsidP="00596AB1">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Jeżeli wykonawca ma siedzibę lub miejsce zamieszkania poza terytorium Rzeczypospolitej Polskiej, zamiast dokumentu, o którym mowa w ust. 3 pkt 3- składa dokument lub dokumenty wystawione </w:t>
      </w:r>
      <w:r w:rsidRPr="00604097">
        <w:rPr>
          <w:rFonts w:ascii="Tahoma" w:eastAsia="Times New Roman" w:hAnsi="Tahoma" w:cs="Tahoma"/>
          <w:sz w:val="20"/>
          <w:szCs w:val="20"/>
          <w:lang w:eastAsia="pl-PL"/>
        </w:rPr>
        <w:lastRenderedPageBreak/>
        <w:t>w kraju, w którym wykonawca ma siedzibę lub miejsce zamieszkania, potwierdzające że nie otwarto jego likwidacji ani nie ogłoszono upadłości.</w:t>
      </w:r>
    </w:p>
    <w:p w:rsidR="00604097" w:rsidRPr="00604097" w:rsidRDefault="00604097" w:rsidP="00596AB1">
      <w:pPr>
        <w:numPr>
          <w:ilvl w:val="0"/>
          <w:numId w:val="2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dokument, o którym mowa w ust. 4, powinien być wystawiony nie wcześniej niż 6 miesięcy przed upływem terminu składania ofert. </w:t>
      </w:r>
    </w:p>
    <w:p w:rsidR="00604097" w:rsidRPr="00604097" w:rsidRDefault="00604097" w:rsidP="00596AB1">
      <w:pPr>
        <w:numPr>
          <w:ilvl w:val="0"/>
          <w:numId w:val="28"/>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1 stosuje się.</w:t>
      </w:r>
    </w:p>
    <w:p w:rsidR="00604097" w:rsidRPr="00604097" w:rsidRDefault="00604097" w:rsidP="00596AB1">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Inne dokumenty niewymienione w pkt 1-5, </w:t>
      </w:r>
      <w:r w:rsidRPr="00604097">
        <w:rPr>
          <w:rFonts w:ascii="Tahoma" w:eastAsia="Times New Roman" w:hAnsi="Tahoma" w:cs="Tahoma"/>
          <w:sz w:val="20"/>
          <w:szCs w:val="20"/>
          <w:u w:val="single"/>
          <w:lang w:eastAsia="pl-PL"/>
        </w:rPr>
        <w:t>które należy załączyć do oferty</w:t>
      </w:r>
      <w:r w:rsidRPr="00604097">
        <w:rPr>
          <w:rFonts w:ascii="Tahoma" w:eastAsia="Times New Roman" w:hAnsi="Tahoma" w:cs="Tahoma"/>
          <w:sz w:val="20"/>
          <w:szCs w:val="20"/>
          <w:lang w:eastAsia="pl-PL"/>
        </w:rPr>
        <w:t>:</w:t>
      </w:r>
    </w:p>
    <w:p w:rsidR="00604097" w:rsidRPr="00F61764" w:rsidRDefault="00604097" w:rsidP="00596AB1">
      <w:pPr>
        <w:numPr>
          <w:ilvl w:val="1"/>
          <w:numId w:val="34"/>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F61764">
        <w:rPr>
          <w:rFonts w:ascii="Tahoma" w:eastAsia="Times New Roman" w:hAnsi="Tahoma" w:cs="Tahoma"/>
          <w:sz w:val="20"/>
          <w:szCs w:val="20"/>
          <w:lang w:eastAsia="pl-PL"/>
        </w:rPr>
        <w:t xml:space="preserve">wypełniony i podpisany formularz ofertowy </w:t>
      </w:r>
      <w:r w:rsidRPr="00F61764">
        <w:rPr>
          <w:rFonts w:ascii="Tahoma" w:eastAsia="Times New Roman" w:hAnsi="Tahoma" w:cs="Tahoma"/>
          <w:b/>
          <w:sz w:val="20"/>
          <w:szCs w:val="20"/>
          <w:lang w:eastAsia="pl-PL"/>
        </w:rPr>
        <w:t>(zał. nr 1 do siwz)</w:t>
      </w:r>
      <w:r w:rsidRPr="00F61764">
        <w:rPr>
          <w:rFonts w:ascii="Tahoma" w:eastAsia="Times New Roman" w:hAnsi="Tahoma" w:cs="Tahoma"/>
          <w:sz w:val="20"/>
          <w:szCs w:val="20"/>
          <w:lang w:eastAsia="pl-PL"/>
        </w:rPr>
        <w:t>;</w:t>
      </w:r>
    </w:p>
    <w:p w:rsidR="00604097" w:rsidRPr="00604097" w:rsidRDefault="00604097" w:rsidP="00596AB1">
      <w:pPr>
        <w:numPr>
          <w:ilvl w:val="1"/>
          <w:numId w:val="34"/>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oryginał lub notarialnie potwierdzoną kopię </w:t>
      </w:r>
      <w:r w:rsidRPr="00604097">
        <w:rPr>
          <w:rFonts w:ascii="Tahoma" w:eastAsia="Times New Roman" w:hAnsi="Tahoma" w:cs="Tahoma"/>
          <w:b/>
          <w:bCs/>
          <w:sz w:val="20"/>
          <w:szCs w:val="20"/>
          <w:lang w:eastAsia="pl-PL"/>
        </w:rPr>
        <w:t>pełnomocnictwa</w:t>
      </w:r>
      <w:r w:rsidRPr="00604097">
        <w:rPr>
          <w:rFonts w:ascii="Tahoma" w:eastAsia="Times New Roman" w:hAnsi="Tahoma" w:cs="Tahoma"/>
          <w:sz w:val="20"/>
          <w:szCs w:val="20"/>
          <w:lang w:eastAsia="pl-PL"/>
        </w:rPr>
        <w:t xml:space="preserve">, w przypadku: </w:t>
      </w:r>
    </w:p>
    <w:p w:rsidR="00604097" w:rsidRPr="00604097" w:rsidRDefault="00604097" w:rsidP="00604097">
      <w:pPr>
        <w:autoSpaceDE w:val="0"/>
        <w:autoSpaceDN w:val="0"/>
        <w:adjustRightInd w:val="0"/>
        <w:spacing w:after="14"/>
        <w:ind w:left="851"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w:t>
      </w:r>
      <w:r w:rsidRPr="00604097">
        <w:rPr>
          <w:rFonts w:ascii="Tahoma" w:eastAsia="Times New Roman" w:hAnsi="Tahoma" w:cs="Tahoma"/>
          <w:sz w:val="20"/>
          <w:szCs w:val="20"/>
          <w:lang w:eastAsia="pl-PL"/>
        </w:rPr>
        <w:tab/>
        <w:t xml:space="preserve">wspólnego ubiegania się o udzielenie zamówienia przez kilku wykonawców- udzielonego przez wszystkie podmioty wspólnie ubiegające się o udzielenie zamówienia. Wzór pełnomocnictwa stanowi załącznik nr 4 do SIWZ; </w:t>
      </w:r>
    </w:p>
    <w:p w:rsidR="00604097" w:rsidRPr="00604097" w:rsidRDefault="00604097" w:rsidP="00604097">
      <w:pPr>
        <w:overflowPunct w:val="0"/>
        <w:autoSpaceDE w:val="0"/>
        <w:autoSpaceDN w:val="0"/>
        <w:adjustRightInd w:val="0"/>
        <w:spacing w:after="0"/>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b)</w:t>
      </w:r>
      <w:r w:rsidRPr="00604097">
        <w:rPr>
          <w:rFonts w:ascii="Tahoma" w:eastAsia="Times New Roman" w:hAnsi="Tahoma" w:cs="Tahoma"/>
          <w:sz w:val="20"/>
          <w:szCs w:val="20"/>
          <w:lang w:eastAsia="pl-PL"/>
        </w:rPr>
        <w:tab/>
        <w:t xml:space="preserve">ustanowienia przez wykonawcę pełnomocnika. Z treści pełnomocnictwa musi jednoznacznie wynikać zakres umocowania do czynności związanych z postępowaniem o udzielenie zamówienia publicznego, w szczególności do podpisania i złożenia oferty. </w:t>
      </w:r>
    </w:p>
    <w:p w:rsidR="00604097" w:rsidRPr="00604097" w:rsidRDefault="00604097" w:rsidP="00596AB1">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wskazania przez wykonawcę dostępności oświadczeń lub dokumentów, o których mowa w ust. 3 i 4, w formie elektronicznej pod określonymi adresami internetowymi ogólnodostępnych i bezpłatnych baz danych, Zamawiający pobiera samodzielnie z tych baz danych wskazane przez wykonawcę oświadczenia lub dokumenty.</w:t>
      </w:r>
    </w:p>
    <w:p w:rsidR="00604097" w:rsidRPr="00604097" w:rsidRDefault="00604097" w:rsidP="00596AB1">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 przypadku wskazania przez wykonawcę oświadczeń lub dokumentów, o których mowa w ust. 3 </w:t>
      </w:r>
      <w:r w:rsidRPr="00604097">
        <w:rPr>
          <w:rFonts w:ascii="Tahoma" w:eastAsia="Times New Roman" w:hAnsi="Tahoma" w:cs="Tahoma"/>
          <w:sz w:val="20"/>
          <w:szCs w:val="20"/>
          <w:lang w:eastAsia="pl-PL"/>
        </w:rPr>
        <w:br/>
        <w:t>i 4,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rsidR="00604097" w:rsidRPr="00604097" w:rsidRDefault="00604097" w:rsidP="00596AB1">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o którym mowa w ust. 7, Zamawiający może żądać od wykonawcy przedstawienia tłumaczenia na język polski wskazanych przez wykonawcę i pobieranych samodzielnie przez Zamawiającego dokumentów.</w:t>
      </w:r>
    </w:p>
    <w:p w:rsidR="00604097" w:rsidRPr="00604097" w:rsidRDefault="00604097" w:rsidP="00596AB1">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Oświadczenia, o których mowa w ust. 1 i 5 składane są w oryginale.</w:t>
      </w:r>
    </w:p>
    <w:p w:rsidR="00604097" w:rsidRPr="00604097" w:rsidRDefault="00604097" w:rsidP="00596AB1">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składane są w oryginale lub kopii poświadczonej za zgodność z oryginałem.</w:t>
      </w:r>
    </w:p>
    <w:p w:rsidR="00604097" w:rsidRPr="00604097" w:rsidRDefault="00604097" w:rsidP="00596AB1">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Poświadczenia za zgodność z oryginałem następuje przez opatrzenie kopii dokumentu lub kopii oświadczenia, sporządzonych w postaci papierowej, własnoręcznym podpisem. </w:t>
      </w:r>
    </w:p>
    <w:p w:rsidR="00604097" w:rsidRPr="00604097" w:rsidRDefault="00604097" w:rsidP="00596AB1">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Poświadczenie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04097" w:rsidRPr="00604097" w:rsidRDefault="00604097" w:rsidP="00596AB1">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żądać przedstawienia oryginału lub notarialnie poświadczonej kopii dokumentów, o których mowa w 3 i 4, wyłącznie wtedy, gdy złożona kopia dokumentu jest nieczytelna lub budzi wątpliwości co do jej prawdziwości.</w:t>
      </w:r>
    </w:p>
    <w:p w:rsidR="00604097" w:rsidRPr="00604097" w:rsidRDefault="00604097" w:rsidP="00596AB1">
      <w:pPr>
        <w:numPr>
          <w:ilvl w:val="0"/>
          <w:numId w:val="2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sporządzone w języku obcym są składane wraz z tłumaczeniem na język polski.</w:t>
      </w:r>
    </w:p>
    <w:p w:rsidR="00604097" w:rsidRP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UWAGA:</w:t>
      </w:r>
      <w:r w:rsidRPr="00604097">
        <w:rPr>
          <w:rFonts w:ascii="Tahoma" w:eastAsia="Times New Roman" w:hAnsi="Tahoma" w:cs="Tahoma"/>
          <w:sz w:val="20"/>
          <w:szCs w:val="20"/>
          <w:lang w:eastAsia="pl-PL"/>
        </w:rPr>
        <w:t xml:space="preserve"> </w:t>
      </w:r>
      <w:r w:rsidRPr="00604097">
        <w:rPr>
          <w:rFonts w:ascii="Tahoma" w:eastAsia="Times New Roman" w:hAnsi="Tahoma" w:cs="Tahoma"/>
          <w:b/>
          <w:sz w:val="20"/>
          <w:szCs w:val="20"/>
          <w:lang w:eastAsia="pl-PL"/>
        </w:rPr>
        <w:t xml:space="preserve">Wykonawca w terminie 3 dni od dnia zamieszczenia na stronie internetowej tj. </w:t>
      </w:r>
      <w:hyperlink r:id="rId10" w:history="1">
        <w:r w:rsidR="00D9233D" w:rsidRPr="00D9233D">
          <w:rPr>
            <w:rStyle w:val="Hipercze"/>
            <w:rFonts w:ascii="Tahoma" w:eastAsia="Times New Roman" w:hAnsi="Tahoma" w:cs="Tahoma"/>
            <w:b/>
            <w:sz w:val="20"/>
            <w:szCs w:val="20"/>
            <w:lang w:eastAsia="pl-PL"/>
          </w:rPr>
          <w:t>http://bip.warmia.mazury.pl/powiat_ilawski/</w:t>
        </w:r>
      </w:hyperlink>
      <w:r w:rsidRPr="00604097">
        <w:rPr>
          <w:rFonts w:ascii="Tahoma" w:eastAsia="Times New Roman" w:hAnsi="Tahoma" w:cs="Tahoma"/>
          <w:b/>
          <w:sz w:val="20"/>
          <w:szCs w:val="20"/>
          <w:lang w:eastAsia="pl-PL"/>
        </w:rPr>
        <w:t xml:space="preserve"> informacji, o której mowa w art. 86 ust. 5 ustawy Pzp, przekaże Zamawiającemu oświadczenie o przynależności lub braku przynależności do tej samej grupy kapitałowej, o której mowa w art. 24 ust. 1 pkt 23 ustawy Pzp (wzór oświadczenia stanowi załącznik nr 5 do siwz). Wraz ze złożeniem oświadczenia, wykonawca może przedstawić dowody, że powiązania z innym wykonawcą nie prowadzą do zakłócenia konkurencji w postępowaniu o udzielenie zamówienia.</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6a. Badanie ofert.</w:t>
      </w:r>
    </w:p>
    <w:p w:rsidR="00604097" w:rsidRPr="00604097" w:rsidRDefault="00604097" w:rsidP="00596AB1">
      <w:pPr>
        <w:numPr>
          <w:ilvl w:val="3"/>
          <w:numId w:val="35"/>
        </w:numPr>
        <w:tabs>
          <w:tab w:val="clear" w:pos="340"/>
          <w:tab w:val="left" w:pos="284"/>
          <w:tab w:val="num" w:pos="2880"/>
        </w:tabs>
        <w:suppressAutoHyphens/>
        <w:overflowPunct w:val="0"/>
        <w:autoSpaceDE w:val="0"/>
        <w:spacing w:after="0" w:line="240" w:lineRule="auto"/>
        <w:ind w:left="284"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poprawia w ofercie:</w:t>
      </w:r>
    </w:p>
    <w:p w:rsidR="00604097" w:rsidRPr="00604097" w:rsidRDefault="00604097" w:rsidP="00596AB1">
      <w:pPr>
        <w:numPr>
          <w:ilvl w:val="1"/>
          <w:numId w:val="37"/>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oczywiste omyłki pisarskie;</w:t>
      </w:r>
      <w:r w:rsidRPr="00604097">
        <w:rPr>
          <w:rFonts w:ascii="Tahoma" w:eastAsia="Times New Roman" w:hAnsi="Tahoma" w:cs="Tahoma"/>
          <w:sz w:val="20"/>
          <w:szCs w:val="20"/>
          <w:vertAlign w:val="superscript"/>
          <w:lang w:eastAsia="pl-PL"/>
        </w:rPr>
        <w:footnoteReference w:id="1"/>
      </w:r>
    </w:p>
    <w:p w:rsidR="00604097" w:rsidRPr="00604097" w:rsidRDefault="00604097" w:rsidP="00596AB1">
      <w:pPr>
        <w:numPr>
          <w:ilvl w:val="1"/>
          <w:numId w:val="37"/>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rachunkowe, z uwzględnieniem konsekwencji rachunkowych dokonanych poprawek;</w:t>
      </w:r>
      <w:r w:rsidRPr="00604097">
        <w:rPr>
          <w:rFonts w:ascii="Tahoma" w:eastAsia="Times New Roman" w:hAnsi="Tahoma" w:cs="Tahoma"/>
          <w:sz w:val="20"/>
          <w:szCs w:val="20"/>
          <w:vertAlign w:val="superscript"/>
          <w:lang w:eastAsia="pl-PL"/>
        </w:rPr>
        <w:footnoteReference w:id="2"/>
      </w:r>
    </w:p>
    <w:p w:rsidR="00604097" w:rsidRPr="00604097" w:rsidRDefault="00604097" w:rsidP="00596AB1">
      <w:pPr>
        <w:numPr>
          <w:ilvl w:val="1"/>
          <w:numId w:val="37"/>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inne omyłki polegające na niezgodności oferty ze specyfikacją istotnych warunków zamówienia, niepowodujące istotnych zmian w treści oferty</w:t>
      </w:r>
      <w:r w:rsidRPr="00604097">
        <w:rPr>
          <w:rFonts w:ascii="Tahoma" w:eastAsia="Times New Roman" w:hAnsi="Tahoma" w:cs="Tahoma"/>
          <w:sz w:val="20"/>
          <w:szCs w:val="20"/>
          <w:vertAlign w:val="superscript"/>
          <w:lang w:eastAsia="pl-PL"/>
        </w:rPr>
        <w:footnoteReference w:id="3"/>
      </w:r>
    </w:p>
    <w:p w:rsidR="00604097" w:rsidRPr="00604097" w:rsidRDefault="00604097" w:rsidP="00596AB1">
      <w:pPr>
        <w:numPr>
          <w:ilvl w:val="0"/>
          <w:numId w:val="36"/>
        </w:numPr>
        <w:tabs>
          <w:tab w:val="clear" w:pos="405"/>
          <w:tab w:val="num" w:pos="0"/>
          <w:tab w:val="left" w:pos="851"/>
        </w:tabs>
        <w:suppressAutoHyphens/>
        <w:overflowPunct w:val="0"/>
        <w:autoSpaceDE w:val="0"/>
        <w:spacing w:after="0" w:line="240" w:lineRule="auto"/>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zawiadamiając o tym wykonawcę, którego oferta została poprawiona.</w:t>
      </w:r>
    </w:p>
    <w:p w:rsidR="00F86DB8" w:rsidRPr="00F86DB8" w:rsidRDefault="00604097" w:rsidP="00596AB1">
      <w:pPr>
        <w:numPr>
          <w:ilvl w:val="3"/>
          <w:numId w:val="35"/>
        </w:numPr>
        <w:tabs>
          <w:tab w:val="clear" w:pos="340"/>
          <w:tab w:val="num" w:pos="2880"/>
        </w:tabs>
        <w:spacing w:after="0" w:line="240" w:lineRule="auto"/>
        <w:ind w:left="284" w:hanging="284"/>
        <w:jc w:val="both"/>
        <w:rPr>
          <w:rFonts w:ascii="Tahoma" w:eastAsia="Times New Roman" w:hAnsi="Tahoma" w:cs="Tahoma"/>
          <w:iCs/>
          <w:sz w:val="20"/>
          <w:szCs w:val="20"/>
          <w:lang w:eastAsia="x-none"/>
        </w:rPr>
      </w:pPr>
      <w:r w:rsidRPr="00604097">
        <w:rPr>
          <w:rFonts w:ascii="Tahoma" w:eastAsia="Times New Roman" w:hAnsi="Tahoma" w:cs="Tahoma"/>
          <w:iCs/>
          <w:sz w:val="20"/>
          <w:szCs w:val="20"/>
          <w:lang w:val="x-none" w:eastAsia="x-none"/>
        </w:rPr>
        <w:t xml:space="preserve">Jeżeli w terminie 3 dni od dnia doręczenia zawiadomienia o poprawieniu omyłki, o której mowa </w:t>
      </w:r>
      <w:r w:rsidRPr="00604097">
        <w:rPr>
          <w:rFonts w:ascii="Tahoma" w:eastAsia="Times New Roman" w:hAnsi="Tahoma" w:cs="Tahoma"/>
          <w:iCs/>
          <w:sz w:val="20"/>
          <w:szCs w:val="20"/>
          <w:lang w:eastAsia="x-none"/>
        </w:rPr>
        <w:br/>
      </w:r>
      <w:r w:rsidRPr="00604097">
        <w:rPr>
          <w:rFonts w:ascii="Tahoma" w:eastAsia="Times New Roman" w:hAnsi="Tahoma" w:cs="Tahoma"/>
          <w:iCs/>
          <w:sz w:val="20"/>
          <w:szCs w:val="20"/>
          <w:lang w:val="x-none" w:eastAsia="x-none"/>
        </w:rPr>
        <w:t>w ust. 3 pkt 3, wykonawca nie wyrazi pisemnego sprzeciwu na poprawienie jego oferty, dokonana poprawa oferty zostanie uznana za skuteczną.</w:t>
      </w:r>
    </w:p>
    <w:p w:rsidR="00D9233D" w:rsidRPr="00604097" w:rsidRDefault="00D9233D" w:rsidP="00D9233D">
      <w:pPr>
        <w:spacing w:after="0" w:line="240" w:lineRule="auto"/>
        <w:ind w:left="284"/>
        <w:jc w:val="both"/>
        <w:rPr>
          <w:rFonts w:ascii="Tahoma" w:eastAsia="Times New Roman" w:hAnsi="Tahoma" w:cs="Tahoma"/>
          <w:iCs/>
          <w:sz w:val="20"/>
          <w:szCs w:val="20"/>
          <w:lang w:eastAsia="x-none"/>
        </w:rPr>
      </w:pPr>
    </w:p>
    <w:p w:rsidR="00703FC4" w:rsidRDefault="00604097" w:rsidP="00703FC4">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7. Informacja o sposobie porozumiewania się Zamawiającego z wykonawcami oraz przekazywania oświadczeń lub dokumentów, a także wskazanie osób uprawnionych do porozumiewania się z wykonawcami.</w:t>
      </w:r>
      <w:r w:rsidRPr="00604097">
        <w:rPr>
          <w:rFonts w:ascii="Tahoma" w:eastAsia="Times New Roman" w:hAnsi="Tahoma" w:cs="Tahoma"/>
          <w:sz w:val="20"/>
          <w:szCs w:val="20"/>
          <w:lang w:eastAsia="pl-PL"/>
        </w:rPr>
        <w:t xml:space="preserve"> </w:t>
      </w:r>
    </w:p>
    <w:p w:rsidR="003A7D47" w:rsidRPr="00462B80" w:rsidRDefault="003A7D47" w:rsidP="00596AB1">
      <w:pPr>
        <w:pStyle w:val="Akapitzlist"/>
        <w:numPr>
          <w:ilvl w:val="2"/>
          <w:numId w:val="37"/>
        </w:numPr>
        <w:ind w:left="284" w:hanging="284"/>
        <w:jc w:val="both"/>
        <w:rPr>
          <w:rFonts w:ascii="Tahoma" w:hAnsi="Tahoma" w:cs="Tahoma"/>
          <w:b/>
          <w:sz w:val="20"/>
          <w:lang w:eastAsia="pl-PL"/>
        </w:rPr>
      </w:pPr>
      <w:r w:rsidRPr="00F86DB8">
        <w:rPr>
          <w:rFonts w:ascii="Tahoma" w:hAnsi="Tahoma" w:cs="Tahoma"/>
          <w:sz w:val="20"/>
          <w:lang w:eastAsia="pl-PL"/>
        </w:rPr>
        <w:t>Postępowanie o udzieleniu zamówienia prowadzi się w języku polskim.</w:t>
      </w:r>
    </w:p>
    <w:p w:rsidR="00604097" w:rsidRPr="00B16F92" w:rsidRDefault="00604097" w:rsidP="00596AB1">
      <w:pPr>
        <w:pStyle w:val="Akapitzlist"/>
        <w:numPr>
          <w:ilvl w:val="2"/>
          <w:numId w:val="37"/>
        </w:numPr>
        <w:ind w:left="284" w:hanging="284"/>
        <w:jc w:val="both"/>
        <w:rPr>
          <w:rFonts w:ascii="Tahoma" w:hAnsi="Tahoma" w:cs="Tahoma"/>
          <w:b/>
          <w:sz w:val="20"/>
          <w:lang w:eastAsia="pl-PL"/>
        </w:rPr>
      </w:pPr>
      <w:r w:rsidRPr="00462B80">
        <w:rPr>
          <w:rFonts w:ascii="Tahoma" w:hAnsi="Tahoma" w:cs="Tahoma"/>
          <w:sz w:val="20"/>
          <w:lang w:eastAsia="pl-PL"/>
        </w:rPr>
        <w:t>Postępowanie o udzielenie zamówienia, z zastrzeżeniem wyjątków określonych w ustawie, prowadzi się z zachowaniem formy pisemnej. Zamawiający nie dopuszcza składania oświadczenia, o którym mowa w art. 25a ustawy Pzp, przy użyciu środków komunikacji elektronicznej.</w:t>
      </w:r>
    </w:p>
    <w:p w:rsidR="00604097" w:rsidRPr="00B16F92" w:rsidRDefault="00604097" w:rsidP="00596AB1">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 xml:space="preserve">Komunikacja między Zamawiającym, a wykonawcami odbywa się za pośrednictwem operatora pocztowego w rozumieniu ustawy z dnia 23 listopada 2012 r.- Prawo pocztowe (t. j. Dz. U. </w:t>
      </w:r>
      <w:r w:rsidRPr="00B16F92">
        <w:rPr>
          <w:rFonts w:ascii="Tahoma" w:hAnsi="Tahoma" w:cs="Tahoma"/>
          <w:sz w:val="20"/>
          <w:lang w:eastAsia="pl-PL"/>
        </w:rPr>
        <w:br/>
        <w:t>z 2017</w:t>
      </w:r>
      <w:r w:rsidR="00D9233D" w:rsidRPr="00B16F92">
        <w:rPr>
          <w:rFonts w:ascii="Tahoma" w:hAnsi="Tahoma" w:cs="Tahoma"/>
          <w:sz w:val="20"/>
          <w:lang w:eastAsia="pl-PL"/>
        </w:rPr>
        <w:t xml:space="preserve"> </w:t>
      </w:r>
      <w:r w:rsidRPr="00B16F92">
        <w:rPr>
          <w:rFonts w:ascii="Tahoma" w:hAnsi="Tahoma" w:cs="Tahoma"/>
          <w:sz w:val="20"/>
          <w:lang w:eastAsia="pl-PL"/>
        </w:rPr>
        <w:t>r., poz. 1481 ze zm.), osobiście, za pośrednictwem posłańca lub przy użyciu środków komunikacji elektronicznej w rozumieniu ustawy z dnia 18 lipca 2002 r. o świadczeniu usług drogą elektroniczną (t.j. Dz.U. z 2017 r. poz. 1219 ze zm.).</w:t>
      </w:r>
    </w:p>
    <w:p w:rsidR="00604097" w:rsidRPr="00B16F92" w:rsidRDefault="00604097" w:rsidP="00596AB1">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604097" w:rsidRPr="00B16F92" w:rsidRDefault="00604097" w:rsidP="00596AB1">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w:t>
      </w:r>
      <w:r w:rsidR="00D9233D" w:rsidRPr="00B16F92">
        <w:rPr>
          <w:rFonts w:ascii="Tahoma" w:hAnsi="Tahoma" w:cs="Tahoma"/>
          <w:sz w:val="20"/>
          <w:lang w:eastAsia="pl-PL"/>
        </w:rPr>
        <w:t>zonego terminu składania ofert.</w:t>
      </w:r>
    </w:p>
    <w:p w:rsidR="00604097" w:rsidRPr="00B16F92" w:rsidRDefault="00604097" w:rsidP="00596AB1">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Przedłużenie terminu składania ofert nie wpływa na bieg terminu składania wniosku, o którym mowa w ust. 5.</w:t>
      </w:r>
    </w:p>
    <w:p w:rsidR="00604097" w:rsidRPr="00B16F92" w:rsidRDefault="00604097" w:rsidP="00596AB1">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W uzasadnionych przypadkach Zamawiający może przed upływem terminu składania ofert zmienić treść siwz. Dokonaną zmianę treści siwz Zamawiający udostępnia na stronie internetowej.</w:t>
      </w:r>
    </w:p>
    <w:p w:rsidR="00604097" w:rsidRPr="00B16F92" w:rsidRDefault="00604097" w:rsidP="00596AB1">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Jeżeli zmiana treści siwz prowadzi do zmiany treści ogłoszenia o zamówieniu Zamawiający zamieszcza ogłoszenie o zmianie ogłoszenia w Biuletynie Zamówień Publicznych.</w:t>
      </w:r>
    </w:p>
    <w:p w:rsidR="00604097" w:rsidRPr="00B16F92" w:rsidRDefault="00604097" w:rsidP="00596AB1">
      <w:pPr>
        <w:pStyle w:val="Akapitzlist"/>
        <w:numPr>
          <w:ilvl w:val="2"/>
          <w:numId w:val="37"/>
        </w:numPr>
        <w:ind w:left="284" w:hanging="284"/>
        <w:jc w:val="both"/>
        <w:rPr>
          <w:rFonts w:ascii="Tahoma" w:hAnsi="Tahoma" w:cs="Tahoma"/>
          <w:b/>
          <w:sz w:val="20"/>
          <w:lang w:eastAsia="pl-PL"/>
        </w:rPr>
      </w:pPr>
      <w:r w:rsidRPr="00B16F92">
        <w:rPr>
          <w:rFonts w:ascii="Tahoma" w:hAnsi="Tahoma" w:cs="Tahoma"/>
          <w:sz w:val="20"/>
          <w:lang w:eastAsia="pl-PL"/>
        </w:rPr>
        <w:t>W przypadku dokonywania zmiany treści ogłoszenia o zamówieniu zamieszczonego w Biuletynie Zamówień Publicznych, Zamawiający przedłuża termin składania ofert o czas niezbędny do wprowadzenia zmian w ofertach, jeżeli jest to konieczne.</w:t>
      </w:r>
    </w:p>
    <w:p w:rsidR="00604097" w:rsidRPr="00B16F92" w:rsidRDefault="00604097" w:rsidP="00596AB1">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Jeżeli zmiana, o której mowa w ust. 9, jest istotna, w szczególności dotyczy określenia przedmiotu zamówienia, wielkości lub zakresu zamówienia, kryteriów</w:t>
      </w:r>
      <w:r w:rsidR="00B16F92">
        <w:rPr>
          <w:rFonts w:ascii="Tahoma" w:hAnsi="Tahoma" w:cs="Tahoma"/>
          <w:sz w:val="20"/>
          <w:lang w:eastAsia="pl-PL"/>
        </w:rPr>
        <w:t xml:space="preserve"> oceny ofert, warunków udziału </w:t>
      </w:r>
      <w:r w:rsidRPr="00B16F92">
        <w:rPr>
          <w:rFonts w:ascii="Tahoma" w:hAnsi="Tahoma" w:cs="Tahoma"/>
          <w:sz w:val="20"/>
          <w:lang w:eastAsia="pl-PL"/>
        </w:rPr>
        <w:t>w postępowaniu lub sposobu oceny ich spełniania, Zamawiający pr</w:t>
      </w:r>
      <w:r w:rsidR="00B16F92">
        <w:rPr>
          <w:rFonts w:ascii="Tahoma" w:hAnsi="Tahoma" w:cs="Tahoma"/>
          <w:sz w:val="20"/>
          <w:lang w:eastAsia="pl-PL"/>
        </w:rPr>
        <w:t xml:space="preserve">zedłuża termin składania ofert </w:t>
      </w:r>
      <w:r w:rsidRPr="00B16F92">
        <w:rPr>
          <w:rFonts w:ascii="Tahoma" w:hAnsi="Tahoma" w:cs="Tahoma"/>
          <w:sz w:val="20"/>
          <w:lang w:eastAsia="pl-PL"/>
        </w:rPr>
        <w:t>o czas niezbędny na wprowadzenie zmian w ofertach.</w:t>
      </w:r>
    </w:p>
    <w:p w:rsidR="00604097" w:rsidRPr="00B16F92" w:rsidRDefault="00604097" w:rsidP="00596AB1">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Zamawiający niezwłocznie po zamieszczeniu zmiany treści ogłoszenia o zamówieniu w Biuletynie Zamówień Publicznych zamieszcza informację o zmianach na stronie internetowej.</w:t>
      </w:r>
    </w:p>
    <w:p w:rsidR="00604097" w:rsidRPr="00B16F92" w:rsidRDefault="00604097" w:rsidP="00596AB1">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Jeżeli w wyniku zmiany treści siwz nieprowadzącej do zmiany treści ogłoszenia o zamówieniu jest niezbędny dodatkowy czas na wprowadzenie zmian w ofertach, Zamawiający przedłuża termin składania ofert oraz zamieszcza informację na stronie internetowej, na której siwz została udostępniona. Przepis ust. 8 stosuje się odpowiednio.</w:t>
      </w:r>
    </w:p>
    <w:p w:rsidR="00604097" w:rsidRPr="00B16F92" w:rsidRDefault="00604097" w:rsidP="00596AB1">
      <w:pPr>
        <w:pStyle w:val="Akapitzlist"/>
        <w:numPr>
          <w:ilvl w:val="2"/>
          <w:numId w:val="37"/>
        </w:numPr>
        <w:ind w:left="426" w:hanging="426"/>
        <w:jc w:val="both"/>
        <w:rPr>
          <w:rFonts w:ascii="Tahoma" w:hAnsi="Tahoma" w:cs="Tahoma"/>
          <w:b/>
          <w:sz w:val="20"/>
          <w:lang w:eastAsia="pl-PL"/>
        </w:rPr>
      </w:pPr>
      <w:r w:rsidRPr="00B16F92">
        <w:rPr>
          <w:rFonts w:ascii="Tahoma" w:hAnsi="Tahoma" w:cs="Tahoma"/>
          <w:sz w:val="20"/>
          <w:lang w:eastAsia="pl-PL"/>
        </w:rPr>
        <w:t>Osobą uprawnioną przez Zamawiającego do porozumiewania się z Wykonawcami jest:</w:t>
      </w:r>
    </w:p>
    <w:p w:rsidR="00604097" w:rsidRDefault="00604097" w:rsidP="00596AB1">
      <w:pPr>
        <w:numPr>
          <w:ilvl w:val="0"/>
          <w:numId w:val="3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w:t>
      </w:r>
      <w:r w:rsidR="00B963E4">
        <w:rPr>
          <w:rFonts w:ascii="Tahoma" w:eastAsia="Times New Roman" w:hAnsi="Tahoma" w:cs="Tahoma"/>
          <w:sz w:val="20"/>
          <w:szCs w:val="20"/>
          <w:lang w:eastAsia="pl-PL"/>
        </w:rPr>
        <w:t xml:space="preserve"> formalnych – Pan</w:t>
      </w:r>
      <w:r w:rsidRPr="00604097">
        <w:rPr>
          <w:rFonts w:ascii="Tahoma" w:eastAsia="Times New Roman" w:hAnsi="Tahoma" w:cs="Tahoma"/>
          <w:sz w:val="20"/>
          <w:szCs w:val="20"/>
          <w:lang w:eastAsia="pl-PL"/>
        </w:rPr>
        <w:t xml:space="preserve"> </w:t>
      </w:r>
      <w:r w:rsidR="00B963E4">
        <w:rPr>
          <w:rFonts w:ascii="Tahoma" w:eastAsia="Times New Roman" w:hAnsi="Tahoma" w:cs="Tahoma"/>
          <w:bCs/>
          <w:sz w:val="20"/>
          <w:szCs w:val="20"/>
          <w:lang w:eastAsia="pl-PL"/>
        </w:rPr>
        <w:t>Michał Bednarski</w:t>
      </w:r>
      <w:r w:rsidRPr="00604097">
        <w:rPr>
          <w:rFonts w:ascii="Tahoma" w:eastAsia="Times New Roman" w:hAnsi="Tahoma" w:cs="Tahoma"/>
          <w:sz w:val="20"/>
          <w:szCs w:val="20"/>
          <w:lang w:eastAsia="pl-PL"/>
        </w:rPr>
        <w:t>;</w:t>
      </w:r>
    </w:p>
    <w:p w:rsidR="00952746" w:rsidRPr="00604097" w:rsidRDefault="00952746" w:rsidP="00596AB1">
      <w:pPr>
        <w:numPr>
          <w:ilvl w:val="0"/>
          <w:numId w:val="3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952746">
        <w:rPr>
          <w:rFonts w:ascii="Tahoma" w:eastAsia="Times New Roman" w:hAnsi="Tahoma" w:cs="Tahoma"/>
          <w:sz w:val="20"/>
          <w:szCs w:val="20"/>
          <w:lang w:eastAsia="pl-PL"/>
        </w:rPr>
        <w:t>w kwestiach formalnych – Pan</w:t>
      </w:r>
      <w:r>
        <w:rPr>
          <w:rFonts w:ascii="Tahoma" w:eastAsia="Times New Roman" w:hAnsi="Tahoma" w:cs="Tahoma"/>
          <w:sz w:val="20"/>
          <w:szCs w:val="20"/>
          <w:lang w:eastAsia="pl-PL"/>
        </w:rPr>
        <w:t>i</w:t>
      </w:r>
      <w:r w:rsidRPr="00952746">
        <w:rPr>
          <w:rFonts w:ascii="Tahoma" w:eastAsia="Times New Roman" w:hAnsi="Tahoma" w:cs="Tahoma"/>
          <w:sz w:val="20"/>
          <w:szCs w:val="20"/>
          <w:lang w:eastAsia="pl-PL"/>
        </w:rPr>
        <w:t xml:space="preserve"> </w:t>
      </w:r>
      <w:r>
        <w:rPr>
          <w:rFonts w:ascii="Tahoma" w:eastAsia="Times New Roman" w:hAnsi="Tahoma" w:cs="Tahoma"/>
          <w:bCs/>
          <w:sz w:val="20"/>
          <w:szCs w:val="20"/>
          <w:lang w:eastAsia="pl-PL"/>
        </w:rPr>
        <w:t>Magdalena Kamińska</w:t>
      </w:r>
      <w:r w:rsidRPr="00952746">
        <w:rPr>
          <w:rFonts w:ascii="Tahoma" w:eastAsia="Times New Roman" w:hAnsi="Tahoma" w:cs="Tahoma"/>
          <w:sz w:val="20"/>
          <w:szCs w:val="20"/>
          <w:lang w:eastAsia="pl-PL"/>
        </w:rPr>
        <w:t>;</w:t>
      </w:r>
    </w:p>
    <w:p w:rsidR="00604097" w:rsidRPr="00604097" w:rsidRDefault="00604097" w:rsidP="00596AB1">
      <w:pPr>
        <w:numPr>
          <w:ilvl w:val="0"/>
          <w:numId w:val="33"/>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 merytorycznych</w:t>
      </w:r>
      <w:r w:rsidR="00B963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 </w:t>
      </w:r>
      <w:r w:rsidR="00B963E4">
        <w:rPr>
          <w:rFonts w:ascii="Tahoma" w:eastAsia="Times New Roman" w:hAnsi="Tahoma" w:cs="Tahoma"/>
          <w:sz w:val="20"/>
          <w:szCs w:val="20"/>
          <w:lang w:eastAsia="pl-PL"/>
        </w:rPr>
        <w:t>Radosław Augustyniak</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Jednocześnie Zamawiający informuje, że przepisy ustawy Pzp nie pozwalają na jakikolwiek inny kontakt- zarówno z Zamawiającym jak i osobami uprawnionymi do porozumiewania się </w:t>
      </w:r>
      <w:r w:rsidRPr="00604097">
        <w:rPr>
          <w:rFonts w:ascii="Tahoma" w:eastAsia="Times New Roman" w:hAnsi="Tahoma" w:cs="Tahoma"/>
          <w:sz w:val="20"/>
          <w:szCs w:val="20"/>
          <w:lang w:eastAsia="pl-PL"/>
        </w:rPr>
        <w:br/>
      </w:r>
      <w:r w:rsidRPr="00604097">
        <w:rPr>
          <w:rFonts w:ascii="Tahoma" w:eastAsia="Times New Roman" w:hAnsi="Tahoma" w:cs="Tahoma"/>
          <w:sz w:val="20"/>
          <w:szCs w:val="20"/>
          <w:lang w:eastAsia="pl-PL"/>
        </w:rPr>
        <w:lastRenderedPageBreak/>
        <w:t xml:space="preserve">z Wykonawcami- niż wskazany w niniejszym rozdziale SIWZ. Oznacza to, że Zamawiający nie będzie reagował na inne formy kontaktowania się z nim, w szczególności na kontakt telefoniczny </w:t>
      </w:r>
      <w:r w:rsidRPr="00604097">
        <w:rPr>
          <w:rFonts w:ascii="Tahoma" w:eastAsia="Times New Roman" w:hAnsi="Tahoma" w:cs="Tahoma"/>
          <w:sz w:val="20"/>
          <w:szCs w:val="20"/>
          <w:lang w:eastAsia="pl-PL"/>
        </w:rPr>
        <w:br/>
        <w:t>lub / i osobisty w swojej siedzibie.</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Default="00604097" w:rsidP="00604097">
      <w:pPr>
        <w:widowControl w:val="0"/>
        <w:spacing w:after="0"/>
        <w:ind w:left="567" w:hanging="567"/>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 8. Wymagania dotyczące wadium</w:t>
      </w:r>
      <w:r w:rsidRPr="00604097">
        <w:rPr>
          <w:rFonts w:ascii="Tahoma" w:eastAsia="Times New Roman" w:hAnsi="Tahoma" w:cs="Tahoma"/>
          <w:sz w:val="20"/>
          <w:szCs w:val="20"/>
          <w:lang w:eastAsia="pl-PL"/>
        </w:rPr>
        <w:t>.</w:t>
      </w:r>
    </w:p>
    <w:p w:rsidR="00D7574E" w:rsidRPr="00B963E4" w:rsidRDefault="00D7574E" w:rsidP="00D7574E">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1. Zamawiający wymaga wniesienia wadium </w:t>
      </w:r>
    </w:p>
    <w:p w:rsidR="00D7574E" w:rsidRPr="00B963E4" w:rsidRDefault="00D7574E" w:rsidP="00D7574E">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2. Ustala się wadium w wysokości: </w:t>
      </w:r>
    </w:p>
    <w:p w:rsidR="00D7574E" w:rsidRPr="00B963E4" w:rsidRDefault="00D7574E" w:rsidP="00D7574E">
      <w:pPr>
        <w:widowControl w:val="0"/>
        <w:spacing w:after="0"/>
        <w:ind w:left="567" w:hanging="567"/>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sidRPr="007617BC">
        <w:rPr>
          <w:rFonts w:ascii="Tahoma" w:eastAsia="Times New Roman" w:hAnsi="Tahoma" w:cs="Tahoma"/>
          <w:sz w:val="20"/>
          <w:szCs w:val="20"/>
          <w:lang w:eastAsia="pl-PL"/>
        </w:rPr>
        <w:t xml:space="preserve">00,00 zł (słownie: </w:t>
      </w:r>
      <w:r>
        <w:rPr>
          <w:rFonts w:ascii="Tahoma" w:eastAsia="Times New Roman" w:hAnsi="Tahoma" w:cs="Tahoma"/>
          <w:sz w:val="20"/>
          <w:szCs w:val="20"/>
          <w:lang w:eastAsia="pl-PL"/>
        </w:rPr>
        <w:t>osiemset</w:t>
      </w:r>
      <w:r w:rsidRPr="007617BC">
        <w:rPr>
          <w:rFonts w:ascii="Tahoma" w:eastAsia="Times New Roman" w:hAnsi="Tahoma" w:cs="Tahoma"/>
          <w:sz w:val="20"/>
          <w:szCs w:val="20"/>
          <w:lang w:eastAsia="pl-PL"/>
        </w:rPr>
        <w:t xml:space="preserve"> złotych)</w:t>
      </w:r>
    </w:p>
    <w:p w:rsidR="00D7574E" w:rsidRPr="00B963E4" w:rsidRDefault="00D7574E" w:rsidP="00D7574E">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3. Wykonawca wnosi wadium następujących formach:</w:t>
      </w:r>
    </w:p>
    <w:p w:rsidR="00D7574E" w:rsidRPr="00B963E4" w:rsidRDefault="00D7574E" w:rsidP="00D7574E">
      <w:pPr>
        <w:widowControl w:val="0"/>
        <w:numPr>
          <w:ilvl w:val="0"/>
          <w:numId w:val="45"/>
        </w:numPr>
        <w:spacing w:after="0"/>
        <w:ind w:left="284" w:hanging="284"/>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 pieniądzu: przelewem na konto zamawiającego:</w:t>
      </w:r>
    </w:p>
    <w:p w:rsidR="00D7574E" w:rsidRPr="00B963E4" w:rsidRDefault="00D7574E" w:rsidP="00D7574E">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Powiatowy Zarząd Dróg w Iławie,</w:t>
      </w:r>
      <w:r w:rsidRPr="00B963E4">
        <w:rPr>
          <w:rFonts w:ascii="Tahoma" w:eastAsia="Times New Roman" w:hAnsi="Tahoma" w:cs="Tahoma"/>
          <w:sz w:val="20"/>
          <w:szCs w:val="20"/>
          <w:lang w:eastAsia="pl-PL"/>
        </w:rPr>
        <w:tab/>
      </w:r>
    </w:p>
    <w:p w:rsidR="00D7574E" w:rsidRPr="00B963E4" w:rsidRDefault="00D7574E" w:rsidP="00D7574E">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Bank </w:t>
      </w:r>
      <w:proofErr w:type="spellStart"/>
      <w:r w:rsidRPr="00B963E4">
        <w:rPr>
          <w:rFonts w:ascii="Tahoma" w:eastAsia="Times New Roman" w:hAnsi="Tahoma" w:cs="Tahoma"/>
          <w:sz w:val="20"/>
          <w:szCs w:val="20"/>
          <w:lang w:eastAsia="pl-PL"/>
        </w:rPr>
        <w:t>BNP</w:t>
      </w:r>
      <w:proofErr w:type="spellEnd"/>
      <w:r w:rsidRPr="00B963E4">
        <w:rPr>
          <w:rFonts w:ascii="Tahoma" w:eastAsia="Times New Roman" w:hAnsi="Tahoma" w:cs="Tahoma"/>
          <w:sz w:val="20"/>
          <w:szCs w:val="20"/>
          <w:lang w:eastAsia="pl-PL"/>
        </w:rPr>
        <w:t xml:space="preserve"> </w:t>
      </w:r>
      <w:proofErr w:type="spellStart"/>
      <w:r w:rsidRPr="00B963E4">
        <w:rPr>
          <w:rFonts w:ascii="Tahoma" w:eastAsia="Times New Roman" w:hAnsi="Tahoma" w:cs="Tahoma"/>
          <w:sz w:val="20"/>
          <w:szCs w:val="20"/>
          <w:lang w:eastAsia="pl-PL"/>
        </w:rPr>
        <w:t>Paribas</w:t>
      </w:r>
      <w:proofErr w:type="spellEnd"/>
      <w:r w:rsidRPr="00B963E4">
        <w:rPr>
          <w:rFonts w:ascii="Tahoma" w:eastAsia="Times New Roman" w:hAnsi="Tahoma" w:cs="Tahoma"/>
          <w:sz w:val="20"/>
          <w:szCs w:val="20"/>
          <w:lang w:eastAsia="pl-PL"/>
        </w:rPr>
        <w:t xml:space="preserve"> S.A. Oddział w Iławie Nr 65 2030 0045 1110 0000 0167 0730</w:t>
      </w:r>
    </w:p>
    <w:p w:rsidR="00D7574E" w:rsidRPr="00B963E4" w:rsidRDefault="00D7574E" w:rsidP="00D7574E">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z adnotacją: </w:t>
      </w:r>
      <w:r w:rsidRPr="00B963E4">
        <w:rPr>
          <w:rFonts w:ascii="Tahoma" w:eastAsia="Times New Roman" w:hAnsi="Tahoma" w:cs="Tahoma"/>
          <w:bCs/>
          <w:sz w:val="20"/>
          <w:szCs w:val="20"/>
          <w:lang w:eastAsia="pl-PL"/>
        </w:rPr>
        <w:t xml:space="preserve">Wadium- nr sprawy  </w:t>
      </w:r>
      <w:proofErr w:type="spellStart"/>
      <w:r w:rsidRPr="007617BC">
        <w:rPr>
          <w:rFonts w:ascii="Tahoma" w:eastAsia="Times New Roman" w:hAnsi="Tahoma" w:cs="Tahoma"/>
          <w:b/>
          <w:bCs/>
          <w:sz w:val="20"/>
          <w:szCs w:val="20"/>
          <w:lang w:eastAsia="pl-PL"/>
        </w:rPr>
        <w:t>DT4B.260.</w:t>
      </w:r>
      <w:r>
        <w:rPr>
          <w:rFonts w:ascii="Tahoma" w:eastAsia="Times New Roman" w:hAnsi="Tahoma" w:cs="Tahoma"/>
          <w:b/>
          <w:bCs/>
          <w:sz w:val="20"/>
          <w:szCs w:val="20"/>
          <w:lang w:eastAsia="pl-PL"/>
        </w:rPr>
        <w:t>14</w:t>
      </w:r>
      <w:r w:rsidRPr="007617BC">
        <w:rPr>
          <w:rFonts w:ascii="Tahoma" w:eastAsia="Times New Roman" w:hAnsi="Tahoma" w:cs="Tahoma"/>
          <w:b/>
          <w:bCs/>
          <w:sz w:val="20"/>
          <w:szCs w:val="20"/>
          <w:lang w:eastAsia="pl-PL"/>
        </w:rPr>
        <w:t>.2020</w:t>
      </w:r>
      <w:proofErr w:type="spellEnd"/>
      <w:r w:rsidRPr="00B963E4">
        <w:rPr>
          <w:rFonts w:ascii="Tahoma" w:eastAsia="Times New Roman" w:hAnsi="Tahoma" w:cs="Tahoma"/>
          <w:bCs/>
          <w:sz w:val="20"/>
          <w:szCs w:val="20"/>
          <w:lang w:eastAsia="pl-PL"/>
        </w:rPr>
        <w:t xml:space="preserve"> – </w:t>
      </w:r>
      <w:r w:rsidR="00B159B4" w:rsidRPr="00B159B4">
        <w:rPr>
          <w:rFonts w:ascii="Tahoma" w:eastAsia="Times New Roman" w:hAnsi="Tahoma" w:cs="Tahoma"/>
          <w:b/>
          <w:bCs/>
          <w:sz w:val="20"/>
          <w:szCs w:val="20"/>
          <w:lang w:eastAsia="pl-PL"/>
        </w:rPr>
        <w:t>Nasadzenie drzew w pasie drogowym dróg powiatowych na terenie powiatu iławskiego</w:t>
      </w:r>
    </w:p>
    <w:p w:rsidR="00D7574E" w:rsidRPr="00B963E4" w:rsidRDefault="00D7574E" w:rsidP="00D7574E">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Przy czym za termin wniesienia wadium w formie przelewu pieniężnego </w:t>
      </w:r>
      <w:r w:rsidRPr="00B963E4">
        <w:rPr>
          <w:rFonts w:ascii="Tahoma" w:eastAsia="Times New Roman" w:hAnsi="Tahoma" w:cs="Tahoma"/>
          <w:i/>
          <w:sz w:val="20"/>
          <w:szCs w:val="20"/>
          <w:lang w:eastAsia="pl-PL"/>
        </w:rPr>
        <w:t xml:space="preserve">przyjmuję się termin uznania na rachunku Zamawiającego. </w:t>
      </w:r>
      <w:r w:rsidRPr="00B963E4">
        <w:rPr>
          <w:rFonts w:ascii="Tahoma" w:eastAsia="Times New Roman" w:hAnsi="Tahoma" w:cs="Tahoma"/>
          <w:sz w:val="20"/>
          <w:szCs w:val="20"/>
          <w:lang w:eastAsia="pl-PL"/>
        </w:rPr>
        <w:t>Wadium może być wnoszone w jednej lub kilku następujących poniżej formach.</w:t>
      </w:r>
    </w:p>
    <w:p w:rsidR="00D7574E" w:rsidRPr="00B963E4" w:rsidRDefault="00D7574E" w:rsidP="00D7574E">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Wadium wnosi się przed upływem terminu składania ofert.</w:t>
      </w:r>
    </w:p>
    <w:p w:rsidR="00D7574E" w:rsidRPr="00B963E4" w:rsidRDefault="00D7574E" w:rsidP="00D7574E">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Zamawiający odrzuca ofertę, jeżeli wadium nie zostało wniesione lub zostało wniesione w sposób nieprawidłowy.</w:t>
      </w:r>
    </w:p>
    <w:p w:rsidR="00D7574E" w:rsidRPr="00B963E4" w:rsidRDefault="00D7574E" w:rsidP="00D7574E">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Wadium może być wnoszone w jednej lub kilku następujących formach:</w:t>
      </w:r>
    </w:p>
    <w:p w:rsidR="00D7574E" w:rsidRDefault="00D7574E" w:rsidP="00D7574E">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pieniądzu,</w:t>
      </w:r>
    </w:p>
    <w:p w:rsidR="00D7574E" w:rsidRDefault="00D7574E" w:rsidP="00D7574E">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poręczeniach bankowych lub poręczeniach spółdzielczej kasy oszczędnościowo-kredytowej, z tym że poręczenie kasy jest zawsze poręczeniem pieniężnym,</w:t>
      </w:r>
    </w:p>
    <w:p w:rsidR="00D7574E" w:rsidRDefault="00D7574E" w:rsidP="00D7574E">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gwarancjach bankowych,</w:t>
      </w:r>
    </w:p>
    <w:p w:rsidR="00D7574E" w:rsidRDefault="00D7574E" w:rsidP="00D7574E">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gwarancjach ubezpieczeniowych,</w:t>
      </w:r>
    </w:p>
    <w:p w:rsidR="00D7574E" w:rsidRPr="00FC18ED" w:rsidRDefault="00D7574E" w:rsidP="00D7574E">
      <w:pPr>
        <w:widowControl w:val="0"/>
        <w:numPr>
          <w:ilvl w:val="0"/>
          <w:numId w:val="4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poręczeniach udzielanych przez podmioty, o których mowa w art. </w:t>
      </w:r>
      <w:proofErr w:type="spellStart"/>
      <w:r w:rsidRPr="00FC18ED">
        <w:rPr>
          <w:rFonts w:ascii="Tahoma" w:eastAsia="Times New Roman" w:hAnsi="Tahoma" w:cs="Tahoma"/>
          <w:sz w:val="20"/>
          <w:szCs w:val="20"/>
          <w:lang w:eastAsia="pl-PL"/>
        </w:rPr>
        <w:t>6b</w:t>
      </w:r>
      <w:proofErr w:type="spellEnd"/>
      <w:r w:rsidRPr="00FC18ED">
        <w:rPr>
          <w:rFonts w:ascii="Tahoma" w:eastAsia="Times New Roman" w:hAnsi="Tahoma" w:cs="Tahoma"/>
          <w:sz w:val="20"/>
          <w:szCs w:val="20"/>
          <w:lang w:eastAsia="pl-PL"/>
        </w:rPr>
        <w:t xml:space="preserve"> ust. 5 pkt 2 ustawy z dnia 9 listopada 2000 r. o utworzeniu Polskiej Agencji Rozwoju Przedsiębiorczości (Dz. U. z 2018 r., poz. 110 – tekst jednolity z </w:t>
      </w:r>
      <w:proofErr w:type="spellStart"/>
      <w:r w:rsidRPr="00FC18ED">
        <w:rPr>
          <w:rFonts w:ascii="Tahoma" w:eastAsia="Times New Roman" w:hAnsi="Tahoma" w:cs="Tahoma"/>
          <w:sz w:val="20"/>
          <w:szCs w:val="20"/>
          <w:lang w:eastAsia="pl-PL"/>
        </w:rPr>
        <w:t>późn</w:t>
      </w:r>
      <w:proofErr w:type="spellEnd"/>
      <w:r w:rsidRPr="00FC18ED">
        <w:rPr>
          <w:rFonts w:ascii="Tahoma" w:eastAsia="Times New Roman" w:hAnsi="Tahoma" w:cs="Tahoma"/>
          <w:sz w:val="20"/>
          <w:szCs w:val="20"/>
          <w:lang w:eastAsia="pl-PL"/>
        </w:rPr>
        <w:t xml:space="preserve">. zm.). </w:t>
      </w:r>
    </w:p>
    <w:p w:rsidR="00D7574E" w:rsidRPr="009F362A" w:rsidRDefault="00D7574E" w:rsidP="00D7574E">
      <w:pPr>
        <w:suppressAutoHyphens/>
        <w:spacing w:after="0" w:line="240" w:lineRule="auto"/>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4. </w:t>
      </w:r>
      <w:r w:rsidRPr="009F362A">
        <w:rPr>
          <w:rFonts w:ascii="Tahoma" w:eastAsia="Times New Roman" w:hAnsi="Tahoma" w:cs="Tahoma"/>
          <w:sz w:val="20"/>
          <w:szCs w:val="20"/>
          <w:lang w:eastAsia="pl-PL"/>
        </w:rPr>
        <w:t>W zależności od wybranej formy wadium (</w:t>
      </w:r>
      <w:proofErr w:type="spellStart"/>
      <w:r w:rsidRPr="009F362A">
        <w:rPr>
          <w:rFonts w:ascii="Tahoma" w:eastAsia="Times New Roman" w:hAnsi="Tahoma" w:cs="Tahoma"/>
          <w:sz w:val="20"/>
          <w:szCs w:val="20"/>
          <w:lang w:eastAsia="pl-PL"/>
        </w:rPr>
        <w:t>ust.2</w:t>
      </w:r>
      <w:proofErr w:type="spellEnd"/>
      <w:r w:rsidRPr="009F362A">
        <w:rPr>
          <w:rFonts w:ascii="Tahoma" w:eastAsia="Times New Roman" w:hAnsi="Tahoma" w:cs="Tahoma"/>
          <w:sz w:val="20"/>
          <w:szCs w:val="20"/>
          <w:lang w:eastAsia="pl-PL"/>
        </w:rPr>
        <w:t xml:space="preserve"> pkt b)-e)) – zaleca się kserokopię dokumentu potwierdzającego wniesienie wadium dołączyć do oferty, a oryginał złożyć w siedzibie Zamawiającego w pok. Nr 4 (</w:t>
      </w:r>
      <w:proofErr w:type="spellStart"/>
      <w:r w:rsidRPr="009F362A">
        <w:rPr>
          <w:rFonts w:ascii="Tahoma" w:eastAsia="Times New Roman" w:hAnsi="Tahoma" w:cs="Tahoma"/>
          <w:sz w:val="20"/>
          <w:szCs w:val="20"/>
          <w:lang w:eastAsia="pl-PL"/>
        </w:rPr>
        <w:t>pn</w:t>
      </w:r>
      <w:proofErr w:type="spellEnd"/>
      <w:r w:rsidRPr="009F362A">
        <w:rPr>
          <w:rFonts w:ascii="Tahoma" w:eastAsia="Times New Roman" w:hAnsi="Tahoma" w:cs="Tahoma"/>
          <w:sz w:val="20"/>
          <w:szCs w:val="20"/>
          <w:lang w:eastAsia="pl-PL"/>
        </w:rPr>
        <w:t xml:space="preserve"> - pt. 07:00-15:00)</w:t>
      </w:r>
    </w:p>
    <w:p w:rsidR="00D7574E" w:rsidRPr="00FC18ED" w:rsidRDefault="00D7574E" w:rsidP="00D7574E">
      <w:pPr>
        <w:numPr>
          <w:ilvl w:val="0"/>
          <w:numId w:val="5"/>
        </w:numPr>
        <w:tabs>
          <w:tab w:val="clear" w:pos="720"/>
        </w:tabs>
        <w:suppressAutoHyphens/>
        <w:spacing w:after="0" w:line="240" w:lineRule="auto"/>
        <w:ind w:left="284" w:hanging="284"/>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 bankowa lub ubezpieczeniowa, stanowiąca formę wniesienia wadium, winna spełniać, co najmniej następujące wymogi (pod rygorem wykluczenia wykonawcy):</w:t>
      </w:r>
    </w:p>
    <w:p w:rsidR="00D7574E" w:rsidRPr="00FC18ED" w:rsidRDefault="00D7574E" w:rsidP="00D7574E">
      <w:pPr>
        <w:numPr>
          <w:ilvl w:val="1"/>
          <w:numId w:val="6"/>
        </w:numPr>
        <w:suppressAutoHyphens/>
        <w:spacing w:after="0" w:line="240" w:lineRule="auto"/>
        <w:ind w:left="709" w:hanging="283"/>
        <w:rPr>
          <w:rFonts w:ascii="Tahoma" w:eastAsia="Times New Roman" w:hAnsi="Tahoma" w:cs="Tahoma"/>
          <w:sz w:val="20"/>
          <w:szCs w:val="20"/>
          <w:lang w:eastAsia="pl-PL"/>
        </w:rPr>
      </w:pPr>
      <w:r w:rsidRPr="00D10E55">
        <w:rPr>
          <w:rFonts w:ascii="Tahoma" w:eastAsia="Times New Roman" w:hAnsi="Tahoma" w:cs="Tahoma"/>
          <w:sz w:val="20"/>
          <w:szCs w:val="20"/>
          <w:lang w:eastAsia="pl-PL"/>
        </w:rPr>
        <w:t xml:space="preserve">ustalać beneficjenta gwarancji, </w:t>
      </w:r>
      <w:r w:rsidRPr="00D10E55">
        <w:rPr>
          <w:rFonts w:ascii="Tahoma" w:eastAsia="Times New Roman" w:hAnsi="Tahoma" w:cs="Tahoma"/>
          <w:b/>
          <w:sz w:val="20"/>
          <w:szCs w:val="20"/>
          <w:lang w:eastAsia="pl-PL"/>
        </w:rPr>
        <w:t xml:space="preserve">tj. Powiat Iławski, ul. Gen Wł. Andersa 2 A, 14-200 Iława, NIP 744-17-74-059 reprezentowanym przez jego jednostkę organizacyjną – Powiatowy Zarząd Dróg w Iławie, ul. Tadeusza Kościuszki </w:t>
      </w:r>
      <w:proofErr w:type="spellStart"/>
      <w:r w:rsidRPr="00D10E55">
        <w:rPr>
          <w:rFonts w:ascii="Tahoma" w:eastAsia="Times New Roman" w:hAnsi="Tahoma" w:cs="Tahoma"/>
          <w:b/>
          <w:sz w:val="20"/>
          <w:szCs w:val="20"/>
          <w:lang w:eastAsia="pl-PL"/>
        </w:rPr>
        <w:t>33A</w:t>
      </w:r>
      <w:proofErr w:type="spellEnd"/>
      <w:r w:rsidRPr="00D10E55">
        <w:rPr>
          <w:rFonts w:ascii="Tahoma" w:eastAsia="Times New Roman" w:hAnsi="Tahoma" w:cs="Tahoma"/>
          <w:b/>
          <w:sz w:val="20"/>
          <w:szCs w:val="20"/>
          <w:lang w:eastAsia="pl-PL"/>
        </w:rPr>
        <w:t>, 14-200 Iława</w:t>
      </w:r>
      <w:r w:rsidRPr="00D10E55">
        <w:rPr>
          <w:rFonts w:ascii="Tahoma" w:eastAsia="Times New Roman" w:hAnsi="Tahoma" w:cs="Tahoma"/>
          <w:sz w:val="20"/>
          <w:szCs w:val="20"/>
          <w:lang w:eastAsia="pl-PL"/>
        </w:rPr>
        <w:t>,</w:t>
      </w:r>
    </w:p>
    <w:p w:rsidR="00D7574E" w:rsidRPr="00FC18ED" w:rsidRDefault="00D7574E" w:rsidP="00D7574E">
      <w:pPr>
        <w:numPr>
          <w:ilvl w:val="1"/>
          <w:numId w:val="6"/>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określać kwotę gwarantowaną w zł (ustaloną w </w:t>
      </w:r>
      <w:proofErr w:type="spellStart"/>
      <w:r w:rsidRPr="00FC18ED">
        <w:rPr>
          <w:rFonts w:ascii="Tahoma" w:eastAsia="Times New Roman" w:hAnsi="Tahoma" w:cs="Tahoma"/>
          <w:sz w:val="20"/>
          <w:szCs w:val="20"/>
          <w:lang w:eastAsia="pl-PL"/>
        </w:rPr>
        <w:t>SIWZ</w:t>
      </w:r>
      <w:proofErr w:type="spellEnd"/>
      <w:r w:rsidRPr="00FC18ED">
        <w:rPr>
          <w:rFonts w:ascii="Tahoma" w:eastAsia="Times New Roman" w:hAnsi="Tahoma" w:cs="Tahoma"/>
          <w:sz w:val="20"/>
          <w:szCs w:val="20"/>
          <w:lang w:eastAsia="pl-PL"/>
        </w:rPr>
        <w:t>),</w:t>
      </w:r>
    </w:p>
    <w:p w:rsidR="00D7574E" w:rsidRPr="00FC18ED" w:rsidRDefault="00D7574E" w:rsidP="00D7574E">
      <w:pPr>
        <w:numPr>
          <w:ilvl w:val="1"/>
          <w:numId w:val="6"/>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określać termin ważności (wynikający z </w:t>
      </w:r>
      <w:proofErr w:type="spellStart"/>
      <w:r w:rsidRPr="00FC18ED">
        <w:rPr>
          <w:rFonts w:ascii="Tahoma" w:eastAsia="Times New Roman" w:hAnsi="Tahoma" w:cs="Tahoma"/>
          <w:sz w:val="20"/>
          <w:szCs w:val="20"/>
          <w:lang w:eastAsia="pl-PL"/>
        </w:rPr>
        <w:t>SIWZ</w:t>
      </w:r>
      <w:proofErr w:type="spellEnd"/>
      <w:r w:rsidRPr="00FC18ED">
        <w:rPr>
          <w:rFonts w:ascii="Tahoma" w:eastAsia="Times New Roman" w:hAnsi="Tahoma" w:cs="Tahoma"/>
          <w:sz w:val="20"/>
          <w:szCs w:val="20"/>
          <w:lang w:eastAsia="pl-PL"/>
        </w:rPr>
        <w:t>),</w:t>
      </w:r>
    </w:p>
    <w:p w:rsidR="00D7574E" w:rsidRPr="00FC18ED" w:rsidRDefault="00D7574E" w:rsidP="00D7574E">
      <w:pPr>
        <w:numPr>
          <w:ilvl w:val="1"/>
          <w:numId w:val="6"/>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określać przedmiot gwarancji (wynikający z </w:t>
      </w:r>
      <w:proofErr w:type="spellStart"/>
      <w:r w:rsidRPr="00FC18ED">
        <w:rPr>
          <w:rFonts w:ascii="Tahoma" w:eastAsia="Times New Roman" w:hAnsi="Tahoma" w:cs="Tahoma"/>
          <w:sz w:val="20"/>
          <w:szCs w:val="20"/>
          <w:lang w:eastAsia="pl-PL"/>
        </w:rPr>
        <w:t>SIWZ</w:t>
      </w:r>
      <w:proofErr w:type="spellEnd"/>
      <w:r w:rsidRPr="00FC18ED">
        <w:rPr>
          <w:rFonts w:ascii="Tahoma" w:eastAsia="Times New Roman" w:hAnsi="Tahoma" w:cs="Tahoma"/>
          <w:sz w:val="20"/>
          <w:szCs w:val="20"/>
          <w:lang w:eastAsia="pl-PL"/>
        </w:rPr>
        <w:t>),</w:t>
      </w:r>
    </w:p>
    <w:p w:rsidR="00D7574E" w:rsidRPr="00FC18ED" w:rsidRDefault="00D7574E" w:rsidP="00D7574E">
      <w:pPr>
        <w:numPr>
          <w:ilvl w:val="1"/>
          <w:numId w:val="6"/>
        </w:numPr>
        <w:suppressAutoHyphens/>
        <w:spacing w:after="0" w:line="240" w:lineRule="auto"/>
        <w:ind w:left="709" w:hanging="283"/>
        <w:jc w:val="both"/>
        <w:rPr>
          <w:rFonts w:ascii="Tahoma" w:eastAsia="Times New Roman" w:hAnsi="Tahoma" w:cs="Tahoma"/>
          <w:sz w:val="20"/>
          <w:szCs w:val="20"/>
          <w:lang w:eastAsia="pl-PL"/>
        </w:rPr>
      </w:pPr>
      <w:r w:rsidRPr="00FC18ED">
        <w:rPr>
          <w:rFonts w:ascii="Tahoma" w:eastAsia="Times New Roman" w:hAnsi="Tahoma" w:cs="Tahoma"/>
          <w:sz w:val="20"/>
          <w:szCs w:val="20"/>
          <w:lang w:eastAsia="zh-CN"/>
        </w:rPr>
        <w:t xml:space="preserve"> musi </w:t>
      </w:r>
      <w:r w:rsidRPr="00FC18ED">
        <w:rPr>
          <w:rFonts w:ascii="Tahoma" w:eastAsia="Times New Roman" w:hAnsi="Tahoma" w:cs="Tahoma"/>
          <w:sz w:val="20"/>
          <w:szCs w:val="20"/>
          <w:lang w:eastAsia="pl-PL"/>
        </w:rPr>
        <w:t xml:space="preserve">zawierać klauzule gwarantujące bezwarunkową wypłatę na rzecz zamawiającego w przypadku wystąpienia okoliczności wymienionych w art. 46 ust. </w:t>
      </w:r>
      <w:proofErr w:type="spellStart"/>
      <w:r w:rsidRPr="00FC18ED">
        <w:rPr>
          <w:rFonts w:ascii="Tahoma" w:eastAsia="Times New Roman" w:hAnsi="Tahoma" w:cs="Tahoma"/>
          <w:sz w:val="20"/>
          <w:szCs w:val="20"/>
          <w:lang w:eastAsia="pl-PL"/>
        </w:rPr>
        <w:t>4a</w:t>
      </w:r>
      <w:proofErr w:type="spellEnd"/>
      <w:r w:rsidRPr="00FC18ED">
        <w:rPr>
          <w:rFonts w:ascii="Tahoma" w:eastAsia="Times New Roman" w:hAnsi="Tahoma" w:cs="Tahoma"/>
          <w:sz w:val="20"/>
          <w:szCs w:val="20"/>
          <w:lang w:eastAsia="pl-PL"/>
        </w:rPr>
        <w:t xml:space="preserve"> i ust. 5 ustawy </w:t>
      </w:r>
      <w:proofErr w:type="spellStart"/>
      <w:r w:rsidRPr="00FC18ED">
        <w:rPr>
          <w:rFonts w:ascii="Tahoma" w:eastAsia="Times New Roman" w:hAnsi="Tahoma" w:cs="Tahoma"/>
          <w:sz w:val="20"/>
          <w:szCs w:val="20"/>
          <w:lang w:eastAsia="pl-PL"/>
        </w:rPr>
        <w:t>Pzp</w:t>
      </w:r>
      <w:proofErr w:type="spellEnd"/>
      <w:r w:rsidRPr="00FC18ED">
        <w:rPr>
          <w:rFonts w:ascii="Tahoma" w:eastAsia="Times New Roman" w:hAnsi="Tahoma" w:cs="Tahoma"/>
          <w:sz w:val="20"/>
          <w:szCs w:val="20"/>
          <w:lang w:eastAsia="pl-PL"/>
        </w:rPr>
        <w:t>. tj. być gwarancją nie odwoływalną, bezwarunkową, płatną na każde żądanie do wypłaty Zamawiającemu pełnej kwoty wadium w następujących okolicznościach:</w:t>
      </w:r>
    </w:p>
    <w:p w:rsidR="00D7574E" w:rsidRPr="00FC18ED" w:rsidRDefault="00D7574E" w:rsidP="00D7574E">
      <w:pPr>
        <w:spacing w:after="0" w:line="240" w:lineRule="auto"/>
        <w:ind w:left="851" w:hanging="142"/>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gdy wykonawca odmówił podpisania umowy w sprawie zamówienia publicznego na warunkach określonych w ofercie; </w:t>
      </w:r>
    </w:p>
    <w:p w:rsidR="00D7574E" w:rsidRPr="00FC18ED" w:rsidRDefault="00D7574E" w:rsidP="00D7574E">
      <w:pPr>
        <w:spacing w:after="0" w:line="240" w:lineRule="auto"/>
        <w:ind w:left="851" w:hanging="142"/>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zawarcie umowy w sprawie zamówienia publicznego stało się niemożliwe </w:t>
      </w:r>
      <w:r w:rsidRPr="00FC18ED">
        <w:rPr>
          <w:rFonts w:ascii="Tahoma" w:eastAsia="Times New Roman" w:hAnsi="Tahoma" w:cs="Tahoma"/>
          <w:sz w:val="20"/>
          <w:szCs w:val="20"/>
          <w:lang w:eastAsia="pl-PL"/>
        </w:rPr>
        <w:br/>
        <w:t xml:space="preserve">  z przyczyn leżących po stronie wykonawcy; (art. 46 ust. 5 ustawy </w:t>
      </w:r>
      <w:proofErr w:type="spellStart"/>
      <w:r w:rsidRPr="00FC18ED">
        <w:rPr>
          <w:rFonts w:ascii="Tahoma" w:eastAsia="Times New Roman" w:hAnsi="Tahoma" w:cs="Tahoma"/>
          <w:sz w:val="20"/>
          <w:szCs w:val="20"/>
          <w:lang w:eastAsia="pl-PL"/>
        </w:rPr>
        <w:t>Pzp</w:t>
      </w:r>
      <w:proofErr w:type="spellEnd"/>
      <w:r w:rsidRPr="00FC18ED">
        <w:rPr>
          <w:rFonts w:ascii="Tahoma" w:eastAsia="Times New Roman" w:hAnsi="Tahoma" w:cs="Tahoma"/>
          <w:sz w:val="20"/>
          <w:szCs w:val="20"/>
          <w:lang w:eastAsia="pl-PL"/>
        </w:rPr>
        <w:t>.)</w:t>
      </w:r>
    </w:p>
    <w:p w:rsidR="00D7574E" w:rsidRPr="00FC18ED" w:rsidRDefault="00D7574E" w:rsidP="00D7574E">
      <w:pPr>
        <w:numPr>
          <w:ilvl w:val="1"/>
          <w:numId w:val="6"/>
        </w:numPr>
        <w:tabs>
          <w:tab w:val="num" w:pos="709"/>
        </w:tabs>
        <w:suppressAutoHyphens/>
        <w:spacing w:after="0" w:line="240" w:lineRule="auto"/>
        <w:ind w:left="851" w:hanging="425"/>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być gwarancją nie odwoływalną, płatną na każde żądanie do wypłaty</w:t>
      </w:r>
      <w:r w:rsidRPr="00FC18ED">
        <w:rPr>
          <w:rFonts w:ascii="Tahoma" w:eastAsia="Times New Roman" w:hAnsi="Tahoma" w:cs="Tahoma"/>
          <w:sz w:val="20"/>
          <w:szCs w:val="20"/>
          <w:lang w:eastAsia="pl-PL"/>
        </w:rPr>
        <w:br/>
        <w:t xml:space="preserve">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FC18ED">
        <w:rPr>
          <w:rFonts w:ascii="Tahoma" w:eastAsia="Times New Roman" w:hAnsi="Tahoma" w:cs="Tahoma"/>
          <w:sz w:val="20"/>
          <w:szCs w:val="20"/>
          <w:lang w:eastAsia="pl-PL"/>
        </w:rPr>
        <w:t>4a</w:t>
      </w:r>
      <w:proofErr w:type="spellEnd"/>
      <w:r w:rsidRPr="00FC18ED">
        <w:rPr>
          <w:rFonts w:ascii="Tahoma" w:eastAsia="Times New Roman" w:hAnsi="Tahoma" w:cs="Tahoma"/>
          <w:sz w:val="20"/>
          <w:szCs w:val="20"/>
          <w:lang w:eastAsia="pl-PL"/>
        </w:rPr>
        <w:t xml:space="preserve"> ustawy </w:t>
      </w:r>
      <w:proofErr w:type="spellStart"/>
      <w:r w:rsidRPr="00FC18ED">
        <w:rPr>
          <w:rFonts w:ascii="Tahoma" w:eastAsia="Times New Roman" w:hAnsi="Tahoma" w:cs="Tahoma"/>
          <w:sz w:val="20"/>
          <w:szCs w:val="20"/>
          <w:lang w:eastAsia="pl-PL"/>
        </w:rPr>
        <w:t>Pzp</w:t>
      </w:r>
      <w:proofErr w:type="spellEnd"/>
      <w:r w:rsidRPr="00FC18ED">
        <w:rPr>
          <w:rFonts w:ascii="Tahoma" w:eastAsia="Times New Roman" w:hAnsi="Tahoma" w:cs="Tahoma"/>
          <w:sz w:val="20"/>
          <w:szCs w:val="20"/>
          <w:lang w:eastAsia="pl-PL"/>
        </w:rPr>
        <w:t>.).</w:t>
      </w:r>
    </w:p>
    <w:p w:rsidR="00D7574E" w:rsidRPr="00FC18ED" w:rsidRDefault="00D7574E" w:rsidP="00D7574E">
      <w:pPr>
        <w:spacing w:after="0" w:line="240" w:lineRule="auto"/>
        <w:ind w:left="708"/>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Z treści gwarancji (poręczenia) musi jednoznacznie wynikać, jaki jest sposób reprezentacji Gwaranta. Gwarancja musi być podpisana przez upoważnionego (upełnomocnionego) przedstawiciela gwaranta. Podpis winien być sporządzony w sposób umożliwiający jego </w:t>
      </w:r>
      <w:r w:rsidRPr="00FC18ED">
        <w:rPr>
          <w:rFonts w:ascii="Tahoma" w:eastAsia="Times New Roman" w:hAnsi="Tahoma" w:cs="Tahoma"/>
          <w:sz w:val="20"/>
          <w:szCs w:val="20"/>
          <w:lang w:eastAsia="pl-PL"/>
        </w:rPr>
        <w:lastRenderedPageBreak/>
        <w:t>identyfikację, np. złożony wraz z imienną pieczątką lub czytelny (z podaniem imienia i nazwiska).</w:t>
      </w:r>
    </w:p>
    <w:p w:rsidR="00D7574E" w:rsidRDefault="00D7574E" w:rsidP="00D7574E">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Wadium wniesione w pieniądzu zamawiający przechowuje na rachunku bankowym. </w:t>
      </w:r>
    </w:p>
    <w:p w:rsidR="00D7574E" w:rsidRDefault="00D7574E" w:rsidP="00D7574E">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Wadium musi obejmować cały okres związania z ofertą. </w:t>
      </w:r>
    </w:p>
    <w:p w:rsidR="00D7574E" w:rsidRDefault="00D7574E" w:rsidP="00D7574E">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Wykonawca, którego oferta nie będzie zabezpieczona wadium wniesionym we właściwej formie, terminie i kwocie zostanie wykluczony z przedmiotowego postępowania. </w:t>
      </w:r>
    </w:p>
    <w:p w:rsidR="00D7574E" w:rsidRPr="00FC18ED" w:rsidRDefault="00D7574E" w:rsidP="00D7574E">
      <w:pPr>
        <w:numPr>
          <w:ilvl w:val="0"/>
          <w:numId w:val="5"/>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Zwrot wadium:</w:t>
      </w:r>
    </w:p>
    <w:p w:rsidR="00D7574E" w:rsidRPr="00FC18ED" w:rsidRDefault="00D7574E" w:rsidP="00D7574E">
      <w:pPr>
        <w:spacing w:after="0"/>
        <w:ind w:left="284" w:hanging="284"/>
        <w:jc w:val="both"/>
        <w:rPr>
          <w:rFonts w:ascii="Tahoma" w:hAnsi="Tahoma" w:cs="Tahoma"/>
          <w:sz w:val="20"/>
          <w:szCs w:val="20"/>
        </w:rPr>
      </w:pPr>
      <w:r w:rsidRPr="00FC18ED">
        <w:rPr>
          <w:rFonts w:ascii="Tahoma" w:hAnsi="Tahoma" w:cs="Tahoma"/>
          <w:sz w:val="20"/>
          <w:szCs w:val="20"/>
        </w:rPr>
        <w:t>1</w:t>
      </w:r>
      <w:r>
        <w:rPr>
          <w:rFonts w:ascii="Tahoma" w:hAnsi="Tahoma" w:cs="Tahoma"/>
          <w:sz w:val="20"/>
          <w:szCs w:val="20"/>
        </w:rPr>
        <w:t>)</w:t>
      </w:r>
      <w:r w:rsidRPr="00FC18ED">
        <w:rPr>
          <w:rFonts w:ascii="Tahoma" w:hAnsi="Tahoma" w:cs="Tahoma"/>
          <w:sz w:val="20"/>
          <w:szCs w:val="20"/>
        </w:rPr>
        <w:t xml:space="preserve">. Zamawiający zwraca wadium wszystkim wykonawcom niezwłocznie po wyborze oferty najkorzystniejszej lub unieważnieniu postępowania, z wyjątkiem wykonawcy, którego oferta została wybrana jako najkorzystniejsza, z zastrzeżeniem ust. </w:t>
      </w:r>
      <w:proofErr w:type="spellStart"/>
      <w:r>
        <w:rPr>
          <w:rFonts w:ascii="Tahoma" w:hAnsi="Tahoma" w:cs="Tahoma"/>
          <w:sz w:val="20"/>
          <w:szCs w:val="20"/>
        </w:rPr>
        <w:t>5</w:t>
      </w:r>
      <w:r w:rsidRPr="00FC18ED">
        <w:rPr>
          <w:rFonts w:ascii="Tahoma" w:hAnsi="Tahoma" w:cs="Tahoma"/>
          <w:sz w:val="20"/>
          <w:szCs w:val="20"/>
        </w:rPr>
        <w:t>a</w:t>
      </w:r>
      <w:proofErr w:type="spellEnd"/>
      <w:r w:rsidRPr="00FC18ED">
        <w:rPr>
          <w:rFonts w:ascii="Tahoma" w:hAnsi="Tahoma" w:cs="Tahoma"/>
          <w:sz w:val="20"/>
          <w:szCs w:val="20"/>
        </w:rPr>
        <w:t>.</w:t>
      </w:r>
    </w:p>
    <w:p w:rsidR="00D7574E" w:rsidRPr="00FC18ED" w:rsidRDefault="00D7574E" w:rsidP="00D7574E">
      <w:pPr>
        <w:spacing w:after="0"/>
        <w:ind w:left="431" w:hanging="431"/>
        <w:jc w:val="both"/>
        <w:rPr>
          <w:rFonts w:ascii="Tahoma" w:hAnsi="Tahoma" w:cs="Tahoma"/>
          <w:sz w:val="20"/>
          <w:szCs w:val="20"/>
        </w:rPr>
      </w:pPr>
      <w:proofErr w:type="spellStart"/>
      <w:r w:rsidRPr="00FC18ED">
        <w:rPr>
          <w:rFonts w:ascii="Tahoma" w:hAnsi="Tahoma" w:cs="Tahoma"/>
          <w:sz w:val="20"/>
          <w:szCs w:val="20"/>
        </w:rPr>
        <w:t>1a</w:t>
      </w:r>
      <w:proofErr w:type="spellEnd"/>
      <w:r>
        <w:rPr>
          <w:rFonts w:ascii="Tahoma" w:hAnsi="Tahoma" w:cs="Tahoma"/>
          <w:sz w:val="20"/>
          <w:szCs w:val="20"/>
        </w:rPr>
        <w:t>)</w:t>
      </w:r>
      <w:r w:rsidRPr="00FC18ED">
        <w:rPr>
          <w:rFonts w:ascii="Tahoma" w:hAnsi="Tahoma" w:cs="Tahoma"/>
          <w:sz w:val="20"/>
          <w:szCs w:val="20"/>
        </w:rPr>
        <w:t>. Wykonawcy, którego oferta została wybrana jako najkorzystniejsza, zamawiający zwraca wadium niezwłocznie po zawarciu umowy w sprawie zamówienia publicznego oraz wniesieniu zabezpieczenia należytego wykonania umowy, jeżeli jego wniesienia żądano.</w:t>
      </w:r>
    </w:p>
    <w:p w:rsidR="00D7574E" w:rsidRPr="00FC18ED" w:rsidRDefault="00D7574E" w:rsidP="00D7574E">
      <w:pPr>
        <w:spacing w:after="0"/>
        <w:ind w:left="431" w:hanging="431"/>
        <w:jc w:val="both"/>
        <w:rPr>
          <w:rFonts w:ascii="Tahoma" w:hAnsi="Tahoma" w:cs="Tahoma"/>
          <w:sz w:val="20"/>
          <w:szCs w:val="20"/>
        </w:rPr>
      </w:pPr>
      <w:r w:rsidRPr="00FC18ED">
        <w:rPr>
          <w:rFonts w:ascii="Tahoma" w:hAnsi="Tahoma" w:cs="Tahoma"/>
          <w:sz w:val="20"/>
          <w:szCs w:val="20"/>
        </w:rPr>
        <w:t>2</w:t>
      </w:r>
      <w:r>
        <w:rPr>
          <w:rFonts w:ascii="Tahoma" w:hAnsi="Tahoma" w:cs="Tahoma"/>
          <w:sz w:val="20"/>
          <w:szCs w:val="20"/>
        </w:rPr>
        <w:t>)</w:t>
      </w:r>
      <w:r w:rsidRPr="00FC18ED">
        <w:rPr>
          <w:rFonts w:ascii="Tahoma" w:hAnsi="Tahoma" w:cs="Tahoma"/>
          <w:sz w:val="20"/>
          <w:szCs w:val="20"/>
        </w:rPr>
        <w:t>. Zamawiający zwraca niezwłocznie wadium na wniosek wykonawcy, który wycofał ofertę przed upływem terminu składania ofert.</w:t>
      </w:r>
    </w:p>
    <w:p w:rsidR="00D7574E" w:rsidRDefault="00D7574E" w:rsidP="00D7574E">
      <w:pPr>
        <w:spacing w:after="0"/>
        <w:ind w:left="284" w:hanging="284"/>
        <w:jc w:val="both"/>
        <w:rPr>
          <w:rFonts w:ascii="Tahoma" w:hAnsi="Tahoma" w:cs="Tahoma"/>
          <w:sz w:val="20"/>
          <w:szCs w:val="20"/>
        </w:rPr>
      </w:pPr>
      <w:r w:rsidRPr="00FC18ED">
        <w:rPr>
          <w:rFonts w:ascii="Tahoma" w:hAnsi="Tahoma" w:cs="Tahoma"/>
          <w:sz w:val="20"/>
          <w:szCs w:val="20"/>
        </w:rPr>
        <w:t>3</w:t>
      </w:r>
      <w:r>
        <w:rPr>
          <w:rFonts w:ascii="Tahoma" w:hAnsi="Tahoma" w:cs="Tahoma"/>
          <w:sz w:val="20"/>
          <w:szCs w:val="20"/>
        </w:rPr>
        <w:t>)</w:t>
      </w:r>
      <w:r w:rsidRPr="00FC18ED">
        <w:rPr>
          <w:rFonts w:ascii="Tahoma" w:hAnsi="Tahoma" w:cs="Tahoma"/>
          <w:sz w:val="20"/>
          <w:szCs w:val="20"/>
        </w:rPr>
        <w:t>.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D7574E" w:rsidRDefault="00D7574E" w:rsidP="00D7574E">
      <w:pPr>
        <w:spacing w:after="0"/>
        <w:ind w:left="284" w:hanging="284"/>
        <w:jc w:val="both"/>
        <w:rPr>
          <w:rFonts w:ascii="Tahoma" w:hAnsi="Tahoma" w:cs="Tahoma"/>
          <w:sz w:val="20"/>
          <w:szCs w:val="20"/>
        </w:rPr>
      </w:pPr>
      <w:r w:rsidRPr="00FC18ED">
        <w:rPr>
          <w:rFonts w:ascii="Tahoma" w:hAnsi="Tahoma" w:cs="Tahoma"/>
          <w:sz w:val="20"/>
          <w:szCs w:val="20"/>
        </w:rPr>
        <w:t>4</w:t>
      </w:r>
      <w:r>
        <w:rPr>
          <w:rFonts w:ascii="Tahoma" w:hAnsi="Tahoma" w:cs="Tahoma"/>
          <w:sz w:val="20"/>
          <w:szCs w:val="20"/>
        </w:rPr>
        <w:t>)</w:t>
      </w:r>
      <w:r w:rsidRPr="00FC18ED">
        <w:rPr>
          <w:rFonts w:ascii="Tahoma" w:hAnsi="Tahoma" w:cs="Tahoma"/>
          <w:sz w:val="20"/>
          <w:szCs w:val="20"/>
        </w:rPr>
        <w:t>.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D7574E" w:rsidRDefault="00D7574E" w:rsidP="00D7574E">
      <w:pPr>
        <w:spacing w:after="0"/>
        <w:ind w:left="284" w:hanging="284"/>
        <w:jc w:val="both"/>
        <w:rPr>
          <w:rFonts w:ascii="Tahoma" w:hAnsi="Tahoma" w:cs="Tahoma"/>
          <w:sz w:val="20"/>
          <w:szCs w:val="20"/>
        </w:rPr>
      </w:pPr>
      <w:proofErr w:type="spellStart"/>
      <w:r w:rsidRPr="00FC18ED">
        <w:rPr>
          <w:rFonts w:ascii="Tahoma" w:hAnsi="Tahoma" w:cs="Tahoma"/>
          <w:sz w:val="20"/>
          <w:szCs w:val="20"/>
        </w:rPr>
        <w:t>4a</w:t>
      </w:r>
      <w:proofErr w:type="spellEnd"/>
      <w:r>
        <w:rPr>
          <w:rFonts w:ascii="Tahoma" w:hAnsi="Tahoma" w:cs="Tahoma"/>
          <w:sz w:val="20"/>
          <w:szCs w:val="20"/>
        </w:rPr>
        <w:t>)</w:t>
      </w:r>
      <w:r w:rsidRPr="00FC18ED">
        <w:rPr>
          <w:rFonts w:ascii="Tahoma" w:hAnsi="Tahoma" w:cs="Tahoma"/>
          <w:sz w:val="20"/>
          <w:szCs w:val="20"/>
        </w:rPr>
        <w:t xml:space="preserve">.Zamawiający zatrzymuje wadium wraz z odsetkami, jeżeli wykonawca w odpowiedzi na wezwanie, o którym mowa w art. 26 ust. 3 i </w:t>
      </w:r>
      <w:proofErr w:type="spellStart"/>
      <w:r w:rsidRPr="00FC18ED">
        <w:rPr>
          <w:rFonts w:ascii="Tahoma" w:hAnsi="Tahoma" w:cs="Tahoma"/>
          <w:sz w:val="20"/>
          <w:szCs w:val="20"/>
        </w:rPr>
        <w:t>3a</w:t>
      </w:r>
      <w:proofErr w:type="spellEnd"/>
      <w:r w:rsidRPr="00FC18ED">
        <w:rPr>
          <w:rFonts w:ascii="Tahoma" w:hAnsi="Tahoma" w:cs="Tahoma"/>
          <w:sz w:val="20"/>
          <w:szCs w:val="20"/>
        </w:rPr>
        <w:t xml:space="preserve">, z przyczyn leżących po jego stronie, nie złożył oświadczeń lub dokumentów potwierdzających okoliczności, o których mowa w art. 25 ust. 1, oświadczenia, o którym mowa w art. </w:t>
      </w:r>
      <w:proofErr w:type="spellStart"/>
      <w:r w:rsidRPr="00FC18ED">
        <w:rPr>
          <w:rFonts w:ascii="Tahoma" w:hAnsi="Tahoma" w:cs="Tahoma"/>
          <w:sz w:val="20"/>
          <w:szCs w:val="20"/>
        </w:rPr>
        <w:t>25a</w:t>
      </w:r>
      <w:proofErr w:type="spellEnd"/>
      <w:r w:rsidRPr="00FC18ED">
        <w:rPr>
          <w:rFonts w:ascii="Tahoma" w:hAnsi="Tahoma" w:cs="Tahoma"/>
          <w:sz w:val="20"/>
          <w:szCs w:val="20"/>
        </w:rPr>
        <w:t xml:space="preserve"> ust. 1, pełnomocnictw lub nie wyraził zgody na poprawienie omyłki, o której mowa w art. 87 ust. 2 pkt 3, co spowodowało brak możliwości wybrania oferty złożonej przez wykonawcę jako najkorzystniejszej.</w:t>
      </w:r>
    </w:p>
    <w:p w:rsidR="00D7574E" w:rsidRPr="00FC18ED" w:rsidRDefault="00D7574E" w:rsidP="00D7574E">
      <w:pPr>
        <w:spacing w:after="0"/>
        <w:ind w:left="284" w:hanging="284"/>
        <w:jc w:val="both"/>
        <w:rPr>
          <w:rFonts w:ascii="Tahoma" w:hAnsi="Tahoma" w:cs="Tahoma"/>
          <w:sz w:val="20"/>
          <w:szCs w:val="20"/>
        </w:rPr>
      </w:pPr>
      <w:r w:rsidRPr="00FC18ED">
        <w:rPr>
          <w:rFonts w:ascii="Tahoma" w:hAnsi="Tahoma" w:cs="Tahoma"/>
          <w:sz w:val="20"/>
          <w:szCs w:val="20"/>
        </w:rPr>
        <w:t>5</w:t>
      </w:r>
      <w:r>
        <w:rPr>
          <w:rFonts w:ascii="Tahoma" w:hAnsi="Tahoma" w:cs="Tahoma"/>
          <w:sz w:val="20"/>
          <w:szCs w:val="20"/>
        </w:rPr>
        <w:t>)</w:t>
      </w:r>
      <w:r w:rsidRPr="00FC18ED">
        <w:rPr>
          <w:rFonts w:ascii="Tahoma" w:hAnsi="Tahoma" w:cs="Tahoma"/>
          <w:sz w:val="20"/>
          <w:szCs w:val="20"/>
        </w:rPr>
        <w:t>. Zamawiający zatrzymuje wadium wraz z odsetkami, jeżeli wykonawca, którego oferta została wybrana:</w:t>
      </w:r>
    </w:p>
    <w:p w:rsidR="00D7574E" w:rsidRPr="00FC18ED" w:rsidRDefault="00D7574E" w:rsidP="00D7574E">
      <w:pPr>
        <w:spacing w:after="0"/>
        <w:ind w:left="284" w:hanging="284"/>
        <w:jc w:val="both"/>
        <w:rPr>
          <w:rFonts w:ascii="Tahoma" w:hAnsi="Tahoma" w:cs="Tahoma"/>
          <w:sz w:val="20"/>
          <w:szCs w:val="20"/>
        </w:rPr>
      </w:pPr>
      <w:r w:rsidRPr="00FC18ED">
        <w:rPr>
          <w:rFonts w:ascii="Tahoma" w:hAnsi="Tahoma" w:cs="Tahoma"/>
          <w:sz w:val="20"/>
          <w:szCs w:val="20"/>
        </w:rPr>
        <w:tab/>
      </w:r>
      <w:r>
        <w:rPr>
          <w:rFonts w:ascii="Tahoma" w:hAnsi="Tahoma" w:cs="Tahoma"/>
          <w:sz w:val="20"/>
          <w:szCs w:val="20"/>
        </w:rPr>
        <w:t>a</w:t>
      </w:r>
      <w:r w:rsidRPr="00FC18ED">
        <w:rPr>
          <w:rFonts w:ascii="Tahoma" w:hAnsi="Tahoma" w:cs="Tahoma"/>
          <w:sz w:val="20"/>
          <w:szCs w:val="20"/>
        </w:rPr>
        <w:t>)</w:t>
      </w:r>
      <w:r w:rsidRPr="00FC18ED">
        <w:rPr>
          <w:rFonts w:ascii="Tahoma" w:hAnsi="Tahoma" w:cs="Tahoma"/>
          <w:sz w:val="20"/>
          <w:szCs w:val="20"/>
        </w:rPr>
        <w:tab/>
        <w:t>odmówił podpisania umowy w sprawie zamówienia publicznego na warunkach określonych w ofercie;</w:t>
      </w:r>
    </w:p>
    <w:p w:rsidR="00D7574E" w:rsidRDefault="00D7574E" w:rsidP="00D7574E">
      <w:pPr>
        <w:spacing w:after="0"/>
        <w:ind w:left="284" w:hanging="284"/>
        <w:jc w:val="both"/>
        <w:rPr>
          <w:rFonts w:ascii="Tahoma" w:hAnsi="Tahoma" w:cs="Tahoma"/>
          <w:sz w:val="20"/>
          <w:szCs w:val="20"/>
        </w:rPr>
      </w:pPr>
      <w:r w:rsidRPr="00FC18ED">
        <w:rPr>
          <w:rFonts w:ascii="Tahoma" w:hAnsi="Tahoma" w:cs="Tahoma"/>
          <w:sz w:val="20"/>
          <w:szCs w:val="20"/>
        </w:rPr>
        <w:tab/>
      </w:r>
      <w:r>
        <w:rPr>
          <w:rFonts w:ascii="Tahoma" w:hAnsi="Tahoma" w:cs="Tahoma"/>
          <w:sz w:val="20"/>
          <w:szCs w:val="20"/>
        </w:rPr>
        <w:t>b</w:t>
      </w:r>
      <w:r w:rsidRPr="00FC18ED">
        <w:rPr>
          <w:rFonts w:ascii="Tahoma" w:hAnsi="Tahoma" w:cs="Tahoma"/>
          <w:sz w:val="20"/>
          <w:szCs w:val="20"/>
        </w:rPr>
        <w:t>)</w:t>
      </w:r>
      <w:r w:rsidRPr="00FC18ED">
        <w:rPr>
          <w:rFonts w:ascii="Tahoma" w:hAnsi="Tahoma" w:cs="Tahoma"/>
          <w:sz w:val="20"/>
          <w:szCs w:val="20"/>
        </w:rPr>
        <w:tab/>
        <w:t>nie wniósł wymaganego zabezpieczenia należytego wykonania umowy;</w:t>
      </w:r>
    </w:p>
    <w:p w:rsidR="00B963E4" w:rsidRPr="00B963E4" w:rsidRDefault="00D7574E" w:rsidP="00D7574E">
      <w:pPr>
        <w:widowControl w:val="0"/>
        <w:spacing w:after="0"/>
        <w:ind w:left="567" w:hanging="567"/>
        <w:jc w:val="both"/>
        <w:rPr>
          <w:rFonts w:ascii="Tahoma" w:eastAsia="Times New Roman" w:hAnsi="Tahoma" w:cs="Tahoma"/>
          <w:sz w:val="20"/>
          <w:szCs w:val="20"/>
          <w:lang w:eastAsia="pl-PL"/>
        </w:rPr>
      </w:pPr>
      <w:r>
        <w:rPr>
          <w:rFonts w:ascii="Tahoma" w:hAnsi="Tahoma" w:cs="Tahoma"/>
          <w:sz w:val="20"/>
          <w:szCs w:val="20"/>
        </w:rPr>
        <w:t>c</w:t>
      </w:r>
      <w:r w:rsidRPr="009F362A">
        <w:rPr>
          <w:rFonts w:ascii="Tahoma" w:hAnsi="Tahoma" w:cs="Tahoma"/>
          <w:sz w:val="20"/>
          <w:szCs w:val="20"/>
        </w:rPr>
        <w:t>) zawarcie umowy w sprawie zamówienia publicznego stało się niemożliwe z przyczyn leżących po stronie wykonawcy.</w:t>
      </w:r>
      <w:r w:rsidR="00B963E4" w:rsidRPr="00B963E4">
        <w:rPr>
          <w:rFonts w:ascii="Tahoma" w:eastAsia="Times New Roman" w:hAnsi="Tahoma" w:cs="Tahoma"/>
          <w:sz w:val="20"/>
          <w:szCs w:val="20"/>
          <w:lang w:eastAsia="pl-PL"/>
        </w:rPr>
        <w:t xml:space="preserve"> </w:t>
      </w:r>
    </w:p>
    <w:p w:rsidR="00B963E4" w:rsidRPr="00604097" w:rsidRDefault="00B963E4" w:rsidP="00B963E4">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9. Termin związania ofertą.</w:t>
      </w:r>
    </w:p>
    <w:p w:rsidR="00604097" w:rsidRPr="00604097" w:rsidRDefault="00604097" w:rsidP="00596AB1">
      <w:pPr>
        <w:numPr>
          <w:ilvl w:val="1"/>
          <w:numId w:val="22"/>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 będzie związany ofertą przez okres </w:t>
      </w:r>
      <w:r w:rsidRPr="00604097">
        <w:rPr>
          <w:rFonts w:ascii="Tahoma" w:eastAsia="Times New Roman" w:hAnsi="Tahoma" w:cs="Tahoma"/>
          <w:b/>
          <w:bCs/>
          <w:sz w:val="20"/>
          <w:szCs w:val="20"/>
          <w:lang w:eastAsia="pl-PL"/>
        </w:rPr>
        <w:t>30 dni</w:t>
      </w:r>
      <w:r w:rsidRPr="00604097">
        <w:rPr>
          <w:rFonts w:ascii="Tahoma" w:eastAsia="Times New Roman" w:hAnsi="Tahoma" w:cs="Tahoma"/>
          <w:sz w:val="20"/>
          <w:szCs w:val="20"/>
          <w:lang w:eastAsia="pl-PL"/>
        </w:rPr>
        <w:t>. Bieg terminu związania ofertą rozpoczyna się wraz z upływem terminu składania ofert.</w:t>
      </w:r>
    </w:p>
    <w:p w:rsidR="00604097" w:rsidRDefault="00604097" w:rsidP="00596AB1">
      <w:pPr>
        <w:numPr>
          <w:ilvl w:val="1"/>
          <w:numId w:val="22"/>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63377" w:rsidRPr="00604097" w:rsidRDefault="00863377" w:rsidP="00863377">
      <w:pPr>
        <w:autoSpaceDE w:val="0"/>
        <w:autoSpaceDN w:val="0"/>
        <w:adjustRightInd w:val="0"/>
        <w:spacing w:after="0" w:line="240" w:lineRule="auto"/>
        <w:ind w:left="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b/>
          <w:bCs/>
          <w:sz w:val="20"/>
          <w:szCs w:val="20"/>
          <w:u w:val="single"/>
          <w:lang w:eastAsia="pl-PL"/>
        </w:rPr>
      </w:pPr>
      <w:r w:rsidRPr="00604097">
        <w:rPr>
          <w:rFonts w:ascii="Tahoma" w:eastAsia="Times New Roman" w:hAnsi="Tahoma" w:cs="Tahoma"/>
          <w:b/>
          <w:sz w:val="20"/>
          <w:szCs w:val="20"/>
          <w:u w:val="single"/>
          <w:lang w:eastAsia="pl-PL"/>
        </w:rPr>
        <w:t xml:space="preserve">§ 10. </w:t>
      </w:r>
      <w:r w:rsidRPr="00604097">
        <w:rPr>
          <w:rFonts w:ascii="Tahoma" w:eastAsia="Times New Roman" w:hAnsi="Tahoma" w:cs="Tahoma"/>
          <w:b/>
          <w:bCs/>
          <w:sz w:val="20"/>
          <w:szCs w:val="20"/>
          <w:u w:val="single"/>
          <w:lang w:eastAsia="pl-PL"/>
        </w:rPr>
        <w:t>Opis sposobu przygotowania ofert.</w:t>
      </w:r>
    </w:p>
    <w:p w:rsidR="00604097" w:rsidRPr="00604097" w:rsidRDefault="00604097" w:rsidP="00596AB1">
      <w:pPr>
        <w:numPr>
          <w:ilvl w:val="0"/>
          <w:numId w:val="30"/>
        </w:numPr>
        <w:tabs>
          <w:tab w:val="left" w:pos="284"/>
        </w:tabs>
        <w:spacing w:after="0" w:line="240" w:lineRule="auto"/>
        <w:ind w:left="284" w:hanging="284"/>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lang w:eastAsia="pl-PL"/>
        </w:rPr>
        <w:t>Wymagania i zalecenia ogólne</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Oferta powinna być przygotowana z uwzględnieniem poniższych zasad:</w:t>
      </w:r>
    </w:p>
    <w:p w:rsidR="00604097" w:rsidRPr="00604097" w:rsidRDefault="00604097" w:rsidP="00596AB1">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złożyć jedną ofertę.</w:t>
      </w:r>
    </w:p>
    <w:p w:rsidR="00604097" w:rsidRPr="00604097" w:rsidRDefault="00604097" w:rsidP="00596AB1">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Ofertę składa się, pod rygorem nieważności, w formie pisemnej.</w:t>
      </w:r>
    </w:p>
    <w:p w:rsidR="00604097" w:rsidRPr="00604097" w:rsidRDefault="00604097" w:rsidP="00596AB1">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prowadzi się w języku polskim.</w:t>
      </w:r>
    </w:p>
    <w:p w:rsidR="00604097" w:rsidRPr="00604097" w:rsidRDefault="00604097" w:rsidP="00596AB1">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Treść oferty musi odpowiadać treści SIWZ.</w:t>
      </w:r>
    </w:p>
    <w:p w:rsidR="00604097" w:rsidRPr="00604097" w:rsidRDefault="00604097" w:rsidP="00596AB1">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ponosi wszelkie koszty związane z przygotowaniem i złożeniem oferty.</w:t>
      </w:r>
    </w:p>
    <w:p w:rsidR="00604097" w:rsidRPr="00604097" w:rsidRDefault="00604097" w:rsidP="00596AB1">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Wszystkie strony oferty zawierające treść winny być podpisane lub parafowane przez upełnomocnionego przedstawiciela Wykonawcy. Wszelkie zmiany w treści oferty (poprawki, przekreślenia, dopiski) powinny być podpisane lub parafowane przez upełnomocnionego przedstawiciela Wykonawcy- w przeciwnym wypadku nie będą uwzględniane.</w:t>
      </w:r>
    </w:p>
    <w:p w:rsidR="00604097" w:rsidRPr="00604097" w:rsidRDefault="00604097" w:rsidP="00596AB1">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Kartki oferty winny być trwale ze sobą połączone, kolejno ponumerowane. W treści oferty winna być umieszczona informacja o ilości kartek.</w:t>
      </w:r>
    </w:p>
    <w:p w:rsidR="00604097" w:rsidRPr="00604097" w:rsidRDefault="00604097" w:rsidP="00596AB1">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Nie ujawnia się informacji stanowiących tajemnicę przedsiębiorstwa w rozumieniu przepisów </w:t>
      </w:r>
      <w:r w:rsidRPr="00604097">
        <w:rPr>
          <w:rFonts w:ascii="Tahoma" w:eastAsia="Times New Roman" w:hAnsi="Tahoma" w:cs="Tahoma"/>
          <w:sz w:val="20"/>
          <w:szCs w:val="20"/>
          <w:lang w:eastAsia="pl-PL"/>
        </w:rPr>
        <w:br/>
        <w:t xml:space="preserve">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Informacje stanowiące tajemnicę przedsiębiorstwa winny być oznaczone klauzulą: </w:t>
      </w:r>
      <w:r w:rsidRPr="00604097">
        <w:rPr>
          <w:rFonts w:ascii="Tahoma" w:eastAsia="Times New Roman" w:hAnsi="Tahoma" w:cs="Tahoma"/>
          <w:i/>
          <w:sz w:val="20"/>
          <w:szCs w:val="20"/>
          <w:lang w:eastAsia="pl-PL"/>
        </w:rPr>
        <w:t>„Tajemnica przedsiębiorstwa w rozumieniu art. 11 ust. 4 ustawy z 16 kwietnia 1993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o zwalczaniu nieuczciwej konkurencji (t.j. Dz.U. z 2003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Nr 153, poz. 1503 z późn. zm.)”</w:t>
      </w:r>
      <w:r w:rsidRPr="00604097">
        <w:rPr>
          <w:rFonts w:ascii="Tahoma" w:eastAsia="Times New Roman" w:hAnsi="Tahoma" w:cs="Tahoma"/>
          <w:sz w:val="20"/>
          <w:szCs w:val="20"/>
          <w:lang w:eastAsia="pl-PL"/>
        </w:rPr>
        <w:t xml:space="preserve"> i załączone jako odrębna część niezwiązana z ofertą w sposób trwały.</w:t>
      </w:r>
    </w:p>
    <w:p w:rsidR="00604097" w:rsidRPr="00604097" w:rsidRDefault="00604097" w:rsidP="00596AB1">
      <w:pPr>
        <w:numPr>
          <w:ilvl w:val="2"/>
          <w:numId w:val="18"/>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zamieści ofertę w kopercie, która będzie zaadresowana na adres Zamawiającego:</w:t>
      </w:r>
    </w:p>
    <w:p w:rsidR="00604097" w:rsidRPr="00604097" w:rsidRDefault="00863377" w:rsidP="00604097">
      <w:pPr>
        <w:spacing w:after="0"/>
        <w:ind w:left="567"/>
        <w:jc w:val="both"/>
        <w:rPr>
          <w:rFonts w:ascii="Tahoma" w:eastAsia="Times New Roman" w:hAnsi="Tahoma" w:cs="Tahoma"/>
          <w:sz w:val="20"/>
          <w:szCs w:val="20"/>
          <w:lang w:eastAsia="pl-PL"/>
        </w:rPr>
      </w:pPr>
      <w:r w:rsidRPr="00863377">
        <w:rPr>
          <w:rFonts w:ascii="Tahoma" w:eastAsia="Times New Roman" w:hAnsi="Tahoma" w:cs="Tahoma"/>
          <w:b/>
          <w:sz w:val="20"/>
          <w:szCs w:val="20"/>
          <w:lang w:eastAsia="pl-PL"/>
        </w:rPr>
        <w:t>Powiatowy Zarząd Dróg w Iławie, ul. Tadeusza Kościuszki 33A, 14 – 200 Iława</w:t>
      </w:r>
      <w:r w:rsidR="00604097" w:rsidRPr="00604097">
        <w:rPr>
          <w:rFonts w:ascii="Tahoma" w:eastAsia="Times New Roman" w:hAnsi="Tahoma" w:cs="Tahoma"/>
          <w:sz w:val="20"/>
          <w:szCs w:val="20"/>
          <w:lang w:eastAsia="pl-PL"/>
        </w:rPr>
        <w:t xml:space="preserve">, pok. nr </w:t>
      </w:r>
      <w:r>
        <w:rPr>
          <w:rFonts w:ascii="Tahoma" w:eastAsia="Times New Roman" w:hAnsi="Tahoma" w:cs="Tahoma"/>
          <w:sz w:val="20"/>
          <w:szCs w:val="20"/>
          <w:lang w:eastAsia="pl-PL"/>
        </w:rPr>
        <w:t>4</w:t>
      </w:r>
      <w:r w:rsidR="00604097" w:rsidRPr="00604097">
        <w:rPr>
          <w:rFonts w:ascii="Tahoma" w:eastAsia="Times New Roman" w:hAnsi="Tahoma" w:cs="Tahoma"/>
          <w:sz w:val="20"/>
          <w:szCs w:val="20"/>
          <w:lang w:eastAsia="pl-PL"/>
        </w:rPr>
        <w:t xml:space="preserve"> oraz opisana:</w:t>
      </w:r>
    </w:p>
    <w:p w:rsidR="00604097" w:rsidRPr="00604097" w:rsidRDefault="00604097" w:rsidP="00604097">
      <w:pPr>
        <w:spacing w:after="0"/>
        <w:ind w:left="567"/>
        <w:jc w:val="both"/>
        <w:rPr>
          <w:rFonts w:ascii="Tahoma" w:eastAsia="Times New Roman" w:hAnsi="Tahoma" w:cs="Tahoma"/>
          <w:b/>
          <w:sz w:val="20"/>
          <w:szCs w:val="20"/>
          <w:lang w:eastAsia="pl-PL"/>
        </w:rPr>
      </w:pPr>
      <w:r w:rsidRPr="00604097">
        <w:rPr>
          <w:rFonts w:ascii="Tahoma" w:eastAsia="Times New Roman" w:hAnsi="Tahoma" w:cs="Tahoma"/>
          <w:sz w:val="20"/>
          <w:szCs w:val="20"/>
          <w:lang w:eastAsia="pl-PL"/>
        </w:rPr>
        <w:t xml:space="preserve">Oferta w postępowaniu </w:t>
      </w:r>
      <w:proofErr w:type="spellStart"/>
      <w:r w:rsidR="00E14A2A" w:rsidRPr="00E14A2A">
        <w:rPr>
          <w:rFonts w:ascii="Tahoma" w:eastAsia="Times New Roman" w:hAnsi="Tahoma" w:cs="Tahoma"/>
          <w:sz w:val="20"/>
          <w:szCs w:val="20"/>
          <w:lang w:eastAsia="pl-PL"/>
        </w:rPr>
        <w:t>DT4B.260.</w:t>
      </w:r>
      <w:r w:rsidR="00B159B4">
        <w:rPr>
          <w:rFonts w:ascii="Tahoma" w:eastAsia="Times New Roman" w:hAnsi="Tahoma" w:cs="Tahoma"/>
          <w:sz w:val="20"/>
          <w:szCs w:val="20"/>
          <w:lang w:eastAsia="pl-PL"/>
        </w:rPr>
        <w:t>14</w:t>
      </w:r>
      <w:r w:rsidR="00E14A2A" w:rsidRPr="00E14A2A">
        <w:rPr>
          <w:rFonts w:ascii="Tahoma" w:eastAsia="Times New Roman" w:hAnsi="Tahoma" w:cs="Tahoma"/>
          <w:sz w:val="20"/>
          <w:szCs w:val="20"/>
          <w:lang w:eastAsia="pl-PL"/>
        </w:rPr>
        <w:t>.20</w:t>
      </w:r>
      <w:r w:rsidR="00B159B4">
        <w:rPr>
          <w:rFonts w:ascii="Tahoma" w:eastAsia="Times New Roman" w:hAnsi="Tahoma" w:cs="Tahoma"/>
          <w:sz w:val="20"/>
          <w:szCs w:val="20"/>
          <w:lang w:eastAsia="pl-PL"/>
        </w:rPr>
        <w:t>20</w:t>
      </w:r>
      <w:proofErr w:type="spellEnd"/>
      <w:r w:rsidRPr="00604097">
        <w:rPr>
          <w:rFonts w:ascii="Tahoma" w:eastAsia="Times New Roman" w:hAnsi="Tahoma" w:cs="Tahoma"/>
          <w:b/>
          <w:sz w:val="20"/>
          <w:szCs w:val="20"/>
          <w:lang w:eastAsia="pl-PL"/>
        </w:rPr>
        <w:t xml:space="preserve"> „</w:t>
      </w:r>
      <w:r w:rsidR="004C3376" w:rsidRPr="004C3376">
        <w:rPr>
          <w:rFonts w:ascii="Tahoma" w:eastAsia="Times New Roman" w:hAnsi="Tahoma" w:cs="Tahoma"/>
          <w:b/>
          <w:bCs/>
          <w:sz w:val="20"/>
          <w:szCs w:val="20"/>
          <w:lang w:eastAsia="pl-PL"/>
        </w:rPr>
        <w:t>Nasadzenie drzew w pasie drogowym dróg powiatowych na terenie powiatu iławskiego</w:t>
      </w:r>
      <w:r w:rsidRPr="00604097">
        <w:rPr>
          <w:rFonts w:ascii="Tahoma" w:eastAsia="Times New Roman" w:hAnsi="Tahoma" w:cs="Tahoma"/>
          <w:b/>
          <w:sz w:val="20"/>
          <w:szCs w:val="20"/>
          <w:lang w:eastAsia="pl-PL"/>
        </w:rPr>
        <w:t>”.</w:t>
      </w:r>
    </w:p>
    <w:p w:rsidR="00604097" w:rsidRPr="00604097" w:rsidRDefault="00604097" w:rsidP="00604097">
      <w:pPr>
        <w:spacing w:after="0"/>
        <w:ind w:left="567"/>
        <w:jc w:val="both"/>
        <w:rPr>
          <w:rFonts w:ascii="Tahoma" w:eastAsia="Times New Roman" w:hAnsi="Tahoma" w:cs="Tahoma"/>
          <w:sz w:val="20"/>
          <w:szCs w:val="24"/>
          <w:lang w:eastAsia="pl-PL"/>
        </w:rPr>
      </w:pPr>
      <w:r w:rsidRPr="00604097">
        <w:rPr>
          <w:rFonts w:ascii="Tahoma" w:eastAsia="Times New Roman" w:hAnsi="Tahoma" w:cs="Tahoma"/>
          <w:sz w:val="20"/>
          <w:szCs w:val="24"/>
          <w:lang w:eastAsia="pl-PL"/>
        </w:rPr>
        <w:t xml:space="preserve">Nie otwierać przed dniem </w:t>
      </w:r>
      <w:r w:rsidR="00B159B4">
        <w:rPr>
          <w:rFonts w:ascii="Tahoma" w:eastAsia="Times New Roman" w:hAnsi="Tahoma" w:cs="Tahoma"/>
          <w:sz w:val="20"/>
          <w:szCs w:val="24"/>
          <w:lang w:eastAsia="pl-PL"/>
        </w:rPr>
        <w:t>28.10.2020</w:t>
      </w:r>
      <w:r w:rsidRPr="00604097">
        <w:rPr>
          <w:rFonts w:ascii="Tahoma" w:eastAsia="Times New Roman" w:hAnsi="Tahoma" w:cs="Tahoma"/>
          <w:sz w:val="20"/>
          <w:szCs w:val="24"/>
          <w:lang w:eastAsia="pl-PL"/>
        </w:rPr>
        <w:t xml:space="preserve"> r. przed godz. 9:1</w:t>
      </w:r>
      <w:r w:rsidR="00E14A2A">
        <w:rPr>
          <w:rFonts w:ascii="Tahoma" w:eastAsia="Times New Roman" w:hAnsi="Tahoma" w:cs="Tahoma"/>
          <w:sz w:val="20"/>
          <w:szCs w:val="24"/>
          <w:lang w:eastAsia="pl-PL"/>
        </w:rPr>
        <w:t>0</w:t>
      </w:r>
      <w:r w:rsidRPr="00604097">
        <w:rPr>
          <w:rFonts w:ascii="Tahoma" w:eastAsia="Times New Roman" w:hAnsi="Tahoma" w:cs="Tahoma"/>
          <w:sz w:val="20"/>
          <w:szCs w:val="24"/>
          <w:lang w:eastAsia="pl-PL"/>
        </w:rPr>
        <w:t>.</w:t>
      </w:r>
    </w:p>
    <w:p w:rsidR="00604097" w:rsidRPr="00604097" w:rsidRDefault="00604097" w:rsidP="00604097">
      <w:pPr>
        <w:spacing w:after="0"/>
        <w:ind w:left="567"/>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Koperta powinna być zamknięta i oznaczona w taki sposób, aby nie było możliwe zapoznanie się </w:t>
      </w:r>
      <w:r w:rsidRPr="00604097">
        <w:rPr>
          <w:rFonts w:ascii="Tahoma" w:eastAsia="Times New Roman" w:hAnsi="Tahoma" w:cs="Tahoma"/>
          <w:sz w:val="20"/>
          <w:szCs w:val="20"/>
          <w:lang w:eastAsia="pl-PL"/>
        </w:rPr>
        <w:br/>
        <w:t>z treścią oferty przed upływem terminu otwarcia ofert oraz by wyróżniała się pośród innej korespondencji.</w:t>
      </w:r>
    </w:p>
    <w:p w:rsidR="00604097" w:rsidRPr="00604097" w:rsidRDefault="00604097" w:rsidP="00604097">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sz w:val="20"/>
          <w:szCs w:val="20"/>
          <w:lang w:eastAsia="pl-PL"/>
        </w:rPr>
        <w:t>Poza oznaczeniami podanymi powyżej, koperta będzie posiadać nazwę i adres Wykonawcy, aby można było odesłać ofertę w przypadku stwierdzenia jej opóźnienia.</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Niespełnienie wymagań określonych w ppkt 6-7 nie będzie skutkować odrzuceniem oferty, lecz wszelkie negatywne konsekwencje mogące wyniknąć z niezachowania tych wymagań będą obciążały Wykonawcę.</w:t>
      </w:r>
    </w:p>
    <w:p w:rsidR="00604097" w:rsidRPr="00604097" w:rsidRDefault="00604097" w:rsidP="00596AB1">
      <w:pPr>
        <w:numPr>
          <w:ilvl w:val="0"/>
          <w:numId w:val="19"/>
        </w:numPr>
        <w:tabs>
          <w:tab w:val="left" w:pos="284"/>
        </w:tabs>
        <w:spacing w:after="0" w:line="240" w:lineRule="auto"/>
        <w:ind w:left="284" w:hanging="284"/>
        <w:jc w:val="both"/>
        <w:rPr>
          <w:rFonts w:ascii="Tahoma" w:eastAsia="Times New Roman" w:hAnsi="Tahoma" w:cs="Tahoma"/>
          <w:b/>
          <w:bCs/>
          <w:sz w:val="20"/>
          <w:szCs w:val="20"/>
          <w:lang w:eastAsia="pl-PL"/>
        </w:rPr>
      </w:pPr>
      <w:r w:rsidRPr="00604097">
        <w:rPr>
          <w:rFonts w:ascii="Tahoma" w:eastAsia="Times New Roman" w:hAnsi="Tahoma" w:cs="Tahoma"/>
          <w:b/>
          <w:bCs/>
          <w:sz w:val="20"/>
          <w:szCs w:val="20"/>
          <w:lang w:eastAsia="pl-PL"/>
        </w:rPr>
        <w:t>Zmiany i wycofanie oferty</w:t>
      </w:r>
    </w:p>
    <w:p w:rsidR="00604097" w:rsidRPr="00604097" w:rsidRDefault="00604097" w:rsidP="00596AB1">
      <w:pPr>
        <w:numPr>
          <w:ilvl w:val="1"/>
          <w:numId w:val="19"/>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wprowadzić zmiany w złożonej ofercie lub ją wycofać, pod warunkiem, że uczyni to przed terminem składania ofert. Zarówno zmiana jak i wycofanie oferty wymagają zachowania formy pisemnej.</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Zmiany dotyczące treści oferty powinny być przygotowane, opakowane i zaadresowane w ten sam sposób, co oferta. Dodatkowo opakowanie, w którym jest przekazywana zmieniona oferta należy opatrzyć napisem ZMIANA.</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3)</w:t>
      </w:r>
      <w:r w:rsidRPr="00604097">
        <w:rPr>
          <w:rFonts w:ascii="Tahoma" w:eastAsia="Times New Roman" w:hAnsi="Tahoma" w:cs="Tahoma"/>
          <w:sz w:val="20"/>
          <w:szCs w:val="20"/>
          <w:lang w:eastAsia="pl-PL"/>
        </w:rPr>
        <w:tab/>
        <w:t>Koperty oznakowane dopiskiem ZMIANA zostaną otwarte przy otwieraniu oferty wykonawcy, który wprowadził zmiany i po stwierdzeniu poprawności dokonania zmian, zostaną dołączone do oferty.</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4)</w:t>
      </w:r>
      <w:r w:rsidRPr="00604097">
        <w:rPr>
          <w:rFonts w:ascii="Tahoma" w:eastAsia="Times New Roman" w:hAnsi="Tahoma" w:cs="Tahoma"/>
          <w:sz w:val="20"/>
          <w:szCs w:val="20"/>
          <w:lang w:eastAsia="pl-PL"/>
        </w:rPr>
        <w:tab/>
        <w:t>Powiadomienie o wycofaniu oferty powinno być opakowane i zaadresowane w ten sam sposób, co oferta. Dodatkowo opakowanie, w którym jest przekazywane to powiadomienie należy opatrzyć napisem WYCOFANIE.</w:t>
      </w:r>
    </w:p>
    <w:p w:rsidR="00604097" w:rsidRPr="00604097" w:rsidRDefault="00604097" w:rsidP="00604097">
      <w:pPr>
        <w:tabs>
          <w:tab w:val="left" w:pos="0"/>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5)</w:t>
      </w:r>
      <w:r w:rsidRPr="00604097">
        <w:rPr>
          <w:rFonts w:ascii="Tahoma" w:eastAsia="Times New Roman" w:hAnsi="Tahoma" w:cs="Tahoma"/>
          <w:sz w:val="20"/>
          <w:szCs w:val="20"/>
          <w:lang w:eastAsia="pl-PL"/>
        </w:rPr>
        <w:tab/>
        <w:t>Koperty oznakowane napisem WYCOFANIE zostaną otwarte, powiadomienie zostanie przeczytane jako pierwsze. Oferty, których wycofanie dotyczy, będą zwrócone Wykonawcy bez otwierania.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11. Miejsce oraz termin składania i otwarcia ofert.</w:t>
      </w:r>
    </w:p>
    <w:p w:rsidR="00604097" w:rsidRPr="00604097" w:rsidRDefault="00604097" w:rsidP="00596AB1">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Oferty należy składać </w:t>
      </w:r>
      <w:r w:rsidRPr="00604097">
        <w:rPr>
          <w:rFonts w:ascii="Tahoma" w:eastAsia="Times New Roman" w:hAnsi="Tahoma" w:cs="Tahoma"/>
          <w:b/>
          <w:bCs/>
          <w:sz w:val="20"/>
          <w:szCs w:val="20"/>
          <w:lang w:eastAsia="pl-PL"/>
        </w:rPr>
        <w:t xml:space="preserve">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 </w:t>
      </w:r>
      <w:r w:rsidR="00E14A2A" w:rsidRPr="00863377">
        <w:rPr>
          <w:rFonts w:ascii="Tahoma" w:eastAsia="Times New Roman" w:hAnsi="Tahoma" w:cs="Tahoma"/>
          <w:b/>
          <w:sz w:val="20"/>
          <w:szCs w:val="20"/>
          <w:lang w:eastAsia="pl-PL"/>
        </w:rPr>
        <w:t xml:space="preserve">Powiatowy Zarząd Dróg w Iławie, </w:t>
      </w:r>
      <w:r w:rsidR="00827DE5">
        <w:rPr>
          <w:rFonts w:ascii="Tahoma" w:eastAsia="Times New Roman" w:hAnsi="Tahoma" w:cs="Tahoma"/>
          <w:b/>
          <w:sz w:val="20"/>
          <w:szCs w:val="20"/>
          <w:lang w:eastAsia="pl-PL"/>
        </w:rPr>
        <w:t xml:space="preserve">     </w:t>
      </w:r>
      <w:r w:rsidR="00E14A2A" w:rsidRPr="00863377">
        <w:rPr>
          <w:rFonts w:ascii="Tahoma" w:eastAsia="Times New Roman" w:hAnsi="Tahoma" w:cs="Tahoma"/>
          <w:b/>
          <w:sz w:val="20"/>
          <w:szCs w:val="20"/>
          <w:lang w:eastAsia="pl-PL"/>
        </w:rPr>
        <w:t>ul. Tadeusza Kościuszki 33A, 14 – 200 Iława</w:t>
      </w:r>
      <w:r w:rsidRPr="00604097">
        <w:rPr>
          <w:rFonts w:ascii="Tahoma" w:eastAsia="Times New Roman" w:hAnsi="Tahoma" w:cs="Tahoma"/>
          <w:sz w:val="20"/>
          <w:szCs w:val="20"/>
          <w:lang w:eastAsia="pl-PL"/>
        </w:rPr>
        <w:t xml:space="preserve">, nie później niż do dnia </w:t>
      </w:r>
      <w:r w:rsidR="00560A6C">
        <w:rPr>
          <w:rFonts w:ascii="Tahoma" w:eastAsia="Times New Roman" w:hAnsi="Tahoma" w:cs="Tahoma"/>
          <w:b/>
          <w:sz w:val="20"/>
          <w:szCs w:val="20"/>
          <w:lang w:eastAsia="pl-PL"/>
        </w:rPr>
        <w:t>28.10.2020</w:t>
      </w:r>
      <w:r w:rsidRPr="00604097">
        <w:rPr>
          <w:rFonts w:ascii="Tahoma" w:eastAsia="Times New Roman" w:hAnsi="Tahoma" w:cs="Tahoma"/>
          <w:b/>
          <w:sz w:val="20"/>
          <w:szCs w:val="20"/>
          <w:lang w:eastAsia="pl-PL"/>
        </w:rPr>
        <w:t xml:space="preserve"> r.</w:t>
      </w:r>
      <w:r w:rsidRPr="00604097">
        <w:rPr>
          <w:rFonts w:ascii="Tahoma" w:eastAsia="Times New Roman" w:hAnsi="Tahoma" w:cs="Tahoma"/>
          <w:sz w:val="20"/>
          <w:szCs w:val="20"/>
          <w:lang w:eastAsia="pl-PL"/>
        </w:rPr>
        <w:t xml:space="preserve"> do godziny </w:t>
      </w:r>
      <w:r w:rsidRPr="00604097">
        <w:rPr>
          <w:rFonts w:ascii="Tahoma" w:eastAsia="Times New Roman" w:hAnsi="Tahoma" w:cs="Tahoma"/>
          <w:b/>
          <w:sz w:val="20"/>
          <w:szCs w:val="20"/>
          <w:lang w:eastAsia="pl-PL"/>
        </w:rPr>
        <w:t>09.00</w:t>
      </w:r>
      <w:r w:rsidR="00E14A2A">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w pokoju </w:t>
      </w:r>
      <w:r w:rsidRPr="00604097">
        <w:rPr>
          <w:rFonts w:ascii="Tahoma" w:eastAsia="Times New Roman" w:hAnsi="Tahoma" w:cs="Tahoma"/>
          <w:b/>
          <w:sz w:val="20"/>
          <w:szCs w:val="20"/>
          <w:lang w:eastAsia="pl-PL"/>
        </w:rPr>
        <w:t xml:space="preserve">nr </w:t>
      </w:r>
      <w:r w:rsidR="00E14A2A">
        <w:rPr>
          <w:rFonts w:ascii="Tahoma" w:eastAsia="Times New Roman" w:hAnsi="Tahoma" w:cs="Tahoma"/>
          <w:b/>
          <w:sz w:val="20"/>
          <w:szCs w:val="20"/>
          <w:lang w:eastAsia="pl-PL"/>
        </w:rPr>
        <w:t>4</w:t>
      </w:r>
      <w:r w:rsidRPr="00604097">
        <w:rPr>
          <w:rFonts w:ascii="Tahoma" w:eastAsia="Times New Roman" w:hAnsi="Tahoma" w:cs="Tahoma"/>
          <w:b/>
          <w:sz w:val="20"/>
          <w:szCs w:val="20"/>
          <w:lang w:eastAsia="pl-PL"/>
        </w:rPr>
        <w:t>.</w:t>
      </w:r>
    </w:p>
    <w:p w:rsidR="00604097" w:rsidRPr="00604097" w:rsidRDefault="00604097" w:rsidP="00596AB1">
      <w:pPr>
        <w:widowControl w:val="0"/>
        <w:numPr>
          <w:ilvl w:val="1"/>
          <w:numId w:val="20"/>
        </w:numPr>
        <w:tabs>
          <w:tab w:val="left" w:pos="284"/>
        </w:tabs>
        <w:spacing w:after="0" w:line="240" w:lineRule="auto"/>
        <w:ind w:left="284" w:hanging="284"/>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Zamawiający niezwłocznie zawiadamia Wykonawcę o złożeniu oferty po terminie oraz zwraca ofertę po upływie terminu do wniesienia odwołania.</w:t>
      </w:r>
    </w:p>
    <w:p w:rsidR="00604097" w:rsidRPr="00604097" w:rsidRDefault="00604097" w:rsidP="00596AB1">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Publiczne otwarcie ofert odbędzie się w dniu </w:t>
      </w:r>
      <w:r w:rsidR="00560A6C">
        <w:rPr>
          <w:rFonts w:ascii="Tahoma" w:eastAsia="Times New Roman" w:hAnsi="Tahoma" w:cs="Tahoma"/>
          <w:b/>
          <w:bCs/>
          <w:sz w:val="20"/>
          <w:szCs w:val="20"/>
          <w:lang w:eastAsia="pl-PL"/>
        </w:rPr>
        <w:t>28.10.2020</w:t>
      </w:r>
      <w:r w:rsidRPr="00604097">
        <w:rPr>
          <w:rFonts w:ascii="Tahoma" w:eastAsia="Times New Roman" w:hAnsi="Tahoma" w:cs="Tahoma"/>
          <w:b/>
          <w:bCs/>
          <w:sz w:val="20"/>
          <w:szCs w:val="20"/>
          <w:lang w:eastAsia="pl-PL"/>
        </w:rPr>
        <w:t xml:space="preserve"> r.</w:t>
      </w:r>
      <w:r w:rsidRPr="00604097">
        <w:rPr>
          <w:rFonts w:ascii="Tahoma" w:eastAsia="Times New Roman" w:hAnsi="Tahoma" w:cs="Tahoma"/>
          <w:bCs/>
          <w:sz w:val="20"/>
          <w:szCs w:val="20"/>
          <w:lang w:eastAsia="pl-PL"/>
        </w:rPr>
        <w:t xml:space="preserve"> o godzinie </w:t>
      </w:r>
      <w:r w:rsidRPr="00604097">
        <w:rPr>
          <w:rFonts w:ascii="Tahoma" w:eastAsia="Times New Roman" w:hAnsi="Tahoma" w:cs="Tahoma"/>
          <w:b/>
          <w:bCs/>
          <w:sz w:val="20"/>
          <w:szCs w:val="20"/>
          <w:lang w:eastAsia="pl-PL"/>
        </w:rPr>
        <w:t>09:1</w:t>
      </w:r>
      <w:r w:rsidR="00E14A2A">
        <w:rPr>
          <w:rFonts w:ascii="Tahoma" w:eastAsia="Times New Roman" w:hAnsi="Tahoma" w:cs="Tahoma"/>
          <w:b/>
          <w:bCs/>
          <w:sz w:val="20"/>
          <w:szCs w:val="20"/>
          <w:lang w:eastAsia="pl-PL"/>
        </w:rPr>
        <w:t>0</w:t>
      </w:r>
      <w:r w:rsidRPr="00604097">
        <w:rPr>
          <w:rFonts w:ascii="Tahoma" w:eastAsia="Times New Roman" w:hAnsi="Tahoma" w:cs="Tahoma"/>
          <w:bCs/>
          <w:sz w:val="20"/>
          <w:szCs w:val="20"/>
          <w:lang w:eastAsia="pl-PL"/>
        </w:rPr>
        <w:t xml:space="preserve"> 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w:t>
      </w:r>
      <w:r w:rsidR="00827DE5" w:rsidRPr="00827DE5">
        <w:rPr>
          <w:rFonts w:ascii="Tahoma" w:eastAsia="Times New Roman" w:hAnsi="Tahoma" w:cs="Tahoma"/>
          <w:sz w:val="20"/>
          <w:szCs w:val="20"/>
          <w:lang w:eastAsia="pl-PL"/>
        </w:rPr>
        <w:t>Powiatowy Zarząd Dróg w Iławie, ul. Tadeusza Kościuszki 33A, 14-200 Iława, p</w:t>
      </w:r>
      <w:r w:rsidR="00827DE5">
        <w:rPr>
          <w:rFonts w:ascii="Tahoma" w:eastAsia="Times New Roman" w:hAnsi="Tahoma" w:cs="Tahoma"/>
          <w:sz w:val="20"/>
          <w:szCs w:val="20"/>
          <w:lang w:eastAsia="pl-PL"/>
        </w:rPr>
        <w:t xml:space="preserve">ok. </w:t>
      </w:r>
      <w:r w:rsidR="00827DE5" w:rsidRPr="00827DE5">
        <w:rPr>
          <w:rFonts w:ascii="Tahoma" w:eastAsia="Times New Roman" w:hAnsi="Tahoma" w:cs="Tahoma"/>
          <w:b/>
          <w:sz w:val="20"/>
          <w:szCs w:val="20"/>
          <w:lang w:eastAsia="pl-PL"/>
        </w:rPr>
        <w:t xml:space="preserve">nr </w:t>
      </w:r>
      <w:r w:rsidR="0098394D">
        <w:rPr>
          <w:rFonts w:ascii="Tahoma" w:eastAsia="Times New Roman" w:hAnsi="Tahoma" w:cs="Tahoma"/>
          <w:b/>
          <w:sz w:val="20"/>
          <w:szCs w:val="20"/>
          <w:lang w:eastAsia="pl-PL"/>
        </w:rPr>
        <w:t>01</w:t>
      </w:r>
      <w:r w:rsidR="00827DE5">
        <w:rPr>
          <w:rFonts w:ascii="Tahoma" w:eastAsia="Times New Roman" w:hAnsi="Tahoma" w:cs="Tahoma"/>
          <w:sz w:val="20"/>
          <w:szCs w:val="20"/>
          <w:lang w:eastAsia="pl-PL"/>
        </w:rPr>
        <w:t>.</w:t>
      </w:r>
    </w:p>
    <w:p w:rsidR="00604097" w:rsidRPr="00604097" w:rsidRDefault="00604097" w:rsidP="00596AB1">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Otwarcie ofert jest jawne.</w:t>
      </w:r>
    </w:p>
    <w:p w:rsidR="00604097" w:rsidRPr="00604097" w:rsidRDefault="00604097" w:rsidP="00596AB1">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Bezpośrednio przed otwarciem ofert Zamawiający zgodnie z art. 86 ust. 3 ustawy Pzp poda kwotę, jaką zamierza przeznaczyć na sfinansowanie zamówienia.</w:t>
      </w:r>
    </w:p>
    <w:p w:rsidR="00604097" w:rsidRPr="00604097" w:rsidRDefault="00604097" w:rsidP="00596AB1">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Podczas otwarcia ofert podane zostaną nazwy (firmy) oraz adresy wykonawców, a także informacje dotyczące ceny, terminu wykonania zamówienia i warunków płatności zawartych w ofertach.</w:t>
      </w:r>
    </w:p>
    <w:p w:rsidR="00604097" w:rsidRPr="00604097" w:rsidRDefault="00604097" w:rsidP="00596AB1">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po otwarciu ofert zamawiający zamieszcza na stronie internetowej informacje dotyczące:</w:t>
      </w:r>
    </w:p>
    <w:p w:rsidR="00604097" w:rsidRPr="00604097" w:rsidRDefault="00604097" w:rsidP="00596AB1">
      <w:pPr>
        <w:numPr>
          <w:ilvl w:val="1"/>
          <w:numId w:val="30"/>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kwoty, jaką zamierza przeznaczyć na sfinansowanie zamówienia;</w:t>
      </w:r>
    </w:p>
    <w:p w:rsidR="00604097" w:rsidRPr="00604097" w:rsidRDefault="00604097" w:rsidP="00596AB1">
      <w:pPr>
        <w:numPr>
          <w:ilvl w:val="1"/>
          <w:numId w:val="30"/>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firm oraz adresów wykonawców, którzy złożyli oferty w terminie;</w:t>
      </w:r>
    </w:p>
    <w:p w:rsidR="00604097" w:rsidRPr="00604097" w:rsidRDefault="00604097" w:rsidP="00596AB1">
      <w:pPr>
        <w:widowControl w:val="0"/>
        <w:numPr>
          <w:ilvl w:val="1"/>
          <w:numId w:val="30"/>
        </w:numPr>
        <w:spacing w:after="0" w:line="240" w:lineRule="auto"/>
        <w:ind w:left="567" w:hanging="283"/>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 xml:space="preserve">ceny, terminu wykonania zamówienia, okresu gwarancji i warunków płatności zawartych </w:t>
      </w:r>
      <w:r w:rsidRPr="00604097">
        <w:rPr>
          <w:rFonts w:ascii="Tahoma" w:eastAsia="Times New Roman" w:hAnsi="Tahoma" w:cs="Tahoma"/>
          <w:sz w:val="20"/>
          <w:szCs w:val="20"/>
          <w:lang w:eastAsia="pl-PL"/>
        </w:rPr>
        <w:br/>
        <w:t>w ofertach.</w:t>
      </w:r>
    </w:p>
    <w:p w:rsidR="00604097" w:rsidRPr="00604097" w:rsidRDefault="00604097" w:rsidP="00596AB1">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toku badania i oceny ofert Zamawiający może żądać od wykonawców wyjaśnień dotyczących treści złożonych ofert.</w:t>
      </w:r>
    </w:p>
    <w:p w:rsidR="00604097" w:rsidRPr="00604097" w:rsidRDefault="00604097" w:rsidP="00596AB1">
      <w:pPr>
        <w:widowControl w:val="0"/>
        <w:numPr>
          <w:ilvl w:val="1"/>
          <w:numId w:val="20"/>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poprawia w ofercie: oczywiste omyłki pisarskie, oczywiste omyłki rachunkowe, </w:t>
      </w:r>
      <w:r w:rsidRPr="00604097">
        <w:rPr>
          <w:rFonts w:ascii="Tahoma" w:eastAsia="Times New Roman" w:hAnsi="Tahoma" w:cs="Tahoma"/>
          <w:sz w:val="20"/>
          <w:szCs w:val="20"/>
          <w:lang w:eastAsia="pl-PL"/>
        </w:rPr>
        <w:br/>
        <w:t>z uwzględnieniem konsekwencji rachunkowych dokonanych poprawek, inne omyłki polegające na niezgodności oferty z niniejszą specyfikacją, niepowodującej istotnych zmian w treści oferty (niezwłocznie zawiadamiając o tym wykonawcę, którego oferta została poprawiona).</w:t>
      </w:r>
    </w:p>
    <w:p w:rsidR="00604097" w:rsidRPr="00604097" w:rsidRDefault="00604097" w:rsidP="00604097">
      <w:pPr>
        <w:widowControl w:val="0"/>
        <w:spacing w:after="0"/>
        <w:ind w:left="567" w:hanging="567"/>
        <w:jc w:val="both"/>
        <w:rPr>
          <w:rFonts w:ascii="Tahoma" w:eastAsia="Times New Roman" w:hAnsi="Tahoma" w:cs="Tahoma"/>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12. Opis sposobu obliczenia ceny.</w:t>
      </w:r>
    </w:p>
    <w:p w:rsidR="00604097" w:rsidRPr="00604097" w:rsidRDefault="00604097" w:rsidP="00596AB1">
      <w:pPr>
        <w:widowControl w:val="0"/>
        <w:numPr>
          <w:ilvl w:val="0"/>
          <w:numId w:val="21"/>
        </w:numPr>
        <w:tabs>
          <w:tab w:val="left" w:pos="284"/>
        </w:tabs>
        <w:spacing w:after="0" w:line="240" w:lineRule="auto"/>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 xml:space="preserve">Wykonawca pokryje wszelkie koszty związane z realizacją przedmiotu zamówienia. Podana cena oferty, musi obejmować wszystkie koszty z uwzględnieniem podatku od towarów i usług VAT, innych opłat i podatków, opłat celnych, kosztów pierwotnej legalizacji oraz ewentualnych upustów </w:t>
      </w:r>
      <w:r w:rsidRPr="00604097">
        <w:rPr>
          <w:rFonts w:ascii="Tahoma" w:eastAsia="Times New Roman" w:hAnsi="Tahoma" w:cs="Tahoma"/>
          <w:bCs/>
          <w:sz w:val="20"/>
          <w:szCs w:val="20"/>
          <w:lang w:eastAsia="pl-PL"/>
        </w:rPr>
        <w:br/>
        <w:t>i rabatów. Ceny należy podać w złotych polskich z dokładnością do dwóch miejsc po przecinku.</w:t>
      </w:r>
    </w:p>
    <w:p w:rsidR="00604097" w:rsidRPr="00604097" w:rsidRDefault="00604097" w:rsidP="00596AB1">
      <w:pPr>
        <w:widowControl w:val="0"/>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winna być podana w złotych polskich.</w:t>
      </w:r>
    </w:p>
    <w:p w:rsidR="00604097" w:rsidRPr="00604097" w:rsidRDefault="00604097" w:rsidP="00596AB1">
      <w:pPr>
        <w:widowControl w:val="0"/>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jednostkowa określona przez Wykonawcę zostanie ustalona na okres ważności umowy.</w:t>
      </w:r>
    </w:p>
    <w:p w:rsidR="00604097" w:rsidRPr="00604097" w:rsidRDefault="00604097" w:rsidP="00604097">
      <w:pPr>
        <w:widowControl w:val="0"/>
        <w:tabs>
          <w:tab w:val="left" w:pos="284"/>
        </w:tabs>
        <w:spacing w:after="0"/>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4.</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 xml:space="preserve">Wszelkie rozliczenia finansowe między Zamawiającym a Wykonawcą będą prowadzone wyłącznie </w:t>
      </w:r>
      <w:r w:rsidRPr="00604097">
        <w:rPr>
          <w:rFonts w:ascii="Tahoma" w:eastAsia="Times New Roman" w:hAnsi="Tahoma" w:cs="Tahoma"/>
          <w:sz w:val="20"/>
          <w:szCs w:val="20"/>
          <w:lang w:eastAsia="pl-PL"/>
        </w:rPr>
        <w:br/>
        <w:t>w złotych polskich w zaokrągleniu do dwóch miejsc po przecinku.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5.</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Wykonawca obowiązany jest podać zastosowaną stawkę podatku VAT.</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6.</w:t>
      </w:r>
      <w:r w:rsidRPr="00604097">
        <w:rPr>
          <w:rFonts w:ascii="Tahoma" w:eastAsia="Times New Roman" w:hAnsi="Tahoma" w:cs="Tahoma"/>
          <w:sz w:val="20"/>
          <w:szCs w:val="20"/>
          <w:lang w:eastAsia="pl-PL"/>
        </w:rPr>
        <w:tab/>
        <w:t>Prawidłowe ustalenie podatku VAT należy do obowiązków wykonawcy, zgodnie z przepisami ustawy o podatku od towarów i usług oraz podatku akcyzowym.</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u w:val="single"/>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04097">
        <w:rPr>
          <w:rFonts w:ascii="Tahoma" w:eastAsia="Times New Roman" w:hAnsi="Tahoma" w:cs="Tahoma"/>
          <w:sz w:val="20"/>
          <w:szCs w:val="20"/>
          <w:u w:val="single"/>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Cena ofertowa nie będzie podlegać waloryzacji w toku realizacji przedmiotu zamówienia.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13. O</w:t>
      </w:r>
      <w:r w:rsidRPr="00604097">
        <w:rPr>
          <w:rFonts w:ascii="Tahoma" w:eastAsia="Times New Roman" w:hAnsi="Tahoma" w:cs="Tahoma"/>
          <w:b/>
          <w:sz w:val="20"/>
          <w:szCs w:val="20"/>
          <w:u w:val="single"/>
          <w:lang w:eastAsia="pl-PL"/>
        </w:rPr>
        <w:t xml:space="preserve">pis kryteriów, którymi zamawiający będzie się kierował przy wyborze oferty, wraz </w:t>
      </w:r>
      <w:r w:rsidRPr="00604097">
        <w:rPr>
          <w:rFonts w:ascii="Tahoma" w:eastAsia="Times New Roman" w:hAnsi="Tahoma" w:cs="Tahoma"/>
          <w:b/>
          <w:sz w:val="20"/>
          <w:szCs w:val="20"/>
          <w:u w:val="single"/>
          <w:lang w:eastAsia="pl-PL"/>
        </w:rPr>
        <w:br/>
        <w:t>z podaniem wag tych kryteriów i sposobu oceny ofert</w:t>
      </w:r>
      <w:r w:rsidRPr="00604097">
        <w:rPr>
          <w:rFonts w:ascii="Tahoma" w:eastAsia="Times New Roman" w:hAnsi="Tahoma" w:cs="Tahoma"/>
          <w:b/>
          <w:bCs/>
          <w:sz w:val="20"/>
          <w:szCs w:val="20"/>
          <w:u w:val="single"/>
          <w:lang w:eastAsia="pl-PL"/>
        </w:rPr>
        <w:t>.</w:t>
      </w:r>
    </w:p>
    <w:p w:rsidR="00536BD5" w:rsidRPr="00536BD5" w:rsidRDefault="00536BD5" w:rsidP="00596AB1">
      <w:pPr>
        <w:widowControl w:val="0"/>
        <w:numPr>
          <w:ilvl w:val="0"/>
          <w:numId w:val="50"/>
        </w:numPr>
        <w:tabs>
          <w:tab w:val="num" w:pos="240"/>
        </w:tabs>
        <w:suppressAutoHyphens/>
        <w:autoSpaceDE w:val="0"/>
        <w:autoSpaceDN w:val="0"/>
        <w:adjustRightInd w:val="0"/>
        <w:spacing w:after="0"/>
        <w:jc w:val="both"/>
        <w:rPr>
          <w:rFonts w:ascii="Tahoma" w:hAnsi="Tahoma" w:cs="Tahoma"/>
          <w:sz w:val="20"/>
          <w:szCs w:val="20"/>
        </w:rPr>
      </w:pPr>
      <w:r w:rsidRPr="00536BD5">
        <w:rPr>
          <w:rFonts w:ascii="Tahoma" w:hAnsi="Tahoma" w:cs="Tahoma"/>
          <w:sz w:val="20"/>
          <w:szCs w:val="20"/>
        </w:rPr>
        <w:t>Kryteria wyboru oferty i ich znaczenie :</w:t>
      </w:r>
    </w:p>
    <w:p w:rsidR="00536BD5" w:rsidRPr="00536BD5" w:rsidRDefault="00536BD5" w:rsidP="00596AB1">
      <w:pPr>
        <w:widowControl w:val="0"/>
        <w:numPr>
          <w:ilvl w:val="2"/>
          <w:numId w:val="51"/>
        </w:numPr>
        <w:suppressAutoHyphens/>
        <w:autoSpaceDE w:val="0"/>
        <w:autoSpaceDN w:val="0"/>
        <w:adjustRightInd w:val="0"/>
        <w:spacing w:after="0"/>
        <w:ind w:left="709" w:hanging="425"/>
        <w:jc w:val="both"/>
        <w:rPr>
          <w:rFonts w:ascii="Tahoma" w:hAnsi="Tahoma" w:cs="Tahoma"/>
          <w:sz w:val="20"/>
          <w:szCs w:val="20"/>
        </w:rPr>
      </w:pPr>
      <w:r w:rsidRPr="00536BD5">
        <w:rPr>
          <w:rFonts w:ascii="Tahoma" w:hAnsi="Tahoma" w:cs="Tahoma"/>
          <w:b/>
          <w:sz w:val="20"/>
          <w:szCs w:val="20"/>
        </w:rPr>
        <w:t>Cena</w:t>
      </w:r>
      <w:r w:rsidRPr="00536BD5">
        <w:rPr>
          <w:rFonts w:ascii="Tahoma" w:hAnsi="Tahoma" w:cs="Tahoma"/>
          <w:sz w:val="20"/>
          <w:szCs w:val="20"/>
        </w:rPr>
        <w:t xml:space="preserve"> – znaczenie kryterium – 60% </w:t>
      </w:r>
    </w:p>
    <w:p w:rsidR="00536BD5" w:rsidRPr="00536BD5" w:rsidRDefault="00536BD5" w:rsidP="00596AB1">
      <w:pPr>
        <w:widowControl w:val="0"/>
        <w:numPr>
          <w:ilvl w:val="2"/>
          <w:numId w:val="51"/>
        </w:numPr>
        <w:suppressAutoHyphens/>
        <w:autoSpaceDE w:val="0"/>
        <w:autoSpaceDN w:val="0"/>
        <w:adjustRightInd w:val="0"/>
        <w:spacing w:after="0"/>
        <w:ind w:left="709" w:hanging="425"/>
        <w:jc w:val="both"/>
        <w:rPr>
          <w:rFonts w:ascii="Tahoma" w:hAnsi="Tahoma" w:cs="Tahoma"/>
          <w:sz w:val="20"/>
          <w:szCs w:val="20"/>
        </w:rPr>
      </w:pPr>
      <w:r w:rsidRPr="00536BD5">
        <w:rPr>
          <w:rFonts w:ascii="Tahoma" w:hAnsi="Tahoma" w:cs="Tahoma"/>
          <w:b/>
          <w:sz w:val="20"/>
          <w:szCs w:val="20"/>
        </w:rPr>
        <w:t xml:space="preserve">Okres gwarancji </w:t>
      </w:r>
      <w:r w:rsidRPr="00536BD5">
        <w:rPr>
          <w:rFonts w:ascii="Tahoma" w:hAnsi="Tahoma" w:cs="Tahoma"/>
          <w:sz w:val="20"/>
          <w:szCs w:val="20"/>
        </w:rPr>
        <w:t xml:space="preserve">– znaczenie kryterium – </w:t>
      </w:r>
      <w:r w:rsidR="00773EB6">
        <w:rPr>
          <w:rFonts w:ascii="Tahoma" w:hAnsi="Tahoma" w:cs="Tahoma"/>
          <w:sz w:val="20"/>
          <w:szCs w:val="20"/>
        </w:rPr>
        <w:t>4</w:t>
      </w:r>
      <w:r w:rsidRPr="00536BD5">
        <w:rPr>
          <w:rFonts w:ascii="Tahoma" w:hAnsi="Tahoma" w:cs="Tahoma"/>
          <w:sz w:val="20"/>
          <w:szCs w:val="20"/>
        </w:rPr>
        <w:t>0%</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2. Punty zostaną obliczone wg wzoru:</w:t>
      </w:r>
    </w:p>
    <w:p w:rsidR="00536BD5" w:rsidRPr="00536BD5" w:rsidRDefault="00536BD5" w:rsidP="00536BD5">
      <w:pPr>
        <w:widowControl w:val="0"/>
        <w:autoSpaceDE w:val="0"/>
        <w:autoSpaceDN w:val="0"/>
        <w:adjustRightInd w:val="0"/>
        <w:spacing w:after="0"/>
        <w:jc w:val="both"/>
        <w:rPr>
          <w:rFonts w:ascii="Tahoma" w:hAnsi="Tahoma" w:cs="Tahoma"/>
          <w:bCs/>
          <w:sz w:val="20"/>
          <w:szCs w:val="20"/>
          <w:u w:val="single"/>
        </w:rPr>
      </w:pPr>
      <w:r w:rsidRPr="00536BD5">
        <w:rPr>
          <w:rFonts w:ascii="Tahoma" w:hAnsi="Tahoma" w:cs="Tahoma"/>
          <w:sz w:val="20"/>
          <w:szCs w:val="20"/>
        </w:rPr>
        <w:t xml:space="preserve">     1)  </w:t>
      </w:r>
      <w:r w:rsidRPr="00536BD5">
        <w:rPr>
          <w:rFonts w:ascii="Tahoma" w:hAnsi="Tahoma" w:cs="Tahoma"/>
          <w:bCs/>
          <w:sz w:val="20"/>
          <w:szCs w:val="20"/>
          <w:u w:val="single"/>
        </w:rPr>
        <w:t xml:space="preserve">w kryterium  „Cena”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                                          </w:t>
      </w:r>
      <w:r w:rsidRPr="00536BD5">
        <w:rPr>
          <w:rFonts w:ascii="Tahoma" w:hAnsi="Tahoma" w:cs="Tahoma"/>
          <w:sz w:val="20"/>
          <w:szCs w:val="20"/>
        </w:rPr>
        <w:tab/>
      </w:r>
      <w:r w:rsidRPr="00536BD5">
        <w:rPr>
          <w:rFonts w:ascii="Tahoma" w:hAnsi="Tahoma" w:cs="Tahoma"/>
          <w:sz w:val="20"/>
          <w:szCs w:val="20"/>
        </w:rPr>
        <w:tab/>
        <w:t>najniższa cena  brutto spośród badanych ofert</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     ilość uzyskanych punktów  =  -----------------------------------------------------------------------  x  60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                                                      </w:t>
      </w:r>
      <w:r w:rsidRPr="00536BD5">
        <w:rPr>
          <w:rFonts w:ascii="Tahoma" w:hAnsi="Tahoma" w:cs="Tahoma"/>
          <w:sz w:val="20"/>
          <w:szCs w:val="20"/>
        </w:rPr>
        <w:tab/>
      </w:r>
      <w:r w:rsidRPr="00536BD5">
        <w:rPr>
          <w:rFonts w:ascii="Tahoma" w:hAnsi="Tahoma" w:cs="Tahoma"/>
          <w:sz w:val="20"/>
          <w:szCs w:val="20"/>
        </w:rPr>
        <w:tab/>
        <w:t xml:space="preserve"> cena  brutto badanej oferty</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i/>
          <w:sz w:val="20"/>
          <w:szCs w:val="20"/>
        </w:rPr>
        <w:t xml:space="preserve">      </w:t>
      </w:r>
      <w:r w:rsidRPr="00536BD5">
        <w:rPr>
          <w:rFonts w:ascii="Tahoma" w:hAnsi="Tahoma" w:cs="Tahoma"/>
          <w:i/>
          <w:sz w:val="20"/>
          <w:szCs w:val="20"/>
        </w:rPr>
        <w:tab/>
      </w:r>
      <w:r w:rsidRPr="00536BD5">
        <w:rPr>
          <w:rFonts w:ascii="Tahoma" w:hAnsi="Tahoma" w:cs="Tahoma"/>
          <w:i/>
          <w:sz w:val="20"/>
          <w:szCs w:val="20"/>
        </w:rPr>
        <w:tab/>
        <w:t>(wynik działania zostanie zaokrąglony do 2 miejsc po przecinku)</w:t>
      </w:r>
    </w:p>
    <w:p w:rsidR="00536BD5" w:rsidRPr="00536BD5" w:rsidRDefault="00536BD5" w:rsidP="00536BD5">
      <w:pPr>
        <w:widowControl w:val="0"/>
        <w:autoSpaceDE w:val="0"/>
        <w:autoSpaceDN w:val="0"/>
        <w:adjustRightInd w:val="0"/>
        <w:spacing w:after="0"/>
        <w:jc w:val="both"/>
        <w:rPr>
          <w:rFonts w:ascii="Tahoma" w:hAnsi="Tahoma" w:cs="Tahoma"/>
          <w:b/>
          <w:sz w:val="20"/>
          <w:szCs w:val="20"/>
        </w:rPr>
      </w:pPr>
      <w:r w:rsidRPr="00536BD5">
        <w:rPr>
          <w:rFonts w:ascii="Tahoma" w:hAnsi="Tahoma" w:cs="Tahoma"/>
          <w:sz w:val="20"/>
          <w:szCs w:val="20"/>
        </w:rPr>
        <w:t xml:space="preserve">  </w:t>
      </w:r>
      <w:r w:rsidRPr="00536BD5">
        <w:rPr>
          <w:rFonts w:ascii="Tahoma" w:hAnsi="Tahoma" w:cs="Tahoma"/>
          <w:b/>
          <w:sz w:val="20"/>
          <w:szCs w:val="20"/>
        </w:rPr>
        <w:t xml:space="preserve">Maksymalna liczba punktów jaką można uzyskać  w kryterium „Cena”  -  60. </w:t>
      </w:r>
    </w:p>
    <w:p w:rsidR="00536BD5" w:rsidRPr="00536BD5" w:rsidRDefault="00536BD5" w:rsidP="00536BD5">
      <w:pPr>
        <w:widowControl w:val="0"/>
        <w:autoSpaceDE w:val="0"/>
        <w:autoSpaceDN w:val="0"/>
        <w:adjustRightInd w:val="0"/>
        <w:spacing w:after="0"/>
        <w:jc w:val="both"/>
        <w:rPr>
          <w:rFonts w:ascii="Tahoma" w:hAnsi="Tahoma" w:cs="Tahoma"/>
          <w:b/>
          <w:sz w:val="20"/>
          <w:szCs w:val="20"/>
        </w:rPr>
      </w:pPr>
    </w:p>
    <w:p w:rsidR="00536BD5" w:rsidRPr="00536BD5" w:rsidRDefault="00536BD5" w:rsidP="00596AB1">
      <w:pPr>
        <w:widowControl w:val="0"/>
        <w:numPr>
          <w:ilvl w:val="1"/>
          <w:numId w:val="51"/>
        </w:numPr>
        <w:suppressAutoHyphens/>
        <w:autoSpaceDE w:val="0"/>
        <w:autoSpaceDN w:val="0"/>
        <w:adjustRightInd w:val="0"/>
        <w:spacing w:after="0"/>
        <w:ind w:left="709" w:hanging="425"/>
        <w:contextualSpacing/>
        <w:jc w:val="both"/>
        <w:rPr>
          <w:rFonts w:ascii="Tahoma" w:hAnsi="Tahoma" w:cs="Tahoma"/>
          <w:sz w:val="20"/>
          <w:szCs w:val="20"/>
        </w:rPr>
      </w:pPr>
      <w:r w:rsidRPr="00536BD5">
        <w:rPr>
          <w:rFonts w:ascii="Tahoma" w:hAnsi="Tahoma" w:cs="Tahoma"/>
          <w:bCs/>
          <w:sz w:val="20"/>
          <w:szCs w:val="20"/>
          <w:u w:val="single"/>
        </w:rPr>
        <w:t>w kryterium</w:t>
      </w:r>
      <w:r w:rsidRPr="00536BD5">
        <w:rPr>
          <w:rFonts w:ascii="Tahoma" w:hAnsi="Tahoma" w:cs="Tahoma"/>
          <w:sz w:val="20"/>
          <w:szCs w:val="20"/>
          <w:u w:val="single"/>
        </w:rPr>
        <w:t xml:space="preserve"> „okres gwarancji”: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                                    T</w:t>
      </w:r>
      <w:r w:rsidRPr="00536BD5">
        <w:rPr>
          <w:rFonts w:ascii="Tahoma" w:hAnsi="Tahoma" w:cs="Tahoma"/>
          <w:sz w:val="20"/>
          <w:szCs w:val="20"/>
          <w:vertAlign w:val="subscript"/>
        </w:rPr>
        <w:t>B</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                          O = ------------  x </w:t>
      </w:r>
      <w:r w:rsidR="00F0282C">
        <w:rPr>
          <w:rFonts w:ascii="Tahoma" w:hAnsi="Tahoma" w:cs="Tahoma"/>
          <w:sz w:val="20"/>
          <w:szCs w:val="20"/>
        </w:rPr>
        <w:t>4</w:t>
      </w:r>
      <w:r w:rsidRPr="00536BD5">
        <w:rPr>
          <w:rFonts w:ascii="Tahoma" w:hAnsi="Tahoma" w:cs="Tahoma"/>
          <w:sz w:val="20"/>
          <w:szCs w:val="20"/>
        </w:rPr>
        <w:t xml:space="preserve">0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                                    T</w:t>
      </w:r>
      <w:r w:rsidRPr="00536BD5">
        <w:rPr>
          <w:rFonts w:ascii="Tahoma" w:hAnsi="Tahoma" w:cs="Tahoma"/>
          <w:sz w:val="20"/>
          <w:szCs w:val="20"/>
          <w:vertAlign w:val="subscript"/>
        </w:rPr>
        <w:t>N</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      </w:t>
      </w:r>
      <w:r w:rsidRPr="00536BD5">
        <w:rPr>
          <w:rFonts w:ascii="Tahoma" w:hAnsi="Tahoma" w:cs="Tahoma"/>
          <w:i/>
          <w:sz w:val="20"/>
          <w:szCs w:val="20"/>
        </w:rPr>
        <w:t xml:space="preserve">      </w:t>
      </w:r>
      <w:r w:rsidRPr="00536BD5">
        <w:rPr>
          <w:rFonts w:ascii="Tahoma" w:hAnsi="Tahoma" w:cs="Tahoma"/>
          <w:i/>
          <w:sz w:val="20"/>
          <w:szCs w:val="20"/>
        </w:rPr>
        <w:tab/>
        <w:t>(wynik działania zostanie zaokrąglony do 2 miejsc po przecinku)</w:t>
      </w:r>
    </w:p>
    <w:p w:rsidR="00536BD5" w:rsidRPr="00536BD5" w:rsidRDefault="00536BD5" w:rsidP="00536BD5">
      <w:pPr>
        <w:widowControl w:val="0"/>
        <w:autoSpaceDE w:val="0"/>
        <w:autoSpaceDN w:val="0"/>
        <w:adjustRightInd w:val="0"/>
        <w:spacing w:after="0"/>
        <w:jc w:val="both"/>
        <w:rPr>
          <w:rFonts w:ascii="Tahoma" w:hAnsi="Tahoma" w:cs="Tahoma"/>
          <w:sz w:val="20"/>
          <w:szCs w:val="20"/>
          <w:vertAlign w:val="subscript"/>
        </w:rPr>
      </w:pPr>
      <w:r w:rsidRPr="00536BD5">
        <w:rPr>
          <w:rFonts w:ascii="Tahoma" w:hAnsi="Tahoma" w:cs="Tahoma"/>
          <w:sz w:val="20"/>
          <w:szCs w:val="20"/>
        </w:rPr>
        <w:t>gdzie:</w:t>
      </w:r>
    </w:p>
    <w:p w:rsidR="00536BD5" w:rsidRPr="00536BD5" w:rsidRDefault="00536BD5" w:rsidP="00536BD5">
      <w:pPr>
        <w:widowControl w:val="0"/>
        <w:autoSpaceDE w:val="0"/>
        <w:autoSpaceDN w:val="0"/>
        <w:adjustRightInd w:val="0"/>
        <w:spacing w:after="0"/>
        <w:ind w:left="709" w:hanging="709"/>
        <w:jc w:val="both"/>
        <w:rPr>
          <w:rFonts w:ascii="Tahoma" w:hAnsi="Tahoma" w:cs="Tahoma"/>
          <w:sz w:val="20"/>
          <w:szCs w:val="20"/>
        </w:rPr>
      </w:pPr>
      <w:r w:rsidRPr="00536BD5">
        <w:rPr>
          <w:rFonts w:ascii="Tahoma" w:hAnsi="Tahoma" w:cs="Tahoma"/>
          <w:sz w:val="20"/>
          <w:szCs w:val="20"/>
        </w:rPr>
        <w:t xml:space="preserve">  O -  liczba punktów w kryterium „okres gwarancji</w:t>
      </w:r>
      <w:r w:rsidR="00773EB6">
        <w:rPr>
          <w:rFonts w:ascii="Tahoma" w:hAnsi="Tahoma" w:cs="Tahoma"/>
          <w:sz w:val="20"/>
          <w:szCs w:val="20"/>
        </w:rPr>
        <w:t xml:space="preserve"> (</w:t>
      </w:r>
      <w:r w:rsidR="00773EB6" w:rsidRPr="00773EB6">
        <w:rPr>
          <w:rFonts w:ascii="Tahoma" w:hAnsi="Tahoma" w:cs="Tahoma"/>
          <w:sz w:val="20"/>
          <w:szCs w:val="20"/>
        </w:rPr>
        <w:t>zachowania żywotności posadzonych drzew</w:t>
      </w:r>
      <w:r w:rsidR="00773EB6">
        <w:rPr>
          <w:rFonts w:ascii="Tahoma" w:hAnsi="Tahoma" w:cs="Tahoma"/>
          <w:sz w:val="20"/>
          <w:szCs w:val="20"/>
        </w:rPr>
        <w:t>)</w:t>
      </w:r>
      <w:r w:rsidRPr="00536BD5">
        <w:rPr>
          <w:rFonts w:ascii="Tahoma" w:hAnsi="Tahoma" w:cs="Tahoma"/>
          <w:sz w:val="20"/>
          <w:szCs w:val="20"/>
        </w:rPr>
        <w:t>” obliczona do dwóch miejsc po przecinku,</w:t>
      </w:r>
    </w:p>
    <w:p w:rsidR="00536BD5" w:rsidRPr="00536BD5" w:rsidRDefault="00536BD5" w:rsidP="00536BD5">
      <w:pPr>
        <w:widowControl w:val="0"/>
        <w:autoSpaceDE w:val="0"/>
        <w:autoSpaceDN w:val="0"/>
        <w:adjustRightInd w:val="0"/>
        <w:spacing w:after="0"/>
        <w:ind w:left="709" w:hanging="709"/>
        <w:jc w:val="both"/>
        <w:rPr>
          <w:rFonts w:ascii="Tahoma" w:hAnsi="Tahoma" w:cs="Tahoma"/>
          <w:sz w:val="20"/>
          <w:szCs w:val="20"/>
        </w:rPr>
      </w:pPr>
      <w:r w:rsidRPr="00536BD5">
        <w:rPr>
          <w:rFonts w:ascii="Tahoma" w:hAnsi="Tahoma" w:cs="Tahoma"/>
          <w:sz w:val="20"/>
          <w:szCs w:val="20"/>
        </w:rPr>
        <w:t xml:space="preserve">  O</w:t>
      </w:r>
      <w:r w:rsidRPr="00536BD5">
        <w:rPr>
          <w:rFonts w:ascii="Tahoma" w:hAnsi="Tahoma" w:cs="Tahoma"/>
          <w:sz w:val="20"/>
          <w:szCs w:val="20"/>
          <w:vertAlign w:val="subscript"/>
        </w:rPr>
        <w:t xml:space="preserve">B </w:t>
      </w:r>
      <w:r w:rsidRPr="00536BD5">
        <w:rPr>
          <w:rFonts w:ascii="Tahoma" w:hAnsi="Tahoma" w:cs="Tahoma"/>
          <w:sz w:val="20"/>
          <w:szCs w:val="20"/>
        </w:rPr>
        <w:t>- liczba przyznanych punktów w ramach kryterium „okres gwarancji</w:t>
      </w:r>
      <w:r w:rsidR="00773EB6">
        <w:rPr>
          <w:rFonts w:ascii="Tahoma" w:hAnsi="Tahoma" w:cs="Tahoma"/>
          <w:sz w:val="20"/>
          <w:szCs w:val="20"/>
        </w:rPr>
        <w:t xml:space="preserve"> </w:t>
      </w:r>
      <w:r w:rsidR="00773EB6" w:rsidRPr="00773EB6">
        <w:rPr>
          <w:rFonts w:ascii="Tahoma" w:hAnsi="Tahoma" w:cs="Tahoma"/>
          <w:sz w:val="20"/>
          <w:szCs w:val="20"/>
        </w:rPr>
        <w:t xml:space="preserve">(zachowania żywotności </w:t>
      </w:r>
      <w:r w:rsidR="00773EB6" w:rsidRPr="00773EB6">
        <w:rPr>
          <w:rFonts w:ascii="Tahoma" w:hAnsi="Tahoma" w:cs="Tahoma"/>
          <w:sz w:val="20"/>
          <w:szCs w:val="20"/>
        </w:rPr>
        <w:lastRenderedPageBreak/>
        <w:t>posadzonych drzew)</w:t>
      </w:r>
      <w:r w:rsidRPr="00536BD5">
        <w:rPr>
          <w:rFonts w:ascii="Tahoma" w:hAnsi="Tahoma" w:cs="Tahoma"/>
          <w:sz w:val="20"/>
          <w:szCs w:val="20"/>
        </w:rPr>
        <w:t>” oferty badanej,</w:t>
      </w:r>
    </w:p>
    <w:p w:rsidR="00536BD5" w:rsidRPr="00536BD5" w:rsidRDefault="00536BD5" w:rsidP="00536BD5">
      <w:pPr>
        <w:widowControl w:val="0"/>
        <w:autoSpaceDE w:val="0"/>
        <w:autoSpaceDN w:val="0"/>
        <w:adjustRightInd w:val="0"/>
        <w:spacing w:after="0"/>
        <w:ind w:left="709" w:hanging="567"/>
        <w:jc w:val="both"/>
        <w:rPr>
          <w:rFonts w:ascii="Tahoma" w:hAnsi="Tahoma" w:cs="Tahoma"/>
          <w:sz w:val="20"/>
          <w:szCs w:val="20"/>
        </w:rPr>
      </w:pPr>
      <w:r w:rsidRPr="00536BD5">
        <w:rPr>
          <w:rFonts w:ascii="Tahoma" w:hAnsi="Tahoma" w:cs="Tahoma"/>
          <w:sz w:val="20"/>
          <w:szCs w:val="20"/>
        </w:rPr>
        <w:t>O</w:t>
      </w:r>
      <w:r w:rsidRPr="00536BD5">
        <w:rPr>
          <w:rFonts w:ascii="Tahoma" w:hAnsi="Tahoma" w:cs="Tahoma"/>
          <w:sz w:val="20"/>
          <w:szCs w:val="20"/>
          <w:vertAlign w:val="subscript"/>
        </w:rPr>
        <w:t>N</w:t>
      </w:r>
      <w:r w:rsidRPr="00536BD5">
        <w:rPr>
          <w:rFonts w:ascii="Tahoma" w:hAnsi="Tahoma" w:cs="Tahoma"/>
          <w:sz w:val="20"/>
          <w:szCs w:val="20"/>
        </w:rPr>
        <w:t xml:space="preserve"> - liczba przyznanych punktów w ramach kryterium „okres gwarancji</w:t>
      </w:r>
      <w:r w:rsidR="00773EB6">
        <w:rPr>
          <w:rFonts w:ascii="Tahoma" w:hAnsi="Tahoma" w:cs="Tahoma"/>
          <w:sz w:val="20"/>
          <w:szCs w:val="20"/>
        </w:rPr>
        <w:t xml:space="preserve"> </w:t>
      </w:r>
      <w:r w:rsidR="00773EB6" w:rsidRPr="00773EB6">
        <w:rPr>
          <w:rFonts w:ascii="Tahoma" w:hAnsi="Tahoma" w:cs="Tahoma"/>
          <w:sz w:val="20"/>
          <w:szCs w:val="20"/>
        </w:rPr>
        <w:t>(zachowania żywotności posadzonych drzew)</w:t>
      </w:r>
      <w:r w:rsidRPr="00536BD5">
        <w:rPr>
          <w:rFonts w:ascii="Tahoma" w:hAnsi="Tahoma" w:cs="Tahoma"/>
          <w:sz w:val="20"/>
          <w:szCs w:val="20"/>
        </w:rPr>
        <w:t xml:space="preserve">” oferty, której przyznano największą liczbę punktów.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p>
    <w:p w:rsidR="00536BD5" w:rsidRPr="00536BD5" w:rsidRDefault="00536BD5" w:rsidP="00536BD5">
      <w:pPr>
        <w:widowControl w:val="0"/>
        <w:autoSpaceDE w:val="0"/>
        <w:autoSpaceDN w:val="0"/>
        <w:adjustRightInd w:val="0"/>
        <w:spacing w:after="0"/>
        <w:jc w:val="both"/>
        <w:rPr>
          <w:rFonts w:ascii="Tahoma" w:hAnsi="Tahoma" w:cs="Tahoma"/>
          <w:b/>
          <w:sz w:val="20"/>
          <w:szCs w:val="20"/>
        </w:rPr>
      </w:pPr>
      <w:r w:rsidRPr="00536BD5">
        <w:rPr>
          <w:rFonts w:ascii="Tahoma" w:hAnsi="Tahoma" w:cs="Tahoma"/>
          <w:b/>
          <w:sz w:val="20"/>
          <w:szCs w:val="20"/>
        </w:rPr>
        <w:t xml:space="preserve">Maksymalna liczba punktów jaką można uzyskać w kryterium „okres gwarancji” -  </w:t>
      </w:r>
      <w:r w:rsidR="002C7456">
        <w:rPr>
          <w:rFonts w:ascii="Tahoma" w:hAnsi="Tahoma" w:cs="Tahoma"/>
          <w:b/>
          <w:sz w:val="20"/>
          <w:szCs w:val="20"/>
        </w:rPr>
        <w:t>4</w:t>
      </w:r>
      <w:r w:rsidRPr="00536BD5">
        <w:rPr>
          <w:rFonts w:ascii="Tahoma" w:hAnsi="Tahoma" w:cs="Tahoma"/>
          <w:b/>
          <w:sz w:val="20"/>
          <w:szCs w:val="20"/>
        </w:rPr>
        <w:t xml:space="preserve">0 pkt.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Przyznane punkty  zostaną podstawione do powyższego wzoru. </w:t>
      </w:r>
    </w:p>
    <w:p w:rsidR="00536BD5" w:rsidRPr="00536BD5" w:rsidRDefault="00536BD5" w:rsidP="00536BD5">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Jeżeli Wykonawca przedstawi w formularzu ofertowym:</w:t>
      </w:r>
    </w:p>
    <w:p w:rsidR="00536BD5" w:rsidRPr="00536BD5" w:rsidRDefault="00536BD5" w:rsidP="00596AB1">
      <w:pPr>
        <w:widowControl w:val="0"/>
        <w:numPr>
          <w:ilvl w:val="0"/>
          <w:numId w:val="52"/>
        </w:numPr>
        <w:suppressAutoHyphens/>
        <w:autoSpaceDE w:val="0"/>
        <w:autoSpaceDN w:val="0"/>
        <w:adjustRightInd w:val="0"/>
        <w:spacing w:after="0"/>
        <w:contextualSpacing/>
        <w:jc w:val="both"/>
        <w:rPr>
          <w:rFonts w:ascii="Tahoma" w:hAnsi="Tahoma" w:cs="Tahoma"/>
          <w:sz w:val="20"/>
          <w:szCs w:val="20"/>
        </w:rPr>
      </w:pPr>
      <w:r w:rsidRPr="00536BD5">
        <w:rPr>
          <w:rFonts w:ascii="Tahoma" w:hAnsi="Tahoma" w:cs="Tahoma"/>
          <w:sz w:val="20"/>
          <w:szCs w:val="20"/>
        </w:rPr>
        <w:t xml:space="preserve">okres gwarancji </w:t>
      </w:r>
      <w:r w:rsidR="00773EB6" w:rsidRPr="00773EB6">
        <w:rPr>
          <w:rFonts w:ascii="Tahoma" w:hAnsi="Tahoma" w:cs="Tahoma"/>
          <w:sz w:val="20"/>
          <w:szCs w:val="20"/>
        </w:rPr>
        <w:t>(zachowania żywotności posadzonych drzew)</w:t>
      </w:r>
      <w:r w:rsidR="00773EB6">
        <w:rPr>
          <w:rFonts w:ascii="Tahoma" w:hAnsi="Tahoma" w:cs="Tahoma"/>
          <w:sz w:val="20"/>
          <w:szCs w:val="20"/>
        </w:rPr>
        <w:t xml:space="preserve"> </w:t>
      </w:r>
      <w:r w:rsidRPr="00536BD5">
        <w:rPr>
          <w:rFonts w:ascii="Tahoma" w:hAnsi="Tahoma" w:cs="Tahoma"/>
          <w:sz w:val="20"/>
          <w:szCs w:val="20"/>
        </w:rPr>
        <w:t xml:space="preserve">– </w:t>
      </w:r>
      <w:r w:rsidR="00773EB6">
        <w:rPr>
          <w:rFonts w:ascii="Tahoma" w:hAnsi="Tahoma" w:cs="Tahoma"/>
          <w:sz w:val="20"/>
          <w:szCs w:val="20"/>
        </w:rPr>
        <w:t>36</w:t>
      </w:r>
      <w:r w:rsidRPr="00536BD5">
        <w:rPr>
          <w:rFonts w:ascii="Tahoma" w:hAnsi="Tahoma" w:cs="Tahoma"/>
          <w:sz w:val="20"/>
          <w:szCs w:val="20"/>
        </w:rPr>
        <w:t xml:space="preserve"> miesi</w:t>
      </w:r>
      <w:r w:rsidR="00773EB6">
        <w:rPr>
          <w:rFonts w:ascii="Tahoma" w:hAnsi="Tahoma" w:cs="Tahoma"/>
          <w:sz w:val="20"/>
          <w:szCs w:val="20"/>
        </w:rPr>
        <w:t xml:space="preserve">ęcy </w:t>
      </w:r>
      <w:r w:rsidRPr="00536BD5">
        <w:rPr>
          <w:rFonts w:ascii="Tahoma" w:hAnsi="Tahoma" w:cs="Tahoma"/>
          <w:sz w:val="20"/>
          <w:szCs w:val="20"/>
        </w:rPr>
        <w:t>– 0 pkt.</w:t>
      </w:r>
    </w:p>
    <w:p w:rsidR="00536BD5" w:rsidRPr="00536BD5" w:rsidRDefault="00536BD5" w:rsidP="00596AB1">
      <w:pPr>
        <w:widowControl w:val="0"/>
        <w:numPr>
          <w:ilvl w:val="0"/>
          <w:numId w:val="52"/>
        </w:numPr>
        <w:suppressAutoHyphens/>
        <w:autoSpaceDE w:val="0"/>
        <w:autoSpaceDN w:val="0"/>
        <w:adjustRightInd w:val="0"/>
        <w:spacing w:after="0"/>
        <w:contextualSpacing/>
        <w:jc w:val="both"/>
        <w:rPr>
          <w:rFonts w:ascii="Tahoma" w:hAnsi="Tahoma" w:cs="Tahoma"/>
          <w:sz w:val="20"/>
          <w:szCs w:val="20"/>
        </w:rPr>
      </w:pPr>
      <w:r w:rsidRPr="00536BD5">
        <w:rPr>
          <w:rFonts w:ascii="Tahoma" w:hAnsi="Tahoma" w:cs="Tahoma"/>
          <w:sz w:val="20"/>
          <w:szCs w:val="20"/>
        </w:rPr>
        <w:t xml:space="preserve">okres gwarancji </w:t>
      </w:r>
      <w:r w:rsidR="00773EB6" w:rsidRPr="00773EB6">
        <w:rPr>
          <w:rFonts w:ascii="Tahoma" w:hAnsi="Tahoma" w:cs="Tahoma"/>
          <w:sz w:val="20"/>
          <w:szCs w:val="20"/>
        </w:rPr>
        <w:t>(zachowania żywotności posadzonych drzew)</w:t>
      </w:r>
      <w:r w:rsidR="00773EB6">
        <w:rPr>
          <w:rFonts w:ascii="Tahoma" w:hAnsi="Tahoma" w:cs="Tahoma"/>
          <w:sz w:val="20"/>
          <w:szCs w:val="20"/>
        </w:rPr>
        <w:t xml:space="preserve"> </w:t>
      </w:r>
      <w:r w:rsidR="00773EB6" w:rsidRPr="00773EB6">
        <w:rPr>
          <w:rFonts w:ascii="Tahoma" w:hAnsi="Tahoma" w:cs="Tahoma"/>
          <w:sz w:val="20"/>
          <w:szCs w:val="20"/>
        </w:rPr>
        <w:t>– 3</w:t>
      </w:r>
      <w:r w:rsidR="00773EB6">
        <w:rPr>
          <w:rFonts w:ascii="Tahoma" w:hAnsi="Tahoma" w:cs="Tahoma"/>
          <w:sz w:val="20"/>
          <w:szCs w:val="20"/>
        </w:rPr>
        <w:t>8</w:t>
      </w:r>
      <w:r w:rsidR="00773EB6" w:rsidRPr="00773EB6">
        <w:rPr>
          <w:rFonts w:ascii="Tahoma" w:hAnsi="Tahoma" w:cs="Tahoma"/>
          <w:sz w:val="20"/>
          <w:szCs w:val="20"/>
        </w:rPr>
        <w:t xml:space="preserve"> miesięcy </w:t>
      </w:r>
      <w:r w:rsidRPr="00536BD5">
        <w:rPr>
          <w:rFonts w:ascii="Tahoma" w:hAnsi="Tahoma" w:cs="Tahoma"/>
          <w:sz w:val="20"/>
          <w:szCs w:val="20"/>
        </w:rPr>
        <w:t xml:space="preserve">– </w:t>
      </w:r>
      <w:r w:rsidR="00773EB6">
        <w:rPr>
          <w:rFonts w:ascii="Tahoma" w:hAnsi="Tahoma" w:cs="Tahoma"/>
          <w:sz w:val="20"/>
          <w:szCs w:val="20"/>
        </w:rPr>
        <w:t>20</w:t>
      </w:r>
      <w:r w:rsidRPr="00536BD5">
        <w:rPr>
          <w:rFonts w:ascii="Tahoma" w:hAnsi="Tahoma" w:cs="Tahoma"/>
          <w:sz w:val="20"/>
          <w:szCs w:val="20"/>
        </w:rPr>
        <w:t xml:space="preserve"> pkt.</w:t>
      </w:r>
    </w:p>
    <w:p w:rsidR="00536BD5" w:rsidRPr="00536BD5" w:rsidRDefault="00536BD5" w:rsidP="00596AB1">
      <w:pPr>
        <w:widowControl w:val="0"/>
        <w:numPr>
          <w:ilvl w:val="0"/>
          <w:numId w:val="52"/>
        </w:numPr>
        <w:suppressAutoHyphens/>
        <w:autoSpaceDE w:val="0"/>
        <w:autoSpaceDN w:val="0"/>
        <w:adjustRightInd w:val="0"/>
        <w:spacing w:after="0"/>
        <w:contextualSpacing/>
        <w:jc w:val="both"/>
        <w:rPr>
          <w:rFonts w:ascii="Tahoma" w:hAnsi="Tahoma" w:cs="Tahoma"/>
          <w:sz w:val="20"/>
          <w:szCs w:val="20"/>
        </w:rPr>
      </w:pPr>
      <w:r w:rsidRPr="00536BD5">
        <w:rPr>
          <w:rFonts w:ascii="Tahoma" w:hAnsi="Tahoma" w:cs="Tahoma"/>
          <w:sz w:val="20"/>
          <w:szCs w:val="20"/>
        </w:rPr>
        <w:t xml:space="preserve">okres gwarancji </w:t>
      </w:r>
      <w:r w:rsidR="00773EB6" w:rsidRPr="00773EB6">
        <w:rPr>
          <w:rFonts w:ascii="Tahoma" w:hAnsi="Tahoma" w:cs="Tahoma"/>
          <w:sz w:val="20"/>
          <w:szCs w:val="20"/>
        </w:rPr>
        <w:t>(zachowania żywotności posadzonych drzew)</w:t>
      </w:r>
      <w:r w:rsidR="00773EB6">
        <w:rPr>
          <w:rFonts w:ascii="Tahoma" w:hAnsi="Tahoma" w:cs="Tahoma"/>
          <w:sz w:val="20"/>
          <w:szCs w:val="20"/>
        </w:rPr>
        <w:t xml:space="preserve"> </w:t>
      </w:r>
      <w:r w:rsidR="00773EB6" w:rsidRPr="00773EB6">
        <w:rPr>
          <w:rFonts w:ascii="Tahoma" w:hAnsi="Tahoma" w:cs="Tahoma"/>
          <w:sz w:val="20"/>
          <w:szCs w:val="20"/>
        </w:rPr>
        <w:t xml:space="preserve">– </w:t>
      </w:r>
      <w:r w:rsidR="00773EB6">
        <w:rPr>
          <w:rFonts w:ascii="Tahoma" w:hAnsi="Tahoma" w:cs="Tahoma"/>
          <w:sz w:val="20"/>
          <w:szCs w:val="20"/>
        </w:rPr>
        <w:t>40</w:t>
      </w:r>
      <w:r w:rsidR="00773EB6" w:rsidRPr="00773EB6">
        <w:rPr>
          <w:rFonts w:ascii="Tahoma" w:hAnsi="Tahoma" w:cs="Tahoma"/>
          <w:sz w:val="20"/>
          <w:szCs w:val="20"/>
        </w:rPr>
        <w:t xml:space="preserve"> miesięcy </w:t>
      </w:r>
      <w:r w:rsidRPr="00536BD5">
        <w:rPr>
          <w:rFonts w:ascii="Tahoma" w:hAnsi="Tahoma" w:cs="Tahoma"/>
          <w:sz w:val="20"/>
          <w:szCs w:val="20"/>
        </w:rPr>
        <w:t xml:space="preserve">– </w:t>
      </w:r>
      <w:r w:rsidR="00773EB6">
        <w:rPr>
          <w:rFonts w:ascii="Tahoma" w:hAnsi="Tahoma" w:cs="Tahoma"/>
          <w:sz w:val="20"/>
          <w:szCs w:val="20"/>
        </w:rPr>
        <w:t>4</w:t>
      </w:r>
      <w:r w:rsidRPr="00536BD5">
        <w:rPr>
          <w:rFonts w:ascii="Tahoma" w:hAnsi="Tahoma" w:cs="Tahoma"/>
          <w:sz w:val="20"/>
          <w:szCs w:val="20"/>
        </w:rPr>
        <w:t>0 pkt.</w:t>
      </w:r>
    </w:p>
    <w:p w:rsidR="00536BD5" w:rsidRPr="00536BD5" w:rsidRDefault="00536BD5" w:rsidP="00536BD5">
      <w:pPr>
        <w:widowControl w:val="0"/>
        <w:autoSpaceDE w:val="0"/>
        <w:autoSpaceDN w:val="0"/>
        <w:adjustRightInd w:val="0"/>
        <w:spacing w:after="0"/>
        <w:jc w:val="both"/>
        <w:rPr>
          <w:rFonts w:ascii="Tahoma" w:hAnsi="Tahoma" w:cs="Tahoma"/>
          <w:b/>
          <w:sz w:val="20"/>
          <w:szCs w:val="20"/>
        </w:rPr>
      </w:pPr>
    </w:p>
    <w:p w:rsidR="00536BD5" w:rsidRPr="00536BD5" w:rsidRDefault="00536BD5" w:rsidP="00773EB6">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3.</w:t>
      </w:r>
      <w:r w:rsidRPr="00536BD5">
        <w:rPr>
          <w:rFonts w:ascii="Tahoma" w:hAnsi="Tahoma" w:cs="Tahoma"/>
          <w:b/>
          <w:sz w:val="20"/>
          <w:szCs w:val="20"/>
        </w:rPr>
        <w:t xml:space="preserve"> Ocena końcowa </w:t>
      </w:r>
      <w:r w:rsidRPr="00536BD5">
        <w:rPr>
          <w:rFonts w:ascii="Tahoma" w:hAnsi="Tahoma" w:cs="Tahoma"/>
          <w:sz w:val="20"/>
          <w:szCs w:val="20"/>
        </w:rPr>
        <w:t>każdej oferty</w:t>
      </w:r>
      <w:r w:rsidRPr="00536BD5">
        <w:rPr>
          <w:rFonts w:ascii="Tahoma" w:hAnsi="Tahoma" w:cs="Tahoma"/>
          <w:b/>
          <w:sz w:val="20"/>
          <w:szCs w:val="20"/>
        </w:rPr>
        <w:t xml:space="preserve"> </w:t>
      </w:r>
      <w:r w:rsidRPr="00536BD5">
        <w:rPr>
          <w:rFonts w:ascii="Tahoma" w:hAnsi="Tahoma" w:cs="Tahoma"/>
          <w:sz w:val="20"/>
          <w:szCs w:val="20"/>
        </w:rPr>
        <w:t>zostanie obliczona, jako suma punktów uzyskanych w   poszczególnych  kryteriach oceny ofert.</w:t>
      </w:r>
    </w:p>
    <w:p w:rsidR="00536BD5" w:rsidRPr="00536BD5" w:rsidRDefault="00536BD5" w:rsidP="00773EB6">
      <w:pPr>
        <w:widowControl w:val="0"/>
        <w:autoSpaceDE w:val="0"/>
        <w:autoSpaceDN w:val="0"/>
        <w:adjustRightInd w:val="0"/>
        <w:spacing w:after="0"/>
        <w:jc w:val="both"/>
        <w:rPr>
          <w:rFonts w:ascii="Tahoma" w:hAnsi="Tahoma" w:cs="Tahoma"/>
          <w:sz w:val="20"/>
          <w:szCs w:val="20"/>
        </w:rPr>
      </w:pPr>
      <w:r w:rsidRPr="00536BD5">
        <w:rPr>
          <w:rFonts w:ascii="Tahoma" w:hAnsi="Tahoma" w:cs="Tahoma"/>
          <w:sz w:val="20"/>
          <w:szCs w:val="20"/>
        </w:rPr>
        <w:t xml:space="preserve">Jako najkorzystniejsza zostanie wybrana oferta, która uzyska największą ilość punktów spośród ofert nie podlegających odrzuceniu. </w:t>
      </w:r>
    </w:p>
    <w:p w:rsidR="00536BD5" w:rsidRPr="00536BD5" w:rsidRDefault="00536BD5" w:rsidP="00773EB6">
      <w:pPr>
        <w:suppressAutoHyphens/>
        <w:spacing w:after="0" w:line="240" w:lineRule="auto"/>
        <w:jc w:val="both"/>
        <w:rPr>
          <w:rFonts w:ascii="Tahoma" w:hAnsi="Tahoma" w:cs="Tahoma"/>
          <w:sz w:val="20"/>
          <w:szCs w:val="20"/>
        </w:rPr>
      </w:pPr>
      <w:r w:rsidRPr="00536BD5">
        <w:rPr>
          <w:rFonts w:ascii="Tahoma" w:hAnsi="Tahoma" w:cs="Tahoma"/>
          <w:sz w:val="20"/>
          <w:szCs w:val="20"/>
        </w:rPr>
        <w:t>Za najkorzystniejszą zostanie wybrana oferta, która po zsumowaniu punktów z ocen cząstkowych zgodnie z powyższymi kryteriami oceny ofert uzyska najwyższą liczbę punktów spośród ofert nie podlegających odrzuceniu.</w:t>
      </w:r>
      <w:r w:rsidRPr="00536BD5">
        <w:rPr>
          <w:rFonts w:ascii="Tahoma" w:hAnsi="Tahoma" w:cs="Tahoma"/>
          <w:color w:val="FF0000"/>
          <w:sz w:val="20"/>
          <w:szCs w:val="20"/>
        </w:rPr>
        <w:t xml:space="preserve"> </w:t>
      </w:r>
      <w:r w:rsidRPr="00536BD5">
        <w:rPr>
          <w:rFonts w:ascii="Tahoma" w:hAnsi="Tahoma" w:cs="Tahoma"/>
          <w:sz w:val="20"/>
          <w:szCs w:val="20"/>
        </w:rPr>
        <w:t>Jeżeli w formularzu ofertowym nie zostanie wskazany:</w:t>
      </w:r>
    </w:p>
    <w:p w:rsidR="00604097" w:rsidRPr="00773EB6" w:rsidRDefault="00536BD5" w:rsidP="00773EB6">
      <w:pPr>
        <w:suppressAutoHyphens/>
        <w:spacing w:after="0" w:line="240" w:lineRule="auto"/>
        <w:jc w:val="both"/>
        <w:rPr>
          <w:rFonts w:ascii="Tahoma" w:hAnsi="Tahoma" w:cs="Tahoma"/>
          <w:sz w:val="20"/>
          <w:szCs w:val="20"/>
        </w:rPr>
      </w:pPr>
      <w:r w:rsidRPr="00536BD5">
        <w:rPr>
          <w:rFonts w:ascii="Tahoma" w:hAnsi="Tahoma" w:cs="Tahoma"/>
          <w:sz w:val="20"/>
          <w:szCs w:val="20"/>
        </w:rPr>
        <w:t xml:space="preserve">a) okres gwarancji </w:t>
      </w:r>
      <w:r w:rsidR="00773EB6" w:rsidRPr="00773EB6">
        <w:rPr>
          <w:rFonts w:ascii="Tahoma" w:hAnsi="Tahoma" w:cs="Tahoma"/>
          <w:sz w:val="20"/>
          <w:szCs w:val="20"/>
        </w:rPr>
        <w:t>(zachowania żywotności posadzonych drzew)</w:t>
      </w:r>
      <w:r w:rsidR="00773EB6">
        <w:rPr>
          <w:rFonts w:ascii="Tahoma" w:hAnsi="Tahoma" w:cs="Tahoma"/>
          <w:sz w:val="20"/>
          <w:szCs w:val="20"/>
        </w:rPr>
        <w:t xml:space="preserve"> </w:t>
      </w:r>
      <w:r w:rsidRPr="00536BD5">
        <w:rPr>
          <w:rFonts w:ascii="Tahoma" w:hAnsi="Tahoma" w:cs="Tahoma"/>
          <w:sz w:val="20"/>
          <w:szCs w:val="20"/>
        </w:rPr>
        <w:t xml:space="preserve">przez Wykonawcę to Zamawiający przyjmie minimalny okres gwarancji – tj. </w:t>
      </w:r>
      <w:r w:rsidR="00773EB6" w:rsidRPr="00773EB6">
        <w:rPr>
          <w:rFonts w:ascii="Tahoma" w:hAnsi="Tahoma" w:cs="Tahoma"/>
          <w:sz w:val="20"/>
          <w:szCs w:val="20"/>
        </w:rPr>
        <w:t>36 miesięcy</w:t>
      </w:r>
      <w:r w:rsidR="008E38A3">
        <w:rPr>
          <w:rFonts w:ascii="Tahoma" w:hAnsi="Tahoma" w:cs="Tahoma"/>
          <w:sz w:val="20"/>
          <w:szCs w:val="20"/>
        </w:rPr>
        <w:t>.</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14. Formalności, jakie powinny zostać dopełnione po wyborze oferty w celu zawarcia umowy.</w:t>
      </w:r>
    </w:p>
    <w:p w:rsidR="00604097" w:rsidRPr="00604097" w:rsidRDefault="00604097" w:rsidP="00596AB1">
      <w:pPr>
        <w:numPr>
          <w:ilvl w:val="1"/>
          <w:numId w:val="29"/>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informuje niezwłocznie wszystkich wykonawców o:</w:t>
      </w:r>
    </w:p>
    <w:p w:rsidR="00604097" w:rsidRPr="00604097" w:rsidRDefault="00604097" w:rsidP="00596AB1">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04097" w:rsidRPr="00604097" w:rsidRDefault="00604097" w:rsidP="00596AB1">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wykonawcach, którzy zostali wykluczeni,</w:t>
      </w:r>
    </w:p>
    <w:p w:rsidR="00604097" w:rsidRPr="00604097" w:rsidRDefault="00604097" w:rsidP="00596AB1">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wykonawcach, których oferty zostały odrzucone, powodach odrzucenia oferty, a w przypadkach, </w:t>
      </w:r>
      <w:r w:rsidRPr="00604097">
        <w:rPr>
          <w:rFonts w:ascii="Tahoma" w:eastAsia="Times New Roman" w:hAnsi="Tahoma" w:cs="Tahoma"/>
          <w:sz w:val="20"/>
          <w:szCs w:val="20"/>
          <w:lang w:eastAsia="pl-PL"/>
        </w:rPr>
        <w:br/>
        <w:t>o których mowa w art. 89 ust. 4 i 5, braku równoważności lub braku spełniania wymagań dotyczących wydajności lub funkcjonalności,</w:t>
      </w:r>
    </w:p>
    <w:p w:rsidR="00604097" w:rsidRPr="00604097" w:rsidRDefault="00604097" w:rsidP="00596AB1">
      <w:pPr>
        <w:numPr>
          <w:ilvl w:val="5"/>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unieważnieniu postępowania</w:t>
      </w:r>
    </w:p>
    <w:p w:rsidR="00604097" w:rsidRPr="00604097" w:rsidRDefault="00604097" w:rsidP="00596AB1">
      <w:pPr>
        <w:numPr>
          <w:ilvl w:val="0"/>
          <w:numId w:val="31"/>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podając uzasadnienie faktyczne i prawne.</w:t>
      </w:r>
    </w:p>
    <w:p w:rsidR="00604097" w:rsidRPr="00604097" w:rsidRDefault="00604097" w:rsidP="00596AB1">
      <w:pPr>
        <w:numPr>
          <w:ilvl w:val="0"/>
          <w:numId w:val="3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przypadkach, o których mowa w art. 24 ust. 8, informacja, o której mowa w ust. 1 pkt 2, zawiera wyjaśnienie powodów, dla których dowody przedstawione przez wykonawcę, zamawiający uznał za niewystarczające.</w:t>
      </w:r>
    </w:p>
    <w:p w:rsidR="00604097" w:rsidRPr="00604097" w:rsidRDefault="00604097" w:rsidP="00596AB1">
      <w:pPr>
        <w:numPr>
          <w:ilvl w:val="0"/>
          <w:numId w:val="3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udostępnia informacje, o których mowa w ust. 1 pkt 1 i 4, na stronie internetowej.</w:t>
      </w:r>
    </w:p>
    <w:p w:rsidR="00604097" w:rsidRPr="00604097" w:rsidRDefault="00604097" w:rsidP="00596AB1">
      <w:pPr>
        <w:numPr>
          <w:ilvl w:val="0"/>
          <w:numId w:val="3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nie ujawniać informacji, o których mowa w ust. 1, jeżeli ich ujawnienie byłoby sprzeczne z ważnym interesem publicznym.</w:t>
      </w:r>
    </w:p>
    <w:p w:rsidR="00604097" w:rsidRPr="00604097" w:rsidRDefault="00604097" w:rsidP="00596AB1">
      <w:pPr>
        <w:numPr>
          <w:ilvl w:val="0"/>
          <w:numId w:val="30"/>
        </w:numPr>
        <w:spacing w:after="0" w:line="240" w:lineRule="auto"/>
        <w:ind w:left="284" w:hanging="284"/>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Wykonawca, którego oferta zostanie wybrana jako najkorzystniejsza, przed podpisaniem umowy zobowiązany jest dostarczyć:</w:t>
      </w:r>
      <w:r w:rsidRPr="00604097">
        <w:rPr>
          <w:rFonts w:ascii="Tahoma" w:eastAsia="Times New Roman" w:hAnsi="Tahoma" w:cs="Tahoma"/>
          <w:b/>
          <w:sz w:val="20"/>
          <w:szCs w:val="20"/>
          <w:lang w:eastAsia="pl-PL"/>
        </w:rPr>
        <w:t xml:space="preserve"> </w:t>
      </w:r>
      <w:r w:rsidRPr="00604097">
        <w:rPr>
          <w:rFonts w:ascii="Tahoma" w:eastAsia="Times New Roman" w:hAnsi="Tahoma" w:cs="Tahoma"/>
          <w:iCs/>
          <w:sz w:val="20"/>
          <w:szCs w:val="20"/>
          <w:lang w:eastAsia="pl-PL"/>
        </w:rPr>
        <w:t>umowę regulującą współpracę wykonawców wspólnie ubiegających się udzielenie zamówienia, jeżeli oferta wybrana jako najkorzystniejsza została złożona przez wykonawców wspólnie ubiegających się o udzielenie zamówienia;</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6.</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Umowa w sprawie realizacji zamówienia publicznego zostanie zawarta z wybranym wykonawcą, który spełni wymagania formalne określone w pkt 5.</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O miejscu i dokładnym terminie zawarcia umowy Zamawiający powiadomi niezwłocznie wykonawcę, którego oferta została wybrana jako najkorzystniejsza.</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Zamawiający zawrze umowę w sprawie zamówienia publicznego, z zastrzeżeniem art. 183 ustawy Pzp, w terminie nie krótszym niż 5 dni od dnia przesłania zawiadomienia o wyborze najkorzystniejszej oferty, jeżeli zawiadomienie zostało przesłane przy użyciu środków komunikacji elektronicznej, albo 10 dni- jeżeli zostało przesłane w inny sposób.</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9.</w:t>
      </w:r>
      <w:r w:rsidRPr="00604097">
        <w:rPr>
          <w:rFonts w:ascii="Tahoma" w:eastAsia="Times New Roman" w:hAnsi="Tahoma" w:cs="Tahoma"/>
          <w:sz w:val="20"/>
          <w:szCs w:val="20"/>
          <w:lang w:eastAsia="pl-PL"/>
        </w:rPr>
        <w:tab/>
        <w:t xml:space="preserve">Zamawiający może zawrzeć umowę w sprawie zamówienia publicznego przed upływem terminu, </w:t>
      </w:r>
      <w:r w:rsidRPr="00604097">
        <w:rPr>
          <w:rFonts w:ascii="Tahoma" w:eastAsia="Times New Roman" w:hAnsi="Tahoma" w:cs="Tahoma"/>
          <w:sz w:val="20"/>
          <w:szCs w:val="20"/>
          <w:lang w:eastAsia="pl-PL"/>
        </w:rPr>
        <w:br/>
        <w:t>o którym mowa w ust. 7, jeżeli w postępowaniu o udzielenie zamówienia: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1)</w:t>
      </w:r>
      <w:r w:rsidRPr="00604097">
        <w:rPr>
          <w:rFonts w:ascii="Tahoma" w:eastAsia="Times New Roman" w:hAnsi="Tahoma" w:cs="Tahoma"/>
          <w:sz w:val="20"/>
          <w:szCs w:val="20"/>
          <w:lang w:eastAsia="pl-PL"/>
        </w:rPr>
        <w:tab/>
        <w:t>została złożona tylko jedna oferta;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2)</w:t>
      </w:r>
      <w:r w:rsidRPr="00604097">
        <w:rPr>
          <w:rFonts w:ascii="Tahoma" w:eastAsia="Times New Roman" w:hAnsi="Tahoma" w:cs="Tahoma"/>
          <w:sz w:val="20"/>
          <w:szCs w:val="20"/>
          <w:lang w:eastAsia="pl-PL"/>
        </w:rPr>
        <w:tab/>
        <w:t>upłynął termin do wniesienia odwołania na czynności zamawiającego wymienione w art. 180 ust. 2 ustawy Pzp lub w następstwie jego wniesienia Krajowa Izba Odwoławcza ogłosiła wyrok lub postanowienie kończące postępowanie odwoławcze.</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10.</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15.</w:t>
      </w:r>
      <w:r w:rsidRPr="00604097">
        <w:rPr>
          <w:rFonts w:ascii="Tahoma" w:eastAsia="Times New Roman" w:hAnsi="Tahoma" w:cs="Tahoma"/>
          <w:bCs/>
          <w:sz w:val="20"/>
          <w:szCs w:val="20"/>
          <w:u w:val="single"/>
          <w:lang w:eastAsia="pl-PL"/>
        </w:rPr>
        <w:t xml:space="preserve"> </w:t>
      </w:r>
      <w:r w:rsidRPr="00604097">
        <w:rPr>
          <w:rFonts w:ascii="Tahoma" w:eastAsia="Times New Roman" w:hAnsi="Tahoma" w:cs="Tahoma"/>
          <w:b/>
          <w:sz w:val="20"/>
          <w:szCs w:val="20"/>
          <w:u w:val="single"/>
          <w:lang w:eastAsia="pl-PL"/>
        </w:rPr>
        <w:t>Wymagania dotyczące zabezpieczenia należytego wykonania umowy</w:t>
      </w:r>
      <w:r w:rsidR="00CF29DE">
        <w:rPr>
          <w:rFonts w:ascii="Tahoma" w:eastAsia="Times New Roman" w:hAnsi="Tahoma" w:cs="Tahoma"/>
          <w:b/>
          <w:sz w:val="20"/>
          <w:szCs w:val="20"/>
          <w:u w:val="single"/>
          <w:lang w:eastAsia="pl-PL"/>
        </w:rPr>
        <w:t>.</w:t>
      </w:r>
    </w:p>
    <w:p w:rsidR="00CF29DE" w:rsidRPr="00CF29DE" w:rsidRDefault="00CF29DE" w:rsidP="00596AB1">
      <w:pPr>
        <w:numPr>
          <w:ilvl w:val="0"/>
          <w:numId w:val="57"/>
        </w:numPr>
        <w:spacing w:after="0" w:line="240" w:lineRule="auto"/>
        <w:jc w:val="both"/>
        <w:rPr>
          <w:rFonts w:ascii="Tahoma" w:eastAsia="Calibri" w:hAnsi="Tahoma" w:cs="Tahoma"/>
          <w:sz w:val="20"/>
          <w:szCs w:val="20"/>
        </w:rPr>
      </w:pPr>
      <w:r w:rsidRPr="00CF29DE">
        <w:rPr>
          <w:rFonts w:ascii="Tahoma" w:eastAsia="Calibri" w:hAnsi="Tahoma" w:cs="Tahoma"/>
          <w:sz w:val="20"/>
          <w:szCs w:val="20"/>
        </w:rPr>
        <w:t>Zamawiający</w:t>
      </w:r>
      <w:r w:rsidR="006F7DA8">
        <w:rPr>
          <w:rFonts w:ascii="Tahoma" w:eastAsia="Calibri" w:hAnsi="Tahoma" w:cs="Tahoma"/>
          <w:sz w:val="20"/>
          <w:szCs w:val="20"/>
        </w:rPr>
        <w:t xml:space="preserve"> nie</w:t>
      </w:r>
      <w:r w:rsidRPr="00CF29DE">
        <w:rPr>
          <w:rFonts w:ascii="Tahoma" w:eastAsia="Calibri" w:hAnsi="Tahoma" w:cs="Tahoma"/>
          <w:sz w:val="20"/>
          <w:szCs w:val="20"/>
        </w:rPr>
        <w:t xml:space="preserve"> żąda wniesienia zabezpieczenia należytego wykonania umowy, na pokrycie roszczeń z tytułu niewykonania lub nienależytego wykonania umowy. Zabezpieczenie ustala się w wysokości </w:t>
      </w:r>
      <w:r>
        <w:rPr>
          <w:rFonts w:ascii="Tahoma" w:eastAsia="Calibri" w:hAnsi="Tahoma" w:cs="Tahoma"/>
          <w:b/>
          <w:sz w:val="20"/>
          <w:szCs w:val="20"/>
        </w:rPr>
        <w:t>10</w:t>
      </w:r>
      <w:r w:rsidRPr="00CF29DE">
        <w:rPr>
          <w:rFonts w:ascii="Tahoma" w:eastAsia="Calibri" w:hAnsi="Tahoma" w:cs="Tahoma"/>
          <w:b/>
          <w:sz w:val="20"/>
          <w:szCs w:val="20"/>
        </w:rPr>
        <w:t xml:space="preserve"> % </w:t>
      </w:r>
      <w:r w:rsidRPr="00CF29DE">
        <w:rPr>
          <w:rFonts w:ascii="Tahoma" w:eastAsia="Calibri" w:hAnsi="Tahoma" w:cs="Tahoma"/>
          <w:sz w:val="20"/>
          <w:szCs w:val="20"/>
        </w:rPr>
        <w:t>wartości ceny brutto podanej w ofercie.</w:t>
      </w:r>
    </w:p>
    <w:p w:rsidR="00CF29DE" w:rsidRPr="00CF29DE" w:rsidRDefault="00CF29DE" w:rsidP="00596AB1">
      <w:pPr>
        <w:numPr>
          <w:ilvl w:val="0"/>
          <w:numId w:val="57"/>
        </w:numPr>
        <w:spacing w:after="0" w:line="240" w:lineRule="auto"/>
        <w:jc w:val="both"/>
        <w:rPr>
          <w:rFonts w:ascii="Tahoma" w:eastAsia="Calibri" w:hAnsi="Tahoma" w:cs="Tahoma"/>
          <w:sz w:val="20"/>
          <w:szCs w:val="20"/>
        </w:rPr>
      </w:pPr>
      <w:r w:rsidRPr="00CF29DE">
        <w:rPr>
          <w:rFonts w:ascii="Tahoma" w:eastAsia="Calibri" w:hAnsi="Tahoma" w:cs="Tahoma"/>
          <w:sz w:val="20"/>
          <w:szCs w:val="20"/>
        </w:rPr>
        <w:t>Zabezpieczenie Wykonawca zobowiązany jest wnieść na rachunek lub dostarczyć w formie oryginału najpóźniej w dniu podpisania umowy.</w:t>
      </w:r>
    </w:p>
    <w:p w:rsidR="00CF29DE" w:rsidRPr="00CF29DE" w:rsidRDefault="00CF29DE" w:rsidP="00596AB1">
      <w:pPr>
        <w:numPr>
          <w:ilvl w:val="0"/>
          <w:numId w:val="57"/>
        </w:numPr>
        <w:spacing w:after="0" w:line="240" w:lineRule="auto"/>
        <w:jc w:val="both"/>
        <w:rPr>
          <w:rFonts w:ascii="Tahoma" w:eastAsia="Calibri" w:hAnsi="Tahoma" w:cs="Tahoma"/>
          <w:sz w:val="20"/>
          <w:szCs w:val="20"/>
        </w:rPr>
      </w:pPr>
      <w:r w:rsidRPr="00CF29DE">
        <w:rPr>
          <w:rFonts w:ascii="Tahoma" w:eastAsia="Calibri" w:hAnsi="Tahoma" w:cs="Tahoma"/>
          <w:sz w:val="20"/>
          <w:szCs w:val="20"/>
        </w:rPr>
        <w:t>Zabezpieczenie należytego wykonania umowy może być wniesione w formach przewidzianych w art. 148 ust. 1 ustawy Pzp. Zamawiający nie wyraża zgody na wniesienie zabezpieczenia należytego wykonania umowy w formach przewidzianych w art. 148 ust.</w:t>
      </w:r>
      <w:r w:rsidR="00162A8C">
        <w:rPr>
          <w:rFonts w:ascii="Tahoma" w:eastAsia="Calibri" w:hAnsi="Tahoma" w:cs="Tahoma"/>
          <w:sz w:val="20"/>
          <w:szCs w:val="20"/>
        </w:rPr>
        <w:t xml:space="preserve"> </w:t>
      </w:r>
      <w:r w:rsidRPr="00CF29DE">
        <w:rPr>
          <w:rFonts w:ascii="Tahoma" w:eastAsia="Calibri" w:hAnsi="Tahoma" w:cs="Tahoma"/>
          <w:sz w:val="20"/>
          <w:szCs w:val="20"/>
        </w:rPr>
        <w:t xml:space="preserve">2 ww. ustawy Pzp. </w:t>
      </w:r>
    </w:p>
    <w:p w:rsidR="00CF29DE" w:rsidRPr="00CF29DE" w:rsidRDefault="00CF29DE" w:rsidP="00596AB1">
      <w:pPr>
        <w:numPr>
          <w:ilvl w:val="0"/>
          <w:numId w:val="57"/>
        </w:numPr>
        <w:spacing w:after="0" w:line="240" w:lineRule="auto"/>
        <w:jc w:val="both"/>
        <w:rPr>
          <w:rFonts w:ascii="Tahoma" w:eastAsia="Calibri" w:hAnsi="Tahoma" w:cs="Tahoma"/>
          <w:sz w:val="20"/>
          <w:szCs w:val="20"/>
        </w:rPr>
      </w:pPr>
      <w:r w:rsidRPr="00CF29DE">
        <w:rPr>
          <w:rFonts w:ascii="Tahoma" w:eastAsia="Calibri" w:hAnsi="Tahoma" w:cs="Tahoma"/>
          <w:sz w:val="20"/>
          <w:szCs w:val="20"/>
        </w:rPr>
        <w:t xml:space="preserve">Zabezpieczenie wnoszone w pieniądzu Wykonawca wpłaca przelewem na rachunek bankowy Zamawiającego </w:t>
      </w:r>
      <w:r w:rsidRPr="00CF29DE">
        <w:rPr>
          <w:rFonts w:ascii="Tahoma" w:eastAsia="Calibri" w:hAnsi="Tahoma" w:cs="Tahoma"/>
          <w:b/>
          <w:sz w:val="20"/>
          <w:szCs w:val="20"/>
        </w:rPr>
        <w:t xml:space="preserve">Bank </w:t>
      </w:r>
      <w:proofErr w:type="spellStart"/>
      <w:r w:rsidR="006F7DA8" w:rsidRPr="006F7DA8">
        <w:rPr>
          <w:rFonts w:ascii="Tahoma" w:eastAsia="Calibri" w:hAnsi="Tahoma" w:cs="Tahoma"/>
          <w:b/>
          <w:sz w:val="20"/>
          <w:szCs w:val="20"/>
        </w:rPr>
        <w:t>BNP</w:t>
      </w:r>
      <w:proofErr w:type="spellEnd"/>
      <w:r w:rsidR="006F7DA8" w:rsidRPr="006F7DA8">
        <w:rPr>
          <w:rFonts w:ascii="Tahoma" w:eastAsia="Calibri" w:hAnsi="Tahoma" w:cs="Tahoma"/>
          <w:b/>
          <w:sz w:val="20"/>
          <w:szCs w:val="20"/>
        </w:rPr>
        <w:t xml:space="preserve"> </w:t>
      </w:r>
      <w:proofErr w:type="spellStart"/>
      <w:r w:rsidR="006F7DA8" w:rsidRPr="006F7DA8">
        <w:rPr>
          <w:rFonts w:ascii="Tahoma" w:eastAsia="Calibri" w:hAnsi="Tahoma" w:cs="Tahoma"/>
          <w:b/>
          <w:sz w:val="20"/>
          <w:szCs w:val="20"/>
        </w:rPr>
        <w:t>Paribas</w:t>
      </w:r>
      <w:proofErr w:type="spellEnd"/>
      <w:r w:rsidR="006F7DA8" w:rsidRPr="006F7DA8">
        <w:rPr>
          <w:rFonts w:ascii="Tahoma" w:eastAsia="Calibri" w:hAnsi="Tahoma" w:cs="Tahoma"/>
          <w:b/>
          <w:sz w:val="20"/>
          <w:szCs w:val="20"/>
        </w:rPr>
        <w:t xml:space="preserve"> S.A. Oddział w Iławie </w:t>
      </w:r>
      <w:r w:rsidRPr="00CF29DE">
        <w:rPr>
          <w:rFonts w:ascii="Tahoma" w:eastAsia="Calibri" w:hAnsi="Tahoma" w:cs="Tahoma"/>
          <w:b/>
          <w:sz w:val="20"/>
          <w:szCs w:val="20"/>
        </w:rPr>
        <w:t xml:space="preserve">Nr 65 2030 0045 1110 0000 0167 0730 z dopiskiem „Zabezpieczenie należytego wykonania umowy – znak sprawy </w:t>
      </w:r>
      <w:proofErr w:type="spellStart"/>
      <w:r w:rsidRPr="00CF29DE">
        <w:rPr>
          <w:rFonts w:ascii="Tahoma" w:eastAsia="Calibri" w:hAnsi="Tahoma" w:cs="Tahoma"/>
          <w:b/>
          <w:sz w:val="20"/>
          <w:szCs w:val="20"/>
        </w:rPr>
        <w:t>DT4B.260.</w:t>
      </w:r>
      <w:r w:rsidR="006F7DA8">
        <w:rPr>
          <w:rFonts w:ascii="Tahoma" w:eastAsia="Calibri" w:hAnsi="Tahoma" w:cs="Tahoma"/>
          <w:b/>
          <w:sz w:val="20"/>
          <w:szCs w:val="20"/>
        </w:rPr>
        <w:t>14</w:t>
      </w:r>
      <w:r w:rsidRPr="00CF29DE">
        <w:rPr>
          <w:rFonts w:ascii="Tahoma" w:eastAsia="Calibri" w:hAnsi="Tahoma" w:cs="Tahoma"/>
          <w:b/>
          <w:sz w:val="20"/>
          <w:szCs w:val="20"/>
        </w:rPr>
        <w:t>.20</w:t>
      </w:r>
      <w:r w:rsidR="006F7DA8">
        <w:rPr>
          <w:rFonts w:ascii="Tahoma" w:eastAsia="Calibri" w:hAnsi="Tahoma" w:cs="Tahoma"/>
          <w:b/>
          <w:sz w:val="20"/>
          <w:szCs w:val="20"/>
        </w:rPr>
        <w:t>20</w:t>
      </w:r>
      <w:proofErr w:type="spellEnd"/>
      <w:r w:rsidRPr="00CF29DE">
        <w:rPr>
          <w:rFonts w:ascii="Tahoma" w:eastAsia="Calibri" w:hAnsi="Tahoma" w:cs="Tahoma"/>
          <w:b/>
          <w:sz w:val="20"/>
          <w:szCs w:val="20"/>
        </w:rPr>
        <w:t>”</w:t>
      </w:r>
    </w:p>
    <w:p w:rsidR="00CF29DE" w:rsidRPr="00CF29DE" w:rsidRDefault="00CF29DE" w:rsidP="00596AB1">
      <w:pPr>
        <w:numPr>
          <w:ilvl w:val="0"/>
          <w:numId w:val="57"/>
        </w:numPr>
        <w:spacing w:after="0" w:line="240" w:lineRule="auto"/>
        <w:jc w:val="both"/>
        <w:rPr>
          <w:rFonts w:ascii="Tahoma" w:eastAsia="Calibri" w:hAnsi="Tahoma" w:cs="Tahoma"/>
          <w:sz w:val="20"/>
          <w:szCs w:val="20"/>
        </w:rPr>
      </w:pPr>
      <w:r w:rsidRPr="00CF29DE">
        <w:rPr>
          <w:rFonts w:ascii="Tahoma" w:eastAsia="Calibri" w:hAnsi="Tahoma" w:cs="Tahoma"/>
          <w:sz w:val="20"/>
          <w:szCs w:val="20"/>
        </w:rPr>
        <w:t>Zabezpieczenie wniesione w pieniądzu będzie się znajdowało na koncie depozytowym Zamawiającego.</w:t>
      </w:r>
    </w:p>
    <w:p w:rsidR="00CF29DE" w:rsidRPr="00CF29DE" w:rsidRDefault="00CF29DE" w:rsidP="00596AB1">
      <w:pPr>
        <w:numPr>
          <w:ilvl w:val="0"/>
          <w:numId w:val="57"/>
        </w:numPr>
        <w:suppressAutoHyphens/>
        <w:spacing w:after="0" w:line="240" w:lineRule="auto"/>
        <w:contextualSpacing/>
        <w:jc w:val="both"/>
        <w:rPr>
          <w:rFonts w:ascii="Tahoma" w:eastAsia="Times New Roman" w:hAnsi="Tahoma" w:cs="Tahoma"/>
          <w:sz w:val="20"/>
          <w:szCs w:val="20"/>
          <w:lang w:eastAsia="pl-PL"/>
        </w:rPr>
      </w:pPr>
      <w:r w:rsidRPr="00CF29DE">
        <w:rPr>
          <w:rFonts w:ascii="Tahoma" w:eastAsia="Times New Roman" w:hAnsi="Tahoma" w:cs="Tahoma"/>
          <w:sz w:val="20"/>
          <w:szCs w:val="20"/>
          <w:lang w:eastAsia="ar-SA"/>
        </w:rPr>
        <w:t xml:space="preserve">W przypadku wniesienia zabezpieczenia w formie gwarancji i poręczeń powinny być one wystawione na okres obejmujący wykonanie zamówienia oraz okres rękojmi w której należy </w:t>
      </w:r>
      <w:r w:rsidRPr="00CF29DE">
        <w:rPr>
          <w:rFonts w:ascii="Tahoma" w:eastAsia="Times New Roman" w:hAnsi="Tahoma" w:cs="Tahoma"/>
          <w:sz w:val="20"/>
          <w:szCs w:val="20"/>
          <w:lang w:eastAsia="pl-PL"/>
        </w:rPr>
        <w:t xml:space="preserve">wskazywać beneficjenta gwarancji, </w:t>
      </w:r>
      <w:r w:rsidRPr="00CF29DE">
        <w:rPr>
          <w:rFonts w:ascii="Tahoma" w:eastAsia="Times New Roman" w:hAnsi="Tahoma" w:cs="Tahoma"/>
          <w:b/>
          <w:sz w:val="20"/>
          <w:szCs w:val="20"/>
          <w:lang w:eastAsia="pl-PL"/>
        </w:rPr>
        <w:t xml:space="preserve">tj. </w:t>
      </w:r>
      <w:r w:rsidRPr="00CF29DE">
        <w:rPr>
          <w:rFonts w:ascii="Tahoma" w:eastAsia="Times New Roman" w:hAnsi="Tahoma" w:cs="Tahoma"/>
          <w:b/>
          <w:sz w:val="20"/>
          <w:szCs w:val="20"/>
          <w:lang w:eastAsia="ar-SA"/>
        </w:rPr>
        <w:t>Powiat Iławski, ul. Gen Wł. Andersa 2 A, 14-200 Iława, NIP 744-17-74-059 reprezentowanym przez jego jednostkę organizacyjną – Powiatowy Zarząd Dróg w Iławie, ul. Tadeusza Kościuszki 33A, 14-200 Iława</w:t>
      </w:r>
      <w:r w:rsidRPr="00CF29DE">
        <w:rPr>
          <w:rFonts w:ascii="Tahoma" w:eastAsia="Times New Roman" w:hAnsi="Tahoma" w:cs="Tahoma"/>
          <w:sz w:val="20"/>
          <w:szCs w:val="20"/>
          <w:lang w:eastAsia="ar-SA"/>
        </w:rPr>
        <w:t>.</w:t>
      </w:r>
    </w:p>
    <w:p w:rsidR="00CF29DE" w:rsidRPr="00CF29DE" w:rsidRDefault="00CF29DE" w:rsidP="00596AB1">
      <w:pPr>
        <w:numPr>
          <w:ilvl w:val="0"/>
          <w:numId w:val="57"/>
        </w:numPr>
        <w:spacing w:after="0" w:line="240" w:lineRule="auto"/>
        <w:jc w:val="both"/>
        <w:rPr>
          <w:rFonts w:ascii="Tahoma" w:eastAsia="Calibri" w:hAnsi="Tahoma" w:cs="Tahoma"/>
          <w:sz w:val="20"/>
          <w:szCs w:val="20"/>
        </w:rPr>
      </w:pPr>
      <w:r w:rsidRPr="00CF29DE">
        <w:rPr>
          <w:rFonts w:ascii="Tahoma" w:eastAsia="Calibri" w:hAnsi="Tahoma" w:cs="Tahoma"/>
          <w:sz w:val="20"/>
          <w:szCs w:val="20"/>
        </w:rPr>
        <w:t xml:space="preserve">Strony postanawiają, że 30% wniesionego zabezpieczenia należytego wykonania umowy jest przeznaczone na zabezpieczenie roszczeń z tytułu rękojmi, zaś 70% wniesionego zabezpieczenia przeznacza się jako gwarancję zgodnego z umową wykonania robót budowlanych. </w:t>
      </w:r>
    </w:p>
    <w:p w:rsidR="00CF29DE" w:rsidRPr="00CF29DE" w:rsidRDefault="00CF29DE" w:rsidP="00596AB1">
      <w:pPr>
        <w:numPr>
          <w:ilvl w:val="0"/>
          <w:numId w:val="57"/>
        </w:numPr>
        <w:spacing w:after="0" w:line="240" w:lineRule="auto"/>
        <w:jc w:val="both"/>
        <w:rPr>
          <w:rFonts w:ascii="Tahoma" w:eastAsia="Calibri" w:hAnsi="Tahoma" w:cs="Tahoma"/>
          <w:sz w:val="20"/>
          <w:szCs w:val="20"/>
        </w:rPr>
      </w:pPr>
      <w:r w:rsidRPr="00CF29DE">
        <w:rPr>
          <w:rFonts w:ascii="Tahoma" w:eastAsia="Calibri" w:hAnsi="Tahoma" w:cs="Tahoma"/>
          <w:sz w:val="20"/>
          <w:szCs w:val="20"/>
        </w:rPr>
        <w:t>Zabezpieczenie należytego wykonania będzie zwrócone Wykonawcy w terminach i wysokościach jak niżej:</w:t>
      </w:r>
    </w:p>
    <w:p w:rsidR="00CF29DE" w:rsidRPr="00CF29DE" w:rsidRDefault="00CF29DE" w:rsidP="00596AB1">
      <w:pPr>
        <w:numPr>
          <w:ilvl w:val="2"/>
          <w:numId w:val="58"/>
        </w:numPr>
        <w:spacing w:after="0" w:line="240" w:lineRule="auto"/>
        <w:jc w:val="both"/>
        <w:rPr>
          <w:rFonts w:ascii="Tahoma" w:eastAsia="Calibri" w:hAnsi="Tahoma" w:cs="Tahoma"/>
          <w:sz w:val="20"/>
          <w:szCs w:val="20"/>
          <w:lang w:eastAsia="pl-PL"/>
        </w:rPr>
      </w:pPr>
      <w:r w:rsidRPr="00CF29DE">
        <w:rPr>
          <w:rFonts w:ascii="Tahoma" w:eastAsia="Calibri" w:hAnsi="Tahoma" w:cs="Tahoma"/>
          <w:sz w:val="20"/>
          <w:szCs w:val="20"/>
          <w:lang w:eastAsia="pl-PL"/>
        </w:rPr>
        <w:t>70% kwoty zabezpieczenia w terminie 30 dni od dnia wykonania zamówienia i uznania przez Zamawiającego za należycie wykonane.</w:t>
      </w:r>
    </w:p>
    <w:p w:rsidR="00CF29DE" w:rsidRPr="00CF29DE" w:rsidRDefault="00CF29DE" w:rsidP="00596AB1">
      <w:pPr>
        <w:numPr>
          <w:ilvl w:val="2"/>
          <w:numId w:val="58"/>
        </w:numPr>
        <w:spacing w:after="0" w:line="240" w:lineRule="auto"/>
        <w:jc w:val="both"/>
        <w:rPr>
          <w:rFonts w:ascii="Tahoma" w:eastAsia="Calibri" w:hAnsi="Tahoma" w:cs="Tahoma"/>
          <w:sz w:val="20"/>
          <w:szCs w:val="20"/>
          <w:lang w:eastAsia="pl-PL"/>
        </w:rPr>
      </w:pPr>
      <w:r w:rsidRPr="00CF29DE">
        <w:rPr>
          <w:rFonts w:ascii="Tahoma" w:eastAsia="Calibri" w:hAnsi="Tahoma" w:cs="Tahoma"/>
          <w:sz w:val="20"/>
          <w:szCs w:val="20"/>
          <w:lang w:eastAsia="pl-PL"/>
        </w:rPr>
        <w:t>30% kwoty zabezpieczenia jest zwracane nie później niż w 15 dniu od daty upłynięcia okresu rękojmi za wady</w:t>
      </w:r>
    </w:p>
    <w:p w:rsidR="00CF29DE" w:rsidRDefault="00CF29DE" w:rsidP="00596AB1">
      <w:pPr>
        <w:numPr>
          <w:ilvl w:val="0"/>
          <w:numId w:val="57"/>
        </w:numPr>
        <w:spacing w:after="0" w:line="240" w:lineRule="auto"/>
        <w:jc w:val="both"/>
        <w:rPr>
          <w:rFonts w:ascii="Tahoma" w:eastAsia="Calibri" w:hAnsi="Tahoma" w:cs="Tahoma"/>
          <w:color w:val="000000"/>
          <w:sz w:val="20"/>
          <w:szCs w:val="20"/>
        </w:rPr>
      </w:pPr>
      <w:r w:rsidRPr="00CF29DE">
        <w:rPr>
          <w:rFonts w:ascii="Tahoma" w:eastAsia="Calibri" w:hAnsi="Tahoma" w:cs="Tahoma"/>
          <w:color w:val="000000"/>
          <w:sz w:val="20"/>
          <w:szCs w:val="20"/>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604097" w:rsidRDefault="00CF29DE" w:rsidP="00596AB1">
      <w:pPr>
        <w:numPr>
          <w:ilvl w:val="0"/>
          <w:numId w:val="57"/>
        </w:numPr>
        <w:spacing w:after="0" w:line="240" w:lineRule="auto"/>
        <w:jc w:val="both"/>
        <w:rPr>
          <w:rFonts w:ascii="Tahoma" w:eastAsia="Calibri" w:hAnsi="Tahoma" w:cs="Tahoma"/>
          <w:color w:val="000000"/>
          <w:sz w:val="20"/>
          <w:szCs w:val="20"/>
        </w:rPr>
      </w:pPr>
      <w:r w:rsidRPr="00CF29DE">
        <w:rPr>
          <w:rFonts w:ascii="Tahoma" w:eastAsia="Calibri" w:hAnsi="Tahoma" w:cs="Tahoma"/>
          <w:color w:val="000000"/>
          <w:sz w:val="20"/>
          <w:szCs w:val="20"/>
        </w:rPr>
        <w:t>Zabezpieczenie wniesione w poręczeniach i gwarancjach winno zawierać zapis: „Zapłata kwoty stanowiącej zabezpieczenie wykonania umowy nastąpi bezspornie po otrzymaniu od Zamawiającego pierwszego wezwania na piśmie”.</w:t>
      </w:r>
    </w:p>
    <w:p w:rsidR="00CF29DE" w:rsidRPr="00CF29DE" w:rsidRDefault="00CF29DE" w:rsidP="00CF29DE">
      <w:pPr>
        <w:spacing w:after="0" w:line="240" w:lineRule="auto"/>
        <w:ind w:left="357"/>
        <w:rPr>
          <w:rFonts w:ascii="Tahoma" w:eastAsia="Calibri" w:hAnsi="Tahoma" w:cs="Tahoma"/>
          <w:color w:val="000000"/>
          <w:sz w:val="20"/>
          <w:szCs w:val="20"/>
        </w:rPr>
      </w:pPr>
    </w:p>
    <w:p w:rsidR="00604097" w:rsidRPr="00604097" w:rsidRDefault="00604097" w:rsidP="00604097">
      <w:pPr>
        <w:widowControl w:val="0"/>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4"/>
          <w:u w:val="single"/>
          <w:lang w:eastAsia="pl-PL"/>
        </w:rPr>
        <w:t>§ 16</w:t>
      </w:r>
      <w:r w:rsidRPr="00604097">
        <w:rPr>
          <w:rFonts w:ascii="Tahoma" w:eastAsia="Times New Roman" w:hAnsi="Tahoma" w:cs="Tahoma"/>
          <w:b/>
          <w:sz w:val="20"/>
          <w:szCs w:val="20"/>
          <w:u w:val="single"/>
          <w:lang w:eastAsia="pl-PL"/>
        </w:rPr>
        <w:t>. Istotne dla stron postanowienia, które zostaną wprowadzone do treści zawieranej umowy w sprawie zamówienia publicznego, ogólne warunki umowy lub wzór umowy.</w:t>
      </w:r>
    </w:p>
    <w:p w:rsidR="00604097" w:rsidRPr="00604097" w:rsidRDefault="00604097" w:rsidP="00596AB1">
      <w:pPr>
        <w:widowControl w:val="0"/>
        <w:numPr>
          <w:ilvl w:val="1"/>
          <w:numId w:val="38"/>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Istotne postanowienia umowy zostały określone w projekcie umowy </w:t>
      </w:r>
      <w:r w:rsidRPr="00604097">
        <w:rPr>
          <w:rFonts w:ascii="Tahoma" w:eastAsia="Times New Roman" w:hAnsi="Tahoma" w:cs="Tahoma"/>
          <w:b/>
          <w:sz w:val="20"/>
          <w:szCs w:val="20"/>
          <w:lang w:eastAsia="pl-PL"/>
        </w:rPr>
        <w:t xml:space="preserve">(zał. Nr </w:t>
      </w:r>
      <w:r w:rsidR="00166C2E">
        <w:rPr>
          <w:rFonts w:ascii="Tahoma" w:eastAsia="Times New Roman" w:hAnsi="Tahoma" w:cs="Tahoma"/>
          <w:b/>
          <w:sz w:val="20"/>
          <w:szCs w:val="20"/>
          <w:lang w:eastAsia="pl-PL"/>
        </w:rPr>
        <w:t>5</w:t>
      </w:r>
      <w:r w:rsidRPr="00604097">
        <w:rPr>
          <w:rFonts w:ascii="Tahoma" w:eastAsia="Times New Roman" w:hAnsi="Tahoma" w:cs="Tahoma"/>
          <w:b/>
          <w:sz w:val="20"/>
          <w:szCs w:val="20"/>
          <w:lang w:eastAsia="pl-PL"/>
        </w:rPr>
        <w:t>)</w:t>
      </w:r>
      <w:r w:rsidRPr="00604097">
        <w:rPr>
          <w:rFonts w:ascii="Tahoma" w:eastAsia="Times New Roman" w:hAnsi="Tahoma" w:cs="Tahoma"/>
          <w:sz w:val="20"/>
          <w:szCs w:val="20"/>
          <w:lang w:eastAsia="pl-PL"/>
        </w:rPr>
        <w:t>.</w:t>
      </w:r>
    </w:p>
    <w:p w:rsidR="00604097" w:rsidRPr="00CA4865" w:rsidRDefault="00604097" w:rsidP="00596AB1">
      <w:pPr>
        <w:widowControl w:val="0"/>
        <w:numPr>
          <w:ilvl w:val="1"/>
          <w:numId w:val="38"/>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Zakazuje się zmian postanowień zawartej umowy w stosunku do treści oferty, na podstawie której dokonano wyboru wykonawcy, chyba że zachodzi co najmniej jedna z okoliczności, o których mowa w art. 144 ustawy Pzp.</w:t>
      </w:r>
    </w:p>
    <w:p w:rsidR="00CA4865" w:rsidRPr="00604097" w:rsidRDefault="00CA4865" w:rsidP="00CA4865">
      <w:pPr>
        <w:widowControl w:val="0"/>
        <w:tabs>
          <w:tab w:val="left" w:pos="284"/>
        </w:tabs>
        <w:spacing w:after="0" w:line="240" w:lineRule="auto"/>
        <w:ind w:left="284"/>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17</w:t>
      </w:r>
      <w:r w:rsidRPr="00604097">
        <w:rPr>
          <w:rFonts w:ascii="Tahoma" w:eastAsia="Times New Roman" w:hAnsi="Tahoma" w:cs="Tahoma"/>
          <w:b/>
          <w:sz w:val="20"/>
          <w:szCs w:val="20"/>
          <w:u w:val="single"/>
          <w:lang w:eastAsia="pl-PL"/>
        </w:rPr>
        <w:t>. Pouczenie o środkach ochrony prawnej przysługujących wykonawcy w toku postępowania o udzielenie zamówienia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Środki ochrony prawnej przysługują wykonawcy, a także innemu podmiotowi, jeżeli ma lub miał interes w uzyskaniu danego zamówienia oraz poniósł lub może ponieść szkodę w wyniku naruszenia przez Zamawiającego przepisów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przysługuje wyłącznie od niezgodnej z przepisami ustawy Pzp czynności Zamawiającego podjętej w postępowaniu o udzielenie zamówienia lub zaniechania czynności, do której Zamawiający jest zobowiązany na podstawie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lastRenderedPageBreak/>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wnosi się do Prezesa Krajowej Izby Odwoławczej (dalej: Prezes KIO) w formie pisemnej albo postaci elektronicznej podpisanej bezpiecznym podpisem elektronicznym weryfikowanym przy pomocy ważnego kwalifikowanego certyfikatu lub równoważnego środka, spełniającego wymagania dla tego podpisu.</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W niniejszym postępowaniu odwołanie przysługuje wyłącznie wobec czynności:</w:t>
      </w:r>
    </w:p>
    <w:p w:rsidR="00604097" w:rsidRPr="00604097" w:rsidRDefault="00604097" w:rsidP="00596AB1">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określenia warunków udziału w postępowaniu;</w:t>
      </w:r>
    </w:p>
    <w:p w:rsidR="00604097" w:rsidRPr="00604097" w:rsidRDefault="00604097" w:rsidP="00596AB1">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wykluczenia odwołującego z postępowania o udzielenie zamówienia;</w:t>
      </w:r>
    </w:p>
    <w:p w:rsidR="00604097" w:rsidRPr="00604097" w:rsidRDefault="00604097" w:rsidP="00596AB1">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odrzucenia oferty odwołującego;</w:t>
      </w:r>
    </w:p>
    <w:p w:rsidR="00604097" w:rsidRPr="00604097" w:rsidRDefault="00604097" w:rsidP="00596AB1">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opisu przedmiotu zamówienia;</w:t>
      </w:r>
    </w:p>
    <w:p w:rsidR="00604097" w:rsidRPr="00604097" w:rsidRDefault="00604097" w:rsidP="00596AB1">
      <w:pPr>
        <w:numPr>
          <w:ilvl w:val="0"/>
          <w:numId w:val="32"/>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wyboru najkorzystniejszej oferty.</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wnosi się w terminie 5 dni od dnia przesłania informacji o czynności Zamawiającego stanowiącej podstawę jego wniesienia - jeżeli zostały przesłane w sposób określony w art. 180 </w:t>
      </w:r>
      <w:r w:rsidRPr="00604097">
        <w:rPr>
          <w:rFonts w:ascii="Tahoma" w:eastAsia="Times New Roman" w:hAnsi="Tahoma" w:cs="Tahoma"/>
          <w:bCs/>
          <w:iCs/>
          <w:sz w:val="20"/>
          <w:szCs w:val="20"/>
          <w:lang w:eastAsia="pl-PL"/>
        </w:rPr>
        <w:br/>
        <w:t>ust. 5 zdanie drugie ustawy Pzp, albo w terminie 10 dni - jeżeli zostały przesłane w inny sposób.</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treści ogłoszenia o zamówieniu, a także wobec postanowień siwz, wnosi się </w:t>
      </w:r>
      <w:r w:rsidRPr="00604097">
        <w:rPr>
          <w:rFonts w:ascii="Tahoma" w:eastAsia="Times New Roman" w:hAnsi="Tahoma" w:cs="Tahoma"/>
          <w:bCs/>
          <w:iCs/>
          <w:sz w:val="20"/>
          <w:szCs w:val="20"/>
          <w:lang w:eastAsia="pl-PL"/>
        </w:rPr>
        <w:br/>
        <w:t>w terminie 5 dni od dnia zamieszczenia ogłoszenia w Biuletynie Zamówień Publicznych lub zamieszczenia siwz na stronie internetowej.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czynności innych niż określone w ust. 7 i 8 wnosi się w terminie 5 dni od dnia, </w:t>
      </w:r>
      <w:r w:rsidRPr="00604097">
        <w:rPr>
          <w:rFonts w:ascii="Tahoma" w:eastAsia="Times New Roman" w:hAnsi="Tahoma" w:cs="Tahoma"/>
          <w:bCs/>
          <w:iCs/>
          <w:sz w:val="20"/>
          <w:szCs w:val="20"/>
          <w:lang w:eastAsia="pl-PL"/>
        </w:rPr>
        <w:br/>
        <w:t xml:space="preserve">w którym powzięto lub przy zachowaniu należytej staranności można było powziąć wiadomość </w:t>
      </w:r>
      <w:r w:rsidRPr="00604097">
        <w:rPr>
          <w:rFonts w:ascii="Tahoma" w:eastAsia="Times New Roman" w:hAnsi="Tahoma" w:cs="Tahoma"/>
          <w:bCs/>
          <w:iCs/>
          <w:sz w:val="20"/>
          <w:szCs w:val="20"/>
          <w:lang w:eastAsia="pl-PL"/>
        </w:rPr>
        <w:br/>
        <w:t xml:space="preserve">o okolicznościach stanowiących podstawę jego wniesienia. </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Szczegółowe zasady korzystania ze środków ochrony prawnej opisane są w Dziale VI ustawy Pzp.</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Rozdział II. Dodatkowe postanowienia specyfikacji istotnych warunków zamówienia</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sz w:val="20"/>
          <w:szCs w:val="20"/>
          <w:u w:val="single"/>
          <w:lang w:eastAsia="pl-PL"/>
        </w:rPr>
      </w:pPr>
      <w:r w:rsidRPr="00604097">
        <w:rPr>
          <w:rFonts w:ascii="Tahoma" w:eastAsia="Times New Roman" w:hAnsi="Tahoma" w:cs="Tahoma"/>
          <w:b/>
          <w:bCs/>
          <w:sz w:val="20"/>
          <w:szCs w:val="20"/>
          <w:u w:val="single"/>
          <w:lang w:eastAsia="pl-PL"/>
        </w:rPr>
        <w:t xml:space="preserve">§ 18. </w:t>
      </w:r>
      <w:r w:rsidRPr="00604097">
        <w:rPr>
          <w:rFonts w:ascii="Tahoma" w:eastAsia="Times New Roman" w:hAnsi="Tahoma" w:cs="Tahoma"/>
          <w:b/>
          <w:sz w:val="20"/>
          <w:szCs w:val="20"/>
          <w:u w:val="single"/>
          <w:lang w:eastAsia="pl-PL"/>
        </w:rPr>
        <w:t xml:space="preserve">Opis części zamówienia: </w:t>
      </w:r>
      <w:r w:rsidRPr="00604097">
        <w:rPr>
          <w:rFonts w:ascii="Tahoma" w:eastAsia="Times New Roman" w:hAnsi="Tahoma" w:cs="Tahoma"/>
          <w:sz w:val="20"/>
          <w:szCs w:val="20"/>
          <w:u w:val="single"/>
          <w:lang w:eastAsia="pl-PL"/>
        </w:rPr>
        <w:t>Zamawiający nie dopuszcza składania ofert częściowych</w:t>
      </w:r>
      <w:r w:rsidRPr="00604097">
        <w:rPr>
          <w:rFonts w:ascii="Tahoma" w:eastAsia="Times New Roman" w:hAnsi="Tahoma" w:cs="Tahoma"/>
          <w:b/>
          <w:sz w:val="20"/>
          <w:szCs w:val="20"/>
          <w:u w:val="single"/>
          <w:lang w:eastAsia="pl-PL"/>
        </w:rPr>
        <w:t>.</w:t>
      </w:r>
    </w:p>
    <w:p w:rsidR="00604097" w:rsidRPr="00604097" w:rsidRDefault="00604097" w:rsidP="00604097">
      <w:pPr>
        <w:spacing w:after="0"/>
        <w:jc w:val="both"/>
        <w:rPr>
          <w:rFonts w:ascii="Tahoma" w:eastAsia="Times New Roman" w:hAnsi="Tahoma" w:cs="Tahoma"/>
          <w:strike/>
          <w:sz w:val="20"/>
          <w:szCs w:val="20"/>
          <w:u w:val="single"/>
          <w:lang w:eastAsia="pl-PL"/>
        </w:rPr>
      </w:pPr>
    </w:p>
    <w:p w:rsid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0"/>
          <w:u w:val="single"/>
          <w:lang w:eastAsia="pl-PL"/>
        </w:rPr>
        <w:t>§ 19.</w:t>
      </w:r>
      <w:r w:rsidRPr="00604097">
        <w:rPr>
          <w:rFonts w:ascii="Tahoma" w:eastAsia="Times New Roman" w:hAnsi="Tahoma" w:cs="Tahoma"/>
          <w:b/>
          <w:sz w:val="20"/>
          <w:szCs w:val="20"/>
          <w:u w:val="single"/>
          <w:lang w:eastAsia="pl-PL"/>
        </w:rPr>
        <w:t xml:space="preserve"> Maksymalna liczba wykonawców, z którymi Zamawiający zawrze umowę ramową- nie dotyczy.</w:t>
      </w:r>
    </w:p>
    <w:p w:rsidR="00CA4865" w:rsidRPr="00604097" w:rsidRDefault="00CA4865" w:rsidP="00604097">
      <w:pPr>
        <w:spacing w:after="0"/>
        <w:jc w:val="both"/>
        <w:rPr>
          <w:rFonts w:ascii="Tahoma" w:eastAsia="Times New Roman" w:hAnsi="Tahoma" w:cs="Tahoma"/>
          <w:sz w:val="20"/>
          <w:szCs w:val="20"/>
          <w:u w:val="single"/>
          <w:lang w:eastAsia="pl-PL"/>
        </w:rPr>
      </w:pPr>
    </w:p>
    <w:p w:rsid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20.</w:t>
      </w:r>
      <w:r w:rsidRPr="00604097">
        <w:rPr>
          <w:rFonts w:ascii="Tahoma" w:eastAsia="Times New Roman" w:hAnsi="Tahoma" w:cs="Tahoma"/>
          <w:b/>
          <w:sz w:val="20"/>
          <w:szCs w:val="20"/>
          <w:u w:val="single"/>
          <w:lang w:eastAsia="pl-PL"/>
        </w:rPr>
        <w:t xml:space="preserve"> Informacja o przewidywanych zamówieniach, o których mowa w art. 67 ust. 1 pkt 6 </w:t>
      </w:r>
      <w:r w:rsidRPr="00604097">
        <w:rPr>
          <w:rFonts w:ascii="Tahoma" w:eastAsia="Times New Roman" w:hAnsi="Tahoma" w:cs="Tahoma"/>
          <w:b/>
          <w:sz w:val="20"/>
          <w:szCs w:val="20"/>
          <w:u w:val="single"/>
          <w:lang w:eastAsia="pl-PL"/>
        </w:rPr>
        <w:br/>
        <w:t>i 7</w:t>
      </w:r>
      <w:r w:rsidRPr="00604097">
        <w:rPr>
          <w:rFonts w:ascii="Tahoma" w:eastAsia="Times New Roman" w:hAnsi="Tahoma" w:cs="Tahoma"/>
          <w:sz w:val="20"/>
          <w:szCs w:val="20"/>
          <w:lang w:eastAsia="pl-PL"/>
        </w:rPr>
        <w:t>: Zamawiający przewiduje możliwość udzielenia w trybie art. 67 ust.1 pkt 6 Ustawy Pzp.</w:t>
      </w:r>
    </w:p>
    <w:p w:rsidR="00B63211" w:rsidRPr="00B63211" w:rsidRDefault="00B63211" w:rsidP="00B63211">
      <w:pPr>
        <w:spacing w:after="0"/>
        <w:ind w:left="284"/>
        <w:jc w:val="both"/>
        <w:rPr>
          <w:rFonts w:ascii="Tahoma" w:eastAsia="Times New Roman" w:hAnsi="Tahoma" w:cs="Tahoma"/>
          <w:sz w:val="20"/>
          <w:szCs w:val="20"/>
          <w:lang w:eastAsia="pl-PL"/>
        </w:rPr>
      </w:pPr>
      <w:r w:rsidRPr="00B63211">
        <w:rPr>
          <w:rFonts w:ascii="Tahoma" w:eastAsia="Times New Roman" w:hAnsi="Tahoma" w:cs="Tahoma"/>
          <w:bCs/>
          <w:sz w:val="20"/>
          <w:szCs w:val="20"/>
          <w:lang w:eastAsia="pl-PL"/>
        </w:rPr>
        <w:t>Zamawiający dopuszcza możliwość udzielenia zamówień uzupełniających stanowiących nie więcej niż 50% wartości zamówienia podstawowego w przypadku, kiedy w trakcie realizacji zajdzie taka potrzeba i zamawiający podejmie taką decyzję. Usługi dodatkowe realizowane będą na podstawie odrębnego zlecenia, na zasadach określonych w niniejszej SIWZ, z uwzględnieniem cen z oferty wykonawcy, który zostanie wyłoniony w niniejszym postępowaniu (cena, zakres świadczonych usług, termin płatności), w ramach zamówienia z wolnej ręki (podstawa art. 67 ust. 1 pkt. 6).</w:t>
      </w:r>
    </w:p>
    <w:p w:rsidR="00CA4865" w:rsidRPr="00604097" w:rsidRDefault="00CA4865" w:rsidP="00604097">
      <w:pPr>
        <w:spacing w:after="0"/>
        <w:ind w:left="284" w:hanging="284"/>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21</w:t>
      </w:r>
      <w:r w:rsidRPr="00604097">
        <w:rPr>
          <w:rFonts w:ascii="Tahoma" w:eastAsia="Times New Roman" w:hAnsi="Tahoma" w:cs="Tahoma"/>
          <w:b/>
          <w:sz w:val="20"/>
          <w:szCs w:val="20"/>
          <w:u w:val="single"/>
          <w:lang w:eastAsia="pl-PL"/>
        </w:rPr>
        <w:t>. Opis sposobu przedstawiania ofert wariantowych oraz minimalne warunki, jakim muszą odpowiadać oferty wariantowe</w:t>
      </w:r>
      <w:r w:rsidRPr="00604097">
        <w:rPr>
          <w:rFonts w:ascii="Tahoma" w:eastAsia="Times New Roman" w:hAnsi="Tahoma" w:cs="Tahoma"/>
          <w:b/>
          <w:sz w:val="20"/>
          <w:szCs w:val="20"/>
          <w:lang w:eastAsia="pl-PL"/>
        </w:rPr>
        <w:t xml:space="preserve">- </w:t>
      </w:r>
      <w:r w:rsidRPr="00604097">
        <w:rPr>
          <w:rFonts w:ascii="Tahoma" w:eastAsia="Times New Roman" w:hAnsi="Tahoma" w:cs="Tahoma"/>
          <w:sz w:val="20"/>
          <w:szCs w:val="20"/>
          <w:lang w:eastAsia="pl-PL"/>
        </w:rPr>
        <w:t>Zamawiający nie wymaga i nie przewiduje składania ofert wariantowych.</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22.</w:t>
      </w:r>
      <w:r w:rsidRPr="00604097">
        <w:rPr>
          <w:rFonts w:ascii="Tahoma" w:eastAsia="Times New Roman" w:hAnsi="Tahoma" w:cs="Tahoma"/>
          <w:b/>
          <w:sz w:val="20"/>
          <w:szCs w:val="20"/>
          <w:u w:val="single"/>
          <w:lang w:eastAsia="pl-PL"/>
        </w:rPr>
        <w:t xml:space="preserve"> Adres poczty elektronicznej</w:t>
      </w:r>
      <w:r w:rsidRPr="00604097">
        <w:rPr>
          <w:rFonts w:ascii="Tahoma" w:eastAsia="Times New Roman" w:hAnsi="Tahoma" w:cs="Tahoma"/>
          <w:b/>
          <w:sz w:val="20"/>
          <w:szCs w:val="20"/>
          <w:lang w:eastAsia="pl-PL"/>
        </w:rPr>
        <w:t xml:space="preserve">: </w:t>
      </w:r>
      <w:r w:rsidR="00CA4865" w:rsidRPr="00D85640">
        <w:rPr>
          <w:rFonts w:ascii="Tahoma" w:eastAsia="Times New Roman" w:hAnsi="Tahoma" w:cs="Tahoma"/>
          <w:b/>
          <w:color w:val="00B0F0"/>
          <w:sz w:val="20"/>
          <w:szCs w:val="20"/>
          <w:u w:val="single"/>
          <w:lang w:eastAsia="pl-PL"/>
        </w:rPr>
        <w:t>pzd@powiat-ilawski.pl</w:t>
      </w:r>
      <w:r w:rsidRPr="00604097">
        <w:rPr>
          <w:rFonts w:ascii="Tahoma" w:eastAsia="Times New Roman" w:hAnsi="Tahoma" w:cs="Tahoma"/>
          <w:b/>
          <w:sz w:val="20"/>
          <w:szCs w:val="20"/>
          <w:lang w:eastAsia="pl-PL"/>
        </w:rPr>
        <w:t>.</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23.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rozliczenia w walutach obcych.</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24.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wyboru najkorzystniejszej oferty z zastosowaniem aukcji elektronicznej.</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lastRenderedPageBreak/>
        <w:t xml:space="preserve">§ 25.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zwrotu kosztów udziału w niniejszym postępowaniu </w:t>
      </w:r>
      <w:r w:rsidRPr="00604097">
        <w:rPr>
          <w:rFonts w:ascii="Tahoma" w:eastAsia="Times New Roman" w:hAnsi="Tahoma" w:cs="Tahoma"/>
          <w:sz w:val="20"/>
          <w:szCs w:val="20"/>
          <w:lang w:eastAsia="pl-PL"/>
        </w:rPr>
        <w:br/>
        <w:t>o zamówienie publiczne, z zastrzeżeniem art. 93 ust. 4 ustawy Pzp.</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26. Zamawiający przewiduje wymagania, o których mowa w art. 29 ust. 3a ustawy Pzp.</w:t>
      </w:r>
    </w:p>
    <w:p w:rsidR="00604097" w:rsidRDefault="004943B6" w:rsidP="00604097">
      <w:pPr>
        <w:spacing w:after="0"/>
        <w:jc w:val="both"/>
        <w:rPr>
          <w:rFonts w:ascii="Tahoma" w:eastAsia="Times New Roman" w:hAnsi="Tahoma" w:cs="Tahoma"/>
          <w:sz w:val="20"/>
          <w:szCs w:val="20"/>
          <w:lang w:eastAsia="pl-PL"/>
        </w:rPr>
      </w:pPr>
      <w:r w:rsidRPr="004943B6">
        <w:rPr>
          <w:rFonts w:ascii="Tahoma" w:eastAsia="Times New Roman" w:hAnsi="Tahoma" w:cs="Tahoma"/>
          <w:sz w:val="20"/>
          <w:szCs w:val="20"/>
          <w:lang w:eastAsia="pl-PL"/>
        </w:rPr>
        <w:t xml:space="preserve">Sposób dokumentowania zatrudnienia osób, o których mowa w art. 29 ust. 3a, uprawnienia Zamawiającego w zakresie kontroli spełniania wymagań, o których mowa w art. 29 ust. 3a, oraz sankcje z tytułu niespełnienia tych wymagań, a także rodzaj czynności niezbędnych do realizacji zamówienia, których dotyczą wymagania zatrudnienia na podstawie umowy o pracę przez wykonawcę lub podwykonawcę osób wykonujących czynności w trakcie realizacji zamówienia, zostały określone </w:t>
      </w:r>
      <w:r w:rsidRPr="004943B6">
        <w:rPr>
          <w:rFonts w:ascii="Tahoma" w:eastAsia="Times New Roman" w:hAnsi="Tahoma" w:cs="Tahoma"/>
          <w:sz w:val="20"/>
          <w:szCs w:val="20"/>
          <w:lang w:eastAsia="pl-PL"/>
        </w:rPr>
        <w:br/>
        <w:t>w projekcie umowy</w:t>
      </w:r>
      <w:r w:rsidR="00162A8C">
        <w:rPr>
          <w:rFonts w:ascii="Tahoma" w:eastAsia="Times New Roman" w:hAnsi="Tahoma" w:cs="Tahoma"/>
          <w:sz w:val="20"/>
          <w:szCs w:val="20"/>
          <w:lang w:eastAsia="pl-PL"/>
        </w:rPr>
        <w:t>.</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tabs>
          <w:tab w:val="left" w:pos="851"/>
        </w:tabs>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27. Wymaganie z art. 29 ust. 4 ustawy Pzp.</w:t>
      </w: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przy opisie przedmiotu zamówienia nie wymagał, by przy realizacji świadczenia uczestniczyły osoby wskazane w art. 29 ust. 4 ustawy Pzp, tym samym nie wskazuje żadnych wymagań w tym zakresie.</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28.</w:t>
      </w:r>
      <w:r w:rsidRPr="00604097">
        <w:rPr>
          <w:rFonts w:ascii="Tahoma" w:eastAsia="Times New Roman" w:hAnsi="Tahoma" w:cs="Tahoma"/>
          <w:sz w:val="20"/>
          <w:szCs w:val="20"/>
          <w:lang w:eastAsia="pl-PL"/>
        </w:rPr>
        <w:t xml:space="preserve"> Zamawiający nie dokonuje zastrzeżenia obowiązku osobistego wykonania przez wykonawcę kluczowej części zamówienia, na podstawie art. 36a ust. 2 ustawy Pzp.</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29.</w:t>
      </w:r>
      <w:r w:rsidRPr="00604097">
        <w:rPr>
          <w:rFonts w:ascii="Tahoma" w:eastAsia="Times New Roman" w:hAnsi="Tahoma" w:cs="Tahoma"/>
          <w:sz w:val="20"/>
          <w:szCs w:val="20"/>
          <w:lang w:eastAsia="pl-PL"/>
        </w:rPr>
        <w:t xml:space="preserve"> Standardy jakościowe, o których mowa w art. 91 ust. 2a-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30.</w:t>
      </w:r>
      <w:r w:rsidRPr="00604097">
        <w:rPr>
          <w:rFonts w:ascii="Tahoma" w:eastAsia="Times New Roman" w:hAnsi="Tahoma" w:cs="Tahoma"/>
          <w:sz w:val="20"/>
          <w:szCs w:val="20"/>
          <w:lang w:eastAsia="pl-PL"/>
        </w:rPr>
        <w:t xml:space="preserve"> Wymóg lub możliwość złożenia ofert w postaci katalogów elektronicznych lub dołączenia katalogów elektronicznych do oferty, w sytuacji określonej w art. 10a ust. 2-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lang w:eastAsia="pl-PL"/>
        </w:rPr>
        <w:t>§ 31.</w:t>
      </w:r>
      <w:r w:rsidRPr="00604097">
        <w:rPr>
          <w:rFonts w:ascii="Tahoma" w:eastAsia="Times New Roman" w:hAnsi="Tahoma" w:cs="Tahoma"/>
          <w:sz w:val="20"/>
          <w:szCs w:val="20"/>
          <w:lang w:eastAsia="pl-PL"/>
        </w:rPr>
        <w:t xml:space="preserve"> Liczbę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604097">
        <w:rPr>
          <w:rFonts w:ascii="Tahoma" w:eastAsia="Times New Roman" w:hAnsi="Tahoma" w:cs="Tahoma"/>
          <w:b/>
          <w:sz w:val="20"/>
          <w:szCs w:val="20"/>
          <w:lang w:eastAsia="pl-PL"/>
        </w:rPr>
        <w:t>:</w:t>
      </w:r>
    </w:p>
    <w:p w:rsidR="00604097" w:rsidRPr="00604097" w:rsidRDefault="00604097" w:rsidP="00604097">
      <w:p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Liczbę części zamówienia, na którą wykonawca może złożyć ofertę- nie dotyczy. </w:t>
      </w:r>
    </w:p>
    <w:p w:rsidR="00604097" w:rsidRDefault="00604097" w:rsidP="00604097">
      <w:pPr>
        <w:spacing w:after="0"/>
        <w:jc w:val="both"/>
        <w:rPr>
          <w:rFonts w:ascii="Tahoma" w:eastAsia="Calibri" w:hAnsi="Tahoma" w:cs="Tahoma"/>
          <w:sz w:val="20"/>
          <w:szCs w:val="20"/>
        </w:rPr>
      </w:pPr>
      <w:r w:rsidRPr="00604097">
        <w:rPr>
          <w:rFonts w:ascii="Tahoma" w:eastAsia="Calibri" w:hAnsi="Tahoma" w:cs="Tahoma"/>
          <w:sz w:val="20"/>
          <w:szCs w:val="20"/>
        </w:rPr>
        <w:t>Maksymalna liczba części, na które zamówienie może zostać udzielone temu samemu wykonawcy- nie dotyczy.</w:t>
      </w:r>
    </w:p>
    <w:p w:rsidR="00CA4865" w:rsidRPr="00604097" w:rsidRDefault="00CA4865" w:rsidP="00604097">
      <w:pPr>
        <w:spacing w:after="0"/>
        <w:jc w:val="both"/>
        <w:rPr>
          <w:rFonts w:ascii="Tahoma" w:eastAsia="Calibri" w:hAnsi="Tahoma" w:cs="Tahoma"/>
          <w:sz w:val="20"/>
          <w:szCs w:val="20"/>
        </w:rPr>
      </w:pPr>
    </w:p>
    <w:p w:rsidR="00604097" w:rsidRPr="00604097" w:rsidRDefault="00604097" w:rsidP="00604097">
      <w:pPr>
        <w:spacing w:after="0"/>
        <w:jc w:val="both"/>
        <w:rPr>
          <w:rFonts w:ascii="Tahoma" w:eastAsia="Calibri" w:hAnsi="Tahoma" w:cs="Tahoma"/>
          <w:b/>
          <w:sz w:val="20"/>
          <w:szCs w:val="20"/>
          <w:u w:val="single"/>
        </w:rPr>
      </w:pPr>
      <w:r w:rsidRPr="00604097">
        <w:rPr>
          <w:rFonts w:ascii="Tahoma" w:eastAsia="Calibri" w:hAnsi="Tahoma" w:cs="Tahoma"/>
          <w:b/>
          <w:sz w:val="20"/>
          <w:szCs w:val="20"/>
          <w:u w:val="single"/>
        </w:rPr>
        <w:t>§ 32. Ochrona danych osobowych.</w:t>
      </w:r>
    </w:p>
    <w:p w:rsidR="00604097" w:rsidRPr="00604097" w:rsidRDefault="00604097" w:rsidP="00596AB1">
      <w:pPr>
        <w:numPr>
          <w:ilvl w:val="6"/>
          <w:numId w:val="39"/>
        </w:numPr>
        <w:spacing w:after="0" w:line="240" w:lineRule="auto"/>
        <w:ind w:left="284" w:hanging="284"/>
        <w:jc w:val="both"/>
        <w:rPr>
          <w:rFonts w:ascii="Tahoma" w:eastAsia="Calibri" w:hAnsi="Tahoma" w:cs="Tahoma"/>
          <w:sz w:val="20"/>
          <w:szCs w:val="20"/>
        </w:rPr>
      </w:pPr>
      <w:r w:rsidRPr="00604097">
        <w:rPr>
          <w:rFonts w:ascii="Tahoma" w:eastAsia="Times New Roman" w:hAnsi="Tahoma" w:cs="Tahoma"/>
          <w:sz w:val="20"/>
          <w:szCs w:val="20"/>
          <w:lang w:eastAsia="pl-PL"/>
        </w:rPr>
        <w:t xml:space="preserve">Zgodnie z art. 13 ust. 1 i 2 </w:t>
      </w:r>
      <w:r w:rsidRPr="00604097">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04097">
        <w:rPr>
          <w:rFonts w:ascii="Tahoma" w:eastAsia="Times New Roman" w:hAnsi="Tahoma" w:cs="Tahoma"/>
          <w:sz w:val="20"/>
          <w:szCs w:val="20"/>
          <w:lang w:eastAsia="pl-PL"/>
        </w:rPr>
        <w:t xml:space="preserve">dalej „RODO”, informuję, że: </w:t>
      </w:r>
    </w:p>
    <w:p w:rsidR="00604097" w:rsidRPr="00CD1810" w:rsidRDefault="00604097" w:rsidP="00596AB1">
      <w:pPr>
        <w:numPr>
          <w:ilvl w:val="0"/>
          <w:numId w:val="4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administratorem Pani/Pana danych osobowych jest </w:t>
      </w:r>
      <w:r w:rsidR="00CD1810" w:rsidRPr="00CD1810">
        <w:rPr>
          <w:rFonts w:ascii="Tahoma" w:eastAsia="Times New Roman" w:hAnsi="Tahoma" w:cs="Tahoma"/>
          <w:sz w:val="20"/>
          <w:szCs w:val="20"/>
          <w:lang w:eastAsia="pl-PL"/>
        </w:rPr>
        <w:t>Powiatowy Zarząd Dróg w Iławie</w:t>
      </w:r>
      <w:r w:rsidR="00CD1810">
        <w:rPr>
          <w:rFonts w:ascii="Tahoma" w:eastAsia="Times New Roman" w:hAnsi="Tahoma" w:cs="Tahoma"/>
          <w:sz w:val="20"/>
          <w:szCs w:val="20"/>
          <w:lang w:eastAsia="pl-PL"/>
        </w:rPr>
        <w:t xml:space="preserve"> </w:t>
      </w:r>
      <w:r w:rsidR="00CD1810" w:rsidRPr="00CD1810">
        <w:rPr>
          <w:rFonts w:ascii="Tahoma" w:eastAsia="Times New Roman" w:hAnsi="Tahoma" w:cs="Tahoma"/>
          <w:sz w:val="20"/>
          <w:szCs w:val="20"/>
          <w:lang w:eastAsia="pl-PL"/>
        </w:rPr>
        <w:t>ul. Tadeusza Kościuszki 33A, 14 – 200 Iława</w:t>
      </w:r>
      <w:r w:rsidRPr="00CD1810">
        <w:rPr>
          <w:rFonts w:ascii="Tahoma" w:eastAsia="Times New Roman" w:hAnsi="Tahoma" w:cs="Tahoma"/>
          <w:sz w:val="20"/>
          <w:szCs w:val="20"/>
          <w:lang w:eastAsia="pl-PL"/>
        </w:rPr>
        <w:t>;</w:t>
      </w:r>
    </w:p>
    <w:p w:rsidR="00604097" w:rsidRPr="00604097" w:rsidRDefault="00604097" w:rsidP="00596AB1">
      <w:pPr>
        <w:numPr>
          <w:ilvl w:val="0"/>
          <w:numId w:val="40"/>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inspektorem ochrony danych osobowych w </w:t>
      </w:r>
      <w:r w:rsidR="00CD1810" w:rsidRPr="00CD1810">
        <w:rPr>
          <w:rFonts w:ascii="Tahoma" w:eastAsia="Times New Roman" w:hAnsi="Tahoma" w:cs="Tahoma"/>
          <w:sz w:val="20"/>
          <w:szCs w:val="20"/>
          <w:lang w:eastAsia="pl-PL"/>
        </w:rPr>
        <w:t>Powiatowy</w:t>
      </w:r>
      <w:r w:rsidR="00CD1810">
        <w:rPr>
          <w:rFonts w:ascii="Tahoma" w:eastAsia="Times New Roman" w:hAnsi="Tahoma" w:cs="Tahoma"/>
          <w:sz w:val="20"/>
          <w:szCs w:val="20"/>
          <w:lang w:eastAsia="pl-PL"/>
        </w:rPr>
        <w:t>m</w:t>
      </w:r>
      <w:r w:rsidR="00CD1810" w:rsidRPr="00CD1810">
        <w:rPr>
          <w:rFonts w:ascii="Tahoma" w:eastAsia="Times New Roman" w:hAnsi="Tahoma" w:cs="Tahoma"/>
          <w:sz w:val="20"/>
          <w:szCs w:val="20"/>
          <w:lang w:eastAsia="pl-PL"/>
        </w:rPr>
        <w:t xml:space="preserve"> Zarząd</w:t>
      </w:r>
      <w:r w:rsidR="00CD1810">
        <w:rPr>
          <w:rFonts w:ascii="Tahoma" w:eastAsia="Times New Roman" w:hAnsi="Tahoma" w:cs="Tahoma"/>
          <w:sz w:val="20"/>
          <w:szCs w:val="20"/>
          <w:lang w:eastAsia="pl-PL"/>
        </w:rPr>
        <w:t>zie</w:t>
      </w:r>
      <w:r w:rsidR="00CD1810" w:rsidRPr="00CD1810">
        <w:rPr>
          <w:rFonts w:ascii="Tahoma" w:eastAsia="Times New Roman" w:hAnsi="Tahoma" w:cs="Tahoma"/>
          <w:sz w:val="20"/>
          <w:szCs w:val="20"/>
          <w:lang w:eastAsia="pl-PL"/>
        </w:rPr>
        <w:t xml:space="preserve"> Dróg w Iławie</w:t>
      </w:r>
      <w:r w:rsidRPr="00604097">
        <w:rPr>
          <w:rFonts w:ascii="Tahoma" w:eastAsia="Times New Roman" w:hAnsi="Tahoma" w:cs="Tahoma"/>
          <w:sz w:val="20"/>
          <w:szCs w:val="20"/>
          <w:lang w:eastAsia="pl-PL"/>
        </w:rPr>
        <w:t xml:space="preserve"> jest </w:t>
      </w:r>
      <w:r w:rsidR="00CD1810" w:rsidRPr="00CD1810">
        <w:rPr>
          <w:rFonts w:ascii="Tahoma" w:hAnsi="Tahoma" w:cs="Tahoma"/>
          <w:sz w:val="20"/>
          <w:szCs w:val="20"/>
        </w:rPr>
        <w:t xml:space="preserve">Pani </w:t>
      </w:r>
      <w:r w:rsidR="00CD1810" w:rsidRPr="00CD1810">
        <w:rPr>
          <w:rFonts w:ascii="Tahoma" w:hAnsi="Tahoma" w:cs="Tahoma"/>
          <w:b/>
          <w:sz w:val="20"/>
          <w:szCs w:val="20"/>
        </w:rPr>
        <w:t>Emilia Magalska</w:t>
      </w:r>
      <w:r w:rsidR="00CD1810" w:rsidRPr="00CD1810">
        <w:rPr>
          <w:rFonts w:ascii="Tahoma" w:hAnsi="Tahoma" w:cs="Tahoma"/>
          <w:i/>
          <w:sz w:val="20"/>
          <w:szCs w:val="20"/>
        </w:rPr>
        <w:t>, kontakt</w:t>
      </w:r>
      <w:r w:rsidR="00CD1810" w:rsidRPr="00CD1810">
        <w:rPr>
          <w:rFonts w:ascii="Tahoma" w:hAnsi="Tahoma" w:cs="Tahoma"/>
          <w:b/>
          <w:i/>
          <w:sz w:val="20"/>
          <w:szCs w:val="20"/>
        </w:rPr>
        <w:t>: iodo@pzd.ilawa.pl, tel. 692 434 620</w:t>
      </w:r>
    </w:p>
    <w:p w:rsidR="00604097" w:rsidRPr="00604097" w:rsidRDefault="00604097" w:rsidP="00596AB1">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Pani/Pana dane osobowe przetwarzane będą na podstawie art. 6 ust. 1 lit. c</w:t>
      </w:r>
      <w:r w:rsidRPr="00604097">
        <w:rPr>
          <w:rFonts w:ascii="Tahoma" w:eastAsia="Times New Roman" w:hAnsi="Tahoma" w:cs="Tahoma"/>
          <w:i/>
          <w:sz w:val="20"/>
          <w:szCs w:val="20"/>
          <w:lang w:eastAsia="pl-PL"/>
        </w:rPr>
        <w:t xml:space="preserve"> </w:t>
      </w:r>
      <w:r w:rsidRPr="00604097">
        <w:rPr>
          <w:rFonts w:ascii="Tahoma" w:eastAsia="Times New Roman" w:hAnsi="Tahoma" w:cs="Tahoma"/>
          <w:sz w:val="20"/>
          <w:szCs w:val="20"/>
          <w:lang w:eastAsia="pl-PL"/>
        </w:rPr>
        <w:t xml:space="preserve">RODO w celu </w:t>
      </w:r>
      <w:r w:rsidRPr="00604097">
        <w:rPr>
          <w:rFonts w:ascii="Tahoma" w:eastAsia="Calibri" w:hAnsi="Tahoma" w:cs="Tahoma"/>
          <w:sz w:val="20"/>
          <w:szCs w:val="20"/>
        </w:rPr>
        <w:t xml:space="preserve">związanym z postępowaniem o udzielenie zamówienia publicznego </w:t>
      </w:r>
      <w:r w:rsidRPr="00604097">
        <w:rPr>
          <w:rFonts w:ascii="Tahoma" w:eastAsia="Calibri" w:hAnsi="Tahoma" w:cs="Tahoma"/>
          <w:b/>
          <w:sz w:val="20"/>
          <w:szCs w:val="20"/>
        </w:rPr>
        <w:t xml:space="preserve">– </w:t>
      </w:r>
      <w:r w:rsidRPr="00604097">
        <w:rPr>
          <w:rFonts w:ascii="Tahoma" w:eastAsia="Calibri" w:hAnsi="Tahoma" w:cs="Tahoma"/>
          <w:b/>
          <w:caps/>
          <w:sz w:val="20"/>
          <w:szCs w:val="20"/>
        </w:rPr>
        <w:t>„</w:t>
      </w:r>
      <w:r w:rsidR="008B7CC1" w:rsidRPr="008B7CC1">
        <w:rPr>
          <w:rFonts w:ascii="Tahoma" w:eastAsia="Calibri" w:hAnsi="Tahoma" w:cs="Tahoma"/>
          <w:b/>
          <w:bCs/>
          <w:sz w:val="20"/>
          <w:szCs w:val="20"/>
        </w:rPr>
        <w:t>Nasadzenie drzew w pasie drogowym dróg powiatowych na terenie powiatu iławskiego</w:t>
      </w:r>
      <w:r w:rsidRPr="00604097">
        <w:rPr>
          <w:rFonts w:ascii="Tahoma" w:eastAsia="Calibri" w:hAnsi="Tahoma" w:cs="Tahoma"/>
          <w:b/>
          <w:caps/>
          <w:sz w:val="20"/>
          <w:szCs w:val="20"/>
        </w:rPr>
        <w:t xml:space="preserve">”, </w:t>
      </w:r>
      <w:r w:rsidRPr="00604097">
        <w:rPr>
          <w:rFonts w:ascii="Tahoma" w:eastAsia="Calibri" w:hAnsi="Tahoma" w:cs="Tahoma"/>
          <w:b/>
          <w:sz w:val="20"/>
          <w:szCs w:val="20"/>
        </w:rPr>
        <w:t xml:space="preserve">znak sprawy </w:t>
      </w:r>
      <w:proofErr w:type="spellStart"/>
      <w:r w:rsidR="00CD1810" w:rsidRPr="00CD1810">
        <w:rPr>
          <w:rFonts w:ascii="Tahoma" w:eastAsia="Calibri" w:hAnsi="Tahoma" w:cs="Tahoma"/>
          <w:b/>
          <w:sz w:val="20"/>
          <w:szCs w:val="20"/>
        </w:rPr>
        <w:t>DT4B.260.</w:t>
      </w:r>
      <w:r w:rsidR="006F7DA8">
        <w:rPr>
          <w:rFonts w:ascii="Tahoma" w:eastAsia="Calibri" w:hAnsi="Tahoma" w:cs="Tahoma"/>
          <w:b/>
          <w:sz w:val="20"/>
          <w:szCs w:val="20"/>
        </w:rPr>
        <w:t>14</w:t>
      </w:r>
      <w:r w:rsidR="00CD1810" w:rsidRPr="00CD1810">
        <w:rPr>
          <w:rFonts w:ascii="Tahoma" w:eastAsia="Calibri" w:hAnsi="Tahoma" w:cs="Tahoma"/>
          <w:b/>
          <w:sz w:val="20"/>
          <w:szCs w:val="20"/>
        </w:rPr>
        <w:t>.20</w:t>
      </w:r>
      <w:r w:rsidR="00DC6956">
        <w:rPr>
          <w:rFonts w:ascii="Tahoma" w:eastAsia="Calibri" w:hAnsi="Tahoma" w:cs="Tahoma"/>
          <w:b/>
          <w:sz w:val="20"/>
          <w:szCs w:val="20"/>
        </w:rPr>
        <w:t>20</w:t>
      </w:r>
      <w:proofErr w:type="spellEnd"/>
      <w:r w:rsidRPr="00604097">
        <w:rPr>
          <w:rFonts w:ascii="Tahoma" w:eastAsia="Calibri" w:hAnsi="Tahoma" w:cs="Tahoma"/>
          <w:b/>
          <w:caps/>
          <w:sz w:val="20"/>
          <w:szCs w:val="20"/>
        </w:rPr>
        <w:t xml:space="preserve"> </w:t>
      </w:r>
      <w:r w:rsidRPr="00604097">
        <w:rPr>
          <w:rFonts w:ascii="Tahoma" w:eastAsia="Calibri" w:hAnsi="Tahoma" w:cs="Tahoma"/>
          <w:sz w:val="20"/>
          <w:szCs w:val="20"/>
        </w:rPr>
        <w:t>prowadzonym w trybie przetargu nieograniczonego.</w:t>
      </w:r>
    </w:p>
    <w:p w:rsidR="00604097" w:rsidRPr="00604097" w:rsidRDefault="00604097" w:rsidP="00596AB1">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odbiorcami Pani/Pana danych osobowych będą osoby lub podmioty, którym udostępniona zostanie dokumentacja postępowania w oparciu o art. 8 oraz art. 96 ust. 3 ustawy z dnia 29 stycznia 2004r. – Prawo zamówień publicznych (Dz. U. z 2018 r. poz. 1986 ze zm.), dalej „ustawa Pzp”;  </w:t>
      </w:r>
    </w:p>
    <w:p w:rsidR="00604097" w:rsidRPr="00604097" w:rsidRDefault="00604097" w:rsidP="00596AB1">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Pani/Pana dane osobowe będą przechowywane, zgodnie z art. 97 ust. 1 ustawy Pzp, przez okres </w:t>
      </w:r>
      <w:r w:rsidRPr="00604097">
        <w:rPr>
          <w:rFonts w:ascii="Tahoma" w:eastAsia="Times New Roman" w:hAnsi="Tahoma" w:cs="Tahoma"/>
          <w:sz w:val="20"/>
          <w:szCs w:val="20"/>
          <w:lang w:eastAsia="pl-PL"/>
        </w:rPr>
        <w:br/>
        <w:t>4 lat od dnia zakończenia postępowania o udzielenie zamówienia;</w:t>
      </w:r>
    </w:p>
    <w:p w:rsidR="00604097" w:rsidRPr="00604097" w:rsidRDefault="00604097" w:rsidP="00596AB1">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Pzp, związanym z udziałem </w:t>
      </w:r>
      <w:r w:rsidRPr="00604097">
        <w:rPr>
          <w:rFonts w:ascii="Tahoma" w:eastAsia="Times New Roman" w:hAnsi="Tahoma" w:cs="Tahoma"/>
          <w:sz w:val="20"/>
          <w:szCs w:val="20"/>
          <w:lang w:eastAsia="pl-PL"/>
        </w:rPr>
        <w:br/>
        <w:t>w postępowaniu o udzielenie zamówienia publicznego; konsekwencje niepodania określonych danych wynikają z ustawy Pzp;</w:t>
      </w:r>
    </w:p>
    <w:p w:rsidR="00604097" w:rsidRPr="00604097" w:rsidRDefault="00604097" w:rsidP="00596AB1">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odniesieniu do Pani/Pana danych osobowych decyzje nie będą podejmowane w sposób zautomatyzowany, stosowanie do art. 22 RODO;</w:t>
      </w:r>
    </w:p>
    <w:p w:rsidR="00604097" w:rsidRPr="00604097" w:rsidRDefault="00604097" w:rsidP="00596AB1">
      <w:pPr>
        <w:numPr>
          <w:ilvl w:val="0"/>
          <w:numId w:val="4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posiada Pani/Pan:</w:t>
      </w:r>
    </w:p>
    <w:p w:rsidR="00604097" w:rsidRPr="00604097" w:rsidRDefault="00604097" w:rsidP="00596AB1">
      <w:pPr>
        <w:numPr>
          <w:ilvl w:val="0"/>
          <w:numId w:val="42"/>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na podstawie art. 15 RODO prawo dostępu do danych osobowych Pani/Pana dotyczących;</w:t>
      </w:r>
    </w:p>
    <w:p w:rsidR="00604097" w:rsidRPr="00604097" w:rsidRDefault="00604097" w:rsidP="00596AB1">
      <w:pPr>
        <w:numPr>
          <w:ilvl w:val="0"/>
          <w:numId w:val="42"/>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16 RODO prawo do sprostowania Pani/Pana danych osobowych </w:t>
      </w:r>
      <w:r w:rsidRPr="00604097">
        <w:rPr>
          <w:rFonts w:ascii="Tahoma" w:eastAsia="Times New Roman" w:hAnsi="Tahoma" w:cs="Tahoma"/>
          <w:b/>
          <w:sz w:val="20"/>
          <w:szCs w:val="20"/>
          <w:vertAlign w:val="superscript"/>
          <w:lang w:eastAsia="pl-PL"/>
        </w:rPr>
        <w:t>**</w:t>
      </w:r>
      <w:r w:rsidRPr="00604097">
        <w:rPr>
          <w:rFonts w:ascii="Tahoma" w:eastAsia="Times New Roman" w:hAnsi="Tahoma" w:cs="Tahoma"/>
          <w:sz w:val="20"/>
          <w:szCs w:val="20"/>
          <w:lang w:eastAsia="pl-PL"/>
        </w:rPr>
        <w:t>;</w:t>
      </w:r>
    </w:p>
    <w:p w:rsidR="00604097" w:rsidRPr="00604097" w:rsidRDefault="00604097" w:rsidP="00596AB1">
      <w:pPr>
        <w:numPr>
          <w:ilvl w:val="0"/>
          <w:numId w:val="42"/>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18 RODO prawo żądania od administratora ograniczenia przetwarzania danych osobowych z zastrzeżeniem przypadków, o których mowa w art. 18 ust. 2 RODO ***;  </w:t>
      </w:r>
    </w:p>
    <w:p w:rsidR="00604097" w:rsidRPr="00604097" w:rsidRDefault="00604097" w:rsidP="00596AB1">
      <w:pPr>
        <w:numPr>
          <w:ilvl w:val="0"/>
          <w:numId w:val="42"/>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604097" w:rsidRPr="00604097" w:rsidRDefault="00604097" w:rsidP="00596AB1">
      <w:pPr>
        <w:numPr>
          <w:ilvl w:val="0"/>
          <w:numId w:val="43"/>
        </w:numPr>
        <w:spacing w:after="0" w:line="240" w:lineRule="auto"/>
        <w:ind w:left="284" w:hanging="284"/>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nie przysługuje Pani/Panu:</w:t>
      </w:r>
    </w:p>
    <w:p w:rsidR="00604097" w:rsidRPr="00604097" w:rsidRDefault="00604097" w:rsidP="00596AB1">
      <w:pPr>
        <w:numPr>
          <w:ilvl w:val="0"/>
          <w:numId w:val="44"/>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w związku z art. 17 ust. 3 lit. b, d lub e RODO prawo do usunięcia danych osobowych;</w:t>
      </w:r>
    </w:p>
    <w:p w:rsidR="00604097" w:rsidRPr="00166C2E" w:rsidRDefault="00604097" w:rsidP="00596AB1">
      <w:pPr>
        <w:numPr>
          <w:ilvl w:val="0"/>
          <w:numId w:val="44"/>
        </w:numPr>
        <w:spacing w:after="0" w:line="240" w:lineRule="auto"/>
        <w:jc w:val="both"/>
        <w:rPr>
          <w:rFonts w:ascii="Tahoma" w:eastAsia="Times New Roman" w:hAnsi="Tahoma" w:cs="Tahoma"/>
          <w:b/>
          <w:i/>
          <w:sz w:val="20"/>
          <w:szCs w:val="20"/>
          <w:lang w:eastAsia="pl-PL"/>
        </w:rPr>
      </w:pPr>
      <w:r w:rsidRPr="00604097">
        <w:rPr>
          <w:rFonts w:ascii="Tahoma" w:eastAsia="Times New Roman" w:hAnsi="Tahoma" w:cs="Tahoma"/>
          <w:sz w:val="20"/>
          <w:szCs w:val="20"/>
          <w:lang w:eastAsia="pl-PL"/>
        </w:rPr>
        <w:t>prawo do przenoszenia danych osobowych, o którym mowa w art. 20 RODO;</w:t>
      </w:r>
    </w:p>
    <w:p w:rsidR="001328D2" w:rsidRPr="00166C2E" w:rsidRDefault="00604097" w:rsidP="00596AB1">
      <w:pPr>
        <w:numPr>
          <w:ilvl w:val="0"/>
          <w:numId w:val="44"/>
        </w:numPr>
        <w:spacing w:after="0" w:line="240" w:lineRule="auto"/>
        <w:jc w:val="both"/>
        <w:rPr>
          <w:rFonts w:ascii="Tahoma" w:eastAsia="Times New Roman" w:hAnsi="Tahoma" w:cs="Tahoma"/>
          <w:b/>
          <w:i/>
          <w:sz w:val="20"/>
          <w:szCs w:val="20"/>
          <w:lang w:eastAsia="pl-PL"/>
        </w:rPr>
      </w:pPr>
      <w:r w:rsidRPr="00166C2E">
        <w:rPr>
          <w:rFonts w:ascii="Tahoma" w:eastAsia="Times New Roman" w:hAnsi="Tahoma" w:cs="Tahoma"/>
          <w:sz w:val="20"/>
          <w:szCs w:val="20"/>
          <w:lang w:eastAsia="pl-PL"/>
        </w:rPr>
        <w:t>na podstawie art. 21 RODO prawo sprzeciwu, wobec przetwarzania danych osobowych, gdyż podstawą prawną przetwarzania Pani/Pana danych osobowych jest art. 6 ust. 1 lit. c RODO.</w:t>
      </w:r>
    </w:p>
    <w:p w:rsidR="007A01CC" w:rsidRDefault="007A01CC" w:rsidP="00604097">
      <w:pPr>
        <w:widowControl w:val="0"/>
        <w:suppressAutoHyphens/>
        <w:autoSpaceDE w:val="0"/>
        <w:spacing w:after="0" w:line="240" w:lineRule="auto"/>
        <w:jc w:val="center"/>
        <w:rPr>
          <w:rFonts w:ascii="Arial" w:eastAsia="SimSun" w:hAnsi="Arial" w:cs="Arial"/>
          <w:bCs/>
          <w:lang w:eastAsia="zh-CN"/>
        </w:rPr>
      </w:pPr>
    </w:p>
    <w:p w:rsidR="001328D2" w:rsidRPr="007A01CC" w:rsidRDefault="007A01CC" w:rsidP="007A01CC">
      <w:pPr>
        <w:widowControl w:val="0"/>
        <w:tabs>
          <w:tab w:val="left" w:pos="426"/>
        </w:tabs>
        <w:suppressAutoHyphens/>
        <w:autoSpaceDE w:val="0"/>
        <w:spacing w:after="0" w:line="240" w:lineRule="auto"/>
        <w:contextualSpacing/>
        <w:rPr>
          <w:rFonts w:ascii="Arial" w:eastAsia="Times New Roman" w:hAnsi="Arial" w:cs="Arial"/>
          <w:color w:val="000000"/>
          <w:u w:val="single"/>
          <w:lang w:eastAsia="zh-CN"/>
        </w:rPr>
      </w:pPr>
      <w:r w:rsidRPr="007A01CC">
        <w:rPr>
          <w:rFonts w:ascii="Tahoma" w:eastAsia="Calibri" w:hAnsi="Tahoma" w:cs="Tahoma"/>
          <w:b/>
          <w:sz w:val="20"/>
          <w:szCs w:val="20"/>
          <w:u w:val="single"/>
        </w:rPr>
        <w:t xml:space="preserve">§ 33. </w:t>
      </w:r>
      <w:r w:rsidR="001328D2" w:rsidRPr="007A01CC">
        <w:rPr>
          <w:rFonts w:ascii="Tahoma" w:eastAsia="Times New Roman" w:hAnsi="Tahoma" w:cs="Tahoma"/>
          <w:b/>
          <w:bCs/>
          <w:color w:val="000000"/>
          <w:sz w:val="20"/>
          <w:szCs w:val="20"/>
          <w:u w:val="single"/>
          <w:lang w:eastAsia="zh-CN"/>
        </w:rPr>
        <w:t>Załączniki</w:t>
      </w:r>
    </w:p>
    <w:p w:rsidR="001328D2" w:rsidRPr="007A01CC" w:rsidRDefault="001328D2" w:rsidP="001328D2">
      <w:pPr>
        <w:widowControl w:val="0"/>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Załączniki składające się na integralną cześć specyfikacji istotnych warunków zamówienia:</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1 – formularz ofertowy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2a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2b – informacja o przynależności do grupy kapitałowej</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3</w:t>
      </w:r>
      <w:r w:rsidRPr="007A01CC">
        <w:rPr>
          <w:rFonts w:ascii="Tahoma" w:eastAsia="Times New Roman" w:hAnsi="Tahoma" w:cs="Tahoma"/>
          <w:color w:val="000000"/>
          <w:sz w:val="20"/>
          <w:szCs w:val="20"/>
          <w:lang w:eastAsia="zh-CN"/>
        </w:rPr>
        <w:t xml:space="preserve">  – doświadczenie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4</w:t>
      </w:r>
      <w:r w:rsidRPr="007A01CC">
        <w:rPr>
          <w:rFonts w:ascii="Tahoma" w:eastAsia="Times New Roman" w:hAnsi="Tahoma" w:cs="Tahoma"/>
          <w:color w:val="000000"/>
          <w:sz w:val="20"/>
          <w:szCs w:val="20"/>
          <w:lang w:eastAsia="zh-CN"/>
        </w:rPr>
        <w:t xml:space="preserve"> – pełnomocnictwo</w:t>
      </w:r>
    </w:p>
    <w:p w:rsidR="001328D2" w:rsidRPr="008463F1" w:rsidRDefault="001328D2" w:rsidP="00122465">
      <w:pPr>
        <w:widowControl w:val="0"/>
        <w:numPr>
          <w:ilvl w:val="0"/>
          <w:numId w:val="3"/>
        </w:numPr>
        <w:suppressAutoHyphens/>
        <w:autoSpaceDE w:val="0"/>
        <w:spacing w:after="0" w:line="240" w:lineRule="auto"/>
        <w:rPr>
          <w:rFonts w:ascii="Arial" w:eastAsia="Times New Roman" w:hAnsi="Arial" w:cs="Arial"/>
          <w:color w:val="00000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5</w:t>
      </w:r>
      <w:r w:rsidRPr="007A01CC">
        <w:rPr>
          <w:rFonts w:ascii="Tahoma" w:eastAsia="Times New Roman" w:hAnsi="Tahoma" w:cs="Tahoma"/>
          <w:color w:val="000000"/>
          <w:sz w:val="20"/>
          <w:szCs w:val="20"/>
          <w:lang w:eastAsia="zh-CN"/>
        </w:rPr>
        <w:t xml:space="preserve"> – projekt umowy</w:t>
      </w:r>
    </w:p>
    <w:p w:rsidR="008463F1" w:rsidRPr="008463F1" w:rsidRDefault="008463F1" w:rsidP="00122465">
      <w:pPr>
        <w:widowControl w:val="0"/>
        <w:numPr>
          <w:ilvl w:val="0"/>
          <w:numId w:val="3"/>
        </w:numPr>
        <w:suppressAutoHyphens/>
        <w:autoSpaceDE w:val="0"/>
        <w:spacing w:after="0" w:line="240" w:lineRule="auto"/>
        <w:rPr>
          <w:rFonts w:ascii="Arial" w:eastAsia="Times New Roman" w:hAnsi="Arial" w:cs="Arial"/>
          <w:color w:val="000000"/>
          <w:lang w:eastAsia="zh-CN"/>
        </w:rPr>
      </w:pPr>
      <w:r w:rsidRPr="006A3D68">
        <w:rPr>
          <w:rFonts w:ascii="Tahoma" w:eastAsia="Times New Roman" w:hAnsi="Tahoma" w:cs="Tahoma"/>
          <w:color w:val="000000"/>
          <w:sz w:val="20"/>
          <w:szCs w:val="20"/>
          <w:lang w:eastAsia="zh-CN"/>
        </w:rPr>
        <w:t>Załącznik Nr 1 do umowy</w:t>
      </w:r>
    </w:p>
    <w:p w:rsidR="008463F1" w:rsidRPr="008463F1" w:rsidRDefault="008463F1" w:rsidP="00122465">
      <w:pPr>
        <w:widowControl w:val="0"/>
        <w:numPr>
          <w:ilvl w:val="0"/>
          <w:numId w:val="3"/>
        </w:numPr>
        <w:suppressAutoHyphens/>
        <w:autoSpaceDE w:val="0"/>
        <w:spacing w:after="0" w:line="240" w:lineRule="auto"/>
        <w:rPr>
          <w:rFonts w:ascii="Arial" w:eastAsia="Times New Roman" w:hAnsi="Arial" w:cs="Arial"/>
          <w:color w:val="000000"/>
          <w:lang w:eastAsia="zh-CN"/>
        </w:rPr>
      </w:pPr>
      <w:r w:rsidRPr="006A3D68">
        <w:rPr>
          <w:rFonts w:ascii="Tahoma" w:eastAsia="Times New Roman" w:hAnsi="Tahoma" w:cs="Tahoma"/>
          <w:color w:val="000000"/>
          <w:sz w:val="20"/>
          <w:szCs w:val="20"/>
          <w:lang w:eastAsia="zh-CN"/>
        </w:rPr>
        <w:t xml:space="preserve">Załącznik Nr </w:t>
      </w:r>
      <w:r>
        <w:rPr>
          <w:rFonts w:ascii="Tahoma" w:eastAsia="Times New Roman" w:hAnsi="Tahoma" w:cs="Tahoma"/>
          <w:color w:val="000000"/>
          <w:sz w:val="20"/>
          <w:szCs w:val="20"/>
          <w:lang w:eastAsia="zh-CN"/>
        </w:rPr>
        <w:t>2</w:t>
      </w:r>
      <w:r w:rsidRPr="006A3D68">
        <w:rPr>
          <w:rFonts w:ascii="Tahoma" w:eastAsia="Times New Roman" w:hAnsi="Tahoma" w:cs="Tahoma"/>
          <w:color w:val="000000"/>
          <w:sz w:val="20"/>
          <w:szCs w:val="20"/>
          <w:lang w:eastAsia="zh-CN"/>
        </w:rPr>
        <w:t xml:space="preserve"> do umowy</w:t>
      </w:r>
    </w:p>
    <w:p w:rsidR="008463F1" w:rsidRPr="008463F1" w:rsidRDefault="008463F1" w:rsidP="00122465">
      <w:pPr>
        <w:widowControl w:val="0"/>
        <w:numPr>
          <w:ilvl w:val="0"/>
          <w:numId w:val="3"/>
        </w:numPr>
        <w:suppressAutoHyphens/>
        <w:autoSpaceDE w:val="0"/>
        <w:spacing w:after="0" w:line="240" w:lineRule="auto"/>
        <w:rPr>
          <w:rFonts w:ascii="Arial" w:eastAsia="Times New Roman" w:hAnsi="Arial" w:cs="Arial"/>
          <w:color w:val="000000"/>
          <w:lang w:eastAsia="zh-CN"/>
        </w:rPr>
      </w:pPr>
      <w:r w:rsidRPr="006A3D68">
        <w:rPr>
          <w:rFonts w:ascii="Tahoma" w:eastAsia="Times New Roman" w:hAnsi="Tahoma" w:cs="Tahoma"/>
          <w:color w:val="000000"/>
          <w:sz w:val="20"/>
          <w:szCs w:val="20"/>
          <w:lang w:eastAsia="zh-CN"/>
        </w:rPr>
        <w:t xml:space="preserve">Załącznik Nr </w:t>
      </w:r>
      <w:r>
        <w:rPr>
          <w:rFonts w:ascii="Tahoma" w:eastAsia="Times New Roman" w:hAnsi="Tahoma" w:cs="Tahoma"/>
          <w:color w:val="000000"/>
          <w:sz w:val="20"/>
          <w:szCs w:val="20"/>
          <w:lang w:eastAsia="zh-CN"/>
        </w:rPr>
        <w:t>3</w:t>
      </w:r>
      <w:r w:rsidRPr="006A3D68">
        <w:rPr>
          <w:rFonts w:ascii="Tahoma" w:eastAsia="Times New Roman" w:hAnsi="Tahoma" w:cs="Tahoma"/>
          <w:color w:val="000000"/>
          <w:sz w:val="20"/>
          <w:szCs w:val="20"/>
          <w:lang w:eastAsia="zh-CN"/>
        </w:rPr>
        <w:t xml:space="preserve"> do umowy</w:t>
      </w:r>
    </w:p>
    <w:p w:rsidR="008463F1" w:rsidRPr="001328D2" w:rsidRDefault="008463F1" w:rsidP="00122465">
      <w:pPr>
        <w:widowControl w:val="0"/>
        <w:numPr>
          <w:ilvl w:val="0"/>
          <w:numId w:val="3"/>
        </w:numPr>
        <w:suppressAutoHyphens/>
        <w:autoSpaceDE w:val="0"/>
        <w:spacing w:after="0" w:line="240" w:lineRule="auto"/>
        <w:rPr>
          <w:rFonts w:ascii="Arial" w:eastAsia="Times New Roman" w:hAnsi="Arial" w:cs="Arial"/>
          <w:color w:val="000000"/>
          <w:lang w:eastAsia="zh-CN"/>
        </w:rPr>
      </w:pPr>
      <w:r w:rsidRPr="006A3D68">
        <w:rPr>
          <w:rFonts w:ascii="Tahoma" w:eastAsia="Times New Roman" w:hAnsi="Tahoma" w:cs="Tahoma"/>
          <w:color w:val="000000"/>
          <w:sz w:val="20"/>
          <w:szCs w:val="20"/>
          <w:lang w:eastAsia="zh-CN"/>
        </w:rPr>
        <w:t xml:space="preserve">Załącznik Nr </w:t>
      </w:r>
      <w:r>
        <w:rPr>
          <w:rFonts w:ascii="Tahoma" w:eastAsia="Times New Roman" w:hAnsi="Tahoma" w:cs="Tahoma"/>
          <w:color w:val="000000"/>
          <w:sz w:val="20"/>
          <w:szCs w:val="20"/>
          <w:lang w:eastAsia="zh-CN"/>
        </w:rPr>
        <w:t>4</w:t>
      </w:r>
      <w:r w:rsidRPr="006A3D68">
        <w:rPr>
          <w:rFonts w:ascii="Tahoma" w:eastAsia="Times New Roman" w:hAnsi="Tahoma" w:cs="Tahoma"/>
          <w:color w:val="000000"/>
          <w:sz w:val="20"/>
          <w:szCs w:val="20"/>
          <w:lang w:eastAsia="zh-CN"/>
        </w:rPr>
        <w:t xml:space="preserve"> do umowy</w:t>
      </w: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954CA" w:rsidRDefault="001954CA"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E669DC" w:rsidRDefault="00E669D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C6956" w:rsidRDefault="00DC6956"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C6956" w:rsidRDefault="00DC6956"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C6956" w:rsidRDefault="00DC6956"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C6956" w:rsidRDefault="00DC6956"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C6956" w:rsidRDefault="00DC6956"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C6956" w:rsidRDefault="00DC6956"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C6956" w:rsidRDefault="00DC6956"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C6956" w:rsidRDefault="00DC6956"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C6956" w:rsidRDefault="00DC6956"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C6956" w:rsidRDefault="00DC6956"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C6956" w:rsidRDefault="00DC6956"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C6956" w:rsidRDefault="00DC6956"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C6956" w:rsidRDefault="00DC6956"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C6956" w:rsidRDefault="00DC6956"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C6956" w:rsidRDefault="00DC6956"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C6956" w:rsidRDefault="00DC6956"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C6956" w:rsidRDefault="00DC6956"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C6956" w:rsidRDefault="00DC6956"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C6956" w:rsidRDefault="00DC6956"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C6956" w:rsidRDefault="00DC6956"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C6956" w:rsidRDefault="00DC6956"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C6956" w:rsidRDefault="00DC6956"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C6956" w:rsidRDefault="00DC6956"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C6956" w:rsidRDefault="00DC6956"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C6956" w:rsidRDefault="00DC6956"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C6956" w:rsidRDefault="00DC6956"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C6956" w:rsidRDefault="00DC6956"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C6956" w:rsidRDefault="00DC6956"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C6956" w:rsidRDefault="00DC6956"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DC6956" w:rsidRDefault="00DC6956"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r w:rsidRPr="00381528">
        <w:rPr>
          <w:rFonts w:ascii="Tahoma" w:eastAsia="Times New Roman" w:hAnsi="Tahoma" w:cs="Tahoma"/>
          <w:i/>
          <w:sz w:val="20"/>
          <w:szCs w:val="20"/>
          <w:highlight w:val="white"/>
          <w:lang w:eastAsia="pl-PL"/>
        </w:rPr>
        <w:lastRenderedPageBreak/>
        <w:t xml:space="preserve">Załącznik Nr </w:t>
      </w:r>
      <w:r w:rsidRPr="00381528">
        <w:rPr>
          <w:rFonts w:ascii="Tahoma" w:eastAsia="Times New Roman" w:hAnsi="Tahoma" w:cs="Tahoma"/>
          <w:i/>
          <w:sz w:val="20"/>
          <w:szCs w:val="20"/>
          <w:lang w:eastAsia="pl-PL"/>
        </w:rPr>
        <w:t>1</w:t>
      </w:r>
      <w:r w:rsidRPr="00381528">
        <w:rPr>
          <w:rFonts w:ascii="Tahoma" w:eastAsia="Times New Roman" w:hAnsi="Tahoma" w:cs="Tahoma"/>
          <w:i/>
          <w:iCs/>
          <w:sz w:val="20"/>
          <w:szCs w:val="20"/>
          <w:lang w:eastAsia="pl-PL"/>
        </w:rPr>
        <w:t>- formularz ofertowy</w:t>
      </w: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FORMULARZ OFERTOWY</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W TRYBIE PRZETARGU NIEOGRANICZONEGO</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O WARTOŚCI SZACUNKOWEJ PONIŻEJ KWOTY O KTÓREJ MOWA W ART.</w:t>
      </w:r>
      <w:r w:rsidR="00C27CF1" w:rsidRPr="00381528">
        <w:rPr>
          <w:rFonts w:ascii="Tahoma" w:eastAsia="Times New Roman" w:hAnsi="Tahoma" w:cs="Tahoma"/>
          <w:b/>
          <w:bCs/>
          <w:sz w:val="20"/>
          <w:szCs w:val="20"/>
          <w:lang w:eastAsia="pl-PL"/>
        </w:rPr>
        <w:t xml:space="preserve"> </w:t>
      </w:r>
      <w:r w:rsidRPr="00381528">
        <w:rPr>
          <w:rFonts w:ascii="Tahoma" w:eastAsia="Times New Roman" w:hAnsi="Tahoma" w:cs="Tahoma"/>
          <w:b/>
          <w:bCs/>
          <w:sz w:val="20"/>
          <w:szCs w:val="20"/>
          <w:lang w:eastAsia="pl-PL"/>
        </w:rPr>
        <w:t>11 UST. 8</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FC4206" w:rsidRPr="00FC4206" w:rsidRDefault="00FC4206" w:rsidP="00FC4206">
      <w:pPr>
        <w:spacing w:after="0"/>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1. </w:t>
      </w:r>
      <w:r w:rsidR="001328D2" w:rsidRPr="00381528">
        <w:rPr>
          <w:rFonts w:ascii="Tahoma" w:eastAsia="Times New Roman" w:hAnsi="Tahoma" w:cs="Tahoma"/>
          <w:b/>
          <w:bCs/>
          <w:sz w:val="20"/>
          <w:szCs w:val="20"/>
          <w:lang w:eastAsia="pl-PL"/>
        </w:rPr>
        <w:t>Dane dotyczące wykonawcy</w:t>
      </w:r>
    </w:p>
    <w:p w:rsidR="00FC4206" w:rsidRPr="00FC4206" w:rsidRDefault="00FC4206" w:rsidP="00596AB1">
      <w:pPr>
        <w:numPr>
          <w:ilvl w:val="0"/>
          <w:numId w:val="49"/>
        </w:numPr>
        <w:tabs>
          <w:tab w:val="clear" w:pos="720"/>
        </w:tabs>
        <w:spacing w:after="0"/>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pełna nazwa wykonawcy, formalny status prawny ….......................................................................................................................................</w:t>
      </w:r>
    </w:p>
    <w:p w:rsidR="00FC4206" w:rsidRPr="00FC4206" w:rsidRDefault="00FC4206" w:rsidP="00596AB1">
      <w:pPr>
        <w:numPr>
          <w:ilvl w:val="0"/>
          <w:numId w:val="49"/>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adres …..............................................................................................................................</w:t>
      </w:r>
    </w:p>
    <w:p w:rsidR="00FC4206" w:rsidRPr="00FC4206" w:rsidRDefault="00FC4206" w:rsidP="00596AB1">
      <w:pPr>
        <w:numPr>
          <w:ilvl w:val="0"/>
          <w:numId w:val="49"/>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Nr podstawowego konta bankowego ….............................................................................</w:t>
      </w:r>
      <w:r>
        <w:rPr>
          <w:rFonts w:ascii="Tahoma" w:eastAsia="Times New Roman" w:hAnsi="Tahoma" w:cs="Tahoma"/>
          <w:sz w:val="20"/>
          <w:szCs w:val="20"/>
          <w:lang w:eastAsia="pl-PL"/>
        </w:rPr>
        <w:t>....</w:t>
      </w:r>
    </w:p>
    <w:p w:rsidR="00FC4206" w:rsidRPr="00FC4206" w:rsidRDefault="00FC4206" w:rsidP="00596AB1">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telefon</w:t>
      </w:r>
      <w:r w:rsidRPr="00FC4206">
        <w:rPr>
          <w:rFonts w:ascii="Tahoma" w:eastAsia="Times New Roman" w:hAnsi="Tahoma" w:cs="Tahoma"/>
          <w:sz w:val="20"/>
          <w:szCs w:val="20"/>
          <w:lang w:val="de-DE" w:eastAsia="pl-PL"/>
        </w:rPr>
        <w:t xml:space="preserve"> …..........................................................................................................................</w:t>
      </w:r>
    </w:p>
    <w:p w:rsidR="00FC4206" w:rsidRPr="00FC4206" w:rsidRDefault="00FC4206" w:rsidP="00596AB1">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faks …..............................................................................................................................</w:t>
      </w:r>
    </w:p>
    <w:p w:rsidR="00FC4206" w:rsidRDefault="00FC4206" w:rsidP="00596AB1">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e-mail …...........................................................................................................................</w:t>
      </w:r>
    </w:p>
    <w:p w:rsidR="001328D2" w:rsidRPr="00FC4206" w:rsidRDefault="00FC4206" w:rsidP="00596AB1">
      <w:pPr>
        <w:numPr>
          <w:ilvl w:val="0"/>
          <w:numId w:val="49"/>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imiona, nazwiska oraz podpis osoby/osób upoważnionych do reprezentowania Wykonawcy ….................................................................................................................</w:t>
      </w:r>
      <w:r>
        <w:rPr>
          <w:rFonts w:ascii="Tahoma" w:eastAsia="Times New Roman" w:hAnsi="Tahoma" w:cs="Tahoma"/>
          <w:sz w:val="20"/>
          <w:szCs w:val="20"/>
          <w:lang w:eastAsia="pl-PL"/>
        </w:rPr>
        <w:t>....................</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b/>
          <w:bCs/>
          <w:sz w:val="20"/>
          <w:szCs w:val="20"/>
          <w:lang w:eastAsia="pl-PL"/>
        </w:rPr>
        <w:t>Dane dotyczące zamawiającego</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highlight w:val="white"/>
          <w:lang w:eastAsia="pl-PL"/>
        </w:rPr>
        <w:t>Powiat Iławski – Powiatowy Zarząd Dróg w Iławie</w:t>
      </w:r>
      <w:r w:rsidRPr="00381528">
        <w:rPr>
          <w:rFonts w:ascii="Tahoma" w:eastAsia="Times New Roman" w:hAnsi="Tahoma" w:cs="Tahoma"/>
          <w:sz w:val="20"/>
          <w:szCs w:val="20"/>
          <w:lang w:eastAsia="pl-PL"/>
        </w:rPr>
        <w:t xml:space="preserve">, ul. T. Kościuszki 33A, </w:t>
      </w:r>
      <w:r w:rsidRPr="00381528">
        <w:rPr>
          <w:rFonts w:ascii="Tahoma" w:eastAsia="SimSun" w:hAnsi="Tahoma" w:cs="Tahoma"/>
          <w:sz w:val="20"/>
          <w:szCs w:val="20"/>
          <w:highlight w:val="white"/>
          <w:lang w:eastAsia="pl-PL"/>
        </w:rPr>
        <w:t>14-200</w:t>
      </w:r>
      <w:r w:rsidRPr="00381528">
        <w:rPr>
          <w:rFonts w:ascii="Tahoma" w:eastAsia="SimSun" w:hAnsi="Tahoma" w:cs="Tahoma"/>
          <w:sz w:val="20"/>
          <w:szCs w:val="20"/>
          <w:lang w:eastAsia="pl-PL"/>
        </w:rPr>
        <w:t xml:space="preserve"> </w:t>
      </w:r>
      <w:r w:rsidRPr="00381528">
        <w:rPr>
          <w:rFonts w:ascii="Tahoma" w:eastAsia="SimSun" w:hAnsi="Tahoma" w:cs="Tahoma"/>
          <w:sz w:val="20"/>
          <w:szCs w:val="20"/>
          <w:highlight w:val="white"/>
          <w:lang w:eastAsia="pl-PL"/>
        </w:rPr>
        <w:t>Iława</w:t>
      </w:r>
    </w:p>
    <w:p w:rsidR="001328D2" w:rsidRPr="00381528" w:rsidRDefault="001328D2" w:rsidP="001328D2">
      <w:pPr>
        <w:widowControl w:val="0"/>
        <w:autoSpaceDE w:val="0"/>
        <w:autoSpaceDN w:val="0"/>
        <w:adjustRightInd w:val="0"/>
        <w:spacing w:after="0" w:line="240" w:lineRule="auto"/>
        <w:rPr>
          <w:rFonts w:ascii="Tahoma" w:eastAsia="SimSun" w:hAnsi="Tahoma" w:cs="Tahoma"/>
          <w:sz w:val="20"/>
          <w:szCs w:val="20"/>
          <w:lang w:eastAsia="pl-PL"/>
        </w:rPr>
      </w:pPr>
    </w:p>
    <w:p w:rsidR="001328D2" w:rsidRPr="00381528" w:rsidRDefault="001328D2" w:rsidP="002611D7">
      <w:pPr>
        <w:widowControl w:val="0"/>
        <w:autoSpaceDE w:val="0"/>
        <w:autoSpaceDN w:val="0"/>
        <w:adjustRightInd w:val="0"/>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W odpowiedzi na ogłoszenie o zamówieniu publicznym na zadanie pn. </w:t>
      </w:r>
    </w:p>
    <w:p w:rsidR="001328D2" w:rsidRPr="00381528" w:rsidRDefault="005D6F91" w:rsidP="002611D7">
      <w:pPr>
        <w:spacing w:after="120" w:line="240" w:lineRule="auto"/>
        <w:jc w:val="center"/>
        <w:rPr>
          <w:rFonts w:ascii="Tahoma" w:eastAsia="Times New Roman" w:hAnsi="Tahoma" w:cs="Tahoma"/>
          <w:b/>
          <w:sz w:val="20"/>
          <w:szCs w:val="20"/>
          <w:lang w:eastAsia="pl-PL"/>
        </w:rPr>
      </w:pPr>
      <w:r w:rsidRPr="005D6F91">
        <w:rPr>
          <w:rFonts w:ascii="Tahoma" w:eastAsia="Times New Roman" w:hAnsi="Tahoma" w:cs="Tahoma"/>
          <w:b/>
          <w:bCs/>
          <w:sz w:val="20"/>
          <w:szCs w:val="20"/>
          <w:lang w:eastAsia="pl-PL"/>
        </w:rPr>
        <w:t>Nasadzenie drzew w pasie drogowym dróg powiatowych na terenie powiatu iławskiego</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00166C2E" w:rsidRPr="00166C2E">
        <w:rPr>
          <w:rFonts w:ascii="Tahoma" w:eastAsia="Times New Roman" w:hAnsi="Tahoma" w:cs="Tahoma"/>
          <w:b/>
          <w:sz w:val="20"/>
          <w:szCs w:val="20"/>
          <w:lang w:eastAsia="pl-PL"/>
        </w:rPr>
        <w:t>DT4B.260.</w:t>
      </w:r>
      <w:r w:rsidR="00DC6956">
        <w:rPr>
          <w:rFonts w:ascii="Tahoma" w:eastAsia="Times New Roman" w:hAnsi="Tahoma" w:cs="Tahoma"/>
          <w:b/>
          <w:sz w:val="20"/>
          <w:szCs w:val="20"/>
          <w:lang w:eastAsia="pl-PL"/>
        </w:rPr>
        <w:t>14</w:t>
      </w:r>
      <w:r w:rsidR="00166C2E" w:rsidRPr="00166C2E">
        <w:rPr>
          <w:rFonts w:ascii="Tahoma" w:eastAsia="Times New Roman" w:hAnsi="Tahoma" w:cs="Tahoma"/>
          <w:b/>
          <w:sz w:val="20"/>
          <w:szCs w:val="20"/>
          <w:lang w:eastAsia="pl-PL"/>
        </w:rPr>
        <w:t>.20</w:t>
      </w:r>
      <w:r w:rsidR="00DC6956">
        <w:rPr>
          <w:rFonts w:ascii="Tahoma" w:eastAsia="Times New Roman" w:hAnsi="Tahoma" w:cs="Tahoma"/>
          <w:b/>
          <w:sz w:val="20"/>
          <w:szCs w:val="20"/>
          <w:lang w:eastAsia="pl-PL"/>
        </w:rPr>
        <w:t>20</w:t>
      </w:r>
      <w:proofErr w:type="spellEnd"/>
      <w:r w:rsidRPr="00381528">
        <w:rPr>
          <w:rFonts w:ascii="Tahoma" w:eastAsia="Times New Roman" w:hAnsi="Tahoma" w:cs="Tahoma"/>
          <w:b/>
          <w:sz w:val="20"/>
          <w:szCs w:val="20"/>
          <w:lang w:eastAsia="pl-PL"/>
        </w:rPr>
        <w:br/>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r w:rsidRPr="00381528">
        <w:rPr>
          <w:rFonts w:ascii="Tahoma" w:eastAsia="Times New Roman" w:hAnsi="Tahoma" w:cs="Tahoma"/>
          <w:color w:val="000000"/>
          <w:sz w:val="20"/>
          <w:szCs w:val="20"/>
          <w:lang w:eastAsia="zh-CN"/>
        </w:rPr>
        <w:t>oferujemy wykonanie zamówienia, zgodnie z wymogami Specyfikacji Istotnych Warunków Zamówienia za cenę:</w:t>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p>
    <w:tbl>
      <w:tblPr>
        <w:tblW w:w="859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694"/>
      </w:tblGrid>
      <w:tr w:rsidR="008B7CC1" w:rsidRPr="00381528" w:rsidTr="008B7CC1">
        <w:tc>
          <w:tcPr>
            <w:tcW w:w="5904" w:type="dxa"/>
            <w:shd w:val="clear" w:color="auto" w:fill="auto"/>
            <w:vAlign w:val="center"/>
          </w:tcPr>
          <w:p w:rsidR="008B7CC1" w:rsidRPr="00381528" w:rsidRDefault="008B7CC1"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Cena brutto</w:t>
            </w:r>
          </w:p>
        </w:tc>
        <w:tc>
          <w:tcPr>
            <w:tcW w:w="2694" w:type="dxa"/>
            <w:shd w:val="clear" w:color="auto" w:fill="auto"/>
            <w:vAlign w:val="center"/>
          </w:tcPr>
          <w:p w:rsidR="008B7CC1" w:rsidRPr="00C27DE8" w:rsidRDefault="008B7CC1" w:rsidP="00C81B86">
            <w:pPr>
              <w:widowControl w:val="0"/>
              <w:suppressAutoHyphens/>
              <w:autoSpaceDE w:val="0"/>
              <w:spacing w:after="0" w:line="360" w:lineRule="auto"/>
              <w:rPr>
                <w:rFonts w:ascii="Tahoma" w:eastAsia="SimSun" w:hAnsi="Tahoma" w:cs="Tahoma"/>
                <w:b/>
                <w:bCs/>
                <w:color w:val="000000"/>
                <w:sz w:val="20"/>
                <w:szCs w:val="20"/>
                <w:lang w:eastAsia="zh-CN"/>
              </w:rPr>
            </w:pPr>
            <w:r w:rsidRPr="00C27DE8">
              <w:rPr>
                <w:rFonts w:ascii="Tahoma" w:eastAsia="Times New Roman" w:hAnsi="Tahoma" w:cs="Tahoma"/>
                <w:b/>
                <w:sz w:val="20"/>
                <w:szCs w:val="20"/>
                <w:lang w:eastAsia="pl-PL"/>
              </w:rPr>
              <w:t xml:space="preserve">Okres gwarancji </w:t>
            </w:r>
          </w:p>
        </w:tc>
      </w:tr>
      <w:tr w:rsidR="008B7CC1" w:rsidRPr="00381528" w:rsidTr="008B7CC1">
        <w:tc>
          <w:tcPr>
            <w:tcW w:w="5904" w:type="dxa"/>
            <w:shd w:val="clear" w:color="auto" w:fill="auto"/>
            <w:vAlign w:val="center"/>
          </w:tcPr>
          <w:p w:rsidR="008B7CC1" w:rsidRPr="00381528" w:rsidRDefault="008B7CC1" w:rsidP="00DD384F">
            <w:pPr>
              <w:widowControl w:val="0"/>
              <w:suppressAutoHyphens/>
              <w:autoSpaceDE w:val="0"/>
              <w:spacing w:after="0" w:line="360" w:lineRule="auto"/>
              <w:rPr>
                <w:rFonts w:ascii="Tahoma" w:eastAsia="SimSun" w:hAnsi="Tahoma" w:cs="Tahoma"/>
                <w:b/>
                <w:bCs/>
                <w:color w:val="000000"/>
                <w:sz w:val="20"/>
                <w:szCs w:val="20"/>
                <w:lang w:eastAsia="zh-CN"/>
              </w:rPr>
            </w:pPr>
          </w:p>
          <w:p w:rsidR="008B7CC1" w:rsidRPr="00381528" w:rsidRDefault="008B7CC1"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w:t>
            </w:r>
            <w:r>
              <w:rPr>
                <w:rFonts w:ascii="Tahoma" w:eastAsia="SimSun" w:hAnsi="Tahoma" w:cs="Tahoma"/>
                <w:b/>
                <w:bCs/>
                <w:color w:val="000000"/>
                <w:sz w:val="20"/>
                <w:szCs w:val="20"/>
                <w:lang w:eastAsia="zh-CN"/>
              </w:rPr>
              <w:t>………………………………….</w:t>
            </w:r>
          </w:p>
          <w:p w:rsidR="008B7CC1" w:rsidRPr="00381528" w:rsidRDefault="008B7CC1"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Słownie: ……………………………</w:t>
            </w:r>
            <w:r>
              <w:rPr>
                <w:rFonts w:ascii="Tahoma" w:eastAsia="SimSun" w:hAnsi="Tahoma" w:cs="Tahoma"/>
                <w:b/>
                <w:bCs/>
                <w:color w:val="000000"/>
                <w:sz w:val="20"/>
                <w:szCs w:val="20"/>
                <w:lang w:eastAsia="zh-CN"/>
              </w:rPr>
              <w:t>………………………………..</w:t>
            </w:r>
          </w:p>
        </w:tc>
        <w:tc>
          <w:tcPr>
            <w:tcW w:w="2694" w:type="dxa"/>
            <w:shd w:val="clear" w:color="auto" w:fill="auto"/>
            <w:vAlign w:val="center"/>
          </w:tcPr>
          <w:p w:rsidR="008B7CC1" w:rsidRPr="00C27DE8" w:rsidRDefault="008B7CC1" w:rsidP="008B7CC1">
            <w:pPr>
              <w:widowControl w:val="0"/>
              <w:suppressAutoHyphens/>
              <w:autoSpaceDE w:val="0"/>
              <w:spacing w:after="0" w:line="360" w:lineRule="auto"/>
              <w:rPr>
                <w:rFonts w:ascii="Tahoma" w:eastAsia="SimSun" w:hAnsi="Tahoma" w:cs="Tahoma"/>
                <w:b/>
                <w:bCs/>
                <w:color w:val="000000"/>
                <w:sz w:val="20"/>
                <w:szCs w:val="20"/>
                <w:lang w:eastAsia="zh-CN"/>
              </w:rPr>
            </w:pPr>
            <w:r w:rsidRPr="00C27DE8">
              <w:rPr>
                <w:rFonts w:ascii="Tahoma" w:eastAsia="Times New Roman" w:hAnsi="Tahoma" w:cs="Tahoma"/>
                <w:b/>
                <w:sz w:val="20"/>
                <w:szCs w:val="20"/>
                <w:lang w:eastAsia="pl-PL"/>
              </w:rPr>
              <w:t>……………....</w:t>
            </w:r>
            <w:r>
              <w:rPr>
                <w:rFonts w:ascii="Tahoma" w:eastAsia="Times New Roman" w:hAnsi="Tahoma" w:cs="Tahoma"/>
                <w:b/>
                <w:sz w:val="20"/>
                <w:szCs w:val="20"/>
                <w:lang w:eastAsia="pl-PL"/>
              </w:rPr>
              <w:t xml:space="preserve">... </w:t>
            </w:r>
            <w:r w:rsidRPr="00C27DE8">
              <w:rPr>
                <w:rFonts w:ascii="Tahoma" w:eastAsia="SimSun" w:hAnsi="Tahoma" w:cs="Tahoma"/>
                <w:b/>
                <w:bCs/>
                <w:color w:val="000000"/>
                <w:sz w:val="20"/>
                <w:szCs w:val="20"/>
                <w:lang w:eastAsia="zh-CN"/>
              </w:rPr>
              <w:t>miesięcy</w:t>
            </w:r>
          </w:p>
        </w:tc>
      </w:tr>
    </w:tbl>
    <w:p w:rsidR="001328D2" w:rsidRPr="00381528" w:rsidRDefault="001328D2" w:rsidP="009813A1">
      <w:pPr>
        <w:widowControl w:val="0"/>
        <w:suppressAutoHyphens/>
        <w:autoSpaceDE w:val="0"/>
        <w:autoSpaceDN w:val="0"/>
        <w:adjustRightInd w:val="0"/>
        <w:spacing w:after="0" w:line="240" w:lineRule="auto"/>
        <w:rPr>
          <w:rFonts w:ascii="Tahoma" w:eastAsia="SimSun" w:hAnsi="Tahoma" w:cs="Tahoma"/>
          <w:sz w:val="20"/>
          <w:szCs w:val="20"/>
          <w:lang w:eastAsia="pl-PL"/>
        </w:rPr>
      </w:pPr>
      <w:r w:rsidRPr="00381528">
        <w:rPr>
          <w:rFonts w:ascii="Tahoma" w:eastAsia="SimSun" w:hAnsi="Tahoma" w:cs="Tahoma"/>
          <w:sz w:val="20"/>
          <w:szCs w:val="20"/>
          <w:lang w:eastAsia="pl-PL"/>
        </w:rPr>
        <w:t xml:space="preserve"> </w:t>
      </w:r>
    </w:p>
    <w:p w:rsidR="009813A1" w:rsidRPr="00381528" w:rsidRDefault="009813A1" w:rsidP="009813A1">
      <w:pPr>
        <w:widowControl w:val="0"/>
        <w:suppressAutoHyphens/>
        <w:autoSpaceDE w:val="0"/>
        <w:autoSpaceDN w:val="0"/>
        <w:adjustRightInd w:val="0"/>
        <w:spacing w:after="0" w:line="240" w:lineRule="auto"/>
        <w:rPr>
          <w:rFonts w:ascii="Tahoma" w:eastAsia="Times New Roman" w:hAnsi="Tahoma" w:cs="Tahoma"/>
          <w:color w:val="0000FF"/>
          <w:sz w:val="20"/>
          <w:szCs w:val="20"/>
          <w:lang w:eastAsia="pl-PL"/>
        </w:rPr>
      </w:pPr>
    </w:p>
    <w:p w:rsidR="001328D2" w:rsidRPr="00381528" w:rsidRDefault="001328D2" w:rsidP="002D6CE3">
      <w:pPr>
        <w:widowControl w:val="0"/>
        <w:numPr>
          <w:ilvl w:val="0"/>
          <w:numId w:val="7"/>
        </w:numPr>
        <w:suppressAutoHyphens/>
        <w:autoSpaceDE w:val="0"/>
        <w:autoSpaceDN w:val="0"/>
        <w:adjustRightInd w:val="0"/>
        <w:spacing w:after="0" w:line="240" w:lineRule="auto"/>
        <w:ind w:left="360"/>
        <w:rPr>
          <w:rFonts w:ascii="Tahoma" w:eastAsia="Times New Roman" w:hAnsi="Tahoma" w:cs="Tahoma"/>
          <w:sz w:val="20"/>
          <w:szCs w:val="20"/>
          <w:lang w:eastAsia="pl-PL"/>
        </w:rPr>
      </w:pPr>
      <w:r w:rsidRPr="00381528">
        <w:rPr>
          <w:rFonts w:ascii="Tahoma" w:eastAsia="Times New Roman" w:hAnsi="Tahoma" w:cs="Tahoma"/>
          <w:b/>
          <w:sz w:val="20"/>
          <w:szCs w:val="20"/>
          <w:lang w:eastAsia="pl-PL"/>
        </w:rPr>
        <w:t>Oświadczam(y</w:t>
      </w:r>
      <w:r w:rsidRPr="00381528">
        <w:rPr>
          <w:rFonts w:ascii="Tahoma" w:eastAsia="Times New Roman" w:hAnsi="Tahoma" w:cs="Tahoma"/>
          <w:sz w:val="20"/>
          <w:szCs w:val="20"/>
          <w:lang w:eastAsia="pl-PL"/>
        </w:rPr>
        <w:t xml:space="preserve">), że: </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jesteśmy związani niniejszą ofertą przez okres 30 dni od ostatecznego upływu terminu składania ofert</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381528" w:rsidRDefault="001328D2" w:rsidP="002D6CE3">
      <w:pPr>
        <w:numPr>
          <w:ilvl w:val="0"/>
          <w:numId w:val="8"/>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381528" w:rsidRDefault="001328D2" w:rsidP="002D6CE3">
      <w:pPr>
        <w:numPr>
          <w:ilvl w:val="0"/>
          <w:numId w:val="7"/>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Nazwisko(a) i imię(ona) osoby(ób) odpowiedzialnej za realizację zamówienia ze strony Wykonawcy ......................................................................................................................</w:t>
      </w:r>
    </w:p>
    <w:p w:rsidR="001328D2" w:rsidRPr="00381528" w:rsidRDefault="001328D2" w:rsidP="002D6CE3">
      <w:pPr>
        <w:numPr>
          <w:ilvl w:val="0"/>
          <w:numId w:val="7"/>
        </w:numPr>
        <w:suppressAutoHyphens/>
        <w:spacing w:after="240" w:line="240" w:lineRule="auto"/>
        <w:ind w:left="425" w:hanging="425"/>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wykonawca którego reprezentuję jest:</w:t>
      </w:r>
    </w:p>
    <w:p w:rsidR="001328D2" w:rsidRPr="00381528" w:rsidRDefault="001328D2" w:rsidP="002D6CE3">
      <w:pPr>
        <w:numPr>
          <w:ilvl w:val="0"/>
          <w:numId w:val="10"/>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lastRenderedPageBreak/>
        <w:t>małym przedsiębiorcą</w:t>
      </w:r>
      <w:r w:rsidRPr="00381528">
        <w:rPr>
          <w:rFonts w:ascii="Tahoma" w:eastAsia="Times New Roman" w:hAnsi="Tahoma" w:cs="Tahoma"/>
          <w:sz w:val="20"/>
          <w:szCs w:val="20"/>
          <w:lang w:eastAsia="pl-PL"/>
        </w:rPr>
        <w:t xml:space="preserve"> (małe przedsiębiorstwo definiuje się jako przedsiębiorstwo, które zatrudnia mniej niż 50 pracowników i którego roczny obrót lub roczna suma bilansowa nie przekracza 10 milionów EUR)</w:t>
      </w:r>
    </w:p>
    <w:p w:rsidR="001328D2" w:rsidRPr="00381528" w:rsidRDefault="001328D2" w:rsidP="002D6CE3">
      <w:pPr>
        <w:numPr>
          <w:ilvl w:val="0"/>
          <w:numId w:val="10"/>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średnim przedsiębiorcą</w:t>
      </w:r>
      <w:r w:rsidRPr="00381528">
        <w:rPr>
          <w:rFonts w:ascii="Tahoma" w:eastAsia="Times New Roman" w:hAnsi="Tahoma" w:cs="Tahoma"/>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381528" w:rsidRDefault="001328D2" w:rsidP="002D6CE3">
      <w:pPr>
        <w:numPr>
          <w:ilvl w:val="0"/>
          <w:numId w:val="10"/>
        </w:numPr>
        <w:suppressAutoHyphens/>
        <w:spacing w:after="120" w:line="240" w:lineRule="auto"/>
        <w:ind w:left="714" w:hanging="357"/>
        <w:rPr>
          <w:rFonts w:ascii="Tahoma" w:eastAsia="Times New Roman" w:hAnsi="Tahoma" w:cs="Tahoma"/>
          <w:sz w:val="20"/>
          <w:szCs w:val="20"/>
          <w:lang w:eastAsia="pl-PL"/>
        </w:rPr>
      </w:pPr>
      <w:r w:rsidRPr="00381528">
        <w:rPr>
          <w:rFonts w:ascii="Tahoma" w:eastAsia="Times New Roman" w:hAnsi="Tahoma" w:cs="Tahoma"/>
          <w:b/>
          <w:sz w:val="20"/>
          <w:szCs w:val="20"/>
          <w:lang w:eastAsia="pl-PL"/>
        </w:rPr>
        <w:t>dużym przedsiębiorcą</w:t>
      </w:r>
    </w:p>
    <w:p w:rsidR="001328D2" w:rsidRPr="00381528" w:rsidRDefault="001328D2" w:rsidP="002D6CE3">
      <w:pPr>
        <w:widowControl w:val="0"/>
        <w:numPr>
          <w:ilvl w:val="0"/>
          <w:numId w:val="7"/>
        </w:numPr>
        <w:suppressAutoHyphens/>
        <w:autoSpaceDE w:val="0"/>
        <w:spacing w:after="0" w:line="240" w:lineRule="auto"/>
        <w:ind w:left="426" w:hanging="426"/>
        <w:contextualSpacing/>
        <w:rPr>
          <w:rFonts w:ascii="Tahoma" w:eastAsia="SimSun" w:hAnsi="Tahoma" w:cs="Tahoma"/>
          <w:color w:val="000000"/>
          <w:sz w:val="20"/>
          <w:szCs w:val="20"/>
          <w:lang w:eastAsia="zh-CN"/>
        </w:rPr>
      </w:pPr>
      <w:r w:rsidRPr="00381528">
        <w:rPr>
          <w:rFonts w:ascii="Tahoma" w:eastAsia="SimSun" w:hAnsi="Tahoma" w:cs="Tahoma"/>
          <w:b/>
          <w:bCs/>
          <w:color w:val="000000"/>
          <w:sz w:val="20"/>
          <w:szCs w:val="20"/>
          <w:lang w:eastAsia="zh-CN"/>
        </w:rPr>
        <w:t>Pełnomocnik w przypadku składania oferty wspólnej</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Nazwisko, imię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Stanowisko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Telefon...................................................Faks.........................................................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Zakres*: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 i zawarcia umowy</w:t>
      </w:r>
    </w:p>
    <w:p w:rsidR="001328D2"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zawarcia umowy</w:t>
      </w:r>
    </w:p>
    <w:p w:rsidR="00381528" w:rsidRPr="00381528" w:rsidRDefault="009F5079" w:rsidP="00381528">
      <w:pPr>
        <w:widowControl w:val="0"/>
        <w:suppressAutoHyphens/>
        <w:autoSpaceDE w:val="0"/>
        <w:spacing w:after="0" w:line="240" w:lineRule="auto"/>
        <w:ind w:left="426" w:hanging="426"/>
        <w:rPr>
          <w:rFonts w:ascii="Tahoma" w:eastAsia="SimSun" w:hAnsi="Tahoma" w:cs="Tahoma"/>
          <w:color w:val="000000"/>
          <w:sz w:val="20"/>
          <w:szCs w:val="20"/>
          <w:lang w:eastAsia="zh-CN"/>
        </w:rPr>
      </w:pPr>
      <w:r>
        <w:rPr>
          <w:rFonts w:ascii="Tahoma" w:eastAsia="SimSun" w:hAnsi="Tahoma" w:cs="Tahoma"/>
          <w:color w:val="000000"/>
          <w:sz w:val="20"/>
          <w:szCs w:val="20"/>
          <w:lang w:eastAsia="zh-CN"/>
        </w:rPr>
        <w:t>6</w:t>
      </w:r>
      <w:r w:rsidR="00381528">
        <w:rPr>
          <w:rFonts w:ascii="Tahoma" w:eastAsia="SimSun" w:hAnsi="Tahoma" w:cs="Tahoma"/>
          <w:color w:val="000000"/>
          <w:sz w:val="20"/>
          <w:szCs w:val="20"/>
          <w:lang w:eastAsia="zh-CN"/>
        </w:rPr>
        <w:t xml:space="preserve">. </w:t>
      </w:r>
      <w:r w:rsidR="00967991">
        <w:rPr>
          <w:rFonts w:ascii="Tahoma" w:eastAsia="SimSun" w:hAnsi="Tahoma" w:cs="Tahoma"/>
          <w:color w:val="000000"/>
          <w:sz w:val="20"/>
          <w:szCs w:val="20"/>
          <w:lang w:eastAsia="zh-CN"/>
        </w:rPr>
        <w:t xml:space="preserve">   </w:t>
      </w:r>
      <w:r w:rsidR="00381528" w:rsidRPr="00381528">
        <w:rPr>
          <w:rFonts w:ascii="Tahoma" w:eastAsia="SimSun" w:hAnsi="Tahoma" w:cs="Tahoma"/>
          <w:color w:val="000000"/>
          <w:sz w:val="20"/>
          <w:szCs w:val="20"/>
          <w:lang w:eastAsia="zh-CN"/>
        </w:rPr>
        <w:t>Oświadczam, że wypełniłem obowiązki informacyjne przewidziane w art. 13 lub art. 14 RODO</w:t>
      </w:r>
      <w:r w:rsidR="00381528" w:rsidRPr="00381528">
        <w:rPr>
          <w:rFonts w:ascii="Tahoma" w:eastAsia="SimSun" w:hAnsi="Tahoma" w:cs="Tahoma"/>
          <w:color w:val="000000"/>
          <w:sz w:val="20"/>
          <w:szCs w:val="20"/>
          <w:vertAlign w:val="superscript"/>
          <w:lang w:eastAsia="zh-CN"/>
        </w:rPr>
        <w:t>1)</w:t>
      </w:r>
      <w:r w:rsidR="00381528" w:rsidRPr="00381528">
        <w:rPr>
          <w:rFonts w:ascii="Tahoma" w:eastAsia="SimSun" w:hAnsi="Tahoma" w:cs="Tahoma"/>
          <w:color w:val="000000"/>
          <w:sz w:val="20"/>
          <w:szCs w:val="20"/>
          <w:lang w:eastAsia="zh-CN"/>
        </w:rPr>
        <w:t xml:space="preserve"> wobec osób fizycznych, od których dane osobowe bezpośrednio lub pośrednio pozyskałem w celu ubiegania się o udzielenie zamówienia publicznego w niniejszym postępowaniu.</w:t>
      </w:r>
    </w:p>
    <w:p w:rsidR="001328D2" w:rsidRPr="00381528" w:rsidRDefault="001328D2" w:rsidP="009F5079">
      <w:pPr>
        <w:numPr>
          <w:ilvl w:val="0"/>
          <w:numId w:val="96"/>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381528">
        <w:rPr>
          <w:rFonts w:ascii="Tahoma" w:eastAsia="Times New Roman" w:hAnsi="Tahoma" w:cs="Tahoma"/>
          <w:sz w:val="20"/>
          <w:szCs w:val="20"/>
          <w:lang w:eastAsia="pl-PL"/>
        </w:rPr>
        <w:br/>
        <w:t xml:space="preserve">………………………………………………………………………………………………………………………………………………………………………………………………………………………………………………………………………………………………………………………Ofertę składamy na ................................ kolejno ponumerowanych stronach. </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i/>
          <w:sz w:val="20"/>
          <w:szCs w:val="20"/>
          <w:u w:val="single"/>
          <w:lang w:eastAsia="pl-PL"/>
        </w:rPr>
      </w:pPr>
      <w:r w:rsidRPr="00381528">
        <w:rPr>
          <w:rFonts w:ascii="Tahoma" w:eastAsia="Times New Roman" w:hAnsi="Tahoma" w:cs="Tahoma"/>
          <w:i/>
          <w:sz w:val="20"/>
          <w:szCs w:val="20"/>
          <w:u w:val="single"/>
          <w:lang w:eastAsia="pl-PL"/>
        </w:rPr>
        <w:t>* Niepotrzebne skreślić pod rygorem odrzucenia oferty</w:t>
      </w: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r w:rsidRPr="00381528">
        <w:rPr>
          <w:rFonts w:ascii="Tahoma" w:eastAsia="Times New Roman" w:hAnsi="Tahoma" w:cs="Tahoma"/>
          <w:sz w:val="20"/>
          <w:szCs w:val="20"/>
          <w:lang w:eastAsia="pl-PL"/>
        </w:rPr>
        <w:tab/>
        <w:t>........................................</w:t>
      </w:r>
    </w:p>
    <w:p w:rsidR="008463F1" w:rsidRPr="00E003A1" w:rsidRDefault="008463F1" w:rsidP="008463F1">
      <w:pPr>
        <w:spacing w:after="0" w:line="240" w:lineRule="auto"/>
        <w:jc w:val="both"/>
        <w:rPr>
          <w:rFonts w:ascii="Tahoma" w:eastAsia="Times New Roman" w:hAnsi="Tahoma" w:cs="Tahoma"/>
          <w:i/>
          <w:iCs/>
          <w:sz w:val="16"/>
          <w:szCs w:val="16"/>
          <w:lang w:eastAsia="pl-PL"/>
        </w:rPr>
      </w:pPr>
      <w:r>
        <w:rPr>
          <w:rFonts w:ascii="Tahoma" w:eastAsia="Times New Roman" w:hAnsi="Tahoma" w:cs="Tahoma"/>
          <w:sz w:val="20"/>
          <w:szCs w:val="20"/>
          <w:lang w:eastAsia="pl-PL"/>
        </w:rPr>
        <w:t xml:space="preserve"> </w:t>
      </w: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463F1" w:rsidP="008463F1">
      <w:pPr>
        <w:tabs>
          <w:tab w:val="center" w:pos="4536"/>
          <w:tab w:val="right" w:pos="9072"/>
        </w:tabs>
        <w:spacing w:after="0" w:line="240" w:lineRule="auto"/>
        <w:rPr>
          <w:rFonts w:ascii="Tahoma" w:hAnsi="Tahoma" w:cs="Tahoma"/>
          <w:sz w:val="20"/>
          <w:szCs w:val="20"/>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widowControl w:val="0"/>
        <w:suppressAutoHyphens/>
        <w:autoSpaceDE w:val="0"/>
        <w:spacing w:after="0" w:line="240" w:lineRule="auto"/>
        <w:ind w:left="1260" w:hanging="1260"/>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Times New Roman" w:hAnsi="Tahoma" w:cs="Tahoma"/>
          <w:b/>
          <w:bCs/>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p>
    <w:p w:rsidR="001328D2" w:rsidRPr="00381528" w:rsidRDefault="001328D2" w:rsidP="001328D2">
      <w:pPr>
        <w:keepNext/>
        <w:spacing w:after="0" w:line="240" w:lineRule="auto"/>
        <w:jc w:val="right"/>
        <w:outlineLvl w:val="3"/>
        <w:rPr>
          <w:rFonts w:ascii="Tahoma" w:eastAsia="Times New Roman" w:hAnsi="Tahoma" w:cs="Tahoma"/>
          <w:i/>
          <w:iCs/>
          <w:sz w:val="20"/>
          <w:szCs w:val="20"/>
          <w:lang w:eastAsia="x-none"/>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967991" w:rsidRDefault="00967991" w:rsidP="001328D2">
      <w:pPr>
        <w:spacing w:after="0" w:line="240" w:lineRule="auto"/>
        <w:jc w:val="center"/>
        <w:rPr>
          <w:rFonts w:ascii="Tahoma" w:eastAsia="Times New Roman" w:hAnsi="Tahoma" w:cs="Tahoma"/>
          <w:b/>
          <w:bCs/>
          <w:sz w:val="20"/>
          <w:szCs w:val="20"/>
          <w:lang w:eastAsia="pl-PL"/>
        </w:rPr>
      </w:pPr>
    </w:p>
    <w:p w:rsidR="00C27DE8" w:rsidRDefault="00C27DE8" w:rsidP="00E003A1">
      <w:pPr>
        <w:spacing w:after="0" w:line="240" w:lineRule="auto"/>
        <w:jc w:val="right"/>
        <w:rPr>
          <w:rFonts w:ascii="Tahoma" w:eastAsia="Times New Roman" w:hAnsi="Tahoma" w:cs="Tahoma"/>
          <w:i/>
          <w:lang w:eastAsia="x-none"/>
        </w:rPr>
      </w:pPr>
    </w:p>
    <w:p w:rsidR="00C27DE8" w:rsidRDefault="00C27DE8" w:rsidP="00E003A1">
      <w:pPr>
        <w:spacing w:after="0" w:line="240" w:lineRule="auto"/>
        <w:jc w:val="right"/>
        <w:rPr>
          <w:rFonts w:ascii="Tahoma" w:eastAsia="Times New Roman" w:hAnsi="Tahoma" w:cs="Tahoma"/>
          <w:i/>
          <w:lang w:eastAsia="x-none"/>
        </w:rPr>
      </w:pPr>
    </w:p>
    <w:p w:rsidR="00934AE4" w:rsidRDefault="00934AE4" w:rsidP="00E003A1">
      <w:pPr>
        <w:spacing w:after="0" w:line="240" w:lineRule="auto"/>
        <w:jc w:val="right"/>
        <w:rPr>
          <w:rFonts w:ascii="Tahoma" w:eastAsia="Times New Roman" w:hAnsi="Tahoma" w:cs="Tahoma"/>
          <w:i/>
          <w:lang w:eastAsia="x-none"/>
        </w:rPr>
      </w:pPr>
    </w:p>
    <w:p w:rsidR="00173E49" w:rsidRDefault="00173E49" w:rsidP="00E003A1">
      <w:pPr>
        <w:spacing w:after="0" w:line="240" w:lineRule="auto"/>
        <w:jc w:val="right"/>
        <w:rPr>
          <w:rFonts w:ascii="Tahoma" w:eastAsia="Times New Roman" w:hAnsi="Tahoma" w:cs="Tahoma"/>
          <w:i/>
          <w:lang w:eastAsia="x-none"/>
        </w:rPr>
      </w:pPr>
    </w:p>
    <w:p w:rsidR="00173E49" w:rsidRDefault="00173E49" w:rsidP="00E003A1">
      <w:pPr>
        <w:spacing w:after="0" w:line="240" w:lineRule="auto"/>
        <w:jc w:val="right"/>
        <w:rPr>
          <w:rFonts w:ascii="Tahoma" w:eastAsia="Times New Roman" w:hAnsi="Tahoma" w:cs="Tahoma"/>
          <w:i/>
          <w:lang w:eastAsia="x-none"/>
        </w:rPr>
      </w:pPr>
    </w:p>
    <w:p w:rsidR="00173E49" w:rsidRDefault="00173E49" w:rsidP="00E003A1">
      <w:pPr>
        <w:spacing w:after="0" w:line="240" w:lineRule="auto"/>
        <w:jc w:val="right"/>
        <w:rPr>
          <w:rFonts w:ascii="Tahoma" w:eastAsia="Times New Roman" w:hAnsi="Tahoma" w:cs="Tahoma"/>
          <w:i/>
          <w:lang w:eastAsia="x-none"/>
        </w:rPr>
      </w:pPr>
    </w:p>
    <w:p w:rsidR="00173E49" w:rsidRDefault="00173E49" w:rsidP="00E003A1">
      <w:pPr>
        <w:spacing w:after="0" w:line="240" w:lineRule="auto"/>
        <w:jc w:val="right"/>
        <w:rPr>
          <w:rFonts w:ascii="Tahoma" w:eastAsia="Times New Roman" w:hAnsi="Tahoma" w:cs="Tahoma"/>
          <w:i/>
          <w:lang w:eastAsia="x-none"/>
        </w:rPr>
      </w:pPr>
    </w:p>
    <w:p w:rsidR="009F5079" w:rsidRDefault="009F5079" w:rsidP="00E003A1">
      <w:pPr>
        <w:spacing w:after="0" w:line="240" w:lineRule="auto"/>
        <w:jc w:val="right"/>
        <w:rPr>
          <w:rFonts w:ascii="Tahoma" w:eastAsia="Times New Roman" w:hAnsi="Tahoma" w:cs="Tahoma"/>
          <w:i/>
          <w:lang w:eastAsia="x-none"/>
        </w:rPr>
      </w:pPr>
    </w:p>
    <w:p w:rsidR="009F5079" w:rsidRDefault="009F5079" w:rsidP="00E003A1">
      <w:pPr>
        <w:spacing w:after="0" w:line="240" w:lineRule="auto"/>
        <w:jc w:val="right"/>
        <w:rPr>
          <w:rFonts w:ascii="Tahoma" w:eastAsia="Times New Roman" w:hAnsi="Tahoma" w:cs="Tahoma"/>
          <w:i/>
          <w:lang w:eastAsia="x-none"/>
        </w:rPr>
      </w:pPr>
    </w:p>
    <w:p w:rsidR="009F5079" w:rsidRDefault="009F5079" w:rsidP="00E003A1">
      <w:pPr>
        <w:spacing w:after="0" w:line="240" w:lineRule="auto"/>
        <w:jc w:val="right"/>
        <w:rPr>
          <w:rFonts w:ascii="Tahoma" w:eastAsia="Times New Roman" w:hAnsi="Tahoma" w:cs="Tahoma"/>
          <w:i/>
          <w:lang w:eastAsia="x-none"/>
        </w:rPr>
      </w:pPr>
    </w:p>
    <w:p w:rsidR="009F5079" w:rsidRDefault="009F5079" w:rsidP="00E003A1">
      <w:pPr>
        <w:spacing w:after="0" w:line="240" w:lineRule="auto"/>
        <w:jc w:val="right"/>
        <w:rPr>
          <w:rFonts w:ascii="Tahoma" w:eastAsia="Times New Roman" w:hAnsi="Tahoma" w:cs="Tahoma"/>
          <w:i/>
          <w:lang w:eastAsia="x-none"/>
        </w:rPr>
      </w:pPr>
    </w:p>
    <w:p w:rsidR="009F5079" w:rsidRDefault="009F5079" w:rsidP="00E003A1">
      <w:pPr>
        <w:spacing w:after="0" w:line="240" w:lineRule="auto"/>
        <w:jc w:val="right"/>
        <w:rPr>
          <w:rFonts w:ascii="Tahoma" w:eastAsia="Times New Roman" w:hAnsi="Tahoma" w:cs="Tahoma"/>
          <w:i/>
          <w:lang w:eastAsia="x-none"/>
        </w:rPr>
      </w:pPr>
    </w:p>
    <w:p w:rsidR="009F5079" w:rsidRDefault="009F5079" w:rsidP="00E003A1">
      <w:pPr>
        <w:spacing w:after="0" w:line="240" w:lineRule="auto"/>
        <w:jc w:val="right"/>
        <w:rPr>
          <w:rFonts w:ascii="Tahoma" w:eastAsia="Times New Roman" w:hAnsi="Tahoma" w:cs="Tahoma"/>
          <w:i/>
          <w:lang w:eastAsia="x-none"/>
        </w:rPr>
      </w:pPr>
    </w:p>
    <w:p w:rsidR="009F5079" w:rsidRDefault="009F5079" w:rsidP="00E003A1">
      <w:pPr>
        <w:spacing w:after="0" w:line="240" w:lineRule="auto"/>
        <w:jc w:val="right"/>
        <w:rPr>
          <w:rFonts w:ascii="Tahoma" w:eastAsia="Times New Roman" w:hAnsi="Tahoma" w:cs="Tahoma"/>
          <w:i/>
          <w:lang w:eastAsia="x-none"/>
        </w:rPr>
      </w:pPr>
    </w:p>
    <w:p w:rsidR="009F5079" w:rsidRDefault="009F5079" w:rsidP="00E003A1">
      <w:pPr>
        <w:spacing w:after="0" w:line="240" w:lineRule="auto"/>
        <w:jc w:val="right"/>
        <w:rPr>
          <w:rFonts w:ascii="Tahoma" w:eastAsia="Times New Roman" w:hAnsi="Tahoma" w:cs="Tahoma"/>
          <w:i/>
          <w:lang w:eastAsia="x-none"/>
        </w:rPr>
      </w:pPr>
    </w:p>
    <w:p w:rsidR="009F5079" w:rsidRDefault="009F5079" w:rsidP="00E003A1">
      <w:pPr>
        <w:spacing w:after="0" w:line="240" w:lineRule="auto"/>
        <w:jc w:val="right"/>
        <w:rPr>
          <w:rFonts w:ascii="Tahoma" w:eastAsia="Times New Roman" w:hAnsi="Tahoma" w:cs="Tahoma"/>
          <w:i/>
          <w:lang w:eastAsia="x-none"/>
        </w:rPr>
      </w:pPr>
    </w:p>
    <w:p w:rsidR="009F5079" w:rsidRDefault="009F5079" w:rsidP="00E003A1">
      <w:pPr>
        <w:spacing w:after="0" w:line="240" w:lineRule="auto"/>
        <w:jc w:val="right"/>
        <w:rPr>
          <w:rFonts w:ascii="Tahoma" w:eastAsia="Times New Roman" w:hAnsi="Tahoma" w:cs="Tahoma"/>
          <w:i/>
          <w:lang w:eastAsia="x-none"/>
        </w:rPr>
      </w:pPr>
    </w:p>
    <w:p w:rsidR="00E003A1" w:rsidRPr="00E003A1" w:rsidRDefault="00E003A1" w:rsidP="00E003A1">
      <w:pPr>
        <w:spacing w:after="0" w:line="240" w:lineRule="auto"/>
        <w:jc w:val="right"/>
        <w:rPr>
          <w:rFonts w:ascii="Tahoma" w:eastAsia="Times New Roman" w:hAnsi="Tahoma" w:cs="Tahoma"/>
          <w:b/>
          <w:bCs/>
          <w:sz w:val="28"/>
          <w:szCs w:val="28"/>
          <w:lang w:eastAsia="pl-PL"/>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 oświadczenie wykonawcy</w:t>
      </w: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SPEŁNIENIU WARUNKÓW UDZIAŁU W POSTĘPOWANIU</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235752" w:rsidRPr="00381528" w:rsidRDefault="00235752" w:rsidP="00235752">
      <w:pPr>
        <w:spacing w:after="120" w:line="240" w:lineRule="auto"/>
        <w:jc w:val="center"/>
        <w:rPr>
          <w:rFonts w:ascii="Tahoma" w:eastAsia="Times New Roman" w:hAnsi="Tahoma" w:cs="Tahoma"/>
          <w:b/>
          <w:sz w:val="20"/>
          <w:szCs w:val="20"/>
          <w:lang w:eastAsia="pl-PL"/>
        </w:rPr>
      </w:pPr>
      <w:r w:rsidRPr="005D6F91">
        <w:rPr>
          <w:rFonts w:ascii="Tahoma" w:eastAsia="Times New Roman" w:hAnsi="Tahoma" w:cs="Tahoma"/>
          <w:b/>
          <w:bCs/>
          <w:sz w:val="20"/>
          <w:szCs w:val="20"/>
          <w:lang w:eastAsia="pl-PL"/>
        </w:rPr>
        <w:t>Nasadzenie drzew w pasie drogowym dróg powiatowych na terenie powiatu iławskiego</w:t>
      </w:r>
    </w:p>
    <w:p w:rsidR="00E003A1" w:rsidRPr="00E003A1" w:rsidRDefault="00235752" w:rsidP="00235752">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166C2E">
        <w:rPr>
          <w:rFonts w:ascii="Tahoma" w:eastAsia="Times New Roman" w:hAnsi="Tahoma" w:cs="Tahoma"/>
          <w:b/>
          <w:sz w:val="20"/>
          <w:szCs w:val="20"/>
          <w:lang w:eastAsia="pl-PL"/>
        </w:rPr>
        <w:t>DT4B.260.</w:t>
      </w:r>
      <w:r w:rsidR="00AF15A1">
        <w:rPr>
          <w:rFonts w:ascii="Tahoma" w:eastAsia="Times New Roman" w:hAnsi="Tahoma" w:cs="Tahoma"/>
          <w:b/>
          <w:sz w:val="20"/>
          <w:szCs w:val="20"/>
          <w:lang w:eastAsia="pl-PL"/>
        </w:rPr>
        <w:t>14</w:t>
      </w:r>
      <w:r w:rsidRPr="00166C2E">
        <w:rPr>
          <w:rFonts w:ascii="Tahoma" w:eastAsia="Times New Roman" w:hAnsi="Tahoma" w:cs="Tahoma"/>
          <w:b/>
          <w:sz w:val="20"/>
          <w:szCs w:val="20"/>
          <w:lang w:eastAsia="pl-PL"/>
        </w:rPr>
        <w:t>.20</w:t>
      </w:r>
      <w:r w:rsidR="00AF15A1">
        <w:rPr>
          <w:rFonts w:ascii="Tahoma" w:eastAsia="Times New Roman" w:hAnsi="Tahoma" w:cs="Tahoma"/>
          <w:b/>
          <w:sz w:val="20"/>
          <w:szCs w:val="20"/>
          <w:lang w:eastAsia="pl-PL"/>
        </w:rPr>
        <w:t>20</w:t>
      </w:r>
      <w:proofErr w:type="spellEnd"/>
    </w:p>
    <w:p w:rsidR="00E003A1" w:rsidRPr="00E003A1" w:rsidRDefault="00E003A1" w:rsidP="00E003A1">
      <w:pPr>
        <w:spacing w:after="120" w:line="240" w:lineRule="auto"/>
        <w:rPr>
          <w:rFonts w:ascii="Tahoma" w:eastAsia="Times New Roman" w:hAnsi="Tahoma" w:cs="Tahoma"/>
          <w:lang w:eastAsia="pl-PL"/>
        </w:rPr>
      </w:pPr>
      <w:r w:rsidRPr="00E003A1">
        <w:rPr>
          <w:rFonts w:ascii="Tahoma" w:eastAsia="Times New Roman" w:hAnsi="Tahoma" w:cs="Tahoma"/>
          <w:lang w:eastAsia="pl-PL"/>
        </w:rPr>
        <w:t>działając w imieniu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E003A1">
      <w:pPr>
        <w:spacing w:after="60" w:line="240" w:lineRule="auto"/>
        <w:rPr>
          <w:rFonts w:ascii="Tahoma" w:eastAsia="Times New Roman" w:hAnsi="Tahoma" w:cs="Tahoma"/>
          <w:lang w:eastAsia="pl-PL"/>
        </w:rPr>
      </w:pPr>
      <w:r w:rsidRPr="00E003A1">
        <w:rPr>
          <w:rFonts w:ascii="Tahoma" w:eastAsia="Times New Roman" w:hAnsi="Tahoma" w:cs="Tahoma"/>
          <w:lang w:eastAsia="pl-PL"/>
        </w:rPr>
        <w:t>........................................................................................................................................</w:t>
      </w:r>
    </w:p>
    <w:p w:rsidR="00E003A1" w:rsidRPr="00E003A1" w:rsidRDefault="00E003A1" w:rsidP="00E003A1">
      <w:pPr>
        <w:spacing w:after="0" w:line="240" w:lineRule="auto"/>
        <w:jc w:val="center"/>
        <w:rPr>
          <w:rFonts w:ascii="Tahoma" w:eastAsia="Times New Roman" w:hAnsi="Tahoma" w:cs="Tahoma"/>
          <w:sz w:val="16"/>
          <w:szCs w:val="16"/>
          <w:lang w:eastAsia="pl-PL"/>
        </w:rPr>
      </w:pPr>
      <w:r w:rsidRPr="00E003A1">
        <w:rPr>
          <w:rFonts w:ascii="Tahoma" w:eastAsia="Times New Roman" w:hAnsi="Tahoma" w:cs="Tahoma"/>
          <w:sz w:val="16"/>
          <w:szCs w:val="16"/>
          <w:lang w:eastAsia="pl-PL"/>
        </w:rPr>
        <w:t>(podać nazwę i adres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2D6CE3">
      <w:pPr>
        <w:numPr>
          <w:ilvl w:val="3"/>
          <w:numId w:val="11"/>
        </w:numPr>
        <w:suppressAutoHyphens/>
        <w:spacing w:after="0" w:line="240" w:lineRule="auto"/>
        <w:ind w:left="357" w:hanging="357"/>
        <w:contextualSpacing/>
        <w:rPr>
          <w:rFonts w:ascii="Tahoma" w:eastAsia="Calibri" w:hAnsi="Tahoma" w:cs="Tahoma"/>
          <w:lang w:eastAsia="pl-PL"/>
        </w:rPr>
      </w:pPr>
      <w:r w:rsidRPr="00E003A1">
        <w:rPr>
          <w:rFonts w:ascii="Tahoma" w:eastAsia="Calibri" w:hAnsi="Tahoma" w:cs="Tahoma"/>
          <w:b/>
          <w:lang w:eastAsia="pl-PL"/>
        </w:rPr>
        <w:t>INFORMACJA DOTYCZĄCA WYKONAWCY:</w:t>
      </w:r>
    </w:p>
    <w:p w:rsidR="00E003A1" w:rsidRPr="00A34A65" w:rsidRDefault="00A34A65" w:rsidP="00E003A1">
      <w:pPr>
        <w:spacing w:after="0" w:line="269" w:lineRule="auto"/>
        <w:jc w:val="both"/>
        <w:rPr>
          <w:rFonts w:ascii="Tahoma" w:eastAsia="Times New Roman" w:hAnsi="Tahoma" w:cs="Tahoma"/>
          <w:lang w:eastAsia="pl-PL"/>
        </w:rPr>
      </w:pPr>
      <w:r w:rsidRPr="00A34A65">
        <w:rPr>
          <w:rFonts w:ascii="Tahoma" w:eastAsia="Calibri" w:hAnsi="Tahoma" w:cs="Tahoma"/>
          <w:sz w:val="20"/>
          <w:szCs w:val="20"/>
          <w:lang w:eastAsia="pl-PL"/>
        </w:rPr>
        <w:t xml:space="preserve">Oświadczam, że spełniam warunki udziału w postępowaniu określone </w:t>
      </w:r>
      <w:r w:rsidRPr="00A34A65">
        <w:rPr>
          <w:rFonts w:ascii="Tahoma" w:eastAsia="Calibri" w:hAnsi="Tahoma" w:cs="Tahoma"/>
          <w:b/>
          <w:color w:val="000000"/>
          <w:sz w:val="20"/>
          <w:szCs w:val="20"/>
        </w:rPr>
        <w:t>przez Zamawiającego w  specyfikacji istotnych warunków zamówienia oraz ogłoszeniu o zamówieniu</w:t>
      </w:r>
      <w:r w:rsidR="00E003A1" w:rsidRPr="00A34A65">
        <w:rPr>
          <w:rFonts w:ascii="Tahoma" w:eastAsia="Times New Roman" w:hAnsi="Tahoma" w:cs="Tahoma"/>
          <w:lang w:eastAsia="pl-PL"/>
        </w:rPr>
        <w:t xml:space="preserve">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2D6CE3">
      <w:pPr>
        <w:numPr>
          <w:ilvl w:val="3"/>
          <w:numId w:val="11"/>
        </w:numPr>
        <w:suppressAutoHyphens/>
        <w:spacing w:after="120" w:line="240" w:lineRule="auto"/>
        <w:ind w:left="357" w:hanging="357"/>
        <w:contextualSpacing/>
        <w:rPr>
          <w:rFonts w:ascii="Tahoma" w:eastAsia="Calibri" w:hAnsi="Tahoma" w:cs="Tahoma"/>
          <w:b/>
          <w:lang w:eastAsia="pl-PL"/>
        </w:rPr>
      </w:pPr>
      <w:r w:rsidRPr="00E003A1">
        <w:rPr>
          <w:rFonts w:ascii="Tahoma" w:eastAsia="Calibri" w:hAnsi="Tahoma" w:cs="Tahoma"/>
          <w:b/>
          <w:lang w:eastAsia="pl-PL"/>
        </w:rPr>
        <w:t xml:space="preserve">INFORMACJA W ZWIĄZKU Z POLEGANIEM NA ZASOBACH INNYCH PODMIOTÓW: </w:t>
      </w:r>
    </w:p>
    <w:p w:rsidR="00E003A1" w:rsidRPr="00E003A1" w:rsidRDefault="00E003A1" w:rsidP="00E003A1">
      <w:pPr>
        <w:spacing w:after="120" w:line="240" w:lineRule="auto"/>
        <w:contextualSpacing/>
        <w:rPr>
          <w:rFonts w:ascii="Tahoma" w:eastAsia="Calibri" w:hAnsi="Tahoma" w:cs="Tahoma"/>
          <w:b/>
          <w:lang w:eastAsia="pl-PL"/>
        </w:rPr>
      </w:pPr>
    </w:p>
    <w:p w:rsidR="00E003A1" w:rsidRPr="00E003A1" w:rsidRDefault="00A34A65" w:rsidP="00A34A65">
      <w:pPr>
        <w:spacing w:after="120"/>
        <w:rPr>
          <w:rFonts w:ascii="Tahoma" w:eastAsia="Times New Roman" w:hAnsi="Tahoma" w:cs="Tahoma"/>
          <w:lang w:eastAsia="pl-PL"/>
        </w:rPr>
      </w:pPr>
      <w:r w:rsidRPr="00A34A65">
        <w:rPr>
          <w:rFonts w:ascii="Tahoma" w:eastAsia="Times New Roman" w:hAnsi="Tahoma" w:cs="Tahoma"/>
          <w:lang w:eastAsia="pl-PL"/>
        </w:rPr>
        <w:t>oświadczam, że w celu wykazania spełniania warunków udziału w postępowaniu, określonych przez Zamawiającego w specyfikacji istotnych warunków zamówienia oraz ogłoszeniu o zamówieniu</w:t>
      </w:r>
      <w:r w:rsidRPr="00A34A65">
        <w:rPr>
          <w:rFonts w:ascii="Tahoma" w:eastAsia="Times New Roman" w:hAnsi="Tahoma" w:cs="Tahoma"/>
          <w:i/>
          <w:lang w:eastAsia="pl-PL"/>
        </w:rPr>
        <w:t>,</w:t>
      </w:r>
      <w:r w:rsidRPr="00A34A65">
        <w:rPr>
          <w:rFonts w:ascii="Tahoma" w:eastAsia="Times New Roman" w:hAnsi="Tahoma" w:cs="Tahoma"/>
          <w:lang w:eastAsia="pl-PL"/>
        </w:rPr>
        <w:t xml:space="preserve"> polegam na zasobach następującego/ych podmiotu/ów: …………………………………………………………………………………………………………………………………… [</w:t>
      </w:r>
      <w:r w:rsidRPr="00A34A65">
        <w:rPr>
          <w:rFonts w:ascii="Tahoma" w:eastAsia="Times New Roman" w:hAnsi="Tahoma" w:cs="Tahoma"/>
          <w:i/>
          <w:lang w:eastAsia="pl-PL"/>
        </w:rPr>
        <w:t>podać pełną nazwę/firmę, adres podmiotu</w:t>
      </w:r>
      <w:r>
        <w:rPr>
          <w:rFonts w:ascii="Tahoma" w:eastAsia="Times New Roman" w:hAnsi="Tahoma" w:cs="Tahoma"/>
          <w:lang w:eastAsia="pl-PL"/>
        </w:rPr>
        <w:t xml:space="preserve">] </w:t>
      </w:r>
      <w:r w:rsidRPr="00A34A65">
        <w:rPr>
          <w:rFonts w:ascii="Tahoma" w:eastAsia="Times New Roman" w:hAnsi="Tahoma" w:cs="Tahoma"/>
          <w:lang w:eastAsia="pl-PL"/>
        </w:rPr>
        <w:t>w następującym zakresie: ……………………………………………………………………………………………………………</w:t>
      </w:r>
      <w:r>
        <w:rPr>
          <w:rFonts w:ascii="Tahoma" w:eastAsia="Times New Roman" w:hAnsi="Tahoma" w:cs="Tahoma"/>
          <w:lang w:eastAsia="pl-PL"/>
        </w:rPr>
        <w:t>………………………</w:t>
      </w:r>
      <w:r w:rsidRPr="00A34A65">
        <w:rPr>
          <w:rFonts w:ascii="Tahoma" w:eastAsia="Times New Roman" w:hAnsi="Tahoma" w:cs="Tahoma"/>
          <w:lang w:eastAsia="pl-PL"/>
        </w:rPr>
        <w:t>[wskazać odpowiedni zakres dla wskazanego podmiotu]</w:t>
      </w:r>
      <w:r w:rsidR="00E003A1" w:rsidRPr="00E003A1">
        <w:rPr>
          <w:rFonts w:ascii="Tahoma" w:eastAsia="Times New Roman" w:hAnsi="Tahoma" w:cs="Tahoma"/>
          <w:lang w:eastAsia="pl-PL"/>
        </w:rPr>
        <w:t xml:space="preserve"> </w:t>
      </w:r>
    </w:p>
    <w:p w:rsidR="00E003A1" w:rsidRPr="00E003A1" w:rsidRDefault="00E003A1" w:rsidP="00E003A1">
      <w:pPr>
        <w:spacing w:after="0"/>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ind w:left="5664" w:firstLine="708"/>
        <w:jc w:val="both"/>
        <w:rPr>
          <w:rFonts w:ascii="Tahoma" w:eastAsia="Times New Roman" w:hAnsi="Tahoma" w:cs="Tahoma"/>
          <w:i/>
          <w:sz w:val="16"/>
          <w:szCs w:val="16"/>
          <w:lang w:eastAsia="pl-PL"/>
        </w:rPr>
      </w:pPr>
    </w:p>
    <w:p w:rsidR="00E003A1" w:rsidRPr="00E003A1" w:rsidRDefault="00E003A1" w:rsidP="002D6CE3">
      <w:pPr>
        <w:numPr>
          <w:ilvl w:val="0"/>
          <w:numId w:val="14"/>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w:t>
      </w:r>
      <w:r w:rsidRPr="00E003A1">
        <w:rPr>
          <w:rFonts w:ascii="Tahoma" w:eastAsia="Times New Roman" w:hAnsi="Tahoma" w:cs="Tahoma"/>
          <w:i/>
          <w:iCs/>
          <w:lang w:eastAsia="x-none"/>
        </w:rPr>
        <w:t>a</w:t>
      </w:r>
      <w:r w:rsidRPr="00E003A1">
        <w:rPr>
          <w:rFonts w:ascii="Tahoma" w:eastAsia="Times New Roman" w:hAnsi="Tahoma" w:cs="Tahoma"/>
          <w:i/>
          <w:iCs/>
          <w:lang w:val="x-none" w:eastAsia="x-none"/>
        </w:rPr>
        <w:t>- oświadczenie wykonawcy</w:t>
      </w:r>
      <w:r w:rsidRPr="00E003A1">
        <w:rPr>
          <w:rFonts w:ascii="Tahoma" w:eastAsia="Times New Roman" w:hAnsi="Tahoma" w:cs="Tahoma"/>
          <w:i/>
          <w:iCs/>
          <w:lang w:eastAsia="x-none"/>
        </w:rPr>
        <w:t xml:space="preserve"> </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BRAKU PODSTAW DO WYKLUCZENIA</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CD6438" w:rsidRPr="00381528" w:rsidRDefault="00CD6438" w:rsidP="00CD6438">
      <w:pPr>
        <w:spacing w:after="120" w:line="240" w:lineRule="auto"/>
        <w:jc w:val="center"/>
        <w:rPr>
          <w:rFonts w:ascii="Tahoma" w:eastAsia="Times New Roman" w:hAnsi="Tahoma" w:cs="Tahoma"/>
          <w:b/>
          <w:sz w:val="20"/>
          <w:szCs w:val="20"/>
          <w:lang w:eastAsia="pl-PL"/>
        </w:rPr>
      </w:pPr>
      <w:r w:rsidRPr="005D6F91">
        <w:rPr>
          <w:rFonts w:ascii="Tahoma" w:eastAsia="Times New Roman" w:hAnsi="Tahoma" w:cs="Tahoma"/>
          <w:b/>
          <w:bCs/>
          <w:sz w:val="20"/>
          <w:szCs w:val="20"/>
          <w:lang w:eastAsia="pl-PL"/>
        </w:rPr>
        <w:t>Nasadzenie drzew w pasie drogowym dróg powiatowych na terenie powiatu iławskiego</w:t>
      </w:r>
    </w:p>
    <w:p w:rsidR="00E003A1" w:rsidRPr="00E003A1" w:rsidRDefault="00CD6438" w:rsidP="00CD6438">
      <w:pPr>
        <w:widowControl w:val="0"/>
        <w:autoSpaceDE w:val="0"/>
        <w:autoSpaceDN w:val="0"/>
        <w:adjustRightInd w:val="0"/>
        <w:spacing w:after="120" w:line="240" w:lineRule="auto"/>
        <w:rPr>
          <w:rFonts w:ascii="Tahoma" w:eastAsia="Times New Roman" w:hAnsi="Tahoma" w:cs="Tahoma"/>
          <w:b/>
          <w:lang w:eastAsia="pl-PL"/>
        </w:rPr>
      </w:pPr>
      <w:r w:rsidRPr="00381528">
        <w:rPr>
          <w:rFonts w:ascii="Tahoma" w:eastAsia="Times New Roman" w:hAnsi="Tahoma" w:cs="Tahoma"/>
          <w:sz w:val="20"/>
          <w:szCs w:val="20"/>
          <w:lang w:eastAsia="pl-PL"/>
        </w:rPr>
        <w:t xml:space="preserve">znak sprawy: </w:t>
      </w:r>
      <w:proofErr w:type="spellStart"/>
      <w:r w:rsidRPr="00166C2E">
        <w:rPr>
          <w:rFonts w:ascii="Tahoma" w:eastAsia="Times New Roman" w:hAnsi="Tahoma" w:cs="Tahoma"/>
          <w:b/>
          <w:sz w:val="20"/>
          <w:szCs w:val="20"/>
          <w:lang w:eastAsia="pl-PL"/>
        </w:rPr>
        <w:t>DT4B.260.</w:t>
      </w:r>
      <w:r w:rsidR="00AF15A1">
        <w:rPr>
          <w:rFonts w:ascii="Tahoma" w:eastAsia="Times New Roman" w:hAnsi="Tahoma" w:cs="Tahoma"/>
          <w:b/>
          <w:sz w:val="20"/>
          <w:szCs w:val="20"/>
          <w:lang w:eastAsia="pl-PL"/>
        </w:rPr>
        <w:t>14</w:t>
      </w:r>
      <w:r w:rsidRPr="00166C2E">
        <w:rPr>
          <w:rFonts w:ascii="Tahoma" w:eastAsia="Times New Roman" w:hAnsi="Tahoma" w:cs="Tahoma"/>
          <w:b/>
          <w:sz w:val="20"/>
          <w:szCs w:val="20"/>
          <w:lang w:eastAsia="pl-PL"/>
        </w:rPr>
        <w:t>.20</w:t>
      </w:r>
      <w:r w:rsidR="00AF15A1">
        <w:rPr>
          <w:rFonts w:ascii="Tahoma" w:eastAsia="Times New Roman" w:hAnsi="Tahoma" w:cs="Tahoma"/>
          <w:b/>
          <w:sz w:val="20"/>
          <w:szCs w:val="20"/>
          <w:lang w:eastAsia="pl-PL"/>
        </w:rPr>
        <w:t>20</w:t>
      </w:r>
      <w:proofErr w:type="spellEnd"/>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2D6CE3">
      <w:pPr>
        <w:numPr>
          <w:ilvl w:val="0"/>
          <w:numId w:val="13"/>
        </w:numPr>
        <w:suppressAutoHyphens/>
        <w:spacing w:after="0" w:line="240" w:lineRule="auto"/>
        <w:ind w:left="426"/>
        <w:contextualSpacing/>
        <w:rPr>
          <w:rFonts w:ascii="Tahoma" w:eastAsia="Calibri" w:hAnsi="Tahoma" w:cs="Tahoma"/>
          <w:b/>
          <w:lang w:eastAsia="pl-PL"/>
        </w:rPr>
      </w:pPr>
      <w:r w:rsidRPr="00E003A1">
        <w:rPr>
          <w:rFonts w:ascii="Tahoma" w:eastAsia="Calibri" w:hAnsi="Tahoma" w:cs="Tahoma"/>
          <w:b/>
          <w:lang w:eastAsia="pl-PL"/>
        </w:rPr>
        <w:t>OŚWIADCZENIA DOTYCZĄCE WYKONAWCY:</w:t>
      </w:r>
    </w:p>
    <w:p w:rsidR="00E003A1" w:rsidRPr="00E003A1" w:rsidRDefault="00E003A1" w:rsidP="002D6CE3">
      <w:pPr>
        <w:numPr>
          <w:ilvl w:val="0"/>
          <w:numId w:val="12"/>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1 pkt 12-22 ustawy Pzp.</w:t>
      </w:r>
    </w:p>
    <w:p w:rsidR="00E003A1" w:rsidRPr="00E003A1" w:rsidRDefault="00E003A1" w:rsidP="002D6CE3">
      <w:pPr>
        <w:numPr>
          <w:ilvl w:val="0"/>
          <w:numId w:val="12"/>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5 pkt 1 ustawy Pzp.</w:t>
      </w: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zachodzą w stosunku do mnie podstawy wykluczenia z postępowania na podstawie art. …………. ustawy Pzp </w:t>
      </w:r>
      <w:r w:rsidRPr="00E003A1">
        <w:rPr>
          <w:rFonts w:ascii="Tahoma" w:eastAsia="Times New Roman" w:hAnsi="Tahoma" w:cs="Tahoma"/>
          <w:i/>
          <w:lang w:eastAsia="pl-PL"/>
        </w:rPr>
        <w:t>(podać mającą zastosowanie podstawę wykluczenia spośród wymienionych w art. 24 ust. 1 pkt 13-14, 16-20 lub art. 24 ust. 5 pkt 1)ustawy Pzp).</w:t>
      </w:r>
      <w:r w:rsidRPr="00E003A1">
        <w:rPr>
          <w:rFonts w:ascii="Tahoma" w:eastAsia="Times New Roman" w:hAnsi="Tahoma" w:cs="Tahoma"/>
          <w:lang w:eastAsia="pl-PL"/>
        </w:rPr>
        <w:t xml:space="preserve"> Jednocześnie oświadczam, że w związku z ww. okolicznością, na podstawie art. 24 ust. 8 ustawy Pzp podjąłem następujące środki naprawcze: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2D6CE3">
      <w:pPr>
        <w:numPr>
          <w:ilvl w:val="0"/>
          <w:numId w:val="13"/>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 xml:space="preserve">OŚWIADCZENIE DOTYCZĄCE PODMIOTU, NA KTÓREGO ZASOBY </w:t>
      </w:r>
      <w:r w:rsidRPr="00E003A1">
        <w:rPr>
          <w:rFonts w:ascii="Tahoma" w:eastAsia="Calibri" w:hAnsi="Tahoma" w:cs="Tahoma"/>
          <w:b/>
          <w:lang w:eastAsia="pl-PL"/>
        </w:rPr>
        <w:br/>
        <w:t>POWOŁUJE SIĘ WYKONAWCA:</w:t>
      </w:r>
    </w:p>
    <w:p w:rsidR="00E003A1" w:rsidRPr="00E003A1" w:rsidRDefault="00E003A1" w:rsidP="00E003A1">
      <w:pPr>
        <w:spacing w:after="0" w:line="360"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na którego/ych zasoby powołuję się w niniejszym postępowaniu, tj.: </w:t>
      </w:r>
    </w:p>
    <w:p w:rsidR="00E003A1" w:rsidRPr="00E003A1" w:rsidRDefault="00E003A1" w:rsidP="00E003A1">
      <w:pPr>
        <w:spacing w:after="0" w:line="240" w:lineRule="auto"/>
        <w:jc w:val="center"/>
        <w:rPr>
          <w:rFonts w:ascii="Tahoma" w:eastAsia="Times New Roman" w:hAnsi="Tahoma" w:cs="Tahoma"/>
          <w:i/>
          <w:sz w:val="16"/>
          <w:szCs w:val="16"/>
          <w:lang w:eastAsia="pl-PL"/>
        </w:rPr>
      </w:pPr>
      <w:r w:rsidRPr="00E003A1">
        <w:rPr>
          <w:rFonts w:ascii="Tahoma" w:eastAsia="Times New Roman" w:hAnsi="Tahoma" w:cs="Tahoma"/>
          <w:lang w:eastAsia="pl-PL"/>
        </w:rPr>
        <w:t>…………………………………………………………………………………………………</w:t>
      </w:r>
      <w:r w:rsidR="00CD6438">
        <w:rPr>
          <w:rFonts w:ascii="Tahoma" w:eastAsia="Times New Roman" w:hAnsi="Tahoma" w:cs="Tahoma"/>
          <w:lang w:eastAsia="pl-PL"/>
        </w:rPr>
        <w:t>…………………..</w:t>
      </w: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i/>
          <w:lang w:eastAsia="pl-PL"/>
        </w:rPr>
      </w:pPr>
      <w:r w:rsidRPr="00E003A1">
        <w:rPr>
          <w:rFonts w:ascii="Tahoma" w:eastAsia="Times New Roman" w:hAnsi="Tahoma" w:cs="Tahoma"/>
          <w:lang w:eastAsia="pl-PL"/>
        </w:rPr>
        <w:t>nie podlega/ją wykluczeniu z postępowania o udzielenie zamówienia.</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b/>
          <w:color w:val="0000FF"/>
          <w:lang w:eastAsia="pl-PL"/>
        </w:rPr>
      </w:pPr>
    </w:p>
    <w:p w:rsidR="00E003A1" w:rsidRPr="00E003A1" w:rsidRDefault="00E003A1" w:rsidP="00E003A1">
      <w:pPr>
        <w:spacing w:after="0"/>
        <w:contextualSpacing/>
        <w:jc w:val="center"/>
        <w:rPr>
          <w:rFonts w:ascii="Tahoma" w:eastAsia="Calibri" w:hAnsi="Tahoma" w:cs="Tahoma"/>
          <w:b/>
          <w:color w:val="0000FF"/>
          <w:lang w:eastAsia="pl-PL"/>
        </w:rPr>
      </w:pPr>
    </w:p>
    <w:p w:rsidR="00E003A1" w:rsidRPr="00E003A1" w:rsidRDefault="00E003A1" w:rsidP="002D6CE3">
      <w:pPr>
        <w:numPr>
          <w:ilvl w:val="0"/>
          <w:numId w:val="13"/>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lastRenderedPageBreak/>
        <w:t xml:space="preserve">OŚWIADCZENIE DOTYCZĄCE PODWYKONAWCY NIEBĘDĄCEGO </w:t>
      </w:r>
      <w:r w:rsidRPr="00E003A1">
        <w:rPr>
          <w:rFonts w:ascii="Tahoma" w:eastAsia="Calibri" w:hAnsi="Tahoma" w:cs="Tahoma"/>
          <w:b/>
          <w:lang w:eastAsia="pl-PL"/>
        </w:rPr>
        <w:br/>
        <w:t>PODMIOTEM, NA KTÓREGO ZASOBY POWOŁUJE SIĘ WYKONAWCA:</w:t>
      </w:r>
    </w:p>
    <w:p w:rsidR="00E003A1" w:rsidRPr="00E003A1" w:rsidRDefault="00E003A1" w:rsidP="00E003A1">
      <w:pPr>
        <w:spacing w:after="0" w:line="269" w:lineRule="auto"/>
        <w:rPr>
          <w:rFonts w:ascii="Tahoma" w:eastAsia="Times New Roman" w:hAnsi="Tahoma" w:cs="Tahoma"/>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będący/e podwykonawcą/ami: </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sz w:val="16"/>
          <w:szCs w:val="16"/>
          <w:lang w:eastAsia="pl-PL"/>
        </w:rPr>
      </w:pPr>
      <w:r w:rsidRPr="00E003A1">
        <w:rPr>
          <w:rFonts w:ascii="Tahoma" w:eastAsia="Times New Roman" w:hAnsi="Tahoma" w:cs="Tahoma"/>
          <w:lang w:eastAsia="pl-PL"/>
        </w:rPr>
        <w:t>………………………………………………………………………………………………………</w:t>
      </w:r>
      <w:r w:rsidR="00CD6438">
        <w:rPr>
          <w:rFonts w:ascii="Tahoma" w:eastAsia="Times New Roman" w:hAnsi="Tahoma" w:cs="Tahoma"/>
          <w:lang w:eastAsia="pl-PL"/>
        </w:rPr>
        <w:t>…………………….</w:t>
      </w: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r w:rsidRPr="00E003A1">
        <w:rPr>
          <w:rFonts w:ascii="Tahoma" w:eastAsia="Times New Roman" w:hAnsi="Tahoma" w:cs="Tahoma"/>
          <w:sz w:val="16"/>
          <w:szCs w:val="16"/>
          <w:lang w:eastAsia="pl-PL"/>
        </w:rPr>
        <w:t>,</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nie podlega/ą wykluczeniu z postępowania o udzielenie zamówienia.</w:t>
      </w:r>
    </w:p>
    <w:p w:rsidR="00E003A1" w:rsidRPr="00E003A1" w:rsidRDefault="00E003A1" w:rsidP="00E003A1">
      <w:pPr>
        <w:spacing w:after="0" w:line="360" w:lineRule="auto"/>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2D6CE3">
      <w:pPr>
        <w:numPr>
          <w:ilvl w:val="0"/>
          <w:numId w:val="13"/>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E003A1" w:rsidP="00E003A1">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color w:val="000000"/>
          <w:sz w:val="20"/>
          <w:szCs w:val="20"/>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73E49" w:rsidRDefault="00173E49" w:rsidP="001328D2">
      <w:pPr>
        <w:keepNext/>
        <w:spacing w:after="0" w:line="240" w:lineRule="auto"/>
        <w:jc w:val="right"/>
        <w:outlineLvl w:val="3"/>
        <w:rPr>
          <w:rFonts w:ascii="Tahoma" w:eastAsia="Times New Roman" w:hAnsi="Tahoma" w:cs="Tahoma"/>
          <w:iCs/>
          <w:sz w:val="20"/>
          <w:szCs w:val="20"/>
          <w:lang w:eastAsia="x-none"/>
        </w:rPr>
      </w:pPr>
      <w:bookmarkStart w:id="1" w:name="_Toc426635816"/>
      <w:bookmarkStart w:id="2" w:name="_Toc460570144"/>
    </w:p>
    <w:p w:rsidR="008F47FC" w:rsidRDefault="008F47FC" w:rsidP="001328D2">
      <w:pPr>
        <w:keepNext/>
        <w:spacing w:after="0" w:line="240" w:lineRule="auto"/>
        <w:jc w:val="right"/>
        <w:outlineLvl w:val="3"/>
        <w:rPr>
          <w:rFonts w:ascii="Tahoma" w:eastAsia="Times New Roman" w:hAnsi="Tahoma" w:cs="Tahoma"/>
          <w:iCs/>
          <w:sz w:val="20"/>
          <w:szCs w:val="20"/>
          <w:lang w:eastAsia="x-none"/>
        </w:rPr>
      </w:pPr>
      <w:r>
        <w:rPr>
          <w:rFonts w:ascii="Tahoma" w:eastAsia="Times New Roman" w:hAnsi="Tahoma" w:cs="Tahoma"/>
          <w:iCs/>
          <w:sz w:val="20"/>
          <w:szCs w:val="20"/>
          <w:lang w:eastAsia="x-none"/>
        </w:rPr>
        <w:br w:type="page"/>
      </w:r>
    </w:p>
    <w:p w:rsidR="001328D2" w:rsidRPr="00381528" w:rsidRDefault="001328D2" w:rsidP="001328D2">
      <w:pPr>
        <w:keepNext/>
        <w:spacing w:after="0" w:line="240" w:lineRule="auto"/>
        <w:jc w:val="right"/>
        <w:outlineLvl w:val="3"/>
        <w:rPr>
          <w:rFonts w:ascii="Tahoma" w:eastAsia="Times New Roman" w:hAnsi="Tahoma" w:cs="Tahoma"/>
          <w:iCs/>
          <w:sz w:val="20"/>
          <w:szCs w:val="20"/>
          <w:lang w:val="x-none" w:eastAsia="x-none"/>
        </w:rPr>
      </w:pPr>
      <w:r w:rsidRPr="00381528">
        <w:rPr>
          <w:rFonts w:ascii="Tahoma" w:eastAsia="Times New Roman" w:hAnsi="Tahoma" w:cs="Tahoma"/>
          <w:iCs/>
          <w:sz w:val="20"/>
          <w:szCs w:val="20"/>
          <w:lang w:val="x-none" w:eastAsia="x-none"/>
        </w:rPr>
        <w:lastRenderedPageBreak/>
        <w:t xml:space="preserve">Załącznik Nr </w:t>
      </w:r>
      <w:proofErr w:type="spellStart"/>
      <w:r w:rsidRPr="00381528">
        <w:rPr>
          <w:rFonts w:ascii="Tahoma" w:eastAsia="Times New Roman" w:hAnsi="Tahoma" w:cs="Tahoma"/>
          <w:iCs/>
          <w:sz w:val="20"/>
          <w:szCs w:val="20"/>
          <w:lang w:eastAsia="x-none"/>
        </w:rPr>
        <w:t>2b</w:t>
      </w:r>
      <w:proofErr w:type="spellEnd"/>
      <w:r w:rsidRPr="00381528">
        <w:rPr>
          <w:rFonts w:ascii="Tahoma" w:eastAsia="Times New Roman" w:hAnsi="Tahoma" w:cs="Tahoma"/>
          <w:iCs/>
          <w:sz w:val="20"/>
          <w:szCs w:val="20"/>
          <w:lang w:val="x-none" w:eastAsia="x-none"/>
        </w:rPr>
        <w:t xml:space="preserve"> - informacja o przynależności do grupy kapitałowej</w:t>
      </w:r>
      <w:bookmarkEnd w:id="1"/>
      <w:bookmarkEnd w:id="2"/>
    </w:p>
    <w:p w:rsidR="001328D2" w:rsidRPr="00381528" w:rsidRDefault="001328D2" w:rsidP="001328D2">
      <w:pPr>
        <w:spacing w:after="0" w:line="240" w:lineRule="auto"/>
        <w:jc w:val="both"/>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Lista podmiotów należących do tej samej grupy kapitałowej/</w:t>
      </w:r>
      <w:r w:rsidRPr="00381528">
        <w:rPr>
          <w:rFonts w:ascii="Tahoma" w:eastAsia="Times New Roman" w:hAnsi="Tahoma" w:cs="Tahoma"/>
          <w:b/>
          <w:sz w:val="20"/>
          <w:szCs w:val="20"/>
          <w:lang w:eastAsia="pl-PL"/>
        </w:rPr>
        <w:br/>
        <w:t>informacja o tym, że wykonawca nie należy do grupy kapitałowej*.</w:t>
      </w: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12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Przystępując do postępowania prowadzonego w trybie przetargu nieograniczonego </w:t>
      </w:r>
      <w:r w:rsidRPr="00381528">
        <w:rPr>
          <w:rFonts w:ascii="Tahoma" w:eastAsia="Times New Roman" w:hAnsi="Tahoma" w:cs="Tahoma"/>
          <w:sz w:val="20"/>
          <w:szCs w:val="20"/>
          <w:lang w:eastAsia="pl-PL"/>
        </w:rPr>
        <w:br/>
        <w:t>w sprawie udzielenia zamówienia publicznego na:</w:t>
      </w:r>
    </w:p>
    <w:p w:rsidR="00CD6438" w:rsidRPr="00381528" w:rsidRDefault="00CD6438" w:rsidP="00CD6438">
      <w:pPr>
        <w:spacing w:after="120" w:line="240" w:lineRule="auto"/>
        <w:jc w:val="center"/>
        <w:rPr>
          <w:rFonts w:ascii="Tahoma" w:eastAsia="Times New Roman" w:hAnsi="Tahoma" w:cs="Tahoma"/>
          <w:b/>
          <w:sz w:val="20"/>
          <w:szCs w:val="20"/>
          <w:lang w:eastAsia="pl-PL"/>
        </w:rPr>
      </w:pPr>
      <w:r w:rsidRPr="005D6F91">
        <w:rPr>
          <w:rFonts w:ascii="Tahoma" w:eastAsia="Times New Roman" w:hAnsi="Tahoma" w:cs="Tahoma"/>
          <w:b/>
          <w:bCs/>
          <w:sz w:val="20"/>
          <w:szCs w:val="20"/>
          <w:lang w:eastAsia="pl-PL"/>
        </w:rPr>
        <w:t>Nasadzenie drzew w pasie drogowym dróg powiatowych na terenie powiatu iławskiego</w:t>
      </w:r>
    </w:p>
    <w:p w:rsidR="001328D2" w:rsidRPr="00381528" w:rsidRDefault="00CD6438" w:rsidP="00CD6438">
      <w:pPr>
        <w:widowControl w:val="0"/>
        <w:autoSpaceDE w:val="0"/>
        <w:autoSpaceDN w:val="0"/>
        <w:adjustRightInd w:val="0"/>
        <w:spacing w:after="12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Pr="00166C2E">
        <w:rPr>
          <w:rFonts w:ascii="Tahoma" w:eastAsia="Times New Roman" w:hAnsi="Tahoma" w:cs="Tahoma"/>
          <w:b/>
          <w:sz w:val="20"/>
          <w:szCs w:val="20"/>
          <w:lang w:eastAsia="pl-PL"/>
        </w:rPr>
        <w:t>DT4B.260.</w:t>
      </w:r>
      <w:r w:rsidR="00AF15A1">
        <w:rPr>
          <w:rFonts w:ascii="Tahoma" w:eastAsia="Times New Roman" w:hAnsi="Tahoma" w:cs="Tahoma"/>
          <w:b/>
          <w:sz w:val="20"/>
          <w:szCs w:val="20"/>
          <w:lang w:eastAsia="pl-PL"/>
        </w:rPr>
        <w:t>14</w:t>
      </w:r>
      <w:r w:rsidRPr="00166C2E">
        <w:rPr>
          <w:rFonts w:ascii="Tahoma" w:eastAsia="Times New Roman" w:hAnsi="Tahoma" w:cs="Tahoma"/>
          <w:b/>
          <w:sz w:val="20"/>
          <w:szCs w:val="20"/>
          <w:lang w:eastAsia="pl-PL"/>
        </w:rPr>
        <w:t>.20</w:t>
      </w:r>
      <w:r w:rsidR="00AF15A1">
        <w:rPr>
          <w:rFonts w:ascii="Tahoma" w:eastAsia="Times New Roman" w:hAnsi="Tahoma" w:cs="Tahoma"/>
          <w:b/>
          <w:sz w:val="20"/>
          <w:szCs w:val="20"/>
          <w:lang w:eastAsia="pl-PL"/>
        </w:rPr>
        <w:t>20</w:t>
      </w:r>
      <w:proofErr w:type="spellEnd"/>
    </w:p>
    <w:p w:rsidR="001328D2" w:rsidRPr="00381528" w:rsidRDefault="001328D2" w:rsidP="001328D2">
      <w:pPr>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działając w imieniu Wykonawcy*:</w:t>
      </w:r>
    </w:p>
    <w:p w:rsidR="001328D2" w:rsidRPr="00381528" w:rsidRDefault="001328D2" w:rsidP="001328D2">
      <w:pPr>
        <w:spacing w:after="0" w:line="36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36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(podać nazwę i adres Wykonawcy)</w:t>
      </w:r>
    </w:p>
    <w:p w:rsidR="001328D2" w:rsidRPr="00381528" w:rsidRDefault="001328D2" w:rsidP="001328D2">
      <w:pPr>
        <w:spacing w:after="0" w:line="100" w:lineRule="atLeast"/>
        <w:jc w:val="both"/>
        <w:rPr>
          <w:rFonts w:ascii="Tahoma" w:eastAsia="Times New Roman" w:hAnsi="Tahoma" w:cs="Tahoma"/>
          <w:sz w:val="20"/>
          <w:szCs w:val="20"/>
          <w:lang w:eastAsia="pl-PL"/>
        </w:rPr>
      </w:pPr>
      <w:r w:rsidRPr="00381528">
        <w:rPr>
          <w:rFonts w:ascii="Tahoma" w:eastAsia="Times New Roman" w:hAnsi="Tahoma" w:cs="Tahoma"/>
          <w:bCs/>
          <w:sz w:val="20"/>
          <w:szCs w:val="20"/>
          <w:lang w:eastAsia="pl-PL"/>
        </w:rPr>
        <w:t xml:space="preserve">Nawiązując do zamieszczonej w dniu ………. na stronie internetowej Zamawiającego informacji </w:t>
      </w:r>
      <w:r w:rsidRPr="00381528">
        <w:rPr>
          <w:rFonts w:ascii="Tahoma" w:eastAsia="Times New Roman" w:hAnsi="Tahoma" w:cs="Tahoma"/>
          <w:sz w:val="20"/>
          <w:szCs w:val="20"/>
          <w:lang w:eastAsia="pl-PL"/>
        </w:rPr>
        <w:t>o której mowa w art. 86 ust. 5 ustawy Pzp</w:t>
      </w:r>
    </w:p>
    <w:p w:rsidR="001328D2" w:rsidRPr="00381528" w:rsidRDefault="001328D2" w:rsidP="001328D2">
      <w:pPr>
        <w:spacing w:after="0" w:line="240" w:lineRule="auto"/>
        <w:rPr>
          <w:rFonts w:ascii="Tahoma" w:eastAsia="Times New Roman" w:hAnsi="Tahoma" w:cs="Tahoma"/>
          <w:sz w:val="20"/>
          <w:szCs w:val="20"/>
          <w:lang w:eastAsia="pl-PL"/>
        </w:rPr>
      </w:pPr>
    </w:p>
    <w:p w:rsidR="001328D2" w:rsidRPr="00381528" w:rsidRDefault="001328D2" w:rsidP="002D6CE3">
      <w:pPr>
        <w:widowControl w:val="0"/>
        <w:numPr>
          <w:ilvl w:val="0"/>
          <w:numId w:val="15"/>
        </w:numPr>
        <w:suppressAutoHyphens/>
        <w:adjustRightInd w:val="0"/>
        <w:spacing w:after="0" w:line="240" w:lineRule="auto"/>
        <w:ind w:left="426" w:hanging="426"/>
        <w:textAlignment w:val="baseline"/>
        <w:rPr>
          <w:rFonts w:ascii="Tahoma" w:eastAsia="Times New Roman" w:hAnsi="Tahoma" w:cs="Tahoma"/>
          <w:sz w:val="20"/>
          <w:szCs w:val="20"/>
          <w:lang w:eastAsia="pl-PL"/>
        </w:rPr>
      </w:pPr>
      <w:r w:rsidRPr="00381528">
        <w:rPr>
          <w:rFonts w:ascii="Tahoma" w:eastAsia="Times New Roman" w:hAnsi="Tahoma" w:cs="Tahoma"/>
          <w:b/>
          <w:sz w:val="20"/>
          <w:szCs w:val="20"/>
          <w:lang w:eastAsia="pl-PL"/>
        </w:rPr>
        <w:t xml:space="preserve">Informuję(my), że z poniższymi wykonawcami biorącymi udział w przedmiotowym postępowaniu** należymy do tej samej grupy kapitałowej </w:t>
      </w:r>
      <w:r w:rsidRPr="00381528">
        <w:rPr>
          <w:rFonts w:ascii="Tahoma" w:eastAsia="Times New Roman" w:hAnsi="Tahoma" w:cs="Tahoma"/>
          <w:sz w:val="20"/>
          <w:szCs w:val="20"/>
          <w:lang w:eastAsia="pl-PL"/>
        </w:rPr>
        <w:t>w rozumieniu ustawy z dnia 16 lutego 2007 r. o ochronie konkurencji i konsumentów w skład której wchodzą następujące podmioty:</w:t>
      </w:r>
    </w:p>
    <w:p w:rsidR="001328D2" w:rsidRPr="00381528" w:rsidRDefault="001328D2" w:rsidP="001328D2">
      <w:pPr>
        <w:widowControl w:val="0"/>
        <w:adjustRightInd w:val="0"/>
        <w:spacing w:after="0" w:line="240" w:lineRule="auto"/>
        <w:ind w:left="426"/>
        <w:textAlignment w:val="baseline"/>
        <w:rPr>
          <w:rFonts w:ascii="Tahoma" w:eastAsia="Times New Roman"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podmiotu</w:t>
            </w: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Adres podmiotu</w:t>
            </w: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1.</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bl>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1328D2" w:rsidRPr="00381528" w:rsidRDefault="001328D2" w:rsidP="001328D2">
      <w:pPr>
        <w:spacing w:after="0" w:line="240" w:lineRule="auto"/>
        <w:jc w:val="both"/>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 xml:space="preserve">(pieczęć i podpis(y) osób uprawnionych </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 xml:space="preserve"> (data)</w:t>
      </w:r>
      <w:r w:rsidRPr="00381528">
        <w:rPr>
          <w:rFonts w:ascii="Tahoma" w:eastAsia="Times New Roman" w:hAnsi="Tahoma" w:cs="Tahoma"/>
          <w:i/>
          <w:iCs/>
          <w:sz w:val="20"/>
          <w:szCs w:val="20"/>
          <w:lang w:eastAsia="pl-PL"/>
        </w:rPr>
        <w:br/>
        <w:t>do reprezentacji wykonawcy lub pełnomocnika</w:t>
      </w:r>
    </w:p>
    <w:p w:rsidR="001328D2" w:rsidRPr="00381528" w:rsidRDefault="001328D2" w:rsidP="001328D2">
      <w:pPr>
        <w:spacing w:after="0" w:line="240" w:lineRule="auto"/>
        <w:jc w:val="both"/>
        <w:rPr>
          <w:rFonts w:ascii="Tahoma" w:eastAsia="Times New Roman" w:hAnsi="Tahoma" w:cs="Tahoma"/>
          <w:i/>
          <w:iCs/>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 xml:space="preserve">** wraz ze złożonym oświadczeniem przedstawiamy dowody, że powiązania z innymi wykonawcami nie prowadzą do zakłócenia konkurencji w niniejszym postępowaniu </w:t>
      </w:r>
      <w:r w:rsidRPr="00381528">
        <w:rPr>
          <w:rFonts w:ascii="Tahoma" w:eastAsia="Times New Roman" w:hAnsi="Tahoma" w:cs="Tahoma"/>
          <w:b/>
          <w:sz w:val="20"/>
          <w:szCs w:val="20"/>
          <w:lang w:eastAsia="pl-PL"/>
        </w:rPr>
        <w:br/>
        <w:t>o udzielenie zamówienia publicznego</w:t>
      </w:r>
    </w:p>
    <w:p w:rsidR="001328D2" w:rsidRPr="00381528" w:rsidRDefault="001328D2" w:rsidP="002D6CE3">
      <w:pPr>
        <w:numPr>
          <w:ilvl w:val="0"/>
          <w:numId w:val="16"/>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2D6CE3">
      <w:pPr>
        <w:numPr>
          <w:ilvl w:val="0"/>
          <w:numId w:val="16"/>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65042E" w:rsidRPr="00E003A1" w:rsidRDefault="0065042E" w:rsidP="0065042E">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65042E" w:rsidP="0065042E">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E37B3E" w:rsidP="001328D2">
      <w:pPr>
        <w:spacing w:after="0" w:line="240" w:lineRule="auto"/>
        <w:rPr>
          <w:rFonts w:ascii="Tahoma" w:eastAsia="Times New Roman" w:hAnsi="Tahoma" w:cs="Tahoma"/>
          <w:b/>
          <w:color w:val="FF0000"/>
          <w:sz w:val="20"/>
          <w:szCs w:val="20"/>
          <w:lang w:eastAsia="pl-PL"/>
        </w:rPr>
      </w:pPr>
      <w:r>
        <w:rPr>
          <w:rFonts w:ascii="Tahoma" w:eastAsia="Times New Roman" w:hAnsi="Tahoma" w:cs="Tahoma"/>
          <w:b/>
          <w:color w:val="FF0000"/>
          <w:sz w:val="20"/>
          <w:szCs w:val="20"/>
          <w:lang w:eastAsia="pl-PL"/>
        </w:rPr>
        <w:pict>
          <v:rect id="_x0000_i1025" style="width:0;height:1.5pt" o:hralign="center" o:hrstd="t" o:hr="t" fillcolor="#aca899" stroked="f">
            <v:imagedata r:id="rId11" o:title=""/>
          </v:rect>
        </w:pict>
      </w:r>
    </w:p>
    <w:p w:rsidR="001328D2" w:rsidRPr="00381528" w:rsidRDefault="001328D2" w:rsidP="002D6CE3">
      <w:pPr>
        <w:widowControl w:val="0"/>
        <w:numPr>
          <w:ilvl w:val="0"/>
          <w:numId w:val="15"/>
        </w:numPr>
        <w:suppressAutoHyphens/>
        <w:adjustRightInd w:val="0"/>
        <w:spacing w:after="0" w:line="240" w:lineRule="auto"/>
        <w:ind w:left="442" w:hanging="357"/>
        <w:jc w:val="both"/>
        <w:textAlignment w:val="baseline"/>
        <w:rPr>
          <w:rFonts w:ascii="Tahoma" w:eastAsia="Times New Roman" w:hAnsi="Tahoma" w:cs="Tahoma"/>
          <w:sz w:val="20"/>
          <w:szCs w:val="20"/>
          <w:u w:val="single"/>
          <w:lang w:eastAsia="pl-PL"/>
        </w:rPr>
      </w:pPr>
      <w:r w:rsidRPr="00381528">
        <w:rPr>
          <w:rFonts w:ascii="Tahoma" w:eastAsia="Times New Roman" w:hAnsi="Tahoma" w:cs="Tahoma"/>
          <w:b/>
          <w:sz w:val="20"/>
          <w:szCs w:val="20"/>
          <w:u w:val="single"/>
          <w:lang w:eastAsia="pl-PL"/>
        </w:rPr>
        <w:t>informujemy, że nie należymy do grupy kapitałowej*</w:t>
      </w:r>
      <w:r w:rsidRPr="00381528">
        <w:rPr>
          <w:rFonts w:ascii="Tahoma" w:eastAsia="Times New Roman" w:hAnsi="Tahoma" w:cs="Tahoma"/>
          <w:sz w:val="20"/>
          <w:szCs w:val="20"/>
          <w:u w:val="single"/>
          <w:lang w:eastAsia="pl-PL"/>
        </w:rPr>
        <w:t>,</w:t>
      </w:r>
      <w:r w:rsidRPr="00381528">
        <w:rPr>
          <w:rFonts w:ascii="Tahoma" w:eastAsia="Times New Roman" w:hAnsi="Tahoma" w:cs="Tahoma"/>
          <w:sz w:val="20"/>
          <w:szCs w:val="20"/>
          <w:lang w:eastAsia="pl-PL"/>
        </w:rPr>
        <w:t xml:space="preserve"> o której mowa w art. 24 ust. 1 pkt.23) ustawy Prawo zamówień publicznych</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1328D2" w:rsidRPr="00381528" w:rsidRDefault="001328D2" w:rsidP="001328D2">
      <w:pPr>
        <w:spacing w:after="0" w:line="240" w:lineRule="auto"/>
        <w:jc w:val="both"/>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 xml:space="preserve">(pieczęć i podpis(y) osób uprawnionych </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 xml:space="preserve"> (data)</w:t>
      </w:r>
      <w:r w:rsidRPr="00381528">
        <w:rPr>
          <w:rFonts w:ascii="Tahoma" w:eastAsia="Times New Roman" w:hAnsi="Tahoma" w:cs="Tahoma"/>
          <w:i/>
          <w:iCs/>
          <w:sz w:val="20"/>
          <w:szCs w:val="20"/>
          <w:lang w:eastAsia="pl-PL"/>
        </w:rPr>
        <w:br/>
        <w:t>do reprezentacji wykonawcy lub pełnomocnika</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val="x-none" w:eastAsia="x-none"/>
        </w:rPr>
      </w:pPr>
      <w:r w:rsidRPr="00381528">
        <w:rPr>
          <w:rFonts w:ascii="Tahoma" w:eastAsia="Times New Roman" w:hAnsi="Tahoma" w:cs="Tahoma"/>
          <w:b/>
          <w:sz w:val="20"/>
          <w:szCs w:val="20"/>
          <w:lang w:val="x-none" w:eastAsia="x-none"/>
        </w:rPr>
        <w:t xml:space="preserve">* - należy wypełnić pkt. 1 </w:t>
      </w:r>
      <w:r w:rsidRPr="00381528">
        <w:rPr>
          <w:rFonts w:ascii="Tahoma" w:eastAsia="Times New Roman" w:hAnsi="Tahoma" w:cs="Tahoma"/>
          <w:b/>
          <w:sz w:val="20"/>
          <w:szCs w:val="20"/>
          <w:u w:val="single"/>
          <w:lang w:val="x-none" w:eastAsia="x-none"/>
        </w:rPr>
        <w:t>lub</w:t>
      </w:r>
      <w:r w:rsidRPr="00381528">
        <w:rPr>
          <w:rFonts w:ascii="Tahoma" w:eastAsia="Times New Roman" w:hAnsi="Tahoma" w:cs="Tahoma"/>
          <w:b/>
          <w:sz w:val="20"/>
          <w:szCs w:val="20"/>
          <w:lang w:val="x-none" w:eastAsia="x-none"/>
        </w:rPr>
        <w:t xml:space="preserve"> pkt. 2</w:t>
      </w:r>
    </w:p>
    <w:p w:rsidR="001328D2" w:rsidRPr="00381528" w:rsidRDefault="001328D2" w:rsidP="001328D2">
      <w:pPr>
        <w:spacing w:after="0" w:line="240" w:lineRule="auto"/>
        <w:ind w:firstLine="709"/>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b/>
          <w:color w:val="FF0000"/>
          <w:sz w:val="20"/>
          <w:szCs w:val="20"/>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54CD6" w:rsidRPr="00381528" w:rsidRDefault="00154CD6"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9F5079" w:rsidRDefault="009F5079" w:rsidP="001328D2">
      <w:pPr>
        <w:keepNext/>
        <w:spacing w:after="0" w:line="240" w:lineRule="auto"/>
        <w:jc w:val="right"/>
        <w:outlineLvl w:val="3"/>
        <w:rPr>
          <w:rFonts w:ascii="Tahoma" w:eastAsia="Times New Roman" w:hAnsi="Tahoma" w:cs="Tahoma"/>
          <w:i/>
          <w:sz w:val="20"/>
          <w:szCs w:val="20"/>
          <w:lang w:eastAsia="x-none"/>
        </w:rPr>
      </w:pPr>
      <w:r>
        <w:rPr>
          <w:rFonts w:ascii="Tahoma" w:eastAsia="Times New Roman" w:hAnsi="Tahoma" w:cs="Tahoma"/>
          <w:i/>
          <w:sz w:val="20"/>
          <w:szCs w:val="20"/>
          <w:lang w:eastAsia="x-none"/>
        </w:rPr>
        <w:br w:type="page"/>
      </w:r>
    </w:p>
    <w:p w:rsidR="001328D2" w:rsidRPr="00381528" w:rsidRDefault="001328D2" w:rsidP="001328D2">
      <w:pPr>
        <w:keepNext/>
        <w:spacing w:after="0" w:line="240" w:lineRule="auto"/>
        <w:jc w:val="right"/>
        <w:outlineLvl w:val="3"/>
        <w:rPr>
          <w:rFonts w:ascii="Tahoma" w:eastAsia="Times New Roman" w:hAnsi="Tahoma" w:cs="Tahoma"/>
          <w:i/>
          <w:iCs/>
          <w:sz w:val="20"/>
          <w:szCs w:val="20"/>
          <w:lang w:val="x-none" w:eastAsia="x-none"/>
        </w:rPr>
      </w:pPr>
      <w:r w:rsidRPr="00381528">
        <w:rPr>
          <w:rFonts w:ascii="Tahoma" w:eastAsia="Times New Roman" w:hAnsi="Tahoma" w:cs="Tahoma"/>
          <w:i/>
          <w:sz w:val="20"/>
          <w:szCs w:val="20"/>
          <w:lang w:eastAsia="x-none"/>
        </w:rPr>
        <w:lastRenderedPageBreak/>
        <w:t>Z</w:t>
      </w:r>
      <w:proofErr w:type="spellStart"/>
      <w:r w:rsidRPr="00381528">
        <w:rPr>
          <w:rFonts w:ascii="Tahoma" w:eastAsia="Times New Roman" w:hAnsi="Tahoma" w:cs="Tahoma"/>
          <w:i/>
          <w:sz w:val="20"/>
          <w:szCs w:val="20"/>
          <w:lang w:val="x-none" w:eastAsia="x-none"/>
        </w:rPr>
        <w:t>ał</w:t>
      </w:r>
      <w:r w:rsidRPr="00381528">
        <w:rPr>
          <w:rFonts w:ascii="Tahoma" w:eastAsia="Times New Roman" w:hAnsi="Tahoma" w:cs="Tahoma"/>
          <w:i/>
          <w:sz w:val="20"/>
          <w:szCs w:val="20"/>
          <w:lang w:eastAsia="x-none"/>
        </w:rPr>
        <w:t>ą</w:t>
      </w:r>
      <w:r w:rsidRPr="00381528">
        <w:rPr>
          <w:rFonts w:ascii="Tahoma" w:eastAsia="Times New Roman" w:hAnsi="Tahoma" w:cs="Tahoma"/>
          <w:i/>
          <w:sz w:val="20"/>
          <w:szCs w:val="20"/>
          <w:lang w:val="x-none" w:eastAsia="x-none"/>
        </w:rPr>
        <w:t>cznik</w:t>
      </w:r>
      <w:proofErr w:type="spellEnd"/>
      <w:r w:rsidRPr="00381528">
        <w:rPr>
          <w:rFonts w:ascii="Tahoma" w:eastAsia="Times New Roman" w:hAnsi="Tahoma" w:cs="Tahoma"/>
          <w:i/>
          <w:iCs/>
          <w:sz w:val="20"/>
          <w:szCs w:val="20"/>
          <w:lang w:val="x-none" w:eastAsia="x-none"/>
        </w:rPr>
        <w:t xml:space="preserve"> nr 3 – </w:t>
      </w:r>
      <w:r w:rsidRPr="00381528">
        <w:rPr>
          <w:rFonts w:ascii="Tahoma" w:eastAsia="Times New Roman" w:hAnsi="Tahoma" w:cs="Tahoma"/>
          <w:i/>
          <w:iCs/>
          <w:sz w:val="20"/>
          <w:szCs w:val="20"/>
          <w:lang w:eastAsia="x-none"/>
        </w:rPr>
        <w:t>doświadczenie wykonawcy</w:t>
      </w:r>
      <w:r w:rsidRPr="00381528">
        <w:rPr>
          <w:rFonts w:ascii="Tahoma" w:eastAsia="Times New Roman" w:hAnsi="Tahoma" w:cs="Tahoma"/>
          <w:i/>
          <w:iCs/>
          <w:sz w:val="20"/>
          <w:szCs w:val="20"/>
          <w:lang w:val="x-none" w:eastAsia="x-none"/>
        </w:rPr>
        <w:t xml:space="preserve"> </w:t>
      </w:r>
    </w:p>
    <w:p w:rsidR="001328D2" w:rsidRPr="00381528" w:rsidRDefault="001328D2" w:rsidP="001328D2">
      <w:pPr>
        <w:spacing w:after="0" w:line="240" w:lineRule="auto"/>
        <w:jc w:val="both"/>
        <w:rPr>
          <w:rFonts w:ascii="Tahoma" w:eastAsia="Times New Roman" w:hAnsi="Tahoma" w:cs="Tahoma"/>
          <w:b/>
          <w:i/>
          <w:sz w:val="20"/>
          <w:szCs w:val="20"/>
          <w:lang w:eastAsia="pl-PL"/>
        </w:rPr>
      </w:pPr>
    </w:p>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DOŚWIADCZENIE WYKONAWCY</w:t>
      </w:r>
    </w:p>
    <w:p w:rsidR="001328D2" w:rsidRPr="00381528" w:rsidRDefault="001328D2" w:rsidP="001328D2">
      <w:pPr>
        <w:spacing w:after="0" w:line="240" w:lineRule="auto"/>
        <w:jc w:val="center"/>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Przystępując do postępowania prowadzonego w trybie przetargu nieograniczonego </w:t>
      </w:r>
      <w:r w:rsidRPr="00381528">
        <w:rPr>
          <w:rFonts w:ascii="Tahoma" w:eastAsia="Times New Roman" w:hAnsi="Tahoma" w:cs="Tahoma"/>
          <w:sz w:val="20"/>
          <w:szCs w:val="20"/>
          <w:lang w:eastAsia="pl-PL"/>
        </w:rPr>
        <w:br/>
        <w:t>w sprawie udzielenia zamówienia publicznego na:</w:t>
      </w:r>
    </w:p>
    <w:p w:rsidR="00154CD6" w:rsidRPr="00381528" w:rsidRDefault="00154CD6" w:rsidP="00154CD6">
      <w:pPr>
        <w:widowControl w:val="0"/>
        <w:autoSpaceDE w:val="0"/>
        <w:autoSpaceDN w:val="0"/>
        <w:adjustRightInd w:val="0"/>
        <w:spacing w:after="120" w:line="240" w:lineRule="auto"/>
        <w:rPr>
          <w:rFonts w:ascii="Tahoma" w:eastAsia="Times New Roman" w:hAnsi="Tahoma" w:cs="Tahoma"/>
          <w:b/>
          <w:sz w:val="20"/>
          <w:szCs w:val="20"/>
          <w:lang w:eastAsia="pl-PL"/>
        </w:rPr>
      </w:pPr>
    </w:p>
    <w:p w:rsidR="00CD6438" w:rsidRPr="00381528" w:rsidRDefault="00CD6438" w:rsidP="00CD6438">
      <w:pPr>
        <w:spacing w:after="120" w:line="240" w:lineRule="auto"/>
        <w:jc w:val="center"/>
        <w:rPr>
          <w:rFonts w:ascii="Tahoma" w:eastAsia="Times New Roman" w:hAnsi="Tahoma" w:cs="Tahoma"/>
          <w:b/>
          <w:sz w:val="20"/>
          <w:szCs w:val="20"/>
          <w:lang w:eastAsia="pl-PL"/>
        </w:rPr>
      </w:pPr>
      <w:r w:rsidRPr="005D6F91">
        <w:rPr>
          <w:rFonts w:ascii="Tahoma" w:eastAsia="Times New Roman" w:hAnsi="Tahoma" w:cs="Tahoma"/>
          <w:b/>
          <w:bCs/>
          <w:sz w:val="20"/>
          <w:szCs w:val="20"/>
          <w:lang w:eastAsia="pl-PL"/>
        </w:rPr>
        <w:t>Nasadzenie drzew w pasie drogowym dróg powiatowych na terenie powiatu iławskiego</w:t>
      </w:r>
    </w:p>
    <w:p w:rsidR="001328D2" w:rsidRPr="00381528" w:rsidRDefault="00CD6438" w:rsidP="00CD6438">
      <w:pPr>
        <w:widowControl w:val="0"/>
        <w:autoSpaceDE w:val="0"/>
        <w:autoSpaceDN w:val="0"/>
        <w:adjustRightInd w:val="0"/>
        <w:spacing w:after="120" w:line="240" w:lineRule="auto"/>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znak sprawy: </w:t>
      </w:r>
      <w:proofErr w:type="spellStart"/>
      <w:r w:rsidRPr="00166C2E">
        <w:rPr>
          <w:rFonts w:ascii="Tahoma" w:eastAsia="Times New Roman" w:hAnsi="Tahoma" w:cs="Tahoma"/>
          <w:b/>
          <w:sz w:val="20"/>
          <w:szCs w:val="20"/>
          <w:lang w:eastAsia="pl-PL"/>
        </w:rPr>
        <w:t>DT4B.260.</w:t>
      </w:r>
      <w:r w:rsidR="00AF15A1">
        <w:rPr>
          <w:rFonts w:ascii="Tahoma" w:eastAsia="Times New Roman" w:hAnsi="Tahoma" w:cs="Tahoma"/>
          <w:b/>
          <w:sz w:val="20"/>
          <w:szCs w:val="20"/>
          <w:lang w:eastAsia="pl-PL"/>
        </w:rPr>
        <w:t>14</w:t>
      </w:r>
      <w:r w:rsidRPr="00166C2E">
        <w:rPr>
          <w:rFonts w:ascii="Tahoma" w:eastAsia="Times New Roman" w:hAnsi="Tahoma" w:cs="Tahoma"/>
          <w:b/>
          <w:sz w:val="20"/>
          <w:szCs w:val="20"/>
          <w:lang w:eastAsia="pl-PL"/>
        </w:rPr>
        <w:t>.20</w:t>
      </w:r>
      <w:r w:rsidR="00AF15A1">
        <w:rPr>
          <w:rFonts w:ascii="Tahoma" w:eastAsia="Times New Roman" w:hAnsi="Tahoma" w:cs="Tahoma"/>
          <w:b/>
          <w:sz w:val="20"/>
          <w:szCs w:val="20"/>
          <w:lang w:eastAsia="pl-PL"/>
        </w:rPr>
        <w:t>20</w:t>
      </w:r>
      <w:proofErr w:type="spellEnd"/>
    </w:p>
    <w:p w:rsidR="001328D2" w:rsidRPr="00381528" w:rsidRDefault="001328D2" w:rsidP="001328D2">
      <w:pPr>
        <w:widowControl w:val="0"/>
        <w:tabs>
          <w:tab w:val="left" w:pos="8460"/>
          <w:tab w:val="left" w:pos="8910"/>
        </w:tabs>
        <w:spacing w:after="0" w:line="240" w:lineRule="auto"/>
        <w:jc w:val="both"/>
        <w:rPr>
          <w:rFonts w:ascii="Tahoma" w:eastAsia="Times New Roman" w:hAnsi="Tahoma" w:cs="Tahoma"/>
          <w:b/>
          <w:sz w:val="20"/>
          <w:szCs w:val="20"/>
          <w:lang w:eastAsia="pl-PL"/>
        </w:rPr>
      </w:pPr>
    </w:p>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działając w imieniu Wykonawcy: </w:t>
      </w:r>
    </w:p>
    <w:p w:rsidR="001328D2" w:rsidRPr="00381528" w:rsidRDefault="001328D2" w:rsidP="001328D2">
      <w:pPr>
        <w:spacing w:after="0" w:line="240" w:lineRule="auto"/>
        <w:rPr>
          <w:rFonts w:ascii="Tahoma" w:eastAsia="Times New Roman" w:hAnsi="Tahoma" w:cs="Tahoma"/>
          <w:sz w:val="20"/>
          <w:szCs w:val="20"/>
          <w:lang w:eastAsia="pl-PL"/>
        </w:rPr>
      </w:pPr>
    </w:p>
    <w:p w:rsidR="001328D2" w:rsidRPr="00381528" w:rsidRDefault="001328D2" w:rsidP="001328D2">
      <w:pPr>
        <w:suppressAutoHyphens/>
        <w:spacing w:after="0" w:line="36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100" w:lineRule="atLeast"/>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(nazwa i adres Wykonawcy)</w:t>
      </w: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Oświadczamy, że reprezentowana przez nas firma(y) zrealizowała(y) w ciągu ostatnich </w:t>
      </w:r>
      <w:r w:rsidR="00CD6438">
        <w:rPr>
          <w:rFonts w:ascii="Tahoma" w:eastAsia="Times New Roman" w:hAnsi="Tahoma" w:cs="Tahoma"/>
          <w:sz w:val="20"/>
          <w:szCs w:val="20"/>
          <w:lang w:eastAsia="pl-PL"/>
        </w:rPr>
        <w:t>3</w:t>
      </w:r>
      <w:r w:rsidRPr="00381528">
        <w:rPr>
          <w:rFonts w:ascii="Tahoma" w:eastAsia="Times New Roman" w:hAnsi="Tahoma" w:cs="Tahoma"/>
          <w:sz w:val="20"/>
          <w:szCs w:val="20"/>
          <w:lang w:eastAsia="pl-PL"/>
        </w:rPr>
        <w:t xml:space="preserve"> lat następujące </w:t>
      </w:r>
      <w:r w:rsidR="00CD6438">
        <w:rPr>
          <w:rFonts w:ascii="Tahoma" w:eastAsia="Times New Roman" w:hAnsi="Tahoma" w:cs="Tahoma"/>
          <w:sz w:val="20"/>
          <w:szCs w:val="20"/>
          <w:lang w:eastAsia="pl-PL"/>
        </w:rPr>
        <w:t>usługi</w:t>
      </w:r>
      <w:r w:rsidRPr="00381528">
        <w:rPr>
          <w:rFonts w:ascii="Tahoma" w:eastAsia="Times New Roman" w:hAnsi="Tahoma" w:cs="Tahoma"/>
          <w:sz w:val="20"/>
          <w:szCs w:val="20"/>
          <w:lang w:eastAsia="pl-PL"/>
        </w:rPr>
        <w:t>:</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1328D2" w:rsidRPr="00381528" w:rsidTr="00A87FA0">
        <w:trPr>
          <w:trHeight w:val="1785"/>
        </w:trPr>
        <w:tc>
          <w:tcPr>
            <w:tcW w:w="610" w:type="dxa"/>
            <w:tcBorders>
              <w:top w:val="double" w:sz="6" w:space="0" w:color="auto"/>
              <w:bottom w:val="single" w:sz="6"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1870" w:type="dxa"/>
            <w:tcBorders>
              <w:top w:val="double" w:sz="6" w:space="0" w:color="auto"/>
              <w:bottom w:val="single" w:sz="6" w:space="0" w:color="auto"/>
            </w:tcBorders>
            <w:shd w:val="clear" w:color="auto" w:fill="auto"/>
            <w:vAlign w:val="center"/>
          </w:tcPr>
          <w:p w:rsidR="001328D2" w:rsidRPr="00381528" w:rsidRDefault="001328D2" w:rsidP="00CD6438">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Nazwa i adres podmiotu na rzecz którego </w:t>
            </w:r>
            <w:r w:rsidR="00CD6438">
              <w:rPr>
                <w:rFonts w:ascii="Tahoma" w:eastAsia="Times New Roman" w:hAnsi="Tahoma" w:cs="Tahoma"/>
                <w:sz w:val="20"/>
                <w:szCs w:val="20"/>
                <w:lang w:eastAsia="pl-PL"/>
              </w:rPr>
              <w:t>usługa</w:t>
            </w:r>
            <w:r w:rsidRPr="00381528">
              <w:rPr>
                <w:rFonts w:ascii="Tahoma" w:eastAsia="Times New Roman" w:hAnsi="Tahoma" w:cs="Tahoma"/>
                <w:sz w:val="20"/>
                <w:szCs w:val="20"/>
                <w:lang w:eastAsia="pl-PL"/>
              </w:rPr>
              <w:t xml:space="preserve"> została wykonana</w:t>
            </w:r>
          </w:p>
        </w:tc>
        <w:tc>
          <w:tcPr>
            <w:tcW w:w="1418" w:type="dxa"/>
            <w:tcBorders>
              <w:top w:val="double" w:sz="6" w:space="0" w:color="auto"/>
              <w:bottom w:val="single" w:sz="6"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Całkowita wartość brutto</w:t>
            </w:r>
          </w:p>
        </w:tc>
        <w:tc>
          <w:tcPr>
            <w:tcW w:w="2976" w:type="dxa"/>
            <w:tcBorders>
              <w:top w:val="double" w:sz="6" w:space="0" w:color="auto"/>
              <w:bottom w:val="single" w:sz="6" w:space="0" w:color="auto"/>
            </w:tcBorders>
            <w:shd w:val="clear" w:color="auto" w:fill="auto"/>
            <w:vAlign w:val="center"/>
          </w:tcPr>
          <w:p w:rsidR="001328D2" w:rsidRPr="00381528" w:rsidRDefault="001328D2" w:rsidP="00CD6438">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Miejsce wykonania i </w:t>
            </w:r>
            <w:r w:rsidR="00154CD6" w:rsidRPr="00381528">
              <w:rPr>
                <w:rFonts w:ascii="Tahoma" w:eastAsia="Times New Roman" w:hAnsi="Tahoma" w:cs="Tahoma"/>
                <w:sz w:val="20"/>
                <w:szCs w:val="20"/>
                <w:lang w:eastAsia="pl-PL"/>
              </w:rPr>
              <w:t>rodzaj</w:t>
            </w:r>
            <w:r w:rsidRPr="00381528">
              <w:rPr>
                <w:rFonts w:ascii="Tahoma" w:eastAsia="Times New Roman" w:hAnsi="Tahoma" w:cs="Tahoma"/>
                <w:sz w:val="20"/>
                <w:szCs w:val="20"/>
                <w:lang w:eastAsia="pl-PL"/>
              </w:rPr>
              <w:t xml:space="preserve"> wykonania </w:t>
            </w:r>
            <w:r w:rsidR="00CD6438">
              <w:rPr>
                <w:rFonts w:ascii="Tahoma" w:eastAsia="Times New Roman" w:hAnsi="Tahoma" w:cs="Tahoma"/>
                <w:sz w:val="20"/>
                <w:szCs w:val="20"/>
                <w:lang w:eastAsia="pl-PL"/>
              </w:rPr>
              <w:t>usług</w:t>
            </w:r>
            <w:r w:rsidRPr="00381528">
              <w:rPr>
                <w:rFonts w:ascii="Tahoma" w:eastAsia="Times New Roman" w:hAnsi="Tahoma" w:cs="Tahoma"/>
                <w:sz w:val="20"/>
                <w:szCs w:val="20"/>
                <w:lang w:eastAsia="pl-PL"/>
              </w:rPr>
              <w:br/>
              <w:t xml:space="preserve"> (wykonane </w:t>
            </w:r>
            <w:r w:rsidR="00CD6438">
              <w:rPr>
                <w:rFonts w:ascii="Tahoma" w:eastAsia="Times New Roman" w:hAnsi="Tahoma" w:cs="Tahoma"/>
                <w:sz w:val="20"/>
                <w:szCs w:val="20"/>
                <w:lang w:eastAsia="pl-PL"/>
              </w:rPr>
              <w:t>usługi</w:t>
            </w:r>
            <w:r w:rsidRPr="00381528">
              <w:rPr>
                <w:rFonts w:ascii="Tahoma" w:eastAsia="Times New Roman" w:hAnsi="Tahoma" w:cs="Tahoma"/>
                <w:sz w:val="20"/>
                <w:szCs w:val="20"/>
                <w:lang w:eastAsia="pl-PL"/>
              </w:rPr>
              <w:t xml:space="preserve"> muszą potwierdzać spełnianie warunków postawionych przez Zamawiającego określone w </w:t>
            </w:r>
            <w:r w:rsidR="00DF3705">
              <w:rPr>
                <w:rFonts w:ascii="Tahoma" w:eastAsia="Times New Roman" w:hAnsi="Tahoma" w:cs="Tahoma"/>
                <w:sz w:val="20"/>
                <w:szCs w:val="20"/>
                <w:lang w:eastAsia="pl-PL"/>
              </w:rPr>
              <w:t xml:space="preserve">   </w:t>
            </w:r>
            <w:r w:rsidR="00CD6438">
              <w:rPr>
                <w:rFonts w:ascii="Tahoma" w:eastAsia="Times New Roman" w:hAnsi="Tahoma" w:cs="Tahoma"/>
                <w:sz w:val="20"/>
                <w:szCs w:val="20"/>
                <w:lang w:eastAsia="pl-PL"/>
              </w:rPr>
              <w:t>SIWZ</w:t>
            </w:r>
          </w:p>
        </w:tc>
        <w:tc>
          <w:tcPr>
            <w:tcW w:w="1476" w:type="dxa"/>
            <w:tcBorders>
              <w:top w:val="double" w:sz="6" w:space="0" w:color="auto"/>
              <w:bottom w:val="single" w:sz="6" w:space="0" w:color="auto"/>
              <w:right w:val="single" w:sz="4" w:space="0" w:color="auto"/>
            </w:tcBorders>
            <w:shd w:val="clear" w:color="auto" w:fill="auto"/>
            <w:vAlign w:val="center"/>
          </w:tcPr>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Czas realizacji </w:t>
            </w:r>
          </w:p>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od – do </w:t>
            </w:r>
          </w:p>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dz./m-c /rok</w:t>
            </w:r>
          </w:p>
          <w:p w:rsidR="001328D2" w:rsidRPr="00381528" w:rsidRDefault="001328D2" w:rsidP="001328D2">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w:t>
            </w:r>
          </w:p>
        </w:tc>
        <w:tc>
          <w:tcPr>
            <w:tcW w:w="1785" w:type="dxa"/>
            <w:tcBorders>
              <w:top w:val="double" w:sz="6" w:space="0" w:color="auto"/>
              <w:left w:val="single" w:sz="4" w:space="0" w:color="auto"/>
              <w:bottom w:val="single" w:sz="6" w:space="0" w:color="auto"/>
              <w:right w:val="double" w:sz="4" w:space="0" w:color="auto"/>
            </w:tcBorders>
            <w:shd w:val="clear" w:color="auto" w:fill="auto"/>
            <w:vAlign w:val="center"/>
          </w:tcPr>
          <w:p w:rsidR="001328D2" w:rsidRPr="00381528" w:rsidRDefault="001328D2" w:rsidP="00AF15A1">
            <w:pPr>
              <w:spacing w:after="0" w:line="24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Informacja o podstawie dysponowania doświadczeniem</w:t>
            </w:r>
          </w:p>
        </w:tc>
      </w:tr>
      <w:tr w:rsidR="001328D2" w:rsidRPr="00381528" w:rsidTr="00A87FA0">
        <w:trPr>
          <w:trHeight w:val="851"/>
        </w:trPr>
        <w:tc>
          <w:tcPr>
            <w:tcW w:w="610" w:type="dxa"/>
          </w:tcPr>
          <w:p w:rsidR="001328D2" w:rsidRPr="00381528" w:rsidRDefault="001328D2" w:rsidP="001328D2">
            <w:pPr>
              <w:spacing w:after="0" w:line="360" w:lineRule="auto"/>
              <w:jc w:val="center"/>
              <w:rPr>
                <w:rFonts w:ascii="Tahoma" w:eastAsia="Times New Roman" w:hAnsi="Tahoma" w:cs="Tahoma"/>
                <w:b/>
                <w:sz w:val="20"/>
                <w:szCs w:val="20"/>
                <w:lang w:eastAsia="pl-PL"/>
              </w:rPr>
            </w:pPr>
          </w:p>
        </w:tc>
        <w:tc>
          <w:tcPr>
            <w:tcW w:w="1870" w:type="dxa"/>
          </w:tcPr>
          <w:p w:rsidR="001328D2" w:rsidRPr="00381528" w:rsidRDefault="001328D2" w:rsidP="001328D2">
            <w:pPr>
              <w:spacing w:after="0" w:line="360" w:lineRule="auto"/>
              <w:jc w:val="center"/>
              <w:rPr>
                <w:rFonts w:ascii="Tahoma" w:eastAsia="Times New Roman" w:hAnsi="Tahoma" w:cs="Tahoma"/>
                <w:b/>
                <w:sz w:val="20"/>
                <w:szCs w:val="20"/>
                <w:lang w:eastAsia="pl-PL"/>
              </w:rPr>
            </w:pPr>
          </w:p>
        </w:tc>
        <w:tc>
          <w:tcPr>
            <w:tcW w:w="1418" w:type="dxa"/>
          </w:tcPr>
          <w:p w:rsidR="001328D2" w:rsidRPr="00381528" w:rsidRDefault="001328D2" w:rsidP="001328D2">
            <w:pPr>
              <w:spacing w:before="120" w:after="120" w:line="240" w:lineRule="auto"/>
              <w:jc w:val="center"/>
              <w:rPr>
                <w:rFonts w:ascii="Tahoma" w:eastAsia="Times New Roman" w:hAnsi="Tahoma" w:cs="Tahoma"/>
                <w:b/>
                <w:sz w:val="20"/>
                <w:szCs w:val="20"/>
                <w:lang w:eastAsia="pl-PL"/>
              </w:rPr>
            </w:pPr>
          </w:p>
        </w:tc>
        <w:tc>
          <w:tcPr>
            <w:tcW w:w="2976" w:type="dxa"/>
          </w:tcPr>
          <w:p w:rsidR="001328D2" w:rsidRPr="00381528" w:rsidRDefault="001328D2" w:rsidP="001328D2">
            <w:pPr>
              <w:spacing w:before="120" w:after="120" w:line="240" w:lineRule="auto"/>
              <w:jc w:val="center"/>
              <w:rPr>
                <w:rFonts w:ascii="Tahoma" w:eastAsia="Times New Roman" w:hAnsi="Tahoma" w:cs="Tahoma"/>
                <w:b/>
                <w:sz w:val="20"/>
                <w:szCs w:val="20"/>
                <w:lang w:eastAsia="pl-PL"/>
              </w:rPr>
            </w:pPr>
          </w:p>
        </w:tc>
        <w:tc>
          <w:tcPr>
            <w:tcW w:w="1476" w:type="dxa"/>
          </w:tcPr>
          <w:p w:rsidR="001328D2" w:rsidRPr="00381528" w:rsidRDefault="001328D2" w:rsidP="001328D2">
            <w:pPr>
              <w:spacing w:after="0" w:line="360" w:lineRule="auto"/>
              <w:jc w:val="center"/>
              <w:rPr>
                <w:rFonts w:ascii="Tahoma" w:eastAsia="Times New Roman" w:hAnsi="Tahoma" w:cs="Tahoma"/>
                <w:b/>
                <w:sz w:val="20"/>
                <w:szCs w:val="20"/>
                <w:lang w:eastAsia="pl-PL"/>
              </w:rPr>
            </w:pPr>
          </w:p>
        </w:tc>
        <w:tc>
          <w:tcPr>
            <w:tcW w:w="1785" w:type="dxa"/>
          </w:tcPr>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sz w:val="20"/>
                <w:szCs w:val="20"/>
                <w:lang w:eastAsia="pl-PL"/>
              </w:rPr>
              <w:t xml:space="preserve">doświadczenie wykonawcy / oddane do </w:t>
            </w:r>
            <w:r w:rsidR="00AF15A1">
              <w:rPr>
                <w:rFonts w:ascii="Tahoma" w:eastAsia="Times New Roman" w:hAnsi="Tahoma" w:cs="Tahoma"/>
                <w:sz w:val="20"/>
                <w:szCs w:val="20"/>
                <w:lang w:eastAsia="pl-PL"/>
              </w:rPr>
              <w:t xml:space="preserve">dyspozycji przez inny podmiot </w:t>
            </w:r>
            <w:r w:rsidRPr="00381528">
              <w:rPr>
                <w:rFonts w:ascii="Tahoma" w:eastAsia="Times New Roman" w:hAnsi="Tahoma" w:cs="Tahoma"/>
                <w:sz w:val="20"/>
                <w:szCs w:val="20"/>
                <w:lang w:eastAsia="pl-PL"/>
              </w:rPr>
              <w:t>*</w:t>
            </w:r>
          </w:p>
        </w:tc>
      </w:tr>
    </w:tbl>
    <w:p w:rsidR="001328D2" w:rsidRPr="00381528" w:rsidRDefault="001328D2" w:rsidP="001328D2">
      <w:pPr>
        <w:tabs>
          <w:tab w:val="center" w:pos="1134"/>
        </w:tabs>
        <w:suppressAutoHyphens/>
        <w:spacing w:after="0" w:line="240" w:lineRule="auto"/>
        <w:ind w:left="1134" w:hanging="1134"/>
        <w:rPr>
          <w:rFonts w:ascii="Tahoma" w:eastAsia="Times New Roman" w:hAnsi="Tahoma" w:cs="Tahoma"/>
          <w:b/>
          <w:sz w:val="20"/>
          <w:szCs w:val="20"/>
          <w:lang w:eastAsia="zh-CN"/>
        </w:rPr>
      </w:pPr>
      <w:r w:rsidRPr="00381528">
        <w:rPr>
          <w:rFonts w:ascii="Tahoma" w:eastAsia="Times New Roman" w:hAnsi="Tahoma" w:cs="Tahoma"/>
          <w:b/>
          <w:sz w:val="20"/>
          <w:szCs w:val="20"/>
          <w:u w:val="single"/>
          <w:lang w:eastAsia="zh-CN"/>
        </w:rPr>
        <w:t>Uwaga:</w:t>
      </w:r>
    </w:p>
    <w:p w:rsidR="001328D2" w:rsidRPr="00AF15A1" w:rsidRDefault="001328D2" w:rsidP="00AF15A1">
      <w:pPr>
        <w:numPr>
          <w:ilvl w:val="0"/>
          <w:numId w:val="4"/>
        </w:numPr>
        <w:tabs>
          <w:tab w:val="center" w:pos="1134"/>
        </w:tabs>
        <w:suppressAutoHyphens/>
        <w:spacing w:after="0" w:line="240" w:lineRule="auto"/>
        <w:jc w:val="both"/>
        <w:rPr>
          <w:rFonts w:ascii="Tahoma" w:eastAsia="Times New Roman" w:hAnsi="Tahoma" w:cs="Tahoma"/>
          <w:b/>
          <w:sz w:val="20"/>
          <w:szCs w:val="20"/>
          <w:lang w:eastAsia="zh-CN"/>
        </w:rPr>
      </w:pPr>
      <w:r w:rsidRPr="00381528">
        <w:rPr>
          <w:rFonts w:ascii="Tahoma" w:eastAsia="Times New Roman" w:hAnsi="Tahoma" w:cs="Tahoma"/>
          <w:b/>
          <w:sz w:val="20"/>
          <w:szCs w:val="20"/>
          <w:lang w:eastAsia="zh-CN"/>
        </w:rPr>
        <w:t xml:space="preserve">* </w:t>
      </w:r>
      <w:r w:rsidRPr="00AF15A1">
        <w:rPr>
          <w:rFonts w:ascii="Tahoma" w:eastAsia="Times New Roman" w:hAnsi="Tahoma" w:cs="Tahoma"/>
          <w:b/>
          <w:sz w:val="20"/>
          <w:szCs w:val="20"/>
          <w:lang w:eastAsia="zh-CN"/>
        </w:rPr>
        <w:t>niewłaściwe skreślić</w:t>
      </w:r>
    </w:p>
    <w:p w:rsidR="001328D2" w:rsidRPr="00381528" w:rsidRDefault="001328D2" w:rsidP="001328D2">
      <w:pPr>
        <w:spacing w:after="0" w:line="340" w:lineRule="atLeast"/>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b/>
          <w:i/>
          <w:sz w:val="20"/>
          <w:szCs w:val="20"/>
          <w:lang w:eastAsia="pl-PL"/>
        </w:rPr>
      </w:pPr>
      <w:r w:rsidRPr="00381528">
        <w:rPr>
          <w:rFonts w:ascii="Tahoma" w:eastAsia="Times New Roman" w:hAnsi="Tahoma" w:cs="Tahoma"/>
          <w:sz w:val="20"/>
          <w:szCs w:val="20"/>
          <w:lang w:eastAsia="pl-PL"/>
        </w:rPr>
        <w:t>Prawdziwość powyższych danych potwierdzam własnoręcznym podpisem świadom odpowiedzialności karnej.</w:t>
      </w:r>
    </w:p>
    <w:p w:rsidR="001328D2" w:rsidRPr="00381528" w:rsidRDefault="001328D2" w:rsidP="001328D2">
      <w:pPr>
        <w:spacing w:after="0" w:line="340" w:lineRule="atLeast"/>
        <w:rPr>
          <w:rFonts w:ascii="Tahoma" w:eastAsia="Times New Roman" w:hAnsi="Tahoma" w:cs="Tahoma"/>
          <w:sz w:val="20"/>
          <w:szCs w:val="20"/>
          <w:lang w:eastAsia="pl-PL"/>
        </w:rPr>
      </w:pPr>
    </w:p>
    <w:p w:rsidR="001328D2" w:rsidRPr="00381528" w:rsidRDefault="001328D2" w:rsidP="001328D2">
      <w:pPr>
        <w:spacing w:after="0" w:line="340" w:lineRule="atLeast"/>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i/>
          <w:sz w:val="20"/>
          <w:szCs w:val="20"/>
          <w:lang w:eastAsia="pl-PL"/>
        </w:rPr>
      </w:pPr>
      <w:r w:rsidRPr="00381528">
        <w:rPr>
          <w:rFonts w:ascii="Tahoma" w:eastAsia="Times New Roman" w:hAnsi="Tahoma" w:cs="Tahoma"/>
          <w:i/>
          <w:sz w:val="20"/>
          <w:szCs w:val="20"/>
          <w:lang w:eastAsia="pl-PL"/>
        </w:rPr>
        <w:t>......................................................................................</w:t>
      </w:r>
      <w:r w:rsidRPr="00381528">
        <w:rPr>
          <w:rFonts w:ascii="Tahoma" w:eastAsia="Times New Roman" w:hAnsi="Tahoma" w:cs="Tahoma"/>
          <w:i/>
          <w:sz w:val="20"/>
          <w:szCs w:val="20"/>
          <w:lang w:eastAsia="pl-PL"/>
        </w:rPr>
        <w:tab/>
      </w:r>
      <w:r w:rsidRPr="00381528">
        <w:rPr>
          <w:rFonts w:ascii="Tahoma" w:eastAsia="Times New Roman" w:hAnsi="Tahoma" w:cs="Tahoma"/>
          <w:i/>
          <w:sz w:val="20"/>
          <w:szCs w:val="20"/>
          <w:lang w:eastAsia="pl-PL"/>
        </w:rPr>
        <w:tab/>
        <w:t>......................................</w:t>
      </w:r>
    </w:p>
    <w:p w:rsidR="0065042E" w:rsidRPr="00E003A1" w:rsidRDefault="0065042E" w:rsidP="0065042E">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65042E" w:rsidP="0065042E">
      <w:pPr>
        <w:spacing w:after="0" w:line="240" w:lineRule="auto"/>
        <w:rPr>
          <w:rFonts w:ascii="Tahoma" w:eastAsia="Times New Roman" w:hAnsi="Tahoma" w:cs="Tahoma"/>
          <w:i/>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rPr>
          <w:rFonts w:ascii="Tahoma" w:eastAsia="Times New Roman" w:hAnsi="Tahoma" w:cs="Tahoma"/>
          <w:b/>
          <w:sz w:val="20"/>
          <w:szCs w:val="20"/>
          <w:lang w:eastAsia="pl-PL"/>
        </w:rPr>
      </w:pPr>
    </w:p>
    <w:p w:rsidR="001328D2" w:rsidRPr="00381528" w:rsidRDefault="001328D2" w:rsidP="001328D2">
      <w:pPr>
        <w:spacing w:after="0" w:line="240" w:lineRule="auto"/>
        <w:rPr>
          <w:rFonts w:ascii="Tahoma" w:eastAsia="Times New Roman" w:hAnsi="Tahoma" w:cs="Tahoma"/>
          <w:b/>
          <w:sz w:val="20"/>
          <w:szCs w:val="20"/>
          <w:lang w:eastAsia="pl-PL"/>
        </w:rPr>
      </w:pPr>
    </w:p>
    <w:p w:rsidR="001328D2" w:rsidRPr="00381528" w:rsidRDefault="001328D2" w:rsidP="001328D2">
      <w:pPr>
        <w:spacing w:after="0" w:line="240" w:lineRule="auto"/>
        <w:rPr>
          <w:rFonts w:ascii="Tahoma" w:eastAsia="Times New Roman" w:hAnsi="Tahoma" w:cs="Tahoma"/>
          <w:sz w:val="20"/>
          <w:szCs w:val="20"/>
          <w:u w:val="single"/>
          <w:lang w:eastAsia="pl-PL"/>
        </w:rPr>
      </w:pPr>
      <w:r w:rsidRPr="00381528">
        <w:rPr>
          <w:rFonts w:ascii="Tahoma" w:eastAsia="Times New Roman" w:hAnsi="Tahoma" w:cs="Tahoma"/>
          <w:sz w:val="20"/>
          <w:szCs w:val="20"/>
          <w:u w:val="single"/>
          <w:lang w:eastAsia="pl-PL"/>
        </w:rPr>
        <w:t xml:space="preserve">UWAGA: Zamawiający może wezwać wykonawcę, którego oferta została najwyżej oceniona, </w:t>
      </w:r>
      <w:r w:rsidRPr="00381528">
        <w:rPr>
          <w:rFonts w:ascii="Tahoma" w:eastAsia="Times New Roman" w:hAnsi="Tahoma" w:cs="Tahoma"/>
          <w:sz w:val="20"/>
          <w:szCs w:val="20"/>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381528" w:rsidRDefault="001328D2" w:rsidP="001328D2">
      <w:pPr>
        <w:spacing w:after="0" w:line="240" w:lineRule="auto"/>
        <w:rPr>
          <w:rFonts w:ascii="Tahoma" w:eastAsia="Times New Roman" w:hAnsi="Tahoma" w:cs="Tahoma"/>
          <w:sz w:val="20"/>
          <w:szCs w:val="20"/>
          <w:u w:val="single"/>
          <w:lang w:eastAsia="pl-PL"/>
        </w:rPr>
      </w:pPr>
    </w:p>
    <w:p w:rsidR="00154CD6" w:rsidRPr="00381528" w:rsidRDefault="00154CD6" w:rsidP="001328D2">
      <w:pPr>
        <w:spacing w:after="0" w:line="240" w:lineRule="auto"/>
        <w:rPr>
          <w:rFonts w:ascii="Tahoma" w:eastAsia="Times New Roman" w:hAnsi="Tahoma" w:cs="Tahoma"/>
          <w:sz w:val="20"/>
          <w:szCs w:val="20"/>
          <w:u w:val="single"/>
          <w:lang w:eastAsia="pl-PL"/>
        </w:rPr>
      </w:pPr>
    </w:p>
    <w:p w:rsidR="001328D2" w:rsidRPr="00381528" w:rsidRDefault="001328D2" w:rsidP="001328D2">
      <w:pPr>
        <w:suppressAutoHyphens/>
        <w:spacing w:after="0" w:line="240" w:lineRule="auto"/>
        <w:rPr>
          <w:rFonts w:ascii="Tahoma" w:eastAsia="Times New Roman" w:hAnsi="Tahoma" w:cs="Tahoma"/>
          <w:i/>
          <w:sz w:val="20"/>
          <w:szCs w:val="20"/>
          <w:lang w:eastAsia="zh-CN"/>
        </w:rPr>
      </w:pPr>
    </w:p>
    <w:p w:rsidR="00934AE4" w:rsidRDefault="00934AE4" w:rsidP="001328D2">
      <w:pPr>
        <w:keepNext/>
        <w:suppressAutoHyphens/>
        <w:spacing w:after="0" w:line="240" w:lineRule="auto"/>
        <w:jc w:val="right"/>
        <w:outlineLvl w:val="3"/>
        <w:rPr>
          <w:rFonts w:ascii="Tahoma" w:eastAsia="Times New Roman" w:hAnsi="Tahoma" w:cs="Tahoma"/>
          <w:i/>
          <w:iCs/>
          <w:sz w:val="20"/>
          <w:szCs w:val="20"/>
          <w:lang w:eastAsia="zh-CN"/>
        </w:rPr>
      </w:pPr>
    </w:p>
    <w:p w:rsidR="00934AE4" w:rsidRDefault="00934AE4" w:rsidP="001328D2">
      <w:pPr>
        <w:keepNext/>
        <w:suppressAutoHyphens/>
        <w:spacing w:after="0" w:line="240" w:lineRule="auto"/>
        <w:jc w:val="right"/>
        <w:outlineLvl w:val="3"/>
        <w:rPr>
          <w:rFonts w:ascii="Tahoma" w:eastAsia="Times New Roman" w:hAnsi="Tahoma" w:cs="Tahoma"/>
          <w:i/>
          <w:iCs/>
          <w:sz w:val="20"/>
          <w:szCs w:val="20"/>
          <w:lang w:eastAsia="zh-CN"/>
        </w:rPr>
      </w:pPr>
    </w:p>
    <w:p w:rsidR="00173E49" w:rsidRDefault="00173E49" w:rsidP="001328D2">
      <w:pPr>
        <w:keepNext/>
        <w:suppressAutoHyphens/>
        <w:spacing w:after="0" w:line="240" w:lineRule="auto"/>
        <w:jc w:val="right"/>
        <w:outlineLvl w:val="3"/>
        <w:rPr>
          <w:rFonts w:ascii="Tahoma" w:eastAsia="Times New Roman" w:hAnsi="Tahoma" w:cs="Tahoma"/>
          <w:i/>
          <w:iCs/>
          <w:sz w:val="20"/>
          <w:szCs w:val="20"/>
          <w:lang w:eastAsia="zh-CN"/>
        </w:rPr>
      </w:pPr>
    </w:p>
    <w:p w:rsidR="00173E49" w:rsidRDefault="00173E49" w:rsidP="001328D2">
      <w:pPr>
        <w:keepNext/>
        <w:suppressAutoHyphens/>
        <w:spacing w:after="0" w:line="240" w:lineRule="auto"/>
        <w:jc w:val="right"/>
        <w:outlineLvl w:val="3"/>
        <w:rPr>
          <w:rFonts w:ascii="Tahoma" w:eastAsia="Times New Roman" w:hAnsi="Tahoma" w:cs="Tahoma"/>
          <w:i/>
          <w:iCs/>
          <w:sz w:val="20"/>
          <w:szCs w:val="20"/>
          <w:lang w:eastAsia="zh-CN"/>
        </w:rPr>
      </w:pPr>
    </w:p>
    <w:p w:rsidR="00AF15A1" w:rsidRDefault="00AF15A1" w:rsidP="001328D2">
      <w:pPr>
        <w:keepNext/>
        <w:suppressAutoHyphens/>
        <w:spacing w:after="0" w:line="240" w:lineRule="auto"/>
        <w:jc w:val="right"/>
        <w:outlineLvl w:val="3"/>
        <w:rPr>
          <w:rFonts w:ascii="Tahoma" w:eastAsia="Times New Roman" w:hAnsi="Tahoma" w:cs="Tahoma"/>
          <w:i/>
          <w:iCs/>
          <w:sz w:val="20"/>
          <w:szCs w:val="20"/>
          <w:lang w:eastAsia="zh-CN"/>
        </w:rPr>
      </w:pPr>
    </w:p>
    <w:p w:rsidR="00AF15A1" w:rsidRDefault="00AF15A1" w:rsidP="001328D2">
      <w:pPr>
        <w:keepNext/>
        <w:suppressAutoHyphens/>
        <w:spacing w:after="0" w:line="240" w:lineRule="auto"/>
        <w:jc w:val="right"/>
        <w:outlineLvl w:val="3"/>
        <w:rPr>
          <w:rFonts w:ascii="Tahoma" w:eastAsia="Times New Roman" w:hAnsi="Tahoma" w:cs="Tahoma"/>
          <w:i/>
          <w:iCs/>
          <w:sz w:val="20"/>
          <w:szCs w:val="20"/>
          <w:lang w:eastAsia="zh-CN"/>
        </w:rPr>
      </w:pPr>
    </w:p>
    <w:p w:rsidR="00AF15A1" w:rsidRDefault="00AF15A1" w:rsidP="001328D2">
      <w:pPr>
        <w:keepNext/>
        <w:suppressAutoHyphens/>
        <w:spacing w:after="0" w:line="240" w:lineRule="auto"/>
        <w:jc w:val="right"/>
        <w:outlineLvl w:val="3"/>
        <w:rPr>
          <w:rFonts w:ascii="Tahoma" w:eastAsia="Times New Roman" w:hAnsi="Tahoma" w:cs="Tahoma"/>
          <w:i/>
          <w:iCs/>
          <w:sz w:val="20"/>
          <w:szCs w:val="20"/>
          <w:lang w:eastAsia="zh-CN"/>
        </w:rPr>
      </w:pPr>
      <w:r>
        <w:rPr>
          <w:rFonts w:ascii="Tahoma" w:eastAsia="Times New Roman" w:hAnsi="Tahoma" w:cs="Tahoma"/>
          <w:i/>
          <w:iCs/>
          <w:sz w:val="20"/>
          <w:szCs w:val="20"/>
          <w:lang w:eastAsia="zh-CN"/>
        </w:rPr>
        <w:br w:type="page"/>
      </w:r>
    </w:p>
    <w:p w:rsidR="001328D2" w:rsidRPr="00381528" w:rsidRDefault="001328D2" w:rsidP="001328D2">
      <w:pPr>
        <w:keepNext/>
        <w:suppressAutoHyphens/>
        <w:spacing w:after="0" w:line="240" w:lineRule="auto"/>
        <w:jc w:val="right"/>
        <w:outlineLvl w:val="3"/>
        <w:rPr>
          <w:rFonts w:ascii="Tahoma" w:eastAsia="Times New Roman" w:hAnsi="Tahoma" w:cs="Tahoma"/>
          <w:sz w:val="20"/>
          <w:szCs w:val="20"/>
          <w:lang w:eastAsia="zh-CN"/>
        </w:rPr>
      </w:pPr>
      <w:r w:rsidRPr="00381528">
        <w:rPr>
          <w:rFonts w:ascii="Tahoma" w:eastAsia="Times New Roman" w:hAnsi="Tahoma" w:cs="Tahoma"/>
          <w:i/>
          <w:iCs/>
          <w:sz w:val="20"/>
          <w:szCs w:val="20"/>
          <w:lang w:eastAsia="zh-CN"/>
        </w:rPr>
        <w:lastRenderedPageBreak/>
        <w:t xml:space="preserve">Załącznik nr </w:t>
      </w:r>
      <w:r w:rsidR="00154CD6" w:rsidRPr="00381528">
        <w:rPr>
          <w:rFonts w:ascii="Tahoma" w:eastAsia="Times New Roman" w:hAnsi="Tahoma" w:cs="Tahoma"/>
          <w:i/>
          <w:iCs/>
          <w:sz w:val="20"/>
          <w:szCs w:val="20"/>
          <w:lang w:eastAsia="zh-CN"/>
        </w:rPr>
        <w:t>4</w:t>
      </w:r>
      <w:r w:rsidRPr="00381528">
        <w:rPr>
          <w:rFonts w:ascii="Tahoma" w:eastAsia="Times New Roman" w:hAnsi="Tahoma" w:cs="Tahoma"/>
          <w:i/>
          <w:iCs/>
          <w:sz w:val="20"/>
          <w:szCs w:val="20"/>
          <w:lang w:eastAsia="zh-CN"/>
        </w:rPr>
        <w:t xml:space="preserve"> – wzór pełnomocnictwa</w:t>
      </w:r>
    </w:p>
    <w:p w:rsidR="001328D2" w:rsidRPr="00381528" w:rsidRDefault="001328D2" w:rsidP="001328D2">
      <w:pPr>
        <w:suppressAutoHyphens/>
        <w:spacing w:after="0" w:line="100" w:lineRule="atLeast"/>
        <w:rPr>
          <w:rFonts w:ascii="Tahoma" w:eastAsia="Times New Roman" w:hAnsi="Tahoma" w:cs="Tahoma"/>
          <w:sz w:val="20"/>
          <w:szCs w:val="20"/>
          <w:lang w:eastAsia="zh-CN"/>
        </w:rPr>
      </w:pPr>
    </w:p>
    <w:p w:rsidR="00B75220" w:rsidRPr="00B75220" w:rsidRDefault="00B75220" w:rsidP="00B75220">
      <w:pPr>
        <w:spacing w:after="0"/>
        <w:jc w:val="center"/>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PEŁNOMOCNICTWO</w:t>
      </w:r>
    </w:p>
    <w:p w:rsidR="00B75220" w:rsidRPr="00B75220" w:rsidRDefault="00B75220" w:rsidP="00B75220">
      <w:pPr>
        <w:spacing w:after="0"/>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(dotyczy wykonawców wspólnie ubiegających się o udzielenie zamówienia)</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sz w:val="20"/>
          <w:szCs w:val="20"/>
          <w:lang w:eastAsia="pl-PL"/>
        </w:rPr>
      </w:pPr>
      <w:r w:rsidRPr="00B75220">
        <w:rPr>
          <w:rFonts w:ascii="Tahoma" w:eastAsia="Times New Roman" w:hAnsi="Tahoma" w:cs="Tahoma"/>
          <w:sz w:val="20"/>
          <w:szCs w:val="20"/>
          <w:lang w:eastAsia="pl-PL"/>
        </w:rPr>
        <w:t>My niżej podpisani, uprawnieni do reprezentacji firm:</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 xml:space="preserve">zgodnie z art. 23 ust. 2 ustawy Prawo zamówień publicznych oświadczamy, że dla potrzeb zamówienia jako wykonawcy wspólnie ubiegający się o udzielenie zamówienia pn.: </w:t>
      </w:r>
      <w:r w:rsidR="00934AE4" w:rsidRPr="00934AE4">
        <w:rPr>
          <w:rFonts w:ascii="Tahoma" w:eastAsia="Times New Roman" w:hAnsi="Tahoma" w:cs="Tahoma"/>
          <w:b/>
          <w:bCs/>
          <w:sz w:val="20"/>
          <w:szCs w:val="24"/>
          <w:lang w:eastAsia="pl-PL"/>
        </w:rPr>
        <w:t>Nasadzenie drzew w pasie drogowym dróg powiatowych na terenie powiatu iławskiego</w:t>
      </w:r>
      <w:r w:rsidRPr="00B75220">
        <w:rPr>
          <w:rFonts w:ascii="Tahoma" w:eastAsia="Times New Roman" w:hAnsi="Tahoma" w:cs="Tahoma"/>
          <w:b/>
          <w:sz w:val="20"/>
          <w:szCs w:val="20"/>
          <w:lang w:eastAsia="pl-PL"/>
        </w:rPr>
        <w:t>, ustanawiamy …………………………………</w:t>
      </w:r>
      <w:r w:rsidR="00934AE4">
        <w:rPr>
          <w:rFonts w:ascii="Tahoma" w:eastAsia="Times New Roman" w:hAnsi="Tahoma" w:cs="Tahoma"/>
          <w:b/>
          <w:sz w:val="20"/>
          <w:szCs w:val="20"/>
          <w:lang w:eastAsia="pl-PL"/>
        </w:rPr>
        <w:t>……………………………</w:t>
      </w:r>
      <w:r w:rsidRPr="00B75220">
        <w:rPr>
          <w:rFonts w:ascii="Tahoma" w:eastAsia="Times New Roman" w:hAnsi="Tahoma" w:cs="Tahoma"/>
          <w:b/>
          <w:sz w:val="20"/>
          <w:szCs w:val="20"/>
          <w:lang w:eastAsia="pl-PL"/>
        </w:rPr>
        <w:t xml:space="preserve"> swoim pełnomocnikiem do:</w:t>
      </w:r>
    </w:p>
    <w:p w:rsidR="00B75220" w:rsidRPr="00B75220" w:rsidRDefault="00B75220" w:rsidP="00596AB1">
      <w:pPr>
        <w:numPr>
          <w:ilvl w:val="0"/>
          <w:numId w:val="48"/>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w:t>
      </w:r>
    </w:p>
    <w:p w:rsidR="00B75220" w:rsidRPr="00B75220" w:rsidRDefault="00B75220" w:rsidP="00596AB1">
      <w:pPr>
        <w:numPr>
          <w:ilvl w:val="0"/>
          <w:numId w:val="48"/>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 i zawarcia umowy w sprawie zamówienia publicznego.*</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Miejsce i data ............................................................</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1.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2.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3.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65042E" w:rsidRPr="0065042E" w:rsidRDefault="0065042E" w:rsidP="0065042E">
      <w:pPr>
        <w:spacing w:after="0"/>
        <w:ind w:right="3402"/>
        <w:jc w:val="center"/>
        <w:rPr>
          <w:rFonts w:ascii="Tahoma" w:eastAsia="Times New Roman" w:hAnsi="Tahoma" w:cs="Tahoma"/>
          <w:i/>
          <w:iCs/>
          <w:sz w:val="20"/>
          <w:szCs w:val="20"/>
          <w:lang w:eastAsia="pl-PL"/>
        </w:rPr>
      </w:pPr>
      <w:r w:rsidRPr="0065042E">
        <w:rPr>
          <w:rFonts w:ascii="Tahoma" w:eastAsia="Times New Roman" w:hAnsi="Tahoma" w:cs="Tahoma"/>
          <w:i/>
          <w:iCs/>
          <w:sz w:val="20"/>
          <w:szCs w:val="20"/>
          <w:lang w:eastAsia="pl-PL"/>
        </w:rPr>
        <w:t xml:space="preserve">(imię, nazwisko, podpis(y) pieczątka) osób uprawnionych                                                           </w:t>
      </w:r>
    </w:p>
    <w:p w:rsidR="00B75220" w:rsidRPr="00B75220" w:rsidRDefault="0065042E" w:rsidP="0065042E">
      <w:pPr>
        <w:spacing w:after="0"/>
        <w:ind w:right="3402"/>
        <w:jc w:val="center"/>
        <w:rPr>
          <w:rFonts w:ascii="Tahoma" w:eastAsia="Times New Roman" w:hAnsi="Tahoma" w:cs="Tahoma"/>
          <w:i/>
          <w:sz w:val="20"/>
          <w:szCs w:val="20"/>
          <w:lang w:eastAsia="pl-PL"/>
        </w:rPr>
      </w:pPr>
      <w:r w:rsidRPr="0065042E">
        <w:rPr>
          <w:rFonts w:ascii="Tahoma" w:eastAsia="Times New Roman" w:hAnsi="Tahoma" w:cs="Tahoma"/>
          <w:i/>
          <w:iCs/>
          <w:sz w:val="20"/>
          <w:szCs w:val="20"/>
          <w:lang w:eastAsia="pl-PL"/>
        </w:rPr>
        <w:t>do reprezentacji wykonawcy lub pełnomocnika)</w:t>
      </w:r>
      <w:r w:rsidR="00B75220" w:rsidRPr="00B75220">
        <w:rPr>
          <w:rFonts w:ascii="Tahoma" w:eastAsia="Times New Roman" w:hAnsi="Tahoma" w:cs="Tahoma"/>
          <w:i/>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1328D2" w:rsidRPr="00381528" w:rsidRDefault="00B75220" w:rsidP="00B75220">
      <w:pPr>
        <w:widowControl w:val="0"/>
        <w:suppressAutoHyphens/>
        <w:autoSpaceDE w:val="0"/>
        <w:spacing w:after="0" w:line="240" w:lineRule="auto"/>
        <w:rPr>
          <w:rFonts w:ascii="Tahoma" w:eastAsia="Times New Roman" w:hAnsi="Tahoma" w:cs="Tahoma"/>
          <w:b/>
          <w:sz w:val="20"/>
          <w:szCs w:val="20"/>
          <w:lang w:eastAsia="zh-CN"/>
        </w:rPr>
      </w:pPr>
      <w:r w:rsidRPr="00B75220">
        <w:rPr>
          <w:rFonts w:ascii="Tahoma" w:eastAsia="Times New Roman" w:hAnsi="Tahoma" w:cs="Tahoma"/>
          <w:sz w:val="20"/>
          <w:szCs w:val="20"/>
          <w:lang w:eastAsia="pl-PL"/>
        </w:rPr>
        <w:t>* niepotrzebne skreślić</w:t>
      </w:r>
    </w:p>
    <w:p w:rsidR="001328D2" w:rsidRPr="00381528" w:rsidRDefault="001328D2" w:rsidP="001328D2">
      <w:pPr>
        <w:widowControl w:val="0"/>
        <w:suppressAutoHyphens/>
        <w:autoSpaceDE w:val="0"/>
        <w:spacing w:after="0" w:line="240" w:lineRule="auto"/>
        <w:jc w:val="right"/>
        <w:rPr>
          <w:rFonts w:ascii="Tahoma" w:eastAsia="Times New Roman" w:hAnsi="Tahoma" w:cs="Tahoma"/>
          <w:b/>
          <w:sz w:val="20"/>
          <w:szCs w:val="20"/>
          <w:lang w:eastAsia="zh-CN"/>
        </w:rPr>
      </w:pPr>
    </w:p>
    <w:p w:rsidR="004B41AD" w:rsidRDefault="004B41AD"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596C0D" w:rsidRDefault="00596C0D"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596C0D" w:rsidRDefault="00596C0D"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596C0D" w:rsidRDefault="00596C0D"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A117C3" w:rsidRDefault="00A117C3" w:rsidP="00A117C3">
      <w:pPr>
        <w:spacing w:after="0" w:line="300" w:lineRule="auto"/>
        <w:jc w:val="center"/>
        <w:rPr>
          <w:rFonts w:ascii="Arial" w:hAnsi="Arial" w:cs="Arial"/>
          <w:b/>
        </w:rPr>
      </w:pPr>
    </w:p>
    <w:p w:rsidR="00A117C3" w:rsidRDefault="00A117C3" w:rsidP="00A117C3">
      <w:pPr>
        <w:widowControl w:val="0"/>
        <w:suppressAutoHyphens/>
        <w:autoSpaceDE w:val="0"/>
        <w:spacing w:after="0" w:line="240" w:lineRule="auto"/>
        <w:jc w:val="right"/>
        <w:rPr>
          <w:rFonts w:ascii="Tahoma" w:eastAsia="Times New Roman" w:hAnsi="Tahoma" w:cs="Tahoma"/>
          <w:bCs/>
          <w:sz w:val="20"/>
          <w:szCs w:val="20"/>
          <w:lang w:eastAsia="zh-CN"/>
        </w:rPr>
      </w:pPr>
      <w:r w:rsidRPr="00381528">
        <w:rPr>
          <w:rFonts w:ascii="Tahoma" w:eastAsia="Times New Roman" w:hAnsi="Tahoma" w:cs="Tahoma"/>
          <w:bCs/>
          <w:i/>
          <w:sz w:val="20"/>
          <w:szCs w:val="20"/>
          <w:lang w:eastAsia="zh-CN"/>
        </w:rPr>
        <w:lastRenderedPageBreak/>
        <w:t xml:space="preserve">Załącznik Nr 5- </w:t>
      </w:r>
      <w:proofErr w:type="spellStart"/>
      <w:r w:rsidRPr="00381528">
        <w:rPr>
          <w:rFonts w:ascii="Tahoma" w:eastAsia="Times New Roman" w:hAnsi="Tahoma" w:cs="Tahoma"/>
          <w:bCs/>
          <w:i/>
          <w:sz w:val="20"/>
          <w:szCs w:val="20"/>
          <w:lang w:eastAsia="zh-CN"/>
        </w:rPr>
        <w:t>Umowa-projekt</w:t>
      </w:r>
      <w:proofErr w:type="spellEnd"/>
    </w:p>
    <w:p w:rsidR="00A117C3" w:rsidRPr="00A117C3" w:rsidRDefault="00A117C3" w:rsidP="00A117C3">
      <w:pPr>
        <w:widowControl w:val="0"/>
        <w:suppressAutoHyphens/>
        <w:autoSpaceDE w:val="0"/>
        <w:spacing w:after="0" w:line="240" w:lineRule="auto"/>
        <w:jc w:val="right"/>
        <w:rPr>
          <w:rFonts w:ascii="Tahoma" w:eastAsia="Times New Roman" w:hAnsi="Tahoma" w:cs="Tahoma"/>
          <w:bCs/>
          <w:sz w:val="20"/>
          <w:szCs w:val="20"/>
          <w:lang w:eastAsia="zh-CN"/>
        </w:rPr>
      </w:pPr>
    </w:p>
    <w:p w:rsidR="00A117C3" w:rsidRPr="00052664" w:rsidRDefault="00A117C3" w:rsidP="00A117C3">
      <w:pPr>
        <w:spacing w:after="0" w:line="300" w:lineRule="auto"/>
        <w:jc w:val="center"/>
        <w:rPr>
          <w:rFonts w:ascii="Arial" w:hAnsi="Arial" w:cs="Arial"/>
          <w:b/>
        </w:rPr>
      </w:pPr>
      <w:r w:rsidRPr="00052664">
        <w:rPr>
          <w:rFonts w:ascii="Arial" w:hAnsi="Arial" w:cs="Arial"/>
          <w:b/>
        </w:rPr>
        <w:t>UMOWA Nr  ……/U/20</w:t>
      </w:r>
      <w:r>
        <w:rPr>
          <w:rFonts w:ascii="Arial" w:hAnsi="Arial" w:cs="Arial"/>
          <w:b/>
        </w:rPr>
        <w:t>20</w:t>
      </w:r>
      <w:r w:rsidRPr="00052664">
        <w:rPr>
          <w:rFonts w:ascii="Arial" w:hAnsi="Arial" w:cs="Arial"/>
          <w:b/>
        </w:rPr>
        <w:t xml:space="preserve"> </w:t>
      </w:r>
    </w:p>
    <w:p w:rsidR="00A117C3" w:rsidRDefault="00A117C3" w:rsidP="00A117C3">
      <w:pPr>
        <w:widowControl w:val="0"/>
        <w:suppressAutoHyphens/>
        <w:spacing w:after="0" w:line="300" w:lineRule="auto"/>
        <w:jc w:val="both"/>
        <w:rPr>
          <w:rFonts w:ascii="Arial" w:eastAsia="Times New Roman" w:hAnsi="Arial" w:cs="Arial"/>
          <w:sz w:val="20"/>
          <w:szCs w:val="20"/>
          <w:lang w:eastAsia="ar-SA"/>
        </w:rPr>
      </w:pPr>
    </w:p>
    <w:p w:rsidR="00A117C3" w:rsidRPr="00173E49" w:rsidRDefault="00A117C3" w:rsidP="00A117C3">
      <w:pPr>
        <w:widowControl w:val="0"/>
        <w:suppressAutoHyphens/>
        <w:spacing w:after="0" w:line="300" w:lineRule="auto"/>
        <w:jc w:val="both"/>
        <w:rPr>
          <w:rFonts w:ascii="Arial" w:eastAsia="Times New Roman" w:hAnsi="Arial" w:cs="Arial"/>
          <w:b/>
          <w:sz w:val="20"/>
          <w:szCs w:val="20"/>
          <w:lang w:eastAsia="ar-SA"/>
        </w:rPr>
      </w:pPr>
      <w:r w:rsidRPr="00173E49">
        <w:rPr>
          <w:rFonts w:ascii="Arial" w:eastAsia="Times New Roman" w:hAnsi="Arial" w:cs="Arial"/>
          <w:sz w:val="20"/>
          <w:szCs w:val="20"/>
          <w:lang w:eastAsia="ar-SA"/>
        </w:rPr>
        <w:t xml:space="preserve">Zawarta w dniu </w:t>
      </w:r>
      <w:r>
        <w:rPr>
          <w:rFonts w:ascii="Arial" w:eastAsia="Times New Roman" w:hAnsi="Arial" w:cs="Arial"/>
          <w:b/>
          <w:sz w:val="20"/>
          <w:szCs w:val="20"/>
          <w:lang w:eastAsia="ar-SA"/>
        </w:rPr>
        <w:t>……………</w:t>
      </w:r>
      <w:r w:rsidRPr="00173E49">
        <w:rPr>
          <w:rFonts w:ascii="Arial" w:eastAsia="Times New Roman" w:hAnsi="Arial" w:cs="Arial"/>
          <w:b/>
          <w:sz w:val="20"/>
          <w:szCs w:val="20"/>
          <w:lang w:eastAsia="ar-SA"/>
        </w:rPr>
        <w:t xml:space="preserve"> r.</w:t>
      </w:r>
      <w:r w:rsidRPr="00173E49">
        <w:rPr>
          <w:rFonts w:ascii="Arial" w:eastAsia="Times New Roman" w:hAnsi="Arial" w:cs="Arial"/>
          <w:sz w:val="20"/>
          <w:szCs w:val="20"/>
          <w:lang w:eastAsia="ar-SA"/>
        </w:rPr>
        <w:t xml:space="preserve"> w Iławie pomiędzy </w:t>
      </w:r>
      <w:r w:rsidRPr="00173E49">
        <w:rPr>
          <w:rFonts w:ascii="Arial" w:eastAsia="Times New Roman" w:hAnsi="Arial" w:cs="Arial"/>
          <w:b/>
          <w:sz w:val="20"/>
          <w:szCs w:val="20"/>
          <w:lang w:eastAsia="ar-SA"/>
        </w:rPr>
        <w:t>Powiatem Iławskim</w:t>
      </w:r>
      <w:r w:rsidRPr="00173E49">
        <w:rPr>
          <w:rFonts w:ascii="Arial" w:eastAsia="Times New Roman" w:hAnsi="Arial" w:cs="Arial"/>
          <w:sz w:val="20"/>
          <w:szCs w:val="20"/>
          <w:lang w:eastAsia="ar-SA"/>
        </w:rPr>
        <w:t xml:space="preserve">, ul. Gen Wł. Andersa 2 A, 14-200 Iława, NIP 744-17-74-059 zwanym dalej „Nabywcą” reprezentowanym przez jego jednostkę organizacyjną – </w:t>
      </w:r>
      <w:r w:rsidRPr="00173E49">
        <w:rPr>
          <w:rFonts w:ascii="Arial" w:eastAsia="Times New Roman" w:hAnsi="Arial" w:cs="Arial"/>
          <w:b/>
          <w:sz w:val="20"/>
          <w:szCs w:val="20"/>
          <w:lang w:eastAsia="ar-SA"/>
        </w:rPr>
        <w:t>Powiatowy Zarząd Dróg w Iławie</w:t>
      </w:r>
      <w:r w:rsidRPr="00173E49">
        <w:rPr>
          <w:rFonts w:ascii="Arial" w:eastAsia="Times New Roman" w:hAnsi="Arial" w:cs="Arial"/>
          <w:sz w:val="20"/>
          <w:szCs w:val="20"/>
          <w:lang w:eastAsia="ar-SA"/>
        </w:rPr>
        <w:t xml:space="preserve">, ul. </w:t>
      </w:r>
      <w:r w:rsidRPr="00173E49">
        <w:rPr>
          <w:rFonts w:ascii="Arial" w:eastAsia="Times New Roman" w:hAnsi="Arial" w:cs="Arial"/>
          <w:color w:val="000000"/>
          <w:sz w:val="20"/>
          <w:szCs w:val="20"/>
          <w:lang w:eastAsia="ar-SA"/>
        </w:rPr>
        <w:t xml:space="preserve">Tadeusza Kościuszki </w:t>
      </w:r>
      <w:proofErr w:type="spellStart"/>
      <w:r w:rsidRPr="00173E49">
        <w:rPr>
          <w:rFonts w:ascii="Arial" w:eastAsia="Times New Roman" w:hAnsi="Arial" w:cs="Arial"/>
          <w:color w:val="000000"/>
          <w:sz w:val="20"/>
          <w:szCs w:val="20"/>
          <w:lang w:eastAsia="ar-SA"/>
        </w:rPr>
        <w:t>33A</w:t>
      </w:r>
      <w:proofErr w:type="spellEnd"/>
      <w:r w:rsidRPr="00173E49">
        <w:rPr>
          <w:rFonts w:ascii="Arial" w:eastAsia="Times New Roman" w:hAnsi="Arial" w:cs="Arial"/>
          <w:sz w:val="20"/>
          <w:szCs w:val="20"/>
          <w:lang w:eastAsia="ar-SA"/>
        </w:rPr>
        <w:t xml:space="preserve">, 14-200 Iława;, zwanym dalej „Zamawiającym”, reprezentowanym przez: </w:t>
      </w:r>
    </w:p>
    <w:p w:rsidR="00A117C3" w:rsidRPr="00173E49" w:rsidRDefault="00A117C3" w:rsidP="00A117C3">
      <w:pPr>
        <w:widowControl w:val="0"/>
        <w:suppressAutoHyphens/>
        <w:spacing w:after="0" w:line="300" w:lineRule="auto"/>
        <w:jc w:val="both"/>
        <w:rPr>
          <w:rFonts w:ascii="Arial" w:eastAsia="Times New Roman" w:hAnsi="Arial" w:cs="Arial"/>
          <w:b/>
          <w:sz w:val="20"/>
          <w:szCs w:val="20"/>
          <w:lang w:eastAsia="ar-SA"/>
        </w:rPr>
      </w:pPr>
      <w:r w:rsidRPr="00173E49">
        <w:rPr>
          <w:rFonts w:ascii="Arial" w:eastAsia="Times New Roman" w:hAnsi="Arial" w:cs="Arial"/>
          <w:b/>
          <w:sz w:val="20"/>
          <w:szCs w:val="20"/>
          <w:lang w:eastAsia="ar-SA"/>
        </w:rPr>
        <w:t>Lech Tatarek</w:t>
      </w:r>
      <w:r w:rsidRPr="00173E49">
        <w:rPr>
          <w:rFonts w:ascii="Arial" w:eastAsia="Times New Roman" w:hAnsi="Arial" w:cs="Arial"/>
          <w:b/>
          <w:sz w:val="20"/>
          <w:szCs w:val="20"/>
          <w:lang w:eastAsia="ar-SA"/>
        </w:rPr>
        <w:tab/>
      </w:r>
      <w:r w:rsidRPr="00173E49">
        <w:rPr>
          <w:rFonts w:ascii="Arial" w:eastAsia="Times New Roman" w:hAnsi="Arial" w:cs="Arial"/>
          <w:b/>
          <w:sz w:val="20"/>
          <w:szCs w:val="20"/>
          <w:lang w:eastAsia="ar-SA"/>
        </w:rPr>
        <w:tab/>
      </w:r>
      <w:r w:rsidRPr="00173E49">
        <w:rPr>
          <w:rFonts w:ascii="Arial" w:eastAsia="Times New Roman" w:hAnsi="Arial" w:cs="Arial"/>
          <w:b/>
          <w:sz w:val="20"/>
          <w:szCs w:val="20"/>
          <w:lang w:eastAsia="ar-SA"/>
        </w:rPr>
        <w:tab/>
      </w:r>
      <w:r>
        <w:rPr>
          <w:rFonts w:ascii="Arial" w:eastAsia="Times New Roman" w:hAnsi="Arial" w:cs="Arial"/>
          <w:b/>
          <w:sz w:val="20"/>
          <w:szCs w:val="20"/>
          <w:lang w:eastAsia="ar-SA"/>
        </w:rPr>
        <w:tab/>
      </w:r>
      <w:r w:rsidRPr="00173E49">
        <w:rPr>
          <w:rFonts w:ascii="Arial" w:eastAsia="Times New Roman" w:hAnsi="Arial" w:cs="Arial"/>
          <w:b/>
          <w:sz w:val="20"/>
          <w:szCs w:val="20"/>
          <w:lang w:eastAsia="ar-SA"/>
        </w:rPr>
        <w:t xml:space="preserve"> – Dyrektor</w:t>
      </w:r>
    </w:p>
    <w:p w:rsidR="00A117C3" w:rsidRPr="00173E49" w:rsidRDefault="00A117C3" w:rsidP="00A117C3">
      <w:pPr>
        <w:widowControl w:val="0"/>
        <w:suppressAutoHyphens/>
        <w:spacing w:after="0" w:line="300" w:lineRule="auto"/>
        <w:jc w:val="both"/>
        <w:rPr>
          <w:rFonts w:ascii="Arial" w:eastAsia="Times New Roman" w:hAnsi="Arial" w:cs="Arial"/>
          <w:sz w:val="20"/>
          <w:szCs w:val="20"/>
          <w:lang w:eastAsia="ar-SA"/>
        </w:rPr>
      </w:pPr>
      <w:r w:rsidRPr="00173E49">
        <w:rPr>
          <w:rFonts w:ascii="Arial" w:eastAsia="Times New Roman" w:hAnsi="Arial" w:cs="Arial"/>
          <w:sz w:val="20"/>
          <w:szCs w:val="20"/>
          <w:lang w:eastAsia="ar-SA"/>
        </w:rPr>
        <w:t xml:space="preserve">przy kontrasygnacie </w:t>
      </w:r>
      <w:r w:rsidRPr="00173E49">
        <w:rPr>
          <w:rFonts w:ascii="Arial" w:eastAsia="Times New Roman" w:hAnsi="Arial" w:cs="Arial"/>
          <w:b/>
          <w:sz w:val="20"/>
          <w:szCs w:val="20"/>
          <w:lang w:eastAsia="ar-SA"/>
        </w:rPr>
        <w:t xml:space="preserve">Głównego Księgowego Haliny </w:t>
      </w:r>
      <w:proofErr w:type="spellStart"/>
      <w:r w:rsidRPr="00173E49">
        <w:rPr>
          <w:rFonts w:ascii="Arial" w:eastAsia="Times New Roman" w:hAnsi="Arial" w:cs="Arial"/>
          <w:b/>
          <w:sz w:val="20"/>
          <w:szCs w:val="20"/>
          <w:lang w:eastAsia="ar-SA"/>
        </w:rPr>
        <w:t>Waszczak</w:t>
      </w:r>
      <w:proofErr w:type="spellEnd"/>
      <w:r w:rsidRPr="00173E49">
        <w:rPr>
          <w:rFonts w:ascii="Arial" w:eastAsia="Times New Roman" w:hAnsi="Arial" w:cs="Arial"/>
          <w:b/>
          <w:sz w:val="20"/>
          <w:szCs w:val="20"/>
          <w:lang w:eastAsia="ar-SA"/>
        </w:rPr>
        <w:tab/>
      </w:r>
      <w:r w:rsidRPr="00173E49">
        <w:rPr>
          <w:rFonts w:ascii="Arial" w:eastAsia="Times New Roman" w:hAnsi="Arial" w:cs="Arial"/>
          <w:b/>
          <w:sz w:val="20"/>
          <w:szCs w:val="20"/>
          <w:lang w:eastAsia="ar-SA"/>
        </w:rPr>
        <w:tab/>
      </w:r>
      <w:r w:rsidRPr="00173E49">
        <w:rPr>
          <w:rFonts w:ascii="Arial" w:eastAsia="Times New Roman" w:hAnsi="Arial" w:cs="Arial"/>
          <w:b/>
          <w:sz w:val="20"/>
          <w:szCs w:val="20"/>
          <w:lang w:eastAsia="ar-SA"/>
        </w:rPr>
        <w:tab/>
        <w:t xml:space="preserve"> </w:t>
      </w:r>
    </w:p>
    <w:p w:rsidR="00A117C3" w:rsidRPr="006667B2" w:rsidRDefault="00A117C3" w:rsidP="00A117C3">
      <w:pPr>
        <w:widowControl w:val="0"/>
        <w:suppressAutoHyphens/>
        <w:spacing w:after="0" w:line="300" w:lineRule="auto"/>
        <w:jc w:val="both"/>
        <w:rPr>
          <w:rFonts w:ascii="Arial" w:eastAsia="Times New Roman" w:hAnsi="Arial" w:cs="Arial"/>
          <w:sz w:val="20"/>
          <w:szCs w:val="20"/>
          <w:lang w:val="de-DE" w:eastAsia="ar-SA"/>
        </w:rPr>
      </w:pPr>
      <w:r w:rsidRPr="00173E49">
        <w:rPr>
          <w:rFonts w:ascii="Arial" w:eastAsia="Times New Roman" w:hAnsi="Arial" w:cs="Arial"/>
          <w:sz w:val="20"/>
          <w:szCs w:val="20"/>
          <w:lang w:val="de-DE" w:eastAsia="ar-SA"/>
        </w:rPr>
        <w:t>a</w:t>
      </w:r>
      <w:r>
        <w:rPr>
          <w:rFonts w:ascii="Arial" w:eastAsia="Times New Roman" w:hAnsi="Arial" w:cs="Arial"/>
          <w:sz w:val="20"/>
          <w:szCs w:val="20"/>
          <w:lang w:val="de-DE" w:eastAsia="ar-SA"/>
        </w:rPr>
        <w:t xml:space="preserve"> </w:t>
      </w:r>
      <w:r>
        <w:rPr>
          <w:rFonts w:ascii="Arial" w:eastAsia="Times New Roman" w:hAnsi="Arial" w:cs="Arial"/>
          <w:b/>
          <w:bCs/>
          <w:sz w:val="20"/>
          <w:szCs w:val="20"/>
          <w:lang w:eastAsia="ar-SA"/>
        </w:rPr>
        <w:t>…………………………………………………..</w:t>
      </w:r>
      <w:r>
        <w:rPr>
          <w:rFonts w:ascii="Arial" w:eastAsia="Times New Roman" w:hAnsi="Arial" w:cs="Arial"/>
          <w:sz w:val="20"/>
          <w:szCs w:val="20"/>
          <w:lang w:val="de-DE" w:eastAsia="ar-SA"/>
        </w:rPr>
        <w:t xml:space="preserve"> </w:t>
      </w:r>
      <w:r w:rsidRPr="00173E49">
        <w:rPr>
          <w:rFonts w:ascii="Arial" w:eastAsia="Times New Roman" w:hAnsi="Arial" w:cs="Arial"/>
          <w:sz w:val="20"/>
          <w:szCs w:val="20"/>
          <w:lang w:eastAsia="ar-SA"/>
        </w:rPr>
        <w:t>zwanym dalej „Wykonawcą” reprezentowanym przez:</w:t>
      </w:r>
    </w:p>
    <w:p w:rsidR="00A117C3" w:rsidRPr="00173E49" w:rsidRDefault="00A117C3" w:rsidP="00A117C3">
      <w:pPr>
        <w:widowControl w:val="0"/>
        <w:numPr>
          <w:ilvl w:val="0"/>
          <w:numId w:val="17"/>
        </w:numPr>
        <w:suppressAutoHyphens/>
        <w:spacing w:after="0" w:line="300" w:lineRule="auto"/>
        <w:ind w:left="426"/>
        <w:contextualSpacing/>
        <w:jc w:val="both"/>
        <w:rPr>
          <w:rFonts w:ascii="Arial" w:eastAsia="Times New Roman" w:hAnsi="Arial" w:cs="Arial"/>
          <w:b/>
          <w:sz w:val="20"/>
          <w:szCs w:val="20"/>
          <w:lang w:eastAsia="ar-SA"/>
        </w:rPr>
      </w:pPr>
      <w:r>
        <w:rPr>
          <w:rFonts w:ascii="Arial" w:eastAsia="Times New Roman" w:hAnsi="Arial" w:cs="Arial"/>
          <w:b/>
          <w:bCs/>
          <w:sz w:val="20"/>
          <w:szCs w:val="20"/>
          <w:lang w:eastAsia="ar-SA"/>
        </w:rPr>
        <w:t>…………………………………………………….</w:t>
      </w:r>
      <w:r w:rsidRPr="006667B2">
        <w:rPr>
          <w:rFonts w:ascii="Arial" w:eastAsia="Times New Roman" w:hAnsi="Arial" w:cs="Arial"/>
          <w:b/>
          <w:sz w:val="20"/>
          <w:szCs w:val="20"/>
          <w:lang w:eastAsia="ar-SA"/>
        </w:rPr>
        <w:tab/>
      </w:r>
      <w:r w:rsidRPr="006667B2">
        <w:rPr>
          <w:rFonts w:ascii="Arial" w:eastAsia="Times New Roman" w:hAnsi="Arial" w:cs="Arial"/>
          <w:b/>
          <w:sz w:val="20"/>
          <w:szCs w:val="20"/>
          <w:lang w:eastAsia="ar-SA"/>
        </w:rPr>
        <w:tab/>
        <w:t xml:space="preserve"> – </w:t>
      </w:r>
      <w:r>
        <w:rPr>
          <w:rFonts w:ascii="Arial" w:eastAsia="Times New Roman" w:hAnsi="Arial" w:cs="Arial"/>
          <w:b/>
          <w:sz w:val="20"/>
          <w:szCs w:val="20"/>
          <w:lang w:eastAsia="ar-SA"/>
        </w:rPr>
        <w:t>……………………………….</w:t>
      </w:r>
    </w:p>
    <w:p w:rsidR="00A117C3" w:rsidRPr="00F947A9" w:rsidRDefault="00A117C3" w:rsidP="00A117C3">
      <w:pPr>
        <w:spacing w:after="0" w:line="300" w:lineRule="auto"/>
        <w:jc w:val="both"/>
        <w:rPr>
          <w:rFonts w:ascii="Arial" w:hAnsi="Arial" w:cs="Arial"/>
          <w:sz w:val="20"/>
          <w:szCs w:val="20"/>
        </w:rPr>
      </w:pPr>
      <w:r w:rsidRPr="00173E49">
        <w:rPr>
          <w:rFonts w:ascii="Arial" w:eastAsia="Times New Roman" w:hAnsi="Arial" w:cs="Arial"/>
          <w:sz w:val="20"/>
          <w:szCs w:val="20"/>
          <w:lang w:eastAsia="ar-SA"/>
        </w:rPr>
        <w:t>o następującej treści:</w:t>
      </w:r>
    </w:p>
    <w:p w:rsidR="00A117C3" w:rsidRPr="00F947A9" w:rsidRDefault="00A117C3" w:rsidP="00A117C3">
      <w:pPr>
        <w:spacing w:after="0" w:line="300" w:lineRule="auto"/>
        <w:ind w:left="357"/>
        <w:jc w:val="center"/>
        <w:rPr>
          <w:rFonts w:ascii="Arial" w:hAnsi="Arial" w:cs="Arial"/>
          <w:b/>
          <w:sz w:val="20"/>
          <w:szCs w:val="20"/>
        </w:rPr>
      </w:pPr>
      <w:r w:rsidRPr="00F947A9">
        <w:rPr>
          <w:rFonts w:ascii="Arial" w:hAnsi="Arial" w:cs="Arial"/>
          <w:b/>
          <w:sz w:val="20"/>
          <w:szCs w:val="20"/>
        </w:rPr>
        <w:t>§ 1. Przedmiot umowy</w:t>
      </w:r>
    </w:p>
    <w:p w:rsidR="00A117C3" w:rsidRPr="00F947A9" w:rsidRDefault="00A117C3" w:rsidP="00F13B05">
      <w:pPr>
        <w:widowControl w:val="0"/>
        <w:numPr>
          <w:ilvl w:val="0"/>
          <w:numId w:val="95"/>
        </w:numPr>
        <w:autoSpaceDE w:val="0"/>
        <w:autoSpaceDN w:val="0"/>
        <w:adjustRightInd w:val="0"/>
        <w:spacing w:after="0" w:line="300" w:lineRule="auto"/>
        <w:jc w:val="both"/>
        <w:rPr>
          <w:rFonts w:ascii="Arial" w:hAnsi="Arial" w:cs="Arial"/>
          <w:sz w:val="20"/>
          <w:szCs w:val="20"/>
        </w:rPr>
      </w:pPr>
      <w:r w:rsidRPr="00F947A9">
        <w:rPr>
          <w:rFonts w:ascii="Arial" w:hAnsi="Arial" w:cs="Arial"/>
          <w:sz w:val="20"/>
          <w:szCs w:val="20"/>
        </w:rPr>
        <w:t xml:space="preserve">Zgodnie z wynikiem przetargu nieograniczonego z dnia </w:t>
      </w:r>
      <w:r>
        <w:rPr>
          <w:rFonts w:ascii="Arial" w:hAnsi="Arial" w:cs="Arial"/>
          <w:sz w:val="20"/>
          <w:szCs w:val="20"/>
        </w:rPr>
        <w:t xml:space="preserve">28.10.2020 </w:t>
      </w:r>
      <w:r w:rsidRPr="00F947A9">
        <w:rPr>
          <w:rFonts w:ascii="Arial" w:hAnsi="Arial" w:cs="Arial"/>
          <w:sz w:val="20"/>
          <w:szCs w:val="20"/>
        </w:rPr>
        <w:t xml:space="preserve">r. postępowanie znak </w:t>
      </w:r>
      <w:r w:rsidRPr="00A117C3">
        <w:rPr>
          <w:rFonts w:ascii="Arial" w:hAnsi="Arial" w:cs="Arial"/>
          <w:b/>
          <w:sz w:val="20"/>
          <w:szCs w:val="20"/>
        </w:rPr>
        <w:t>DT4B.260.14.2020</w:t>
      </w:r>
      <w:r w:rsidRPr="00F947A9">
        <w:rPr>
          <w:rFonts w:ascii="Arial" w:hAnsi="Arial" w:cs="Arial"/>
          <w:sz w:val="20"/>
          <w:szCs w:val="20"/>
        </w:rPr>
        <w:t xml:space="preserve">, Zamawiający zleca a Wykonawca przyjmuje do wykonania usługę </w:t>
      </w:r>
      <w:r>
        <w:rPr>
          <w:rFonts w:ascii="Arial" w:hAnsi="Arial" w:cs="Arial"/>
          <w:sz w:val="20"/>
          <w:szCs w:val="20"/>
        </w:rPr>
        <w:t xml:space="preserve">pn. </w:t>
      </w:r>
      <w:r w:rsidRPr="00F947A9">
        <w:rPr>
          <w:rFonts w:ascii="Arial" w:hAnsi="Arial" w:cs="Arial"/>
          <w:b/>
          <w:sz w:val="20"/>
          <w:szCs w:val="20"/>
        </w:rPr>
        <w:t>„Nasadzenie drzew w pasie drogowym dróg powiatowych na terenie powiatu iławskiego”</w:t>
      </w:r>
      <w:r w:rsidRPr="00F947A9">
        <w:rPr>
          <w:rFonts w:ascii="Arial" w:hAnsi="Arial" w:cs="Arial"/>
          <w:sz w:val="20"/>
          <w:szCs w:val="20"/>
        </w:rPr>
        <w:t xml:space="preserve"> zwanej dalej  </w:t>
      </w:r>
      <w:r w:rsidRPr="00F947A9">
        <w:rPr>
          <w:rFonts w:ascii="Arial" w:hAnsi="Arial" w:cs="Arial"/>
          <w:i/>
          <w:sz w:val="20"/>
          <w:szCs w:val="20"/>
        </w:rPr>
        <w:t>przedmiotem umowy</w:t>
      </w:r>
      <w:r w:rsidRPr="00F947A9">
        <w:rPr>
          <w:rFonts w:ascii="Arial" w:hAnsi="Arial" w:cs="Arial"/>
          <w:sz w:val="20"/>
          <w:szCs w:val="20"/>
        </w:rPr>
        <w:t xml:space="preserve"> lub  </w:t>
      </w:r>
      <w:r w:rsidRPr="00F947A9">
        <w:rPr>
          <w:rFonts w:ascii="Arial" w:hAnsi="Arial" w:cs="Arial"/>
          <w:i/>
          <w:sz w:val="20"/>
          <w:szCs w:val="20"/>
        </w:rPr>
        <w:t>usługą</w:t>
      </w:r>
      <w:r w:rsidRPr="00F947A9">
        <w:rPr>
          <w:rFonts w:ascii="Arial" w:hAnsi="Arial" w:cs="Arial"/>
          <w:sz w:val="20"/>
          <w:szCs w:val="20"/>
        </w:rPr>
        <w:t>.</w:t>
      </w:r>
    </w:p>
    <w:p w:rsidR="00F13B05" w:rsidRPr="00F13B05" w:rsidRDefault="00F13B05" w:rsidP="00F13B05">
      <w:pPr>
        <w:widowControl w:val="0"/>
        <w:numPr>
          <w:ilvl w:val="0"/>
          <w:numId w:val="95"/>
        </w:numPr>
        <w:autoSpaceDE w:val="0"/>
        <w:autoSpaceDN w:val="0"/>
        <w:adjustRightInd w:val="0"/>
        <w:spacing w:after="0" w:line="300" w:lineRule="auto"/>
        <w:jc w:val="both"/>
        <w:rPr>
          <w:rFonts w:ascii="Tahoma" w:hAnsi="Tahoma" w:cs="Tahoma"/>
          <w:sz w:val="20"/>
          <w:szCs w:val="20"/>
        </w:rPr>
      </w:pPr>
      <w:r w:rsidRPr="00F13B05">
        <w:rPr>
          <w:rFonts w:ascii="Tahoma" w:hAnsi="Tahoma" w:cs="Tahoma"/>
          <w:color w:val="000000"/>
          <w:sz w:val="20"/>
          <w:szCs w:val="20"/>
        </w:rPr>
        <w:t xml:space="preserve">Przedmiotem umowy jest wykonanie </w:t>
      </w:r>
      <w:proofErr w:type="spellStart"/>
      <w:r w:rsidRPr="00F13B05">
        <w:rPr>
          <w:rFonts w:ascii="Tahoma" w:hAnsi="Tahoma" w:cs="Tahoma"/>
          <w:color w:val="000000"/>
          <w:sz w:val="20"/>
          <w:szCs w:val="20"/>
        </w:rPr>
        <w:t>nasadzeń</w:t>
      </w:r>
      <w:proofErr w:type="spellEnd"/>
      <w:r w:rsidRPr="00F13B05">
        <w:rPr>
          <w:rFonts w:ascii="Tahoma" w:hAnsi="Tahoma" w:cs="Tahoma"/>
          <w:color w:val="000000"/>
          <w:sz w:val="20"/>
          <w:szCs w:val="20"/>
        </w:rPr>
        <w:t xml:space="preserve"> kompensacyjnych za wycięte drzewa </w:t>
      </w:r>
      <w:r w:rsidRPr="00F13B05">
        <w:rPr>
          <w:rFonts w:ascii="Tahoma" w:hAnsi="Tahoma" w:cs="Tahoma"/>
          <w:color w:val="000000"/>
          <w:sz w:val="20"/>
          <w:szCs w:val="20"/>
        </w:rPr>
        <w:br/>
        <w:t xml:space="preserve">w pasie drogowym dróg i ulic powiatowych na terenie powiatu iławskiego. Zamówienie obejmuje: </w:t>
      </w:r>
    </w:p>
    <w:p w:rsidR="00F13B05" w:rsidRPr="00F13B05" w:rsidRDefault="00F13B05" w:rsidP="00F13B05">
      <w:pPr>
        <w:widowControl w:val="0"/>
        <w:numPr>
          <w:ilvl w:val="0"/>
          <w:numId w:val="94"/>
        </w:numPr>
        <w:autoSpaceDE w:val="0"/>
        <w:autoSpaceDN w:val="0"/>
        <w:adjustRightInd w:val="0"/>
        <w:spacing w:after="0" w:line="300" w:lineRule="auto"/>
        <w:jc w:val="both"/>
        <w:rPr>
          <w:rFonts w:ascii="Tahoma" w:hAnsi="Tahoma" w:cs="Tahoma"/>
          <w:color w:val="000000"/>
          <w:sz w:val="20"/>
          <w:szCs w:val="20"/>
        </w:rPr>
      </w:pPr>
      <w:r w:rsidRPr="00F13B05">
        <w:rPr>
          <w:rFonts w:ascii="Tahoma" w:hAnsi="Tahoma" w:cs="Tahoma"/>
          <w:sz w:val="20"/>
          <w:szCs w:val="20"/>
        </w:rPr>
        <w:t xml:space="preserve">roboty przygotowawcze: </w:t>
      </w:r>
      <w:r w:rsidRPr="00F13B05">
        <w:rPr>
          <w:rFonts w:ascii="Tahoma" w:hAnsi="Tahoma" w:cs="Tahoma"/>
          <w:color w:val="000000"/>
          <w:sz w:val="20"/>
          <w:szCs w:val="20"/>
        </w:rPr>
        <w:t xml:space="preserve">zakup sadzonek drzew, dostawa sadzonek na miejsce </w:t>
      </w:r>
      <w:proofErr w:type="spellStart"/>
      <w:r w:rsidRPr="00F13B05">
        <w:rPr>
          <w:rFonts w:ascii="Tahoma" w:hAnsi="Tahoma" w:cs="Tahoma"/>
          <w:color w:val="000000"/>
          <w:sz w:val="20"/>
          <w:szCs w:val="20"/>
        </w:rPr>
        <w:t>nasadzeń</w:t>
      </w:r>
      <w:proofErr w:type="spellEnd"/>
      <w:r w:rsidRPr="00F13B05">
        <w:rPr>
          <w:rFonts w:ascii="Tahoma" w:hAnsi="Tahoma" w:cs="Tahoma"/>
          <w:color w:val="000000"/>
          <w:sz w:val="20"/>
          <w:szCs w:val="20"/>
        </w:rPr>
        <w:t>,</w:t>
      </w:r>
      <w:r w:rsidRPr="00F13B05">
        <w:rPr>
          <w:rFonts w:ascii="Tahoma" w:hAnsi="Tahoma" w:cs="Tahoma"/>
          <w:sz w:val="20"/>
          <w:szCs w:val="20"/>
        </w:rPr>
        <w:t xml:space="preserve"> oczyszczenie miejsca posadzenia z darniny i innych  zanieczyszczeń, dowóz ziemi urodzajnej, wyznaczenie miejsc sadzenia,</w:t>
      </w:r>
    </w:p>
    <w:p w:rsidR="00F13B05" w:rsidRPr="00F13B05" w:rsidRDefault="00F13B05" w:rsidP="00F13B05">
      <w:pPr>
        <w:widowControl w:val="0"/>
        <w:numPr>
          <w:ilvl w:val="0"/>
          <w:numId w:val="94"/>
        </w:numPr>
        <w:autoSpaceDE w:val="0"/>
        <w:autoSpaceDN w:val="0"/>
        <w:adjustRightInd w:val="0"/>
        <w:spacing w:after="0" w:line="300" w:lineRule="auto"/>
        <w:jc w:val="both"/>
        <w:rPr>
          <w:rFonts w:ascii="Tahoma" w:hAnsi="Tahoma" w:cs="Tahoma"/>
          <w:color w:val="000000"/>
          <w:sz w:val="20"/>
          <w:szCs w:val="20"/>
        </w:rPr>
      </w:pPr>
      <w:r w:rsidRPr="00F13B05">
        <w:rPr>
          <w:rFonts w:ascii="Tahoma" w:hAnsi="Tahoma" w:cs="Tahoma"/>
          <w:sz w:val="20"/>
          <w:szCs w:val="20"/>
        </w:rPr>
        <w:t>posadzenie drzewa wraz z całkowitą zaprawą dołu ziemią urodzajną,</w:t>
      </w:r>
    </w:p>
    <w:p w:rsidR="00F13B05" w:rsidRPr="00F13B05" w:rsidRDefault="00F13B05" w:rsidP="00F13B05">
      <w:pPr>
        <w:widowControl w:val="0"/>
        <w:numPr>
          <w:ilvl w:val="0"/>
          <w:numId w:val="94"/>
        </w:numPr>
        <w:autoSpaceDE w:val="0"/>
        <w:autoSpaceDN w:val="0"/>
        <w:adjustRightInd w:val="0"/>
        <w:spacing w:after="0" w:line="300" w:lineRule="auto"/>
        <w:jc w:val="both"/>
        <w:rPr>
          <w:rFonts w:ascii="Tahoma" w:hAnsi="Tahoma" w:cs="Tahoma"/>
          <w:color w:val="000000"/>
          <w:sz w:val="20"/>
          <w:szCs w:val="20"/>
        </w:rPr>
      </w:pPr>
      <w:r w:rsidRPr="00F13B05">
        <w:rPr>
          <w:rFonts w:ascii="Tahoma" w:hAnsi="Tahoma" w:cs="Tahoma"/>
          <w:sz w:val="20"/>
          <w:szCs w:val="20"/>
        </w:rPr>
        <w:t>podlanie i nawiezienie nawozem mineralnym,</w:t>
      </w:r>
    </w:p>
    <w:p w:rsidR="00F13B05" w:rsidRPr="00F13B05" w:rsidRDefault="00F13B05" w:rsidP="00F13B05">
      <w:pPr>
        <w:widowControl w:val="0"/>
        <w:numPr>
          <w:ilvl w:val="0"/>
          <w:numId w:val="94"/>
        </w:numPr>
        <w:autoSpaceDE w:val="0"/>
        <w:autoSpaceDN w:val="0"/>
        <w:adjustRightInd w:val="0"/>
        <w:spacing w:after="0" w:line="300" w:lineRule="auto"/>
        <w:jc w:val="both"/>
        <w:rPr>
          <w:rFonts w:ascii="Tahoma" w:hAnsi="Tahoma" w:cs="Tahoma"/>
          <w:color w:val="000000"/>
          <w:sz w:val="20"/>
          <w:szCs w:val="20"/>
        </w:rPr>
      </w:pPr>
      <w:r w:rsidRPr="00F13B05">
        <w:rPr>
          <w:rFonts w:ascii="Tahoma" w:hAnsi="Tahoma" w:cs="Tahoma"/>
          <w:sz w:val="20"/>
          <w:szCs w:val="20"/>
        </w:rPr>
        <w:t>zabezpieczenie drzewa palikami drewnianymi,</w:t>
      </w:r>
    </w:p>
    <w:p w:rsidR="00F13B05" w:rsidRPr="00F13B05" w:rsidRDefault="00F13B05" w:rsidP="00F13B05">
      <w:pPr>
        <w:widowControl w:val="0"/>
        <w:numPr>
          <w:ilvl w:val="0"/>
          <w:numId w:val="94"/>
        </w:numPr>
        <w:autoSpaceDE w:val="0"/>
        <w:autoSpaceDN w:val="0"/>
        <w:adjustRightInd w:val="0"/>
        <w:spacing w:after="0" w:line="300" w:lineRule="auto"/>
        <w:jc w:val="both"/>
        <w:rPr>
          <w:rFonts w:ascii="Tahoma" w:hAnsi="Tahoma" w:cs="Tahoma"/>
          <w:color w:val="000000"/>
          <w:sz w:val="20"/>
          <w:szCs w:val="20"/>
        </w:rPr>
      </w:pPr>
      <w:r w:rsidRPr="00F13B05">
        <w:rPr>
          <w:rFonts w:ascii="Tahoma" w:hAnsi="Tahoma" w:cs="Tahoma"/>
          <w:sz w:val="20"/>
          <w:szCs w:val="20"/>
        </w:rPr>
        <w:t>wykonanie miski retencyjnej przy drzewie,</w:t>
      </w:r>
    </w:p>
    <w:p w:rsidR="00F13B05" w:rsidRPr="00F13B05" w:rsidRDefault="00F13B05" w:rsidP="00F13B05">
      <w:pPr>
        <w:widowControl w:val="0"/>
        <w:numPr>
          <w:ilvl w:val="0"/>
          <w:numId w:val="94"/>
        </w:numPr>
        <w:autoSpaceDE w:val="0"/>
        <w:autoSpaceDN w:val="0"/>
        <w:adjustRightInd w:val="0"/>
        <w:spacing w:after="0" w:line="300" w:lineRule="auto"/>
        <w:jc w:val="both"/>
        <w:rPr>
          <w:rFonts w:ascii="Tahoma" w:hAnsi="Tahoma" w:cs="Tahoma"/>
          <w:color w:val="000000"/>
          <w:sz w:val="20"/>
          <w:szCs w:val="20"/>
        </w:rPr>
      </w:pPr>
      <w:r w:rsidRPr="00F13B05">
        <w:rPr>
          <w:rFonts w:ascii="Tahoma" w:hAnsi="Tahoma" w:cs="Tahoma"/>
          <w:sz w:val="20"/>
          <w:szCs w:val="20"/>
        </w:rPr>
        <w:t xml:space="preserve">udzielenie gwarancji zachowania żywotności posadzonego materiału roślinnego </w:t>
      </w:r>
      <w:r w:rsidRPr="00F13B05">
        <w:rPr>
          <w:rFonts w:ascii="Tahoma" w:hAnsi="Tahoma" w:cs="Tahoma"/>
          <w:sz w:val="20"/>
          <w:szCs w:val="20"/>
        </w:rPr>
        <w:br/>
        <w:t>po posadzeniu</w:t>
      </w:r>
    </w:p>
    <w:p w:rsidR="00A117C3" w:rsidRPr="00927378" w:rsidRDefault="00F13B05" w:rsidP="00F13B05">
      <w:pPr>
        <w:widowControl w:val="0"/>
        <w:numPr>
          <w:ilvl w:val="0"/>
          <w:numId w:val="95"/>
        </w:numPr>
        <w:autoSpaceDE w:val="0"/>
        <w:autoSpaceDN w:val="0"/>
        <w:adjustRightInd w:val="0"/>
        <w:spacing w:after="0" w:line="300" w:lineRule="auto"/>
        <w:jc w:val="both"/>
        <w:rPr>
          <w:rFonts w:ascii="Arial" w:hAnsi="Arial" w:cs="Arial"/>
          <w:sz w:val="20"/>
          <w:szCs w:val="20"/>
        </w:rPr>
      </w:pPr>
      <w:r w:rsidRPr="00F13B05">
        <w:rPr>
          <w:rFonts w:ascii="Tahoma" w:hAnsi="Tahoma" w:cs="Tahoma"/>
          <w:sz w:val="20"/>
          <w:szCs w:val="20"/>
        </w:rPr>
        <w:t>Szczegółowy wykaz obowiązków ciążących na wykonawcy określa załącznik nr 1,2,3,5 do niniejszej umowy, zgodnie z warunkami określonymi w opisie warunków zamówienia.</w:t>
      </w:r>
    </w:p>
    <w:p w:rsidR="00A117C3" w:rsidRPr="00F947A9" w:rsidRDefault="00A117C3" w:rsidP="00A117C3">
      <w:pPr>
        <w:widowControl w:val="0"/>
        <w:autoSpaceDE w:val="0"/>
        <w:autoSpaceDN w:val="0"/>
        <w:adjustRightInd w:val="0"/>
        <w:spacing w:after="0" w:line="300" w:lineRule="auto"/>
        <w:ind w:left="340"/>
        <w:jc w:val="both"/>
        <w:rPr>
          <w:rFonts w:ascii="Arial" w:hAnsi="Arial" w:cs="Arial"/>
          <w:sz w:val="20"/>
          <w:szCs w:val="20"/>
        </w:rPr>
      </w:pPr>
    </w:p>
    <w:p w:rsidR="00A117C3" w:rsidRPr="00F947A9" w:rsidRDefault="00A117C3" w:rsidP="00A117C3">
      <w:pPr>
        <w:spacing w:after="0" w:line="300" w:lineRule="auto"/>
        <w:jc w:val="center"/>
        <w:rPr>
          <w:rFonts w:ascii="Arial" w:hAnsi="Arial" w:cs="Arial"/>
          <w:b/>
          <w:sz w:val="20"/>
          <w:szCs w:val="20"/>
        </w:rPr>
      </w:pPr>
      <w:r w:rsidRPr="00F947A9">
        <w:rPr>
          <w:rFonts w:ascii="Arial" w:hAnsi="Arial" w:cs="Arial"/>
          <w:b/>
          <w:sz w:val="20"/>
          <w:szCs w:val="20"/>
        </w:rPr>
        <w:t>§ 2. Termin realizacji</w:t>
      </w:r>
    </w:p>
    <w:p w:rsidR="00A117C3" w:rsidRPr="00173E49" w:rsidRDefault="00A117C3" w:rsidP="00A117C3">
      <w:pPr>
        <w:pStyle w:val="Akapitzlist"/>
        <w:numPr>
          <w:ilvl w:val="3"/>
          <w:numId w:val="5"/>
        </w:numPr>
        <w:tabs>
          <w:tab w:val="clear" w:pos="2880"/>
        </w:tabs>
        <w:spacing w:line="300" w:lineRule="auto"/>
        <w:ind w:left="426" w:hanging="426"/>
        <w:jc w:val="both"/>
        <w:rPr>
          <w:rFonts w:ascii="Arial" w:hAnsi="Arial" w:cs="Arial"/>
          <w:b/>
          <w:sz w:val="20"/>
        </w:rPr>
      </w:pPr>
      <w:r w:rsidRPr="00173E49">
        <w:rPr>
          <w:rFonts w:ascii="Arial" w:hAnsi="Arial" w:cs="Arial"/>
          <w:sz w:val="20"/>
        </w:rPr>
        <w:t>Rozpoczęcie realizacji usługi - od dnia podpisania umowy</w:t>
      </w:r>
    </w:p>
    <w:p w:rsidR="00A117C3" w:rsidRPr="003C61CB" w:rsidRDefault="00A117C3" w:rsidP="00A117C3">
      <w:pPr>
        <w:pStyle w:val="Akapitzlist"/>
        <w:numPr>
          <w:ilvl w:val="3"/>
          <w:numId w:val="5"/>
        </w:numPr>
        <w:tabs>
          <w:tab w:val="clear" w:pos="2880"/>
        </w:tabs>
        <w:spacing w:line="300" w:lineRule="auto"/>
        <w:ind w:left="426" w:hanging="426"/>
        <w:jc w:val="both"/>
        <w:rPr>
          <w:rFonts w:ascii="Arial" w:hAnsi="Arial" w:cs="Arial"/>
          <w:b/>
          <w:sz w:val="20"/>
        </w:rPr>
      </w:pPr>
      <w:r>
        <w:rPr>
          <w:rFonts w:ascii="Arial" w:hAnsi="Arial" w:cs="Arial"/>
          <w:sz w:val="20"/>
        </w:rPr>
        <w:t xml:space="preserve">Termin wykonania </w:t>
      </w:r>
      <w:proofErr w:type="spellStart"/>
      <w:r>
        <w:rPr>
          <w:rFonts w:ascii="Arial" w:hAnsi="Arial" w:cs="Arial"/>
          <w:sz w:val="20"/>
        </w:rPr>
        <w:t>nasadzeń</w:t>
      </w:r>
      <w:proofErr w:type="spellEnd"/>
      <w:r>
        <w:rPr>
          <w:rFonts w:ascii="Arial" w:hAnsi="Arial" w:cs="Arial"/>
          <w:sz w:val="20"/>
        </w:rPr>
        <w:t xml:space="preserve"> </w:t>
      </w:r>
      <w:r w:rsidRPr="003C61CB">
        <w:rPr>
          <w:rFonts w:ascii="Arial" w:hAnsi="Arial" w:cs="Arial"/>
          <w:sz w:val="20"/>
        </w:rPr>
        <w:t xml:space="preserve">– do </w:t>
      </w:r>
      <w:r>
        <w:rPr>
          <w:rFonts w:ascii="Arial" w:hAnsi="Arial" w:cs="Arial"/>
          <w:b/>
          <w:sz w:val="20"/>
        </w:rPr>
        <w:t>18.12.2020</w:t>
      </w:r>
      <w:r w:rsidRPr="003C61CB">
        <w:rPr>
          <w:rFonts w:ascii="Arial" w:hAnsi="Arial" w:cs="Arial"/>
          <w:b/>
          <w:sz w:val="20"/>
        </w:rPr>
        <w:t xml:space="preserve"> r.</w:t>
      </w:r>
      <w:r w:rsidRPr="003C61CB">
        <w:rPr>
          <w:rFonts w:ascii="Arial" w:hAnsi="Arial" w:cs="Arial"/>
          <w:sz w:val="20"/>
        </w:rPr>
        <w:t xml:space="preserve"> </w:t>
      </w:r>
    </w:p>
    <w:p w:rsidR="00A117C3" w:rsidRPr="00F947A9" w:rsidRDefault="00A117C3" w:rsidP="00A117C3">
      <w:pPr>
        <w:widowControl w:val="0"/>
        <w:autoSpaceDE w:val="0"/>
        <w:autoSpaceDN w:val="0"/>
        <w:adjustRightInd w:val="0"/>
        <w:spacing w:after="0" w:line="300" w:lineRule="auto"/>
        <w:ind w:left="426" w:hanging="426"/>
        <w:jc w:val="both"/>
        <w:rPr>
          <w:rFonts w:ascii="Arial" w:hAnsi="Arial" w:cs="Arial"/>
          <w:b/>
          <w:sz w:val="20"/>
          <w:szCs w:val="20"/>
        </w:rPr>
      </w:pPr>
      <w:r w:rsidRPr="00F947A9">
        <w:rPr>
          <w:rFonts w:ascii="Arial" w:hAnsi="Arial" w:cs="Arial"/>
          <w:color w:val="000000"/>
          <w:sz w:val="20"/>
          <w:szCs w:val="20"/>
        </w:rPr>
        <w:t xml:space="preserve">3. Okres gwarancji zachowania żywotności posadzonych drzew: </w:t>
      </w:r>
      <w:r>
        <w:rPr>
          <w:rFonts w:ascii="Arial" w:hAnsi="Arial" w:cs="Arial"/>
          <w:b/>
          <w:color w:val="000000"/>
          <w:sz w:val="20"/>
          <w:szCs w:val="20"/>
        </w:rPr>
        <w:t xml:space="preserve">……………………………. </w:t>
      </w:r>
      <w:r w:rsidRPr="00F947A9">
        <w:rPr>
          <w:rFonts w:ascii="Arial" w:hAnsi="Arial" w:cs="Arial"/>
          <w:b/>
          <w:color w:val="000000"/>
          <w:sz w:val="20"/>
          <w:szCs w:val="20"/>
        </w:rPr>
        <w:t>miesięcy</w:t>
      </w:r>
      <w:r w:rsidRPr="00F947A9">
        <w:rPr>
          <w:rFonts w:ascii="Arial" w:hAnsi="Arial" w:cs="Arial"/>
          <w:color w:val="000000"/>
          <w:sz w:val="20"/>
          <w:szCs w:val="20"/>
        </w:rPr>
        <w:t xml:space="preserve"> </w:t>
      </w:r>
      <w:r w:rsidRPr="00F947A9">
        <w:rPr>
          <w:rFonts w:ascii="Arial" w:hAnsi="Arial" w:cs="Arial"/>
          <w:b/>
          <w:color w:val="000000"/>
          <w:sz w:val="20"/>
          <w:szCs w:val="20"/>
        </w:rPr>
        <w:t xml:space="preserve">od dnia protokolarnego odbioru </w:t>
      </w:r>
      <w:proofErr w:type="spellStart"/>
      <w:r w:rsidRPr="00F947A9">
        <w:rPr>
          <w:rFonts w:ascii="Arial" w:hAnsi="Arial" w:cs="Arial"/>
          <w:b/>
          <w:color w:val="000000"/>
          <w:sz w:val="20"/>
          <w:szCs w:val="20"/>
        </w:rPr>
        <w:t>nasadzeń</w:t>
      </w:r>
      <w:proofErr w:type="spellEnd"/>
      <w:r w:rsidRPr="00F947A9">
        <w:rPr>
          <w:rFonts w:ascii="Arial" w:hAnsi="Arial" w:cs="Arial"/>
          <w:color w:val="000000"/>
          <w:sz w:val="20"/>
          <w:szCs w:val="20"/>
        </w:rPr>
        <w:t>.</w:t>
      </w:r>
      <w:r w:rsidRPr="00F947A9">
        <w:rPr>
          <w:rFonts w:ascii="Arial" w:hAnsi="Arial" w:cs="Arial"/>
          <w:b/>
          <w:color w:val="000000"/>
          <w:sz w:val="20"/>
          <w:szCs w:val="20"/>
        </w:rPr>
        <w:t xml:space="preserve"> </w:t>
      </w:r>
      <w:r w:rsidRPr="00442986">
        <w:rPr>
          <w:rFonts w:ascii="Arial" w:hAnsi="Arial" w:cs="Arial"/>
          <w:i/>
          <w:color w:val="000000"/>
          <w:sz w:val="20"/>
          <w:szCs w:val="20"/>
        </w:rPr>
        <w:t>(okres gwarancji żywotności drzew zgodnie z ofertą wykonawcy).</w:t>
      </w:r>
    </w:p>
    <w:p w:rsidR="00A117C3" w:rsidRPr="00F947A9" w:rsidRDefault="00A117C3" w:rsidP="00A117C3">
      <w:pPr>
        <w:spacing w:after="0" w:line="300" w:lineRule="auto"/>
        <w:jc w:val="center"/>
        <w:rPr>
          <w:rFonts w:ascii="Arial" w:hAnsi="Arial" w:cs="Arial"/>
          <w:b/>
          <w:sz w:val="20"/>
          <w:szCs w:val="20"/>
        </w:rPr>
      </w:pPr>
      <w:r w:rsidRPr="00F947A9">
        <w:rPr>
          <w:rFonts w:ascii="Arial" w:hAnsi="Arial" w:cs="Arial"/>
          <w:b/>
          <w:sz w:val="20"/>
          <w:szCs w:val="20"/>
        </w:rPr>
        <w:t>§ 3. Zobowiązania</w:t>
      </w:r>
    </w:p>
    <w:p w:rsidR="00A117C3" w:rsidRPr="00F947A9" w:rsidRDefault="00A117C3" w:rsidP="00A117C3">
      <w:pPr>
        <w:numPr>
          <w:ilvl w:val="0"/>
          <w:numId w:val="61"/>
        </w:numPr>
        <w:spacing w:after="0" w:line="300" w:lineRule="auto"/>
        <w:jc w:val="both"/>
        <w:rPr>
          <w:rFonts w:ascii="Arial" w:hAnsi="Arial" w:cs="Arial"/>
          <w:sz w:val="20"/>
          <w:szCs w:val="20"/>
        </w:rPr>
      </w:pPr>
      <w:r w:rsidRPr="00F947A9">
        <w:rPr>
          <w:rFonts w:ascii="Arial" w:hAnsi="Arial" w:cs="Arial"/>
          <w:sz w:val="20"/>
          <w:szCs w:val="20"/>
        </w:rPr>
        <w:t>Strony zobowiązują się do współpracy w zakresie realizacji przedmiotu umowy.</w:t>
      </w:r>
    </w:p>
    <w:p w:rsidR="00A117C3" w:rsidRPr="00F947A9" w:rsidRDefault="00A117C3" w:rsidP="00A117C3">
      <w:pPr>
        <w:numPr>
          <w:ilvl w:val="0"/>
          <w:numId w:val="61"/>
        </w:numPr>
        <w:spacing w:after="0" w:line="300" w:lineRule="auto"/>
        <w:jc w:val="both"/>
        <w:rPr>
          <w:rFonts w:ascii="Arial" w:hAnsi="Arial" w:cs="Arial"/>
          <w:sz w:val="20"/>
          <w:szCs w:val="20"/>
        </w:rPr>
      </w:pPr>
      <w:r w:rsidRPr="00F947A9">
        <w:rPr>
          <w:rFonts w:ascii="Arial" w:hAnsi="Arial" w:cs="Arial"/>
          <w:sz w:val="20"/>
          <w:szCs w:val="20"/>
        </w:rPr>
        <w:t>Wykonawca zobowiązuje się do:</w:t>
      </w:r>
    </w:p>
    <w:p w:rsidR="00A117C3" w:rsidRPr="00F947A9" w:rsidRDefault="00A117C3" w:rsidP="00A117C3">
      <w:pPr>
        <w:numPr>
          <w:ilvl w:val="0"/>
          <w:numId w:val="70"/>
        </w:numPr>
        <w:spacing w:after="0" w:line="300" w:lineRule="auto"/>
        <w:jc w:val="both"/>
        <w:rPr>
          <w:rFonts w:ascii="Arial" w:hAnsi="Arial" w:cs="Arial"/>
          <w:sz w:val="20"/>
          <w:szCs w:val="20"/>
        </w:rPr>
      </w:pPr>
      <w:r w:rsidRPr="00F947A9">
        <w:rPr>
          <w:rFonts w:ascii="Arial" w:hAnsi="Arial" w:cs="Arial"/>
          <w:sz w:val="20"/>
          <w:szCs w:val="20"/>
        </w:rPr>
        <w:t>Wykonywania czynności będących przedmiotem umowy z należytą starannością i poziomem wiedzy, zgodnie ze sztuką ogrodniczą oraz obowiązującymi przepisami prawa, na terenie objętych zamówieniem, oraz warunkami zawartymi w niniejszej umowie;</w:t>
      </w:r>
    </w:p>
    <w:p w:rsidR="00A117C3" w:rsidRPr="00F947A9" w:rsidRDefault="00A117C3" w:rsidP="00A117C3">
      <w:pPr>
        <w:numPr>
          <w:ilvl w:val="0"/>
          <w:numId w:val="70"/>
        </w:numPr>
        <w:spacing w:after="0" w:line="300" w:lineRule="auto"/>
        <w:jc w:val="both"/>
        <w:rPr>
          <w:rFonts w:ascii="Arial" w:hAnsi="Arial" w:cs="Arial"/>
          <w:sz w:val="20"/>
          <w:szCs w:val="20"/>
        </w:rPr>
      </w:pPr>
      <w:r w:rsidRPr="00F947A9">
        <w:rPr>
          <w:rFonts w:ascii="Arial" w:hAnsi="Arial" w:cs="Arial"/>
          <w:sz w:val="20"/>
          <w:szCs w:val="20"/>
        </w:rPr>
        <w:t>zapoznania się z terenem, na którym ma realizować przedmiot zamówienia</w:t>
      </w:r>
    </w:p>
    <w:p w:rsidR="00A117C3" w:rsidRPr="00927378" w:rsidRDefault="00A117C3" w:rsidP="00A117C3">
      <w:pPr>
        <w:numPr>
          <w:ilvl w:val="0"/>
          <w:numId w:val="70"/>
        </w:numPr>
        <w:spacing w:after="0" w:line="300" w:lineRule="auto"/>
        <w:jc w:val="both"/>
        <w:rPr>
          <w:rFonts w:ascii="Arial" w:hAnsi="Arial" w:cs="Arial"/>
          <w:sz w:val="20"/>
          <w:szCs w:val="20"/>
        </w:rPr>
      </w:pPr>
      <w:r w:rsidRPr="00F947A9">
        <w:rPr>
          <w:rFonts w:ascii="Arial" w:hAnsi="Arial" w:cs="Arial"/>
          <w:sz w:val="20"/>
          <w:szCs w:val="20"/>
        </w:rPr>
        <w:t xml:space="preserve">Usunięcia na swój koszt wszelkich szkód, które powstały w trakcie wykonywania prac, bądź z jego winy oraz zobowiązany jest przez cały czas realizacji przedmiotu zamówienia </w:t>
      </w:r>
      <w:r w:rsidRPr="00927378">
        <w:rPr>
          <w:rFonts w:ascii="Arial" w:hAnsi="Arial" w:cs="Arial"/>
          <w:sz w:val="20"/>
          <w:szCs w:val="20"/>
        </w:rPr>
        <w:t>utrzymania porządku na terenach zieleni, a także na terenach z nimi sąsiadujących, które mogą ulec zniszczeniu w wyniku prowadzenia prac (chodniki, jezdnie);</w:t>
      </w:r>
    </w:p>
    <w:p w:rsidR="00A117C3" w:rsidRPr="00F947A9" w:rsidRDefault="00A117C3" w:rsidP="00A117C3">
      <w:pPr>
        <w:numPr>
          <w:ilvl w:val="0"/>
          <w:numId w:val="70"/>
        </w:numPr>
        <w:spacing w:after="0" w:line="300" w:lineRule="auto"/>
        <w:jc w:val="both"/>
        <w:rPr>
          <w:rFonts w:ascii="Arial" w:hAnsi="Arial" w:cs="Arial"/>
          <w:sz w:val="20"/>
          <w:szCs w:val="20"/>
        </w:rPr>
      </w:pPr>
      <w:r w:rsidRPr="00F947A9">
        <w:rPr>
          <w:rFonts w:ascii="Arial" w:hAnsi="Arial" w:cs="Arial"/>
          <w:sz w:val="20"/>
          <w:szCs w:val="20"/>
        </w:rPr>
        <w:t>Przygotowanie na swój koszt niezbędnych składowisk, magazynów, pomieszczeń socjalnych dla pracowników;</w:t>
      </w:r>
    </w:p>
    <w:p w:rsidR="00A117C3" w:rsidRPr="00927378" w:rsidRDefault="00A117C3" w:rsidP="00A117C3">
      <w:pPr>
        <w:numPr>
          <w:ilvl w:val="0"/>
          <w:numId w:val="70"/>
        </w:numPr>
        <w:spacing w:after="0" w:line="300" w:lineRule="auto"/>
        <w:jc w:val="both"/>
        <w:rPr>
          <w:rFonts w:ascii="Arial" w:hAnsi="Arial" w:cs="Arial"/>
          <w:sz w:val="20"/>
          <w:szCs w:val="20"/>
        </w:rPr>
      </w:pPr>
      <w:r w:rsidRPr="00F947A9">
        <w:rPr>
          <w:rFonts w:ascii="Arial" w:hAnsi="Arial" w:cs="Arial"/>
          <w:sz w:val="20"/>
          <w:szCs w:val="20"/>
        </w:rPr>
        <w:lastRenderedPageBreak/>
        <w:t>Zapewnienia sprzętu spełniającego wymagania norm technicznych oraz umożliwiającego wykonanie przedmiotu niniejszej umowy</w:t>
      </w:r>
      <w:r>
        <w:rPr>
          <w:rFonts w:ascii="Arial" w:hAnsi="Arial" w:cs="Arial"/>
          <w:sz w:val="20"/>
          <w:szCs w:val="20"/>
        </w:rPr>
        <w:t xml:space="preserve">. </w:t>
      </w:r>
      <w:r w:rsidRPr="00927378">
        <w:rPr>
          <w:rFonts w:ascii="Arial" w:hAnsi="Arial" w:cs="Arial"/>
          <w:sz w:val="20"/>
          <w:szCs w:val="20"/>
        </w:rPr>
        <w:t>Wykonawca w przypadku awarii sprzętu uniemożliwiającej należyte wykonanie przedmiotu niniejszej umowy zapewni sprzęt zastępczy na własny koszt i własnym staraniem</w:t>
      </w:r>
      <w:r>
        <w:rPr>
          <w:rFonts w:ascii="Arial" w:hAnsi="Arial" w:cs="Arial"/>
          <w:sz w:val="20"/>
          <w:szCs w:val="20"/>
        </w:rPr>
        <w:t>.</w:t>
      </w:r>
    </w:p>
    <w:p w:rsidR="00A117C3" w:rsidRPr="00F947A9" w:rsidRDefault="00A117C3" w:rsidP="00A117C3">
      <w:pPr>
        <w:numPr>
          <w:ilvl w:val="0"/>
          <w:numId w:val="70"/>
        </w:numPr>
        <w:spacing w:after="0" w:line="300" w:lineRule="auto"/>
        <w:jc w:val="both"/>
        <w:rPr>
          <w:rFonts w:ascii="Arial" w:hAnsi="Arial" w:cs="Arial"/>
          <w:sz w:val="20"/>
          <w:szCs w:val="20"/>
        </w:rPr>
      </w:pPr>
      <w:r w:rsidRPr="00F947A9">
        <w:rPr>
          <w:rFonts w:ascii="Arial" w:hAnsi="Arial" w:cs="Arial"/>
          <w:sz w:val="20"/>
          <w:szCs w:val="20"/>
        </w:rPr>
        <w:t>Zapewnia kadry i nadzoru przy realizacji przedmiotu umowy z wymaganymi kwalifikacjami uprawnieniami.</w:t>
      </w:r>
    </w:p>
    <w:p w:rsidR="00A117C3" w:rsidRPr="00F947A9" w:rsidRDefault="00A117C3" w:rsidP="00A117C3">
      <w:pPr>
        <w:numPr>
          <w:ilvl w:val="0"/>
          <w:numId w:val="70"/>
        </w:numPr>
        <w:spacing w:after="0" w:line="300" w:lineRule="auto"/>
        <w:jc w:val="both"/>
        <w:rPr>
          <w:rFonts w:ascii="Arial" w:hAnsi="Arial" w:cs="Arial"/>
          <w:b/>
          <w:sz w:val="20"/>
          <w:szCs w:val="20"/>
        </w:rPr>
      </w:pPr>
      <w:r w:rsidRPr="00F947A9">
        <w:rPr>
          <w:rFonts w:ascii="Arial" w:hAnsi="Arial" w:cs="Arial"/>
          <w:sz w:val="20"/>
          <w:szCs w:val="20"/>
        </w:rPr>
        <w:t xml:space="preserve">prowadzenia usługi zgodnie z obowiązującymi przepisami dot. prowadzenia robót </w:t>
      </w:r>
      <w:r w:rsidRPr="00F947A9">
        <w:rPr>
          <w:rFonts w:ascii="Arial" w:hAnsi="Arial" w:cs="Arial"/>
          <w:sz w:val="20"/>
          <w:szCs w:val="20"/>
        </w:rPr>
        <w:br/>
        <w:t xml:space="preserve">w pasie drogowym, zapewniając bezpieczeństwo użytkownikom dróg i pieszych. </w:t>
      </w:r>
    </w:p>
    <w:p w:rsidR="00A117C3" w:rsidRPr="00F947A9" w:rsidRDefault="00A117C3" w:rsidP="00A117C3">
      <w:pPr>
        <w:pStyle w:val="Zwykytekst"/>
        <w:numPr>
          <w:ilvl w:val="0"/>
          <w:numId w:val="70"/>
        </w:numPr>
        <w:spacing w:line="300" w:lineRule="auto"/>
        <w:ind w:left="714" w:hanging="357"/>
        <w:jc w:val="both"/>
        <w:rPr>
          <w:rFonts w:ascii="Arial" w:hAnsi="Arial" w:cs="Arial"/>
          <w:b/>
          <w:sz w:val="20"/>
          <w:szCs w:val="20"/>
        </w:rPr>
      </w:pPr>
      <w:r w:rsidRPr="00F947A9">
        <w:rPr>
          <w:rFonts w:ascii="Arial" w:hAnsi="Arial" w:cs="Arial"/>
          <w:sz w:val="20"/>
          <w:szCs w:val="20"/>
        </w:rPr>
        <w:t>Wykonawca jest zobowiązany do ubezpieczenia się od</w:t>
      </w:r>
      <w:r w:rsidRPr="00F947A9">
        <w:rPr>
          <w:rFonts w:ascii="Arial" w:hAnsi="Arial" w:cs="Arial"/>
          <w:b/>
          <w:sz w:val="20"/>
          <w:szCs w:val="20"/>
        </w:rPr>
        <w:t xml:space="preserve"> </w:t>
      </w:r>
      <w:r w:rsidRPr="00F947A9">
        <w:rPr>
          <w:rFonts w:ascii="Arial" w:hAnsi="Arial" w:cs="Arial"/>
          <w:sz w:val="20"/>
          <w:szCs w:val="20"/>
        </w:rPr>
        <w:t xml:space="preserve">odpowiedzialności cywilnej </w:t>
      </w:r>
      <w:r w:rsidRPr="00F947A9">
        <w:rPr>
          <w:rFonts w:ascii="Arial" w:hAnsi="Arial" w:cs="Arial"/>
          <w:sz w:val="20"/>
          <w:szCs w:val="20"/>
        </w:rPr>
        <w:br/>
        <w:t>w dowolnej firmie ubezpieczeniowej w zakresie prowadzonej przez siebie działalności gospodarczej.</w:t>
      </w:r>
    </w:p>
    <w:p w:rsidR="00A117C3" w:rsidRPr="00F947A9" w:rsidRDefault="00A117C3" w:rsidP="00A117C3">
      <w:pPr>
        <w:spacing w:after="0" w:line="300" w:lineRule="auto"/>
        <w:ind w:left="720"/>
        <w:jc w:val="both"/>
        <w:rPr>
          <w:rFonts w:ascii="Arial" w:hAnsi="Arial" w:cs="Arial"/>
          <w:sz w:val="20"/>
          <w:szCs w:val="20"/>
        </w:rPr>
      </w:pPr>
    </w:p>
    <w:p w:rsidR="00A117C3" w:rsidRPr="00F947A9" w:rsidRDefault="00A117C3" w:rsidP="00A117C3">
      <w:pPr>
        <w:spacing w:after="0" w:line="300" w:lineRule="auto"/>
        <w:jc w:val="center"/>
        <w:rPr>
          <w:rFonts w:ascii="Arial" w:hAnsi="Arial" w:cs="Arial"/>
          <w:b/>
          <w:sz w:val="20"/>
          <w:szCs w:val="20"/>
        </w:rPr>
      </w:pPr>
      <w:r w:rsidRPr="00F947A9">
        <w:rPr>
          <w:rFonts w:ascii="Arial" w:hAnsi="Arial" w:cs="Arial"/>
          <w:b/>
          <w:sz w:val="20"/>
          <w:szCs w:val="20"/>
        </w:rPr>
        <w:t>§ 4. Odpowiedzialność Wykonawcy</w:t>
      </w:r>
    </w:p>
    <w:p w:rsidR="00A117C3" w:rsidRPr="00F947A9" w:rsidRDefault="00A117C3" w:rsidP="00A117C3">
      <w:pPr>
        <w:widowControl w:val="0"/>
        <w:numPr>
          <w:ilvl w:val="1"/>
          <w:numId w:val="80"/>
        </w:numPr>
        <w:tabs>
          <w:tab w:val="clear" w:pos="390"/>
        </w:tabs>
        <w:suppressAutoHyphens/>
        <w:spacing w:after="0" w:line="300" w:lineRule="auto"/>
        <w:ind w:left="426" w:hanging="426"/>
        <w:jc w:val="both"/>
        <w:rPr>
          <w:rFonts w:ascii="Arial" w:hAnsi="Arial" w:cs="Arial"/>
          <w:sz w:val="20"/>
          <w:szCs w:val="20"/>
        </w:rPr>
      </w:pPr>
      <w:r w:rsidRPr="00F947A9">
        <w:rPr>
          <w:rFonts w:ascii="Arial" w:hAnsi="Arial" w:cs="Arial"/>
          <w:sz w:val="20"/>
          <w:szCs w:val="20"/>
        </w:rPr>
        <w:t xml:space="preserve">Kary nałożone przez organy państwowe za nieprzestrzeganie przepisów bhp i innych w zakresie prac objętych umową obciążają Wykonawcę. </w:t>
      </w:r>
    </w:p>
    <w:p w:rsidR="00A117C3" w:rsidRPr="00F947A9" w:rsidRDefault="00A117C3" w:rsidP="00A117C3">
      <w:pPr>
        <w:widowControl w:val="0"/>
        <w:numPr>
          <w:ilvl w:val="1"/>
          <w:numId w:val="80"/>
        </w:numPr>
        <w:tabs>
          <w:tab w:val="clear" w:pos="390"/>
          <w:tab w:val="num" w:pos="340"/>
        </w:tabs>
        <w:suppressAutoHyphens/>
        <w:spacing w:after="0" w:line="300" w:lineRule="auto"/>
        <w:ind w:left="340" w:hanging="340"/>
        <w:jc w:val="both"/>
        <w:rPr>
          <w:rFonts w:ascii="Arial" w:hAnsi="Arial" w:cs="Arial"/>
          <w:sz w:val="20"/>
          <w:szCs w:val="20"/>
        </w:rPr>
      </w:pPr>
      <w:r w:rsidRPr="00F947A9">
        <w:rPr>
          <w:rFonts w:ascii="Arial" w:hAnsi="Arial" w:cs="Arial"/>
          <w:sz w:val="20"/>
          <w:szCs w:val="20"/>
        </w:rPr>
        <w:t xml:space="preserve"> Wykonawca odpowiada materialnie za szkody wyrządzone w czasie wykonywania czynności objętych umową przez osoby podległe Wykonawcy, do pełnej wysokości poniesionej przez Zamawiającego szkody.</w:t>
      </w:r>
    </w:p>
    <w:p w:rsidR="00A117C3" w:rsidRPr="00F947A9" w:rsidRDefault="00A117C3" w:rsidP="00A117C3">
      <w:pPr>
        <w:widowControl w:val="0"/>
        <w:numPr>
          <w:ilvl w:val="1"/>
          <w:numId w:val="80"/>
        </w:numPr>
        <w:tabs>
          <w:tab w:val="clear" w:pos="390"/>
          <w:tab w:val="num" w:pos="340"/>
        </w:tabs>
        <w:suppressAutoHyphens/>
        <w:spacing w:after="0" w:line="300" w:lineRule="auto"/>
        <w:ind w:left="340" w:hanging="340"/>
        <w:jc w:val="both"/>
        <w:rPr>
          <w:rFonts w:ascii="Arial" w:hAnsi="Arial" w:cs="Arial"/>
          <w:sz w:val="20"/>
          <w:szCs w:val="20"/>
        </w:rPr>
      </w:pPr>
      <w:r w:rsidRPr="00F947A9">
        <w:rPr>
          <w:rFonts w:ascii="Arial" w:hAnsi="Arial" w:cs="Arial"/>
          <w:sz w:val="20"/>
          <w:szCs w:val="20"/>
        </w:rPr>
        <w:t>Wykonawca ponosi odpowiedzialności za szkody wyrządzone osobom trzecim w związku z powadzonymi pracami oraz z powodu niewykonania lub niewłaściwego wykonania przedmiotu umowy - wykonawca zobowiązany jest do pokrycia pełnej wartości szkody.</w:t>
      </w:r>
    </w:p>
    <w:p w:rsidR="00A117C3" w:rsidRPr="00F947A9" w:rsidRDefault="00A117C3" w:rsidP="00A117C3">
      <w:pPr>
        <w:widowControl w:val="0"/>
        <w:numPr>
          <w:ilvl w:val="1"/>
          <w:numId w:val="80"/>
        </w:numPr>
        <w:tabs>
          <w:tab w:val="clear" w:pos="390"/>
          <w:tab w:val="num" w:pos="340"/>
        </w:tabs>
        <w:suppressAutoHyphens/>
        <w:spacing w:after="0" w:line="300" w:lineRule="auto"/>
        <w:ind w:left="340" w:hanging="340"/>
        <w:jc w:val="both"/>
        <w:rPr>
          <w:rFonts w:ascii="Arial" w:hAnsi="Arial" w:cs="Arial"/>
          <w:sz w:val="20"/>
          <w:szCs w:val="20"/>
        </w:rPr>
      </w:pPr>
      <w:r w:rsidRPr="00F947A9">
        <w:rPr>
          <w:rFonts w:ascii="Arial" w:hAnsi="Arial" w:cs="Arial"/>
          <w:sz w:val="20"/>
          <w:szCs w:val="20"/>
        </w:rPr>
        <w:t>Wykonawca odpowiedzialny jest także za szkody, które powstały w trakcie trwania tej umowy, ale ujawniły się po jej zakończeniu.</w:t>
      </w:r>
    </w:p>
    <w:p w:rsidR="00A117C3" w:rsidRPr="00F947A9" w:rsidRDefault="00A117C3" w:rsidP="00A117C3">
      <w:pPr>
        <w:widowControl w:val="0"/>
        <w:numPr>
          <w:ilvl w:val="1"/>
          <w:numId w:val="80"/>
        </w:numPr>
        <w:tabs>
          <w:tab w:val="clear" w:pos="390"/>
          <w:tab w:val="num" w:pos="340"/>
        </w:tabs>
        <w:suppressAutoHyphens/>
        <w:spacing w:after="0" w:line="300" w:lineRule="auto"/>
        <w:ind w:left="340" w:hanging="340"/>
        <w:jc w:val="both"/>
        <w:rPr>
          <w:rFonts w:ascii="Arial" w:hAnsi="Arial" w:cs="Arial"/>
          <w:sz w:val="20"/>
          <w:szCs w:val="20"/>
        </w:rPr>
      </w:pPr>
      <w:r w:rsidRPr="00F947A9">
        <w:rPr>
          <w:rFonts w:ascii="Arial" w:hAnsi="Arial" w:cs="Arial"/>
          <w:sz w:val="20"/>
          <w:szCs w:val="20"/>
        </w:rPr>
        <w:t>Strony mają obowiązek wzajemnego informowania o wszelkich zmianach statusu prawnego swojej firmy, a także o wszczęciu postępowania upadłościowego, układowego i likwidacyjnego.</w:t>
      </w:r>
    </w:p>
    <w:p w:rsidR="00A117C3" w:rsidRPr="00F947A9" w:rsidRDefault="00A117C3" w:rsidP="00A117C3">
      <w:pPr>
        <w:tabs>
          <w:tab w:val="num" w:pos="284"/>
        </w:tabs>
        <w:spacing w:after="0" w:line="300" w:lineRule="auto"/>
        <w:jc w:val="both"/>
        <w:rPr>
          <w:rFonts w:ascii="Arial" w:hAnsi="Arial" w:cs="Arial"/>
          <w:sz w:val="20"/>
          <w:szCs w:val="20"/>
        </w:rPr>
      </w:pPr>
    </w:p>
    <w:p w:rsidR="00A117C3" w:rsidRPr="00442986" w:rsidRDefault="00A117C3" w:rsidP="00A117C3">
      <w:pPr>
        <w:spacing w:after="0" w:line="300" w:lineRule="auto"/>
        <w:ind w:left="340"/>
        <w:jc w:val="center"/>
        <w:rPr>
          <w:rFonts w:ascii="Arial" w:hAnsi="Arial" w:cs="Arial"/>
          <w:b/>
          <w:sz w:val="20"/>
          <w:szCs w:val="20"/>
        </w:rPr>
      </w:pPr>
      <w:r w:rsidRPr="00442986">
        <w:rPr>
          <w:rFonts w:ascii="Arial" w:hAnsi="Arial" w:cs="Arial"/>
          <w:b/>
          <w:sz w:val="20"/>
          <w:szCs w:val="20"/>
        </w:rPr>
        <w:t>§ 5. Wynagrodzenie i warunki płatności</w:t>
      </w:r>
    </w:p>
    <w:p w:rsidR="00A117C3" w:rsidRDefault="00A117C3" w:rsidP="00A117C3">
      <w:pPr>
        <w:spacing w:after="0" w:line="300" w:lineRule="auto"/>
        <w:ind w:left="284" w:hanging="284"/>
        <w:jc w:val="both"/>
        <w:rPr>
          <w:rFonts w:ascii="Arial" w:hAnsi="Arial" w:cs="Arial"/>
          <w:sz w:val="20"/>
          <w:szCs w:val="20"/>
        </w:rPr>
      </w:pPr>
      <w:r>
        <w:rPr>
          <w:rFonts w:ascii="Arial" w:hAnsi="Arial" w:cs="Arial"/>
          <w:sz w:val="20"/>
          <w:szCs w:val="20"/>
        </w:rPr>
        <w:t xml:space="preserve">1. </w:t>
      </w:r>
      <w:r w:rsidRPr="00442986">
        <w:rPr>
          <w:rFonts w:ascii="Arial" w:hAnsi="Arial" w:cs="Arial"/>
          <w:sz w:val="20"/>
          <w:szCs w:val="20"/>
        </w:rPr>
        <w:t>Zamawiający zobowiązuje się do zapłaty za faktycznie wykonaną i odebraną ilość usług (ilość pomnożona przez cenę jednostkową). Ceny jednostkowe za wykonanie poszczególnych elementów umowy</w:t>
      </w:r>
      <w:r w:rsidRPr="00927378">
        <w:rPr>
          <w:rFonts w:ascii="Arial" w:hAnsi="Arial" w:cs="Arial"/>
          <w:sz w:val="20"/>
          <w:szCs w:val="20"/>
        </w:rPr>
        <w:t xml:space="preserve"> zostały określone w załączniku nr 3 do umowy.</w:t>
      </w:r>
    </w:p>
    <w:p w:rsidR="00A117C3" w:rsidRPr="00442986" w:rsidRDefault="00A117C3" w:rsidP="00A117C3">
      <w:pPr>
        <w:pStyle w:val="Akapitzlist"/>
        <w:numPr>
          <w:ilvl w:val="0"/>
          <w:numId w:val="84"/>
        </w:numPr>
        <w:spacing w:line="300" w:lineRule="auto"/>
        <w:jc w:val="both"/>
        <w:rPr>
          <w:rFonts w:ascii="Arial" w:hAnsi="Arial" w:cs="Arial"/>
          <w:sz w:val="20"/>
        </w:rPr>
      </w:pPr>
      <w:r w:rsidRPr="00442986">
        <w:rPr>
          <w:rFonts w:ascii="Arial" w:hAnsi="Arial" w:cs="Arial"/>
          <w:sz w:val="20"/>
        </w:rPr>
        <w:t>Należne, maksymalne wynagrodzenie, zgodnie z załącznikiem nr 3 do umowy, wynosi:</w:t>
      </w:r>
    </w:p>
    <w:p w:rsidR="00A117C3" w:rsidRPr="00F947A9" w:rsidRDefault="00A117C3" w:rsidP="00A117C3">
      <w:pPr>
        <w:spacing w:after="0" w:line="300" w:lineRule="auto"/>
        <w:ind w:left="340" w:firstLine="368"/>
        <w:jc w:val="both"/>
        <w:rPr>
          <w:rFonts w:ascii="Arial" w:hAnsi="Arial" w:cs="Arial"/>
          <w:sz w:val="20"/>
          <w:szCs w:val="20"/>
        </w:rPr>
      </w:pPr>
      <w:r>
        <w:rPr>
          <w:rFonts w:ascii="Arial" w:hAnsi="Arial" w:cs="Arial"/>
          <w:sz w:val="20"/>
          <w:szCs w:val="20"/>
        </w:rPr>
        <w:t xml:space="preserve">netto: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Pr="00F947A9">
        <w:rPr>
          <w:rFonts w:ascii="Arial" w:hAnsi="Arial" w:cs="Arial"/>
          <w:sz w:val="20"/>
          <w:szCs w:val="20"/>
        </w:rPr>
        <w:t xml:space="preserve"> zł,</w:t>
      </w:r>
    </w:p>
    <w:p w:rsidR="00A117C3" w:rsidRPr="00F947A9" w:rsidRDefault="00A117C3" w:rsidP="00A117C3">
      <w:pPr>
        <w:spacing w:after="0" w:line="300" w:lineRule="auto"/>
        <w:ind w:left="340" w:firstLine="368"/>
        <w:jc w:val="both"/>
        <w:rPr>
          <w:rFonts w:ascii="Arial" w:hAnsi="Arial" w:cs="Arial"/>
          <w:sz w:val="20"/>
          <w:szCs w:val="20"/>
        </w:rPr>
      </w:pPr>
      <w:r w:rsidRPr="00F947A9">
        <w:rPr>
          <w:rFonts w:ascii="Arial" w:hAnsi="Arial" w:cs="Arial"/>
          <w:sz w:val="20"/>
          <w:szCs w:val="20"/>
        </w:rPr>
        <w:t xml:space="preserve">podatek VAT 8 % </w:t>
      </w:r>
      <w:r w:rsidRPr="00F947A9">
        <w:rPr>
          <w:rFonts w:ascii="Arial" w:hAnsi="Arial" w:cs="Arial"/>
          <w:sz w:val="20"/>
          <w:szCs w:val="20"/>
        </w:rPr>
        <w:tab/>
      </w:r>
      <w:r w:rsidRPr="00F947A9">
        <w:rPr>
          <w:rFonts w:ascii="Arial" w:hAnsi="Arial" w:cs="Arial"/>
          <w:sz w:val="20"/>
          <w:szCs w:val="20"/>
        </w:rPr>
        <w:tab/>
        <w:t xml:space="preserve"> </w:t>
      </w:r>
      <w:r w:rsidRPr="00F947A9">
        <w:rPr>
          <w:rFonts w:ascii="Arial" w:hAnsi="Arial" w:cs="Arial"/>
          <w:sz w:val="20"/>
          <w:szCs w:val="20"/>
        </w:rPr>
        <w:tab/>
      </w:r>
      <w:r>
        <w:rPr>
          <w:rFonts w:ascii="Arial" w:hAnsi="Arial" w:cs="Arial"/>
          <w:sz w:val="20"/>
          <w:szCs w:val="20"/>
        </w:rPr>
        <w:t>…………………..</w:t>
      </w:r>
      <w:r w:rsidRPr="00F947A9">
        <w:rPr>
          <w:rFonts w:ascii="Arial" w:hAnsi="Arial" w:cs="Arial"/>
          <w:sz w:val="20"/>
          <w:szCs w:val="20"/>
        </w:rPr>
        <w:t xml:space="preserve"> zł,</w:t>
      </w:r>
    </w:p>
    <w:p w:rsidR="00A117C3" w:rsidRPr="00F947A9" w:rsidRDefault="00A117C3" w:rsidP="00A117C3">
      <w:pPr>
        <w:spacing w:after="0" w:line="300" w:lineRule="auto"/>
        <w:ind w:left="340"/>
        <w:jc w:val="both"/>
        <w:rPr>
          <w:rFonts w:ascii="Arial" w:hAnsi="Arial" w:cs="Arial"/>
          <w:sz w:val="20"/>
          <w:szCs w:val="20"/>
        </w:rPr>
      </w:pPr>
      <w:r w:rsidRPr="00F947A9">
        <w:rPr>
          <w:rFonts w:ascii="Arial" w:hAnsi="Arial" w:cs="Arial"/>
          <w:sz w:val="20"/>
          <w:szCs w:val="20"/>
        </w:rPr>
        <w:t xml:space="preserve"> </w:t>
      </w:r>
      <w:r>
        <w:rPr>
          <w:rFonts w:ascii="Arial" w:hAnsi="Arial" w:cs="Arial"/>
          <w:sz w:val="20"/>
          <w:szCs w:val="20"/>
        </w:rPr>
        <w:tab/>
        <w:t xml:space="preserve">brutto: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w:t>
      </w:r>
      <w:r w:rsidRPr="00CD71E4">
        <w:rPr>
          <w:rFonts w:ascii="Arial" w:hAnsi="Arial" w:cs="Arial"/>
          <w:b/>
          <w:sz w:val="20"/>
          <w:szCs w:val="20"/>
        </w:rPr>
        <w:t xml:space="preserve"> zł</w:t>
      </w:r>
      <w:r w:rsidRPr="00F947A9">
        <w:rPr>
          <w:rFonts w:ascii="Arial" w:hAnsi="Arial" w:cs="Arial"/>
          <w:sz w:val="20"/>
          <w:szCs w:val="20"/>
        </w:rPr>
        <w:t xml:space="preserve">, </w:t>
      </w:r>
    </w:p>
    <w:p w:rsidR="00A117C3" w:rsidRPr="00F947A9" w:rsidRDefault="00A117C3" w:rsidP="00A117C3">
      <w:pPr>
        <w:spacing w:after="0" w:line="300" w:lineRule="auto"/>
        <w:ind w:left="340"/>
        <w:jc w:val="both"/>
        <w:rPr>
          <w:rFonts w:ascii="Arial" w:hAnsi="Arial" w:cs="Arial"/>
          <w:sz w:val="20"/>
          <w:szCs w:val="20"/>
        </w:rPr>
      </w:pPr>
      <w:r w:rsidRPr="00F947A9">
        <w:rPr>
          <w:rFonts w:ascii="Arial" w:hAnsi="Arial" w:cs="Arial"/>
          <w:sz w:val="20"/>
          <w:szCs w:val="20"/>
        </w:rPr>
        <w:t xml:space="preserve"> słownie: </w:t>
      </w:r>
      <w:r>
        <w:rPr>
          <w:rFonts w:ascii="Arial" w:hAnsi="Arial" w:cs="Arial"/>
          <w:sz w:val="20"/>
          <w:szCs w:val="20"/>
        </w:rPr>
        <w:t>…………………………………………………………………………..</w:t>
      </w:r>
    </w:p>
    <w:p w:rsidR="00A117C3" w:rsidRDefault="00A117C3" w:rsidP="00A117C3">
      <w:pPr>
        <w:numPr>
          <w:ilvl w:val="1"/>
          <w:numId w:val="85"/>
        </w:numPr>
        <w:spacing w:after="0" w:line="300" w:lineRule="auto"/>
        <w:jc w:val="both"/>
        <w:rPr>
          <w:rFonts w:ascii="Arial" w:hAnsi="Arial" w:cs="Arial"/>
          <w:sz w:val="20"/>
          <w:szCs w:val="20"/>
        </w:rPr>
      </w:pPr>
      <w:r w:rsidRPr="00F947A9">
        <w:rPr>
          <w:rFonts w:ascii="Arial" w:hAnsi="Arial" w:cs="Arial"/>
          <w:sz w:val="20"/>
          <w:szCs w:val="20"/>
        </w:rPr>
        <w:t xml:space="preserve">Zapłata należności za prace będące przedmiotem umowy nastąpi w terminie 21 dni od dnia przekazania Zamawiającemu prawidłowo wystawionej faktury VAT potwierdzonej protokolarnym uznaniem należytego wykonania usługi (odbiorem częściowym), musi być ona wystawiona na Nabywcę – Powiat Iławski ul. Gen. Wł. Andersa </w:t>
      </w:r>
      <w:proofErr w:type="spellStart"/>
      <w:r w:rsidRPr="00F947A9">
        <w:rPr>
          <w:rFonts w:ascii="Arial" w:hAnsi="Arial" w:cs="Arial"/>
          <w:sz w:val="20"/>
          <w:szCs w:val="20"/>
        </w:rPr>
        <w:t>2A</w:t>
      </w:r>
      <w:proofErr w:type="spellEnd"/>
      <w:r w:rsidRPr="00F947A9">
        <w:rPr>
          <w:rFonts w:ascii="Arial" w:hAnsi="Arial" w:cs="Arial"/>
          <w:sz w:val="20"/>
          <w:szCs w:val="20"/>
        </w:rPr>
        <w:t>, 14 – 200 Iława, NIP 744 17 74 059, w rubryce odbiorca należy wskazać dane Zamawiającego tj. Powiatowy Zarząd Dróg w Iławie (</w:t>
      </w:r>
      <w:proofErr w:type="spellStart"/>
      <w:r w:rsidRPr="00F947A9">
        <w:rPr>
          <w:rFonts w:ascii="Arial" w:hAnsi="Arial" w:cs="Arial"/>
          <w:sz w:val="20"/>
          <w:szCs w:val="20"/>
        </w:rPr>
        <w:t>PZD</w:t>
      </w:r>
      <w:proofErr w:type="spellEnd"/>
      <w:r w:rsidRPr="00F947A9">
        <w:rPr>
          <w:rFonts w:ascii="Arial" w:hAnsi="Arial" w:cs="Arial"/>
          <w:sz w:val="20"/>
          <w:szCs w:val="20"/>
        </w:rPr>
        <w:t xml:space="preserve">),         </w:t>
      </w:r>
      <w:r>
        <w:rPr>
          <w:rFonts w:ascii="Arial" w:hAnsi="Arial" w:cs="Arial"/>
          <w:sz w:val="20"/>
          <w:szCs w:val="20"/>
        </w:rPr>
        <w:t xml:space="preserve"> </w:t>
      </w:r>
      <w:r w:rsidRPr="00F947A9">
        <w:rPr>
          <w:rFonts w:ascii="Arial" w:hAnsi="Arial" w:cs="Arial"/>
          <w:sz w:val="20"/>
          <w:szCs w:val="20"/>
        </w:rPr>
        <w:t xml:space="preserve">ul. Tadeusza Kościuszki 33 A, 14 – 200 Iława. </w:t>
      </w:r>
    </w:p>
    <w:p w:rsidR="00A117C3" w:rsidRPr="001F2FC4" w:rsidRDefault="00A117C3" w:rsidP="00A117C3">
      <w:pPr>
        <w:numPr>
          <w:ilvl w:val="1"/>
          <w:numId w:val="85"/>
        </w:numPr>
        <w:spacing w:after="0" w:line="300" w:lineRule="auto"/>
        <w:jc w:val="both"/>
        <w:rPr>
          <w:rFonts w:ascii="Arial" w:hAnsi="Arial" w:cs="Arial"/>
          <w:sz w:val="20"/>
          <w:szCs w:val="20"/>
        </w:rPr>
      </w:pPr>
      <w:r w:rsidRPr="001F2FC4">
        <w:rPr>
          <w:rFonts w:ascii="Arial" w:hAnsi="Arial" w:cs="Arial"/>
          <w:sz w:val="20"/>
          <w:szCs w:val="20"/>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1F2FC4">
        <w:rPr>
          <w:rFonts w:ascii="Arial" w:hAnsi="Arial" w:cs="Arial"/>
          <w:sz w:val="20"/>
          <w:szCs w:val="20"/>
        </w:rPr>
        <w:t>https</w:t>
      </w:r>
      <w:proofErr w:type="spellEnd"/>
      <w:r w:rsidRPr="001F2FC4">
        <w:rPr>
          <w:rFonts w:ascii="Arial" w:hAnsi="Arial" w:cs="Arial"/>
          <w:sz w:val="20"/>
          <w:szCs w:val="20"/>
        </w:rPr>
        <w:t>://</w:t>
      </w:r>
      <w:proofErr w:type="spellStart"/>
      <w:r w:rsidRPr="001F2FC4">
        <w:rPr>
          <w:rFonts w:ascii="Arial" w:hAnsi="Arial" w:cs="Arial"/>
          <w:sz w:val="20"/>
          <w:szCs w:val="20"/>
        </w:rPr>
        <w:t>pefbroker.pl</w:t>
      </w:r>
      <w:proofErr w:type="spellEnd"/>
      <w:r w:rsidRPr="001F2FC4">
        <w:rPr>
          <w:rFonts w:ascii="Arial" w:hAnsi="Arial" w:cs="Arial"/>
          <w:sz w:val="20"/>
          <w:szCs w:val="20"/>
        </w:rPr>
        <w:t>/obszar/dla-</w:t>
      </w:r>
      <w:proofErr w:type="spellStart"/>
      <w:r w:rsidRPr="001F2FC4">
        <w:rPr>
          <w:rFonts w:ascii="Arial" w:hAnsi="Arial" w:cs="Arial"/>
          <w:sz w:val="20"/>
          <w:szCs w:val="20"/>
        </w:rPr>
        <w:t>wystawcow</w:t>
      </w:r>
      <w:proofErr w:type="spellEnd"/>
      <w:r w:rsidRPr="001F2FC4">
        <w:rPr>
          <w:rFonts w:ascii="Arial" w:hAnsi="Arial" w:cs="Arial"/>
          <w:sz w:val="20"/>
          <w:szCs w:val="20"/>
        </w:rPr>
        <w:t>/ oraz musi być opatrzona kwalifikowanym podpisem elektronicznym.</w:t>
      </w:r>
    </w:p>
    <w:p w:rsidR="00A117C3" w:rsidRPr="001F2FC4" w:rsidRDefault="00A117C3" w:rsidP="00A117C3">
      <w:pPr>
        <w:numPr>
          <w:ilvl w:val="1"/>
          <w:numId w:val="85"/>
        </w:numPr>
        <w:spacing w:after="0" w:line="300" w:lineRule="auto"/>
        <w:jc w:val="both"/>
        <w:rPr>
          <w:rFonts w:ascii="Arial" w:hAnsi="Arial" w:cs="Arial"/>
          <w:sz w:val="20"/>
          <w:szCs w:val="20"/>
        </w:rPr>
      </w:pPr>
      <w:r w:rsidRPr="001F2FC4">
        <w:rPr>
          <w:rFonts w:ascii="Arial" w:hAnsi="Arial" w:cs="Arial"/>
          <w:sz w:val="20"/>
          <w:szCs w:val="20"/>
        </w:rPr>
        <w:t>Wprowadza się następujące zasady dotyczące płatności wynagrodzenia należnego dla Wykonawcy z tytułu realizacji Umowy z zastosowaniem mechanizmu podzielonej:</w:t>
      </w:r>
    </w:p>
    <w:p w:rsidR="00A117C3" w:rsidRDefault="00A117C3" w:rsidP="00A117C3">
      <w:pPr>
        <w:pStyle w:val="Akapitzlist"/>
        <w:numPr>
          <w:ilvl w:val="2"/>
          <w:numId w:val="91"/>
        </w:numPr>
        <w:spacing w:line="300" w:lineRule="auto"/>
        <w:ind w:left="709"/>
        <w:jc w:val="both"/>
        <w:rPr>
          <w:rFonts w:ascii="Arial" w:hAnsi="Arial" w:cs="Arial"/>
          <w:sz w:val="20"/>
        </w:rPr>
      </w:pPr>
      <w:r>
        <w:rPr>
          <w:rFonts w:ascii="Arial" w:hAnsi="Arial" w:cs="Arial"/>
          <w:sz w:val="20"/>
        </w:rPr>
        <w:t xml:space="preserve"> </w:t>
      </w:r>
      <w:r w:rsidRPr="002718AB">
        <w:rPr>
          <w:rFonts w:ascii="Arial" w:hAnsi="Arial" w:cs="Arial"/>
          <w:sz w:val="20"/>
        </w:rPr>
        <w:t xml:space="preserve">Zamawiający zastrzega sobie prawo rozliczenia płatności wynikających z umowy za pośrednictwem metody podzielonej płatności  (ang. Split </w:t>
      </w:r>
      <w:proofErr w:type="spellStart"/>
      <w:r w:rsidRPr="002718AB">
        <w:rPr>
          <w:rFonts w:ascii="Arial" w:hAnsi="Arial" w:cs="Arial"/>
          <w:sz w:val="20"/>
        </w:rPr>
        <w:t>payment</w:t>
      </w:r>
      <w:proofErr w:type="spellEnd"/>
      <w:r w:rsidRPr="002718AB">
        <w:rPr>
          <w:rFonts w:ascii="Arial" w:hAnsi="Arial" w:cs="Arial"/>
          <w:sz w:val="20"/>
        </w:rPr>
        <w:t>) przewidzianego w przepisach ustawy o podatku od towarów i usług. W takim przypadku rachunek wskazany w umowie winien być rachunkiem umożliwiającym rozliczenie w ramach mechanizmu podzielonej płatności,</w:t>
      </w:r>
    </w:p>
    <w:p w:rsidR="00A117C3" w:rsidRDefault="00A117C3" w:rsidP="00A117C3">
      <w:pPr>
        <w:pStyle w:val="Akapitzlist"/>
        <w:numPr>
          <w:ilvl w:val="2"/>
          <w:numId w:val="91"/>
        </w:numPr>
        <w:spacing w:line="300" w:lineRule="auto"/>
        <w:ind w:left="709"/>
        <w:jc w:val="both"/>
        <w:rPr>
          <w:rFonts w:ascii="Arial" w:hAnsi="Arial" w:cs="Arial"/>
          <w:sz w:val="20"/>
        </w:rPr>
      </w:pPr>
      <w:r>
        <w:rPr>
          <w:rFonts w:ascii="Arial" w:hAnsi="Arial" w:cs="Arial"/>
          <w:sz w:val="20"/>
        </w:rPr>
        <w:lastRenderedPageBreak/>
        <w:t xml:space="preserve"> </w:t>
      </w:r>
      <w:r w:rsidRPr="002718AB">
        <w:rPr>
          <w:rFonts w:ascii="Arial" w:hAnsi="Arial" w:cs="Arial"/>
          <w:sz w:val="20"/>
        </w:rPr>
        <w:t>W przypadku gdy rachunek bankowy Wykonawcy nie spełnia warunków określonych w pkt. a), opóźnienie w dokonaniu płatności w terminie określonym w umowie , powstałe wskutek braku możliwości realizacji przez Zamawiającego płatności wyk\nagrodzenia z zachowaniem mechanizmu podzielonej płatności bądź dokonania płatności na rachunek objęty wykazem nie stanowi opóźnienia w płatności.</w:t>
      </w:r>
    </w:p>
    <w:p w:rsidR="00A117C3" w:rsidRPr="002718AB" w:rsidRDefault="00A117C3" w:rsidP="00A117C3">
      <w:pPr>
        <w:pStyle w:val="Akapitzlist"/>
        <w:numPr>
          <w:ilvl w:val="2"/>
          <w:numId w:val="91"/>
        </w:numPr>
        <w:spacing w:line="300" w:lineRule="auto"/>
        <w:ind w:left="709"/>
        <w:jc w:val="both"/>
        <w:rPr>
          <w:rFonts w:ascii="Arial" w:hAnsi="Arial" w:cs="Arial"/>
          <w:sz w:val="20"/>
        </w:rPr>
      </w:pPr>
      <w:r>
        <w:rPr>
          <w:rFonts w:ascii="Arial" w:hAnsi="Arial" w:cs="Arial"/>
          <w:sz w:val="20"/>
        </w:rPr>
        <w:t xml:space="preserve"> </w:t>
      </w:r>
      <w:r w:rsidRPr="002718AB">
        <w:rPr>
          <w:rFonts w:ascii="Arial" w:hAnsi="Arial" w:cs="Arial"/>
          <w:sz w:val="20"/>
        </w:rPr>
        <w:t>Wykonawca w ramach realizacji niniejszej umowy załączy oświadczenie, że wskazany rachunek bankowy prowadzony dla jego działalności gospodarczej jest numerem właściwym do dokonania rozliczeń mechanizmem podzielonej płatności (</w:t>
      </w:r>
      <w:r w:rsidRPr="002718AB">
        <w:rPr>
          <w:rFonts w:ascii="Arial" w:hAnsi="Arial" w:cs="Arial"/>
          <w:b/>
          <w:sz w:val="20"/>
        </w:rPr>
        <w:t>załącznik nr</w:t>
      </w:r>
      <w:r w:rsidRPr="002718AB">
        <w:rPr>
          <w:rFonts w:ascii="Arial" w:hAnsi="Arial" w:cs="Arial"/>
          <w:sz w:val="20"/>
        </w:rPr>
        <w:t xml:space="preserve"> </w:t>
      </w:r>
      <w:r>
        <w:rPr>
          <w:rFonts w:ascii="Arial" w:hAnsi="Arial" w:cs="Arial"/>
          <w:b/>
          <w:sz w:val="20"/>
        </w:rPr>
        <w:t>4</w:t>
      </w:r>
      <w:r w:rsidRPr="002718AB">
        <w:rPr>
          <w:rFonts w:ascii="Arial" w:hAnsi="Arial" w:cs="Arial"/>
          <w:b/>
          <w:sz w:val="20"/>
        </w:rPr>
        <w:t xml:space="preserve"> </w:t>
      </w:r>
      <w:r w:rsidRPr="002718AB">
        <w:rPr>
          <w:rFonts w:ascii="Arial" w:hAnsi="Arial" w:cs="Arial"/>
          <w:sz w:val="20"/>
        </w:rPr>
        <w:t>do umowy).</w:t>
      </w:r>
    </w:p>
    <w:p w:rsidR="00A117C3" w:rsidRPr="00F947A9" w:rsidRDefault="00A117C3" w:rsidP="00A117C3">
      <w:pPr>
        <w:numPr>
          <w:ilvl w:val="1"/>
          <w:numId w:val="85"/>
        </w:numPr>
        <w:spacing w:after="0" w:line="300" w:lineRule="auto"/>
        <w:ind w:left="426" w:hanging="426"/>
        <w:jc w:val="both"/>
        <w:rPr>
          <w:rFonts w:ascii="Arial" w:hAnsi="Arial" w:cs="Arial"/>
          <w:sz w:val="20"/>
          <w:szCs w:val="20"/>
        </w:rPr>
      </w:pPr>
      <w:r w:rsidRPr="00F947A9">
        <w:rPr>
          <w:rFonts w:ascii="Arial" w:hAnsi="Arial" w:cs="Arial"/>
          <w:sz w:val="20"/>
          <w:szCs w:val="20"/>
        </w:rPr>
        <w:t>Odbiór częściowy będzie dokonany po posadzeniu wszystkich drzew.</w:t>
      </w:r>
    </w:p>
    <w:p w:rsidR="00A117C3" w:rsidRPr="00F947A9" w:rsidRDefault="00A117C3" w:rsidP="00A117C3">
      <w:pPr>
        <w:numPr>
          <w:ilvl w:val="1"/>
          <w:numId w:val="85"/>
        </w:numPr>
        <w:spacing w:after="0" w:line="300" w:lineRule="auto"/>
        <w:ind w:left="426" w:hanging="426"/>
        <w:jc w:val="both"/>
        <w:rPr>
          <w:rFonts w:ascii="Arial" w:hAnsi="Arial" w:cs="Arial"/>
          <w:sz w:val="20"/>
          <w:szCs w:val="20"/>
        </w:rPr>
      </w:pPr>
      <w:r w:rsidRPr="00F947A9">
        <w:rPr>
          <w:rFonts w:ascii="Arial" w:hAnsi="Arial" w:cs="Arial"/>
          <w:sz w:val="20"/>
          <w:szCs w:val="20"/>
        </w:rPr>
        <w:t>Zamawiający zobowiązuje się przystąpić do odbioru częściowego wykonanej usługi w ciągu 7 dni od daty zgłoszenia jej zakończenia. Protokolarnego odbioru wykonanych prac dokona przedstawiciel Zamawiającego</w:t>
      </w:r>
      <w:r>
        <w:rPr>
          <w:rFonts w:ascii="Arial" w:hAnsi="Arial" w:cs="Arial"/>
          <w:sz w:val="20"/>
          <w:szCs w:val="20"/>
        </w:rPr>
        <w:t>.</w:t>
      </w:r>
    </w:p>
    <w:p w:rsidR="00A117C3" w:rsidRPr="00F947A9" w:rsidRDefault="00A117C3" w:rsidP="00A117C3">
      <w:pPr>
        <w:numPr>
          <w:ilvl w:val="1"/>
          <w:numId w:val="85"/>
        </w:numPr>
        <w:spacing w:after="0" w:line="300" w:lineRule="auto"/>
        <w:ind w:left="426" w:hanging="426"/>
        <w:jc w:val="both"/>
        <w:rPr>
          <w:rFonts w:ascii="Arial" w:hAnsi="Arial" w:cs="Arial"/>
          <w:sz w:val="20"/>
          <w:szCs w:val="20"/>
        </w:rPr>
      </w:pPr>
      <w:r w:rsidRPr="00F947A9">
        <w:rPr>
          <w:rFonts w:ascii="Arial" w:hAnsi="Arial" w:cs="Arial"/>
          <w:sz w:val="20"/>
          <w:szCs w:val="20"/>
        </w:rPr>
        <w:t xml:space="preserve">Podstawą do wystawienia faktury za wykonany przedmiot umowy jest podpisany przez przedstawiciela Zamawiającego i Wykonawcę, protokół odbioru częściowy bez uwag wraz z wyliczeniem wartości faktycznie wykonanych usług. </w:t>
      </w:r>
    </w:p>
    <w:p w:rsidR="00A117C3" w:rsidRPr="00F947A9" w:rsidRDefault="00A117C3" w:rsidP="00A117C3">
      <w:pPr>
        <w:numPr>
          <w:ilvl w:val="1"/>
          <w:numId w:val="85"/>
        </w:numPr>
        <w:spacing w:after="0" w:line="300" w:lineRule="auto"/>
        <w:ind w:left="426" w:hanging="426"/>
        <w:jc w:val="both"/>
        <w:rPr>
          <w:rFonts w:ascii="Arial" w:hAnsi="Arial" w:cs="Arial"/>
          <w:sz w:val="20"/>
          <w:szCs w:val="20"/>
        </w:rPr>
      </w:pPr>
      <w:r w:rsidRPr="00F947A9">
        <w:rPr>
          <w:rFonts w:ascii="Arial" w:hAnsi="Arial" w:cs="Arial"/>
          <w:sz w:val="20"/>
          <w:szCs w:val="20"/>
        </w:rPr>
        <w:t xml:space="preserve">Protokół odbioru o którym mowa w </w:t>
      </w:r>
      <w:r w:rsidRPr="00927378">
        <w:rPr>
          <w:rFonts w:ascii="Arial" w:hAnsi="Arial" w:cs="Arial"/>
          <w:b/>
          <w:sz w:val="20"/>
          <w:szCs w:val="20"/>
        </w:rPr>
        <w:t>ust.</w:t>
      </w:r>
      <w:r>
        <w:rPr>
          <w:rFonts w:ascii="Arial" w:hAnsi="Arial" w:cs="Arial"/>
          <w:b/>
          <w:sz w:val="20"/>
          <w:szCs w:val="20"/>
        </w:rPr>
        <w:t xml:space="preserve"> 8</w:t>
      </w:r>
      <w:r w:rsidRPr="00927378">
        <w:rPr>
          <w:rFonts w:ascii="Arial" w:hAnsi="Arial" w:cs="Arial"/>
          <w:sz w:val="20"/>
          <w:szCs w:val="20"/>
        </w:rPr>
        <w:t xml:space="preserve"> </w:t>
      </w:r>
      <w:r w:rsidRPr="00F947A9">
        <w:rPr>
          <w:rFonts w:ascii="Arial" w:hAnsi="Arial" w:cs="Arial"/>
          <w:sz w:val="20"/>
          <w:szCs w:val="20"/>
        </w:rPr>
        <w:t xml:space="preserve">będzie zawierał wszelkie ustalenia dokonane </w:t>
      </w:r>
      <w:r w:rsidRPr="00F947A9">
        <w:rPr>
          <w:rFonts w:ascii="Arial" w:hAnsi="Arial" w:cs="Arial"/>
          <w:sz w:val="20"/>
          <w:szCs w:val="20"/>
        </w:rPr>
        <w:br/>
        <w:t xml:space="preserve">w toku odbioru. Jeżeli w toku czynności odbioru zostaną stwierdzone wady nadające się do usunięcia lub zostanie stwierdzone nienależyte wykonanie Zamawiający może wyznaczyć termin ich usunięcia (max. do 7 dni). W razie ich nie usunięcia </w:t>
      </w:r>
      <w:r w:rsidRPr="00F947A9">
        <w:rPr>
          <w:rFonts w:ascii="Arial" w:hAnsi="Arial" w:cs="Arial"/>
          <w:sz w:val="20"/>
          <w:szCs w:val="20"/>
        </w:rPr>
        <w:br/>
        <w:t>w wyznaczonym terminie Zamawiający może w zastępstwie Wykonawcy i na jego koszt usunąć zaistniałe wady, wówczas Wykonawca otrzyma wynagrodzenie za faktycznie wykonany przedmiot umowy, po potrąceniu kary umownej.</w:t>
      </w:r>
    </w:p>
    <w:p w:rsidR="00A117C3" w:rsidRPr="00442986" w:rsidRDefault="00A117C3" w:rsidP="00A117C3">
      <w:pPr>
        <w:numPr>
          <w:ilvl w:val="1"/>
          <w:numId w:val="85"/>
        </w:numPr>
        <w:spacing w:after="0" w:line="300" w:lineRule="auto"/>
        <w:ind w:left="426" w:hanging="426"/>
        <w:jc w:val="both"/>
        <w:rPr>
          <w:rFonts w:ascii="Arial" w:hAnsi="Arial" w:cs="Arial"/>
          <w:sz w:val="20"/>
          <w:szCs w:val="20"/>
        </w:rPr>
      </w:pPr>
      <w:r w:rsidRPr="00F947A9">
        <w:rPr>
          <w:rFonts w:ascii="Arial" w:hAnsi="Arial" w:cs="Arial"/>
          <w:sz w:val="20"/>
          <w:szCs w:val="20"/>
        </w:rPr>
        <w:t xml:space="preserve">Odbiór ostateczny wykonanej usługi będzie dokonany po </w:t>
      </w:r>
      <w:r>
        <w:rPr>
          <w:rFonts w:ascii="Arial" w:hAnsi="Arial" w:cs="Arial"/>
          <w:b/>
          <w:sz w:val="20"/>
          <w:szCs w:val="20"/>
        </w:rPr>
        <w:t xml:space="preserve">……………………… </w:t>
      </w:r>
      <w:r w:rsidRPr="00F947A9">
        <w:rPr>
          <w:rFonts w:ascii="Arial" w:hAnsi="Arial" w:cs="Arial"/>
          <w:b/>
          <w:sz w:val="20"/>
          <w:szCs w:val="20"/>
        </w:rPr>
        <w:t xml:space="preserve">miesięcznym </w:t>
      </w:r>
      <w:r w:rsidRPr="00273371">
        <w:rPr>
          <w:rFonts w:ascii="Arial" w:hAnsi="Arial" w:cs="Arial"/>
          <w:b/>
          <w:sz w:val="20"/>
          <w:szCs w:val="20"/>
        </w:rPr>
        <w:t xml:space="preserve">okresie gwarancji </w:t>
      </w:r>
      <w:r w:rsidRPr="00442986">
        <w:rPr>
          <w:rFonts w:ascii="Arial" w:hAnsi="Arial" w:cs="Arial"/>
          <w:b/>
          <w:sz w:val="20"/>
          <w:szCs w:val="20"/>
        </w:rPr>
        <w:t>drzew</w:t>
      </w:r>
      <w:r w:rsidRPr="00442986">
        <w:rPr>
          <w:rFonts w:ascii="Arial" w:hAnsi="Arial" w:cs="Arial"/>
          <w:sz w:val="20"/>
          <w:szCs w:val="20"/>
        </w:rPr>
        <w:t xml:space="preserve"> </w:t>
      </w:r>
      <w:r w:rsidRPr="00442986">
        <w:rPr>
          <w:rFonts w:ascii="Arial" w:hAnsi="Arial" w:cs="Arial"/>
          <w:i/>
          <w:color w:val="000000"/>
          <w:sz w:val="20"/>
          <w:szCs w:val="20"/>
        </w:rPr>
        <w:t>(okres gwarancji żywotności drzew zgodnie z ofertą wykonawcy).</w:t>
      </w:r>
    </w:p>
    <w:p w:rsidR="00A117C3" w:rsidRPr="00F947A9" w:rsidRDefault="00A117C3" w:rsidP="00A117C3">
      <w:pPr>
        <w:numPr>
          <w:ilvl w:val="1"/>
          <w:numId w:val="85"/>
        </w:numPr>
        <w:spacing w:after="0" w:line="300" w:lineRule="auto"/>
        <w:ind w:left="426" w:hanging="426"/>
        <w:jc w:val="both"/>
        <w:rPr>
          <w:rFonts w:ascii="Arial" w:hAnsi="Arial" w:cs="Arial"/>
          <w:sz w:val="20"/>
          <w:szCs w:val="20"/>
        </w:rPr>
      </w:pPr>
      <w:r w:rsidRPr="00273371">
        <w:rPr>
          <w:rFonts w:ascii="Arial" w:hAnsi="Arial" w:cs="Arial"/>
          <w:sz w:val="20"/>
          <w:szCs w:val="20"/>
        </w:rPr>
        <w:t>Zamawiający ma prawo do kontroli</w:t>
      </w:r>
      <w:r w:rsidRPr="00A234F5">
        <w:rPr>
          <w:rFonts w:ascii="Arial" w:hAnsi="Arial" w:cs="Arial"/>
        </w:rPr>
        <w:t xml:space="preserve"> </w:t>
      </w:r>
      <w:r w:rsidRPr="00F947A9">
        <w:rPr>
          <w:rFonts w:ascii="Arial" w:hAnsi="Arial" w:cs="Arial"/>
          <w:sz w:val="20"/>
          <w:szCs w:val="20"/>
        </w:rPr>
        <w:t xml:space="preserve">prawo do kontroli żywotności </w:t>
      </w:r>
      <w:proofErr w:type="spellStart"/>
      <w:r w:rsidRPr="00F947A9">
        <w:rPr>
          <w:rFonts w:ascii="Arial" w:hAnsi="Arial" w:cs="Arial"/>
          <w:sz w:val="20"/>
          <w:szCs w:val="20"/>
        </w:rPr>
        <w:t>nasadzeń</w:t>
      </w:r>
      <w:proofErr w:type="spellEnd"/>
      <w:r w:rsidRPr="00F947A9">
        <w:rPr>
          <w:rFonts w:ascii="Arial" w:hAnsi="Arial" w:cs="Arial"/>
          <w:sz w:val="20"/>
          <w:szCs w:val="20"/>
        </w:rPr>
        <w:t xml:space="preserve"> podczas trwania całego okresu gwarancji. Z przeprowadzonej kontroli zostanie sporządzony protokół na mocy którego Wykonawca będzie zobowiązany do usunięcia wad w określonym terminie. Zamawiający może w zastępstwie Wykonawcy i na jego koszt usunąć wady nieusunięte </w:t>
      </w:r>
      <w:r w:rsidRPr="00F947A9">
        <w:rPr>
          <w:rFonts w:ascii="Arial" w:hAnsi="Arial" w:cs="Arial"/>
          <w:sz w:val="20"/>
          <w:szCs w:val="20"/>
        </w:rPr>
        <w:br/>
        <w:t>w wyznaczonym terminie ( w szczególności wymienić obumarłe drzewa).</w:t>
      </w:r>
    </w:p>
    <w:p w:rsidR="00A117C3" w:rsidRDefault="00A117C3" w:rsidP="00A117C3">
      <w:pPr>
        <w:spacing w:after="0" w:line="300" w:lineRule="auto"/>
        <w:ind w:left="66"/>
        <w:jc w:val="both"/>
        <w:rPr>
          <w:rFonts w:ascii="Arial" w:hAnsi="Arial" w:cs="Arial"/>
          <w:sz w:val="20"/>
          <w:szCs w:val="20"/>
        </w:rPr>
      </w:pPr>
    </w:p>
    <w:p w:rsidR="00A117C3" w:rsidRPr="00F947A9" w:rsidRDefault="00A117C3" w:rsidP="00A117C3">
      <w:pPr>
        <w:tabs>
          <w:tab w:val="left" w:pos="1080"/>
        </w:tabs>
        <w:spacing w:after="0" w:line="300" w:lineRule="auto"/>
        <w:jc w:val="center"/>
        <w:rPr>
          <w:rFonts w:ascii="Arial" w:hAnsi="Arial" w:cs="Arial"/>
          <w:b/>
          <w:i/>
          <w:sz w:val="20"/>
          <w:szCs w:val="20"/>
        </w:rPr>
      </w:pPr>
      <w:r w:rsidRPr="00F947A9">
        <w:rPr>
          <w:rFonts w:ascii="Arial" w:hAnsi="Arial" w:cs="Arial"/>
          <w:b/>
          <w:sz w:val="20"/>
          <w:szCs w:val="20"/>
        </w:rPr>
        <w:t>§ 6.</w:t>
      </w:r>
      <w:r w:rsidRPr="00F947A9">
        <w:rPr>
          <w:rFonts w:ascii="Arial" w:hAnsi="Arial" w:cs="Arial"/>
          <w:bCs/>
          <w:i/>
          <w:sz w:val="20"/>
          <w:szCs w:val="20"/>
        </w:rPr>
        <w:t xml:space="preserve"> /</w:t>
      </w:r>
      <w:r w:rsidRPr="00F947A9">
        <w:rPr>
          <w:rFonts w:ascii="Arial" w:hAnsi="Arial" w:cs="Arial"/>
          <w:i/>
          <w:sz w:val="20"/>
          <w:szCs w:val="20"/>
        </w:rPr>
        <w:t>zapis w przypadku Wykonawców wspólnie realizujących Umowę</w:t>
      </w:r>
    </w:p>
    <w:p w:rsidR="00A117C3" w:rsidRPr="00F947A9" w:rsidRDefault="00A117C3" w:rsidP="00A117C3">
      <w:pPr>
        <w:numPr>
          <w:ilvl w:val="0"/>
          <w:numId w:val="60"/>
        </w:numPr>
        <w:spacing w:after="0" w:line="300" w:lineRule="auto"/>
        <w:jc w:val="both"/>
        <w:rPr>
          <w:rFonts w:ascii="Arial" w:hAnsi="Arial" w:cs="Arial"/>
          <w:iCs/>
          <w:sz w:val="20"/>
          <w:szCs w:val="20"/>
        </w:rPr>
      </w:pPr>
      <w:r w:rsidRPr="00F947A9">
        <w:rPr>
          <w:rFonts w:ascii="Arial" w:hAnsi="Arial" w:cs="Arial"/>
          <w:iCs/>
          <w:sz w:val="20"/>
          <w:szCs w:val="20"/>
        </w:rPr>
        <w:t>Wykonawcy realizujący wspólnie Umowę są solidarnie odpowiedzialni za jej wykonanie.</w:t>
      </w:r>
    </w:p>
    <w:p w:rsidR="00A117C3" w:rsidRPr="00F947A9" w:rsidRDefault="00A117C3" w:rsidP="00A117C3">
      <w:pPr>
        <w:numPr>
          <w:ilvl w:val="0"/>
          <w:numId w:val="60"/>
        </w:numPr>
        <w:tabs>
          <w:tab w:val="num" w:pos="400"/>
        </w:tabs>
        <w:spacing w:after="0" w:line="300" w:lineRule="auto"/>
        <w:jc w:val="both"/>
        <w:rPr>
          <w:rFonts w:ascii="Arial" w:hAnsi="Arial" w:cs="Arial"/>
          <w:iCs/>
          <w:sz w:val="20"/>
          <w:szCs w:val="20"/>
        </w:rPr>
      </w:pPr>
      <w:r w:rsidRPr="00F947A9">
        <w:rPr>
          <w:rFonts w:ascii="Arial" w:hAnsi="Arial" w:cs="Arial"/>
          <w:iCs/>
          <w:sz w:val="20"/>
          <w:szCs w:val="20"/>
        </w:rPr>
        <w:t>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w:t>
      </w:r>
      <w:r>
        <w:rPr>
          <w:rFonts w:ascii="Arial" w:hAnsi="Arial" w:cs="Arial"/>
          <w:iCs/>
          <w:sz w:val="20"/>
          <w:szCs w:val="20"/>
        </w:rPr>
        <w:t xml:space="preserve"> przyjmowania poleceń na rzecz </w:t>
      </w:r>
      <w:r w:rsidRPr="00F947A9">
        <w:rPr>
          <w:rFonts w:ascii="Arial" w:hAnsi="Arial" w:cs="Arial"/>
          <w:iCs/>
          <w:sz w:val="20"/>
          <w:szCs w:val="20"/>
        </w:rPr>
        <w:t xml:space="preserve">i w imieniu wszystkich Wykonawców realizujących wspólnie Umowę. </w:t>
      </w:r>
    </w:p>
    <w:p w:rsidR="00A117C3" w:rsidRPr="00F947A9" w:rsidRDefault="00A117C3" w:rsidP="00A117C3">
      <w:pPr>
        <w:numPr>
          <w:ilvl w:val="0"/>
          <w:numId w:val="60"/>
        </w:numPr>
        <w:tabs>
          <w:tab w:val="num" w:pos="400"/>
        </w:tabs>
        <w:spacing w:after="0" w:line="300" w:lineRule="auto"/>
        <w:jc w:val="both"/>
        <w:rPr>
          <w:rFonts w:ascii="Arial" w:hAnsi="Arial" w:cs="Arial"/>
          <w:iCs/>
          <w:sz w:val="20"/>
          <w:szCs w:val="20"/>
        </w:rPr>
      </w:pPr>
      <w:r w:rsidRPr="00F947A9">
        <w:rPr>
          <w:rFonts w:ascii="Arial" w:hAnsi="Arial" w:cs="Arial"/>
          <w:iCs/>
          <w:sz w:val="20"/>
          <w:szCs w:val="20"/>
        </w:rPr>
        <w:t xml:space="preserve">Liderem, o którym mowa w ust. 2 będzie </w:t>
      </w:r>
      <w:r w:rsidRPr="00F947A9">
        <w:rPr>
          <w:rFonts w:ascii="Arial" w:hAnsi="Arial" w:cs="Arial"/>
          <w:iCs/>
          <w:strike/>
          <w:sz w:val="20"/>
          <w:szCs w:val="20"/>
        </w:rPr>
        <w:t>……………………………………………………..</w:t>
      </w:r>
    </w:p>
    <w:p w:rsidR="00A117C3" w:rsidRPr="00F947A9" w:rsidRDefault="00A117C3" w:rsidP="00A117C3">
      <w:pPr>
        <w:numPr>
          <w:ilvl w:val="0"/>
          <w:numId w:val="60"/>
        </w:numPr>
        <w:tabs>
          <w:tab w:val="num" w:pos="400"/>
        </w:tabs>
        <w:spacing w:after="0" w:line="300" w:lineRule="auto"/>
        <w:jc w:val="both"/>
        <w:rPr>
          <w:rFonts w:ascii="Arial" w:hAnsi="Arial" w:cs="Arial"/>
          <w:iCs/>
          <w:sz w:val="20"/>
          <w:szCs w:val="20"/>
        </w:rPr>
      </w:pPr>
      <w:r w:rsidRPr="00F947A9">
        <w:rPr>
          <w:rFonts w:ascii="Arial" w:hAnsi="Arial" w:cs="Arial"/>
          <w:iCs/>
          <w:sz w:val="20"/>
          <w:szCs w:val="20"/>
        </w:rPr>
        <w:t>Postanowienia Umowy dotyczące Wykonawcy stosuje się odpowiednio do Wykonawców realizujących wspólnie Umowę.</w:t>
      </w:r>
    </w:p>
    <w:p w:rsidR="00A117C3" w:rsidRPr="00F947A9" w:rsidRDefault="00A117C3" w:rsidP="00A117C3">
      <w:pPr>
        <w:numPr>
          <w:ilvl w:val="0"/>
          <w:numId w:val="60"/>
        </w:numPr>
        <w:spacing w:after="0" w:line="300" w:lineRule="auto"/>
        <w:jc w:val="both"/>
        <w:rPr>
          <w:rFonts w:ascii="Arial" w:hAnsi="Arial" w:cs="Arial"/>
          <w:iCs/>
          <w:sz w:val="20"/>
          <w:szCs w:val="20"/>
        </w:rPr>
      </w:pPr>
      <w:r w:rsidRPr="00F947A9">
        <w:rPr>
          <w:rFonts w:ascii="Arial" w:hAnsi="Arial" w:cs="Arial"/>
          <w:iCs/>
          <w:sz w:val="20"/>
          <w:szCs w:val="20"/>
        </w:rPr>
        <w:t xml:space="preserve">W terminie 7 dni przed podpisaniem Umowy Wykonawcy realizujący wspólnie Umowę przedłożą Zamawiającemu kopię umowy określającej: zakres obowiązków każdego z Wykonawców przy realizacji niniejszej Umowy, </w:t>
      </w:r>
      <w:r>
        <w:rPr>
          <w:rFonts w:ascii="Arial" w:hAnsi="Arial" w:cs="Arial"/>
          <w:iCs/>
          <w:sz w:val="20"/>
          <w:szCs w:val="20"/>
        </w:rPr>
        <w:t xml:space="preserve">termin związania porozumieniem </w:t>
      </w:r>
      <w:r w:rsidRPr="00F947A9">
        <w:rPr>
          <w:rFonts w:ascii="Arial" w:hAnsi="Arial" w:cs="Arial"/>
          <w:iCs/>
          <w:sz w:val="20"/>
          <w:szCs w:val="20"/>
        </w:rPr>
        <w:t>na czas</w:t>
      </w:r>
      <w:r w:rsidRPr="00F947A9">
        <w:rPr>
          <w:rFonts w:ascii="Arial" w:hAnsi="Arial" w:cs="Arial"/>
          <w:i/>
          <w:iCs/>
          <w:sz w:val="20"/>
          <w:szCs w:val="20"/>
        </w:rPr>
        <w:t xml:space="preserve"> </w:t>
      </w:r>
      <w:r w:rsidRPr="00F947A9">
        <w:rPr>
          <w:rFonts w:ascii="Arial" w:hAnsi="Arial" w:cs="Arial"/>
          <w:iCs/>
          <w:sz w:val="20"/>
          <w:szCs w:val="20"/>
        </w:rPr>
        <w:t>nie krótszy niż czas wynikający z niniejszej Umowy, wskazanie Pełnomocnika, zapis o wspólnej i solidarnej odpowiedzialności w zakresie realizacji przedmiotu Umowy.</w:t>
      </w:r>
    </w:p>
    <w:p w:rsidR="00A117C3" w:rsidRPr="00F947A9" w:rsidRDefault="00A117C3" w:rsidP="00A117C3">
      <w:pPr>
        <w:spacing w:after="0" w:line="300" w:lineRule="auto"/>
        <w:jc w:val="both"/>
        <w:rPr>
          <w:rFonts w:ascii="Arial" w:hAnsi="Arial" w:cs="Arial"/>
          <w:sz w:val="20"/>
          <w:szCs w:val="20"/>
        </w:rPr>
      </w:pPr>
    </w:p>
    <w:p w:rsidR="00A117C3" w:rsidRPr="00F947A9" w:rsidRDefault="00A117C3" w:rsidP="00A117C3">
      <w:pPr>
        <w:spacing w:after="0" w:line="300" w:lineRule="auto"/>
        <w:jc w:val="center"/>
        <w:rPr>
          <w:rFonts w:ascii="Arial" w:hAnsi="Arial" w:cs="Arial"/>
          <w:b/>
          <w:i/>
          <w:sz w:val="20"/>
          <w:szCs w:val="20"/>
        </w:rPr>
      </w:pPr>
      <w:r w:rsidRPr="00F947A9">
        <w:rPr>
          <w:rFonts w:ascii="Arial" w:hAnsi="Arial" w:cs="Arial"/>
          <w:b/>
          <w:sz w:val="20"/>
          <w:szCs w:val="20"/>
        </w:rPr>
        <w:t xml:space="preserve">§ 7. </w:t>
      </w:r>
      <w:r w:rsidRPr="006D4214">
        <w:rPr>
          <w:rFonts w:ascii="Arial" w:hAnsi="Arial" w:cs="Arial"/>
          <w:b/>
          <w:sz w:val="20"/>
          <w:szCs w:val="20"/>
        </w:rPr>
        <w:t>Podwykonawstwo</w:t>
      </w:r>
    </w:p>
    <w:p w:rsidR="00A117C3" w:rsidRDefault="00A117C3" w:rsidP="00A117C3">
      <w:pPr>
        <w:pStyle w:val="Akapitzlist"/>
        <w:widowControl w:val="0"/>
        <w:numPr>
          <w:ilvl w:val="0"/>
          <w:numId w:val="93"/>
        </w:numPr>
        <w:spacing w:line="300" w:lineRule="auto"/>
        <w:ind w:left="426" w:hanging="426"/>
        <w:jc w:val="both"/>
        <w:rPr>
          <w:rFonts w:ascii="Arial" w:hAnsi="Arial" w:cs="Arial"/>
          <w:sz w:val="20"/>
        </w:rPr>
      </w:pPr>
      <w:r w:rsidRPr="00DB2786">
        <w:rPr>
          <w:rFonts w:ascii="Arial" w:hAnsi="Arial" w:cs="Arial"/>
          <w:sz w:val="20"/>
        </w:rPr>
        <w:t xml:space="preserve">Wykonawca wykona osobiście następujące części zamówienia: </w:t>
      </w:r>
      <w:r w:rsidRPr="009C00A0">
        <w:rPr>
          <w:rFonts w:ascii="Arial" w:hAnsi="Arial" w:cs="Arial"/>
          <w:strike/>
          <w:sz w:val="20"/>
        </w:rPr>
        <w:t>…………………………………….</w:t>
      </w:r>
    </w:p>
    <w:p w:rsidR="00A117C3" w:rsidRDefault="00A117C3" w:rsidP="00A117C3">
      <w:pPr>
        <w:pStyle w:val="Akapitzlist"/>
        <w:widowControl w:val="0"/>
        <w:numPr>
          <w:ilvl w:val="0"/>
          <w:numId w:val="93"/>
        </w:numPr>
        <w:spacing w:line="300" w:lineRule="auto"/>
        <w:ind w:left="426" w:hanging="426"/>
        <w:jc w:val="both"/>
        <w:rPr>
          <w:rFonts w:ascii="Arial" w:hAnsi="Arial" w:cs="Arial"/>
          <w:sz w:val="20"/>
        </w:rPr>
      </w:pPr>
      <w:r w:rsidRPr="00DA5A14">
        <w:rPr>
          <w:rFonts w:ascii="Arial" w:hAnsi="Arial" w:cs="Arial"/>
          <w:sz w:val="20"/>
        </w:rPr>
        <w:t xml:space="preserve">Wykonawca powierzy podwykonawcom wykonanie następujących części zamówienia: </w:t>
      </w:r>
      <w:r w:rsidRPr="009C00A0">
        <w:rPr>
          <w:rFonts w:ascii="Arial" w:hAnsi="Arial" w:cs="Arial"/>
          <w:strike/>
          <w:sz w:val="20"/>
        </w:rPr>
        <w:t>………………………………………………………………</w:t>
      </w:r>
    </w:p>
    <w:p w:rsidR="00A117C3" w:rsidRPr="00155744" w:rsidRDefault="00A117C3" w:rsidP="00A117C3">
      <w:pPr>
        <w:pStyle w:val="Akapitzlist"/>
        <w:widowControl w:val="0"/>
        <w:numPr>
          <w:ilvl w:val="0"/>
          <w:numId w:val="93"/>
        </w:numPr>
        <w:spacing w:line="300" w:lineRule="auto"/>
        <w:ind w:left="426" w:hanging="426"/>
        <w:jc w:val="both"/>
        <w:rPr>
          <w:rFonts w:ascii="Arial" w:hAnsi="Arial" w:cs="Arial"/>
          <w:sz w:val="20"/>
        </w:rPr>
      </w:pPr>
      <w:r w:rsidRPr="00155744">
        <w:rPr>
          <w:rFonts w:ascii="Arial" w:hAnsi="Arial" w:cs="Arial"/>
          <w:sz w:val="20"/>
        </w:rPr>
        <w:t xml:space="preserve">Zlecenie wykonania części usług podwykonawcom nie zmienia zobowiązań Wykonawcy wobec Zamawiającego za wykonanie tej części usługi. </w:t>
      </w:r>
    </w:p>
    <w:p w:rsidR="00A117C3" w:rsidRPr="00DA5A14" w:rsidRDefault="00A117C3" w:rsidP="00A117C3">
      <w:pPr>
        <w:pStyle w:val="Akapitzlist"/>
        <w:widowControl w:val="0"/>
        <w:numPr>
          <w:ilvl w:val="0"/>
          <w:numId w:val="93"/>
        </w:numPr>
        <w:spacing w:line="300" w:lineRule="auto"/>
        <w:ind w:left="426" w:hanging="426"/>
        <w:jc w:val="both"/>
        <w:rPr>
          <w:rFonts w:ascii="Arial" w:hAnsi="Arial" w:cs="Arial"/>
          <w:sz w:val="20"/>
        </w:rPr>
      </w:pPr>
      <w:r w:rsidRPr="00DA5A14">
        <w:rPr>
          <w:rFonts w:ascii="Arial" w:hAnsi="Arial" w:cs="Arial"/>
          <w:sz w:val="20"/>
        </w:rPr>
        <w:lastRenderedPageBreak/>
        <w:t xml:space="preserve">Wykonawca może: </w:t>
      </w:r>
    </w:p>
    <w:p w:rsidR="00A117C3" w:rsidRDefault="00A117C3" w:rsidP="00A117C3">
      <w:pPr>
        <w:widowControl w:val="0"/>
        <w:numPr>
          <w:ilvl w:val="0"/>
          <w:numId w:val="92"/>
        </w:numPr>
        <w:suppressAutoHyphens/>
        <w:spacing w:after="0" w:line="300" w:lineRule="auto"/>
        <w:jc w:val="both"/>
        <w:rPr>
          <w:rFonts w:ascii="Arial" w:hAnsi="Arial" w:cs="Arial"/>
          <w:color w:val="000000"/>
          <w:sz w:val="20"/>
          <w:szCs w:val="20"/>
        </w:rPr>
      </w:pPr>
      <w:r>
        <w:rPr>
          <w:rFonts w:ascii="Arial" w:hAnsi="Arial" w:cs="Arial"/>
          <w:color w:val="000000"/>
          <w:sz w:val="20"/>
          <w:szCs w:val="20"/>
        </w:rPr>
        <w:t xml:space="preserve">powierzyć realizację części zamówienia podwykonawcom, mimo nie wskazania w ofercie takiej części do powierzenia podwykonawcom; </w:t>
      </w:r>
    </w:p>
    <w:p w:rsidR="00A117C3" w:rsidRDefault="00A117C3" w:rsidP="00A117C3">
      <w:pPr>
        <w:widowControl w:val="0"/>
        <w:numPr>
          <w:ilvl w:val="0"/>
          <w:numId w:val="92"/>
        </w:numPr>
        <w:suppressAutoHyphens/>
        <w:spacing w:after="0" w:line="300" w:lineRule="auto"/>
        <w:jc w:val="both"/>
        <w:rPr>
          <w:rFonts w:ascii="Arial" w:hAnsi="Arial" w:cs="Arial"/>
          <w:color w:val="000000"/>
          <w:sz w:val="20"/>
          <w:szCs w:val="20"/>
        </w:rPr>
      </w:pPr>
      <w:r>
        <w:rPr>
          <w:rFonts w:ascii="Arial" w:hAnsi="Arial" w:cs="Arial"/>
          <w:color w:val="000000"/>
          <w:sz w:val="20"/>
          <w:szCs w:val="20"/>
        </w:rPr>
        <w:t xml:space="preserve">wskazać inny zakres podwykonawstwa, niż przedstawiony w ofercie; </w:t>
      </w:r>
    </w:p>
    <w:p w:rsidR="00A117C3" w:rsidRDefault="00A117C3" w:rsidP="00A117C3">
      <w:pPr>
        <w:widowControl w:val="0"/>
        <w:numPr>
          <w:ilvl w:val="0"/>
          <w:numId w:val="92"/>
        </w:numPr>
        <w:suppressAutoHyphens/>
        <w:spacing w:after="0" w:line="300" w:lineRule="auto"/>
        <w:jc w:val="both"/>
        <w:rPr>
          <w:rFonts w:ascii="Arial" w:hAnsi="Arial" w:cs="Arial"/>
          <w:color w:val="000000"/>
          <w:sz w:val="20"/>
          <w:szCs w:val="20"/>
        </w:rPr>
      </w:pPr>
      <w:r>
        <w:rPr>
          <w:rFonts w:ascii="Arial" w:hAnsi="Arial" w:cs="Arial"/>
          <w:color w:val="000000"/>
          <w:sz w:val="20"/>
          <w:szCs w:val="20"/>
        </w:rPr>
        <w:t xml:space="preserve">wskazać innych Podwykonawców niż przedstawieni w ofercie; </w:t>
      </w:r>
    </w:p>
    <w:p w:rsidR="00A117C3" w:rsidRDefault="00A117C3" w:rsidP="00A117C3">
      <w:pPr>
        <w:widowControl w:val="0"/>
        <w:numPr>
          <w:ilvl w:val="0"/>
          <w:numId w:val="92"/>
        </w:numPr>
        <w:suppressAutoHyphens/>
        <w:spacing w:after="0" w:line="300" w:lineRule="auto"/>
        <w:jc w:val="both"/>
        <w:rPr>
          <w:rFonts w:ascii="Arial" w:hAnsi="Arial" w:cs="Arial"/>
          <w:color w:val="000000"/>
          <w:sz w:val="20"/>
          <w:szCs w:val="20"/>
        </w:rPr>
      </w:pPr>
      <w:r>
        <w:rPr>
          <w:rFonts w:ascii="Arial" w:hAnsi="Arial" w:cs="Arial"/>
          <w:color w:val="000000"/>
          <w:sz w:val="20"/>
          <w:szCs w:val="20"/>
        </w:rPr>
        <w:t xml:space="preserve">zrezygnować z podwykonawstwa </w:t>
      </w:r>
    </w:p>
    <w:p w:rsidR="00A117C3" w:rsidRDefault="00A117C3" w:rsidP="00A117C3">
      <w:pPr>
        <w:widowControl w:val="0"/>
        <w:numPr>
          <w:ilvl w:val="0"/>
          <w:numId w:val="90"/>
        </w:numPr>
        <w:suppressAutoHyphens/>
        <w:spacing w:after="0" w:line="300" w:lineRule="auto"/>
        <w:ind w:left="426" w:hanging="426"/>
        <w:jc w:val="both"/>
        <w:rPr>
          <w:rFonts w:ascii="Arial" w:hAnsi="Arial" w:cs="Arial"/>
          <w:color w:val="000000"/>
          <w:sz w:val="20"/>
          <w:szCs w:val="20"/>
        </w:rPr>
      </w:pPr>
      <w:r w:rsidRPr="00DA5A14">
        <w:rPr>
          <w:rFonts w:ascii="Arial" w:hAnsi="Arial" w:cs="Arial"/>
          <w:color w:val="000000"/>
          <w:sz w:val="20"/>
          <w:szCs w:val="20"/>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w:t>
      </w:r>
      <w:proofErr w:type="spellStart"/>
      <w:r w:rsidRPr="00DA5A14">
        <w:rPr>
          <w:rFonts w:ascii="Arial" w:hAnsi="Arial" w:cs="Arial"/>
          <w:color w:val="000000"/>
          <w:sz w:val="20"/>
          <w:szCs w:val="20"/>
        </w:rPr>
        <w:t>2b</w:t>
      </w:r>
      <w:proofErr w:type="spellEnd"/>
      <w:r w:rsidRPr="00DA5A14">
        <w:rPr>
          <w:rFonts w:ascii="Arial" w:hAnsi="Arial" w:cs="Arial"/>
          <w:color w:val="000000"/>
          <w:sz w:val="20"/>
          <w:szCs w:val="20"/>
        </w:rPr>
        <w:t xml:space="preserve"> </w:t>
      </w:r>
      <w:proofErr w:type="spellStart"/>
      <w:r w:rsidRPr="00DA5A14">
        <w:rPr>
          <w:rFonts w:ascii="Arial" w:hAnsi="Arial" w:cs="Arial"/>
          <w:color w:val="000000"/>
          <w:sz w:val="20"/>
          <w:szCs w:val="20"/>
        </w:rPr>
        <w:t>Pzp</w:t>
      </w:r>
      <w:proofErr w:type="spellEnd"/>
      <w:r w:rsidRPr="00DA5A14">
        <w:rPr>
          <w:rFonts w:ascii="Arial" w:hAnsi="Arial" w:cs="Arial"/>
          <w:color w:val="000000"/>
          <w:sz w:val="20"/>
          <w:szCs w:val="20"/>
        </w:rPr>
        <w:t xml:space="preserve">, w celu wykazania spełniania warunków udziału w postępowaniu, o których mowa art. 22 ust. 1 </w:t>
      </w:r>
      <w:proofErr w:type="spellStart"/>
      <w:r w:rsidRPr="00DA5A14">
        <w:rPr>
          <w:rFonts w:ascii="Arial" w:hAnsi="Arial" w:cs="Arial"/>
          <w:color w:val="000000"/>
          <w:sz w:val="20"/>
          <w:szCs w:val="20"/>
        </w:rPr>
        <w:t>Pzp</w:t>
      </w:r>
      <w:proofErr w:type="spellEnd"/>
      <w:r w:rsidRPr="00DA5A14">
        <w:rPr>
          <w:rFonts w:ascii="Arial" w:hAnsi="Arial" w:cs="Arial"/>
          <w:color w:val="000000"/>
          <w:sz w:val="20"/>
          <w:szCs w:val="20"/>
        </w:rPr>
        <w:t xml:space="preserve">, Wykonawca jest zobowiązany wykazać Zamawiającemu, że proponowany inny podwykonawca lub Wykonawca samodzielnie spełniają je w stopniu nie mniejszym niż wymagany w trakcie postępowania o udzielenie zamówienia. </w:t>
      </w:r>
    </w:p>
    <w:p w:rsidR="00A117C3" w:rsidRPr="00DA5A14" w:rsidRDefault="00A117C3" w:rsidP="00A117C3">
      <w:pPr>
        <w:widowControl w:val="0"/>
        <w:numPr>
          <w:ilvl w:val="0"/>
          <w:numId w:val="90"/>
        </w:numPr>
        <w:suppressAutoHyphens/>
        <w:spacing w:after="0" w:line="300" w:lineRule="auto"/>
        <w:ind w:left="426" w:hanging="426"/>
        <w:jc w:val="both"/>
        <w:rPr>
          <w:rFonts w:ascii="Arial" w:hAnsi="Arial" w:cs="Arial"/>
          <w:color w:val="000000"/>
          <w:sz w:val="20"/>
          <w:szCs w:val="20"/>
        </w:rPr>
      </w:pPr>
      <w:r w:rsidRPr="00DA5A14">
        <w:rPr>
          <w:rFonts w:ascii="Arial" w:hAnsi="Arial" w:cs="Arial"/>
          <w:color w:val="000000"/>
          <w:sz w:val="20"/>
          <w:szCs w:val="20"/>
        </w:rPr>
        <w:t xml:space="preserve">Umowa z podwykonawcą powinna stanowić w szczególności, że: </w:t>
      </w:r>
    </w:p>
    <w:p w:rsidR="00A117C3" w:rsidRDefault="00A117C3" w:rsidP="00A117C3">
      <w:pPr>
        <w:widowControl w:val="0"/>
        <w:numPr>
          <w:ilvl w:val="1"/>
          <w:numId w:val="90"/>
        </w:numPr>
        <w:tabs>
          <w:tab w:val="clear" w:pos="1863"/>
        </w:tabs>
        <w:suppressAutoHyphens/>
        <w:spacing w:after="0" w:line="300" w:lineRule="auto"/>
        <w:ind w:left="709" w:hanging="283"/>
        <w:jc w:val="both"/>
        <w:rPr>
          <w:rFonts w:ascii="Arial" w:hAnsi="Arial" w:cs="Arial"/>
          <w:color w:val="000000"/>
          <w:sz w:val="20"/>
          <w:szCs w:val="20"/>
        </w:rPr>
      </w:pPr>
      <w:r>
        <w:rPr>
          <w:rFonts w:ascii="Arial" w:hAnsi="Arial" w:cs="Arial"/>
          <w:color w:val="000000"/>
          <w:sz w:val="20"/>
          <w:szCs w:val="20"/>
        </w:rPr>
        <w:t>termin zapłaty wynagrodzenia nie może być dłuższy niż 21 dni,</w:t>
      </w:r>
    </w:p>
    <w:p w:rsidR="00A117C3" w:rsidRDefault="00A117C3" w:rsidP="00A117C3">
      <w:pPr>
        <w:widowControl w:val="0"/>
        <w:numPr>
          <w:ilvl w:val="1"/>
          <w:numId w:val="90"/>
        </w:numPr>
        <w:tabs>
          <w:tab w:val="clear" w:pos="1863"/>
        </w:tabs>
        <w:suppressAutoHyphens/>
        <w:spacing w:after="0" w:line="300" w:lineRule="auto"/>
        <w:ind w:left="709" w:hanging="283"/>
        <w:jc w:val="both"/>
        <w:rPr>
          <w:rFonts w:ascii="Arial" w:hAnsi="Arial" w:cs="Arial"/>
          <w:color w:val="000000"/>
          <w:sz w:val="20"/>
          <w:szCs w:val="20"/>
        </w:rPr>
      </w:pPr>
      <w:r>
        <w:rPr>
          <w:rFonts w:ascii="Arial" w:hAnsi="Arial" w:cs="Arial"/>
          <w:color w:val="000000"/>
          <w:sz w:val="20"/>
          <w:szCs w:val="20"/>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A117C3" w:rsidRDefault="00A117C3" w:rsidP="00A117C3">
      <w:pPr>
        <w:widowControl w:val="0"/>
        <w:numPr>
          <w:ilvl w:val="0"/>
          <w:numId w:val="90"/>
        </w:numPr>
        <w:suppressAutoHyphens/>
        <w:spacing w:after="0" w:line="300" w:lineRule="auto"/>
        <w:ind w:left="426" w:hanging="426"/>
        <w:jc w:val="both"/>
        <w:rPr>
          <w:rFonts w:ascii="Arial" w:hAnsi="Arial" w:cs="Arial"/>
          <w:color w:val="000000"/>
          <w:sz w:val="20"/>
          <w:szCs w:val="20"/>
        </w:rPr>
      </w:pPr>
      <w:r>
        <w:rPr>
          <w:rFonts w:ascii="Arial" w:hAnsi="Arial" w:cs="Arial"/>
          <w:color w:val="000000"/>
          <w:sz w:val="20"/>
          <w:szCs w:val="20"/>
        </w:rPr>
        <w:t xml:space="preserve">Umowa o podwykonawstwo nie może zawierać postanowień: </w:t>
      </w:r>
    </w:p>
    <w:p w:rsidR="00A117C3" w:rsidRDefault="00A117C3" w:rsidP="00A117C3">
      <w:pPr>
        <w:spacing w:after="0" w:line="300" w:lineRule="auto"/>
        <w:ind w:left="851" w:hanging="284"/>
        <w:jc w:val="both"/>
        <w:rPr>
          <w:rFonts w:ascii="Arial" w:hAnsi="Arial" w:cs="Arial"/>
          <w:color w:val="000000"/>
          <w:sz w:val="20"/>
          <w:szCs w:val="20"/>
        </w:rPr>
      </w:pPr>
      <w:r>
        <w:rPr>
          <w:rFonts w:ascii="Arial" w:hAnsi="Arial" w:cs="Arial"/>
          <w:color w:val="000000"/>
          <w:sz w:val="20"/>
          <w:szCs w:val="20"/>
        </w:rPr>
        <w:t xml:space="preserve">a) uzależniających uzyskanie przez podwykonawcę płatności od Wykonawcy od zapłaty przez Zamawiającego Wykonawcy wynagrodzenia obejmującego zakres usług wykonanych przez podwykonawcę; </w:t>
      </w:r>
    </w:p>
    <w:p w:rsidR="00A117C3" w:rsidRDefault="00A117C3" w:rsidP="00A117C3">
      <w:pPr>
        <w:widowControl w:val="0"/>
        <w:numPr>
          <w:ilvl w:val="0"/>
          <w:numId w:val="90"/>
        </w:numPr>
        <w:suppressAutoHyphens/>
        <w:spacing w:after="0" w:line="300" w:lineRule="auto"/>
        <w:ind w:left="426" w:hanging="426"/>
        <w:jc w:val="both"/>
        <w:rPr>
          <w:rFonts w:ascii="Arial" w:hAnsi="Arial" w:cs="Arial"/>
          <w:color w:val="000000"/>
          <w:sz w:val="20"/>
          <w:szCs w:val="20"/>
        </w:rPr>
      </w:pPr>
      <w:r w:rsidRPr="00DA5A14">
        <w:rPr>
          <w:rFonts w:ascii="Arial" w:hAnsi="Arial" w:cs="Arial"/>
          <w:color w:val="000000"/>
          <w:sz w:val="20"/>
          <w:szCs w:val="20"/>
        </w:rPr>
        <w:t>Zawarcie Umowy o podwykonawstwo, a także projektu jej zmian, której przedmiotem są usługi musi być poprzedzone akceptacją projektu tej umowy przez Zamawiającego.</w:t>
      </w:r>
    </w:p>
    <w:p w:rsidR="00A117C3" w:rsidRDefault="00A117C3" w:rsidP="00A117C3">
      <w:pPr>
        <w:widowControl w:val="0"/>
        <w:numPr>
          <w:ilvl w:val="0"/>
          <w:numId w:val="90"/>
        </w:numPr>
        <w:suppressAutoHyphens/>
        <w:spacing w:after="0" w:line="300" w:lineRule="auto"/>
        <w:ind w:left="426" w:hanging="426"/>
        <w:jc w:val="both"/>
        <w:rPr>
          <w:rFonts w:ascii="Arial" w:hAnsi="Arial" w:cs="Arial"/>
          <w:color w:val="000000"/>
          <w:sz w:val="20"/>
          <w:szCs w:val="20"/>
        </w:rPr>
      </w:pPr>
      <w:r w:rsidRPr="00DA5A14">
        <w:rPr>
          <w:rFonts w:ascii="Arial" w:hAnsi="Arial" w:cs="Arial"/>
          <w:color w:val="000000"/>
          <w:sz w:val="20"/>
          <w:szCs w:val="20"/>
        </w:rPr>
        <w:t xml:space="preserve">Wykonawca, zamierzający zawrzeć umowę o podwykonawstwo, jest zobowiązany w trakcie realizacji zamówienia do przedłożenia zamawiającemu projektu tej umowy, nie później niż 14 dni przed jej zawarciem. </w:t>
      </w:r>
    </w:p>
    <w:p w:rsidR="00A117C3" w:rsidRDefault="00A117C3" w:rsidP="00A117C3">
      <w:pPr>
        <w:widowControl w:val="0"/>
        <w:numPr>
          <w:ilvl w:val="0"/>
          <w:numId w:val="90"/>
        </w:numPr>
        <w:suppressAutoHyphens/>
        <w:spacing w:after="0" w:line="300" w:lineRule="auto"/>
        <w:ind w:left="426" w:hanging="426"/>
        <w:jc w:val="both"/>
        <w:rPr>
          <w:rFonts w:ascii="Arial" w:hAnsi="Arial" w:cs="Arial"/>
          <w:color w:val="000000"/>
          <w:sz w:val="20"/>
          <w:szCs w:val="20"/>
        </w:rPr>
      </w:pPr>
      <w:r w:rsidRPr="00DA5A14">
        <w:rPr>
          <w:rFonts w:ascii="Arial" w:hAnsi="Arial" w:cs="Arial"/>
          <w:color w:val="000000"/>
          <w:sz w:val="20"/>
          <w:szCs w:val="20"/>
        </w:rPr>
        <w:t xml:space="preserve">Jeżeli Zamawiający w terminie 14 dni od dnia przedłożenia mu projektu Umowy o podwykonawstwo, a także projektu jej zmian, nie zgłosi na piśmie zastrzeżeń, uważa się, że zaakceptował ten projekt umowy. </w:t>
      </w:r>
    </w:p>
    <w:p w:rsidR="00A117C3" w:rsidRDefault="00A117C3" w:rsidP="00A117C3">
      <w:pPr>
        <w:widowControl w:val="0"/>
        <w:numPr>
          <w:ilvl w:val="0"/>
          <w:numId w:val="90"/>
        </w:numPr>
        <w:suppressAutoHyphens/>
        <w:spacing w:after="0" w:line="300" w:lineRule="auto"/>
        <w:ind w:left="426"/>
        <w:jc w:val="both"/>
        <w:rPr>
          <w:rFonts w:ascii="Arial" w:hAnsi="Arial" w:cs="Arial"/>
          <w:color w:val="000000"/>
          <w:sz w:val="20"/>
          <w:szCs w:val="20"/>
        </w:rPr>
      </w:pPr>
      <w:r w:rsidRPr="00DA5A14">
        <w:rPr>
          <w:rFonts w:ascii="Arial" w:hAnsi="Arial" w:cs="Arial"/>
          <w:color w:val="000000"/>
          <w:sz w:val="20"/>
          <w:szCs w:val="20"/>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A117C3" w:rsidRDefault="00A117C3" w:rsidP="00A117C3">
      <w:pPr>
        <w:widowControl w:val="0"/>
        <w:numPr>
          <w:ilvl w:val="0"/>
          <w:numId w:val="90"/>
        </w:numPr>
        <w:suppressAutoHyphens/>
        <w:spacing w:after="0" w:line="300" w:lineRule="auto"/>
        <w:ind w:left="426"/>
        <w:jc w:val="both"/>
        <w:rPr>
          <w:rFonts w:ascii="Arial" w:hAnsi="Arial" w:cs="Arial"/>
          <w:color w:val="000000"/>
          <w:sz w:val="20"/>
          <w:szCs w:val="20"/>
        </w:rPr>
      </w:pPr>
      <w:r w:rsidRPr="00DA5A14">
        <w:rPr>
          <w:rFonts w:ascii="Arial" w:hAnsi="Arial" w:cs="Arial"/>
          <w:color w:val="000000"/>
          <w:sz w:val="20"/>
          <w:szCs w:val="20"/>
        </w:rPr>
        <w:t xml:space="preserve">Jeżeli Zamawiający w terminie 7 dni od dnia przedłożenia Umowy o podwykonawstwo, nie zgłosi na piśmie sprzeciwu, uważa się, że zaakceptował tę umowę. </w:t>
      </w:r>
    </w:p>
    <w:p w:rsidR="00A117C3" w:rsidRDefault="00A117C3" w:rsidP="00A117C3">
      <w:pPr>
        <w:widowControl w:val="0"/>
        <w:numPr>
          <w:ilvl w:val="0"/>
          <w:numId w:val="90"/>
        </w:numPr>
        <w:suppressAutoHyphens/>
        <w:spacing w:after="0" w:line="300" w:lineRule="auto"/>
        <w:ind w:left="426"/>
        <w:jc w:val="both"/>
        <w:rPr>
          <w:rFonts w:ascii="Arial" w:hAnsi="Arial" w:cs="Arial"/>
          <w:color w:val="000000"/>
          <w:sz w:val="20"/>
          <w:szCs w:val="20"/>
        </w:rPr>
      </w:pPr>
      <w:r w:rsidRPr="00DA5A14">
        <w:rPr>
          <w:rFonts w:ascii="Arial" w:hAnsi="Arial" w:cs="Arial"/>
          <w:color w:val="000000"/>
          <w:sz w:val="20"/>
          <w:szCs w:val="20"/>
        </w:rPr>
        <w:t xml:space="preserve">Wykonawca jest zobowiązany do zapłaty wynagrodzenia należnego podwykonawcy w terminach płatności określonych w Umowie o podwykonawstwo </w:t>
      </w:r>
    </w:p>
    <w:p w:rsidR="00A117C3" w:rsidRDefault="00A117C3" w:rsidP="00A117C3">
      <w:pPr>
        <w:widowControl w:val="0"/>
        <w:numPr>
          <w:ilvl w:val="0"/>
          <w:numId w:val="90"/>
        </w:numPr>
        <w:suppressAutoHyphens/>
        <w:spacing w:after="0" w:line="300" w:lineRule="auto"/>
        <w:ind w:left="426"/>
        <w:jc w:val="both"/>
        <w:rPr>
          <w:rFonts w:ascii="Arial" w:hAnsi="Arial" w:cs="Arial"/>
          <w:color w:val="000000"/>
          <w:sz w:val="20"/>
          <w:szCs w:val="20"/>
        </w:rPr>
      </w:pPr>
      <w:r w:rsidRPr="00DA5A14">
        <w:rPr>
          <w:rFonts w:ascii="Arial" w:hAnsi="Arial" w:cs="Arial"/>
          <w:color w:val="000000"/>
          <w:sz w:val="20"/>
          <w:szCs w:val="20"/>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A117C3" w:rsidRDefault="00A117C3" w:rsidP="00A117C3">
      <w:pPr>
        <w:widowControl w:val="0"/>
        <w:numPr>
          <w:ilvl w:val="0"/>
          <w:numId w:val="90"/>
        </w:numPr>
        <w:suppressAutoHyphens/>
        <w:spacing w:after="0" w:line="300" w:lineRule="auto"/>
        <w:ind w:left="426"/>
        <w:jc w:val="both"/>
        <w:rPr>
          <w:rFonts w:ascii="Arial" w:hAnsi="Arial" w:cs="Arial"/>
          <w:color w:val="000000"/>
          <w:sz w:val="20"/>
          <w:szCs w:val="20"/>
        </w:rPr>
      </w:pPr>
      <w:r w:rsidRPr="00DA5A14">
        <w:rPr>
          <w:rFonts w:ascii="Arial" w:hAnsi="Arial" w:cs="Arial"/>
          <w:color w:val="000000"/>
          <w:sz w:val="20"/>
          <w:szCs w:val="20"/>
        </w:rPr>
        <w:t xml:space="preserve">Do zmian postanowień umów o dalsze podwykonawstwo stosuje się zasady mające zastosowanie przy zawieraniu Umowy o podwykonawstwo </w:t>
      </w:r>
    </w:p>
    <w:p w:rsidR="00A117C3" w:rsidRDefault="00A117C3" w:rsidP="00A117C3">
      <w:pPr>
        <w:widowControl w:val="0"/>
        <w:numPr>
          <w:ilvl w:val="0"/>
          <w:numId w:val="90"/>
        </w:numPr>
        <w:suppressAutoHyphens/>
        <w:spacing w:after="0" w:line="300" w:lineRule="auto"/>
        <w:ind w:left="426"/>
        <w:jc w:val="both"/>
        <w:rPr>
          <w:rFonts w:ascii="Arial" w:hAnsi="Arial" w:cs="Arial"/>
          <w:color w:val="000000"/>
          <w:sz w:val="20"/>
          <w:szCs w:val="20"/>
        </w:rPr>
      </w:pPr>
      <w:r w:rsidRPr="00DA5A14">
        <w:rPr>
          <w:rFonts w:ascii="Arial" w:hAnsi="Arial" w:cs="Arial"/>
          <w:color w:val="000000"/>
          <w:sz w:val="20"/>
          <w:szCs w:val="20"/>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w:t>
      </w:r>
      <w:r w:rsidRPr="00DA5A14">
        <w:rPr>
          <w:rFonts w:ascii="Arial" w:hAnsi="Arial" w:cs="Arial"/>
          <w:color w:val="000000"/>
          <w:sz w:val="20"/>
          <w:szCs w:val="20"/>
        </w:rPr>
        <w:lastRenderedPageBreak/>
        <w:t xml:space="preserve">Oświadczenia, należycie podpisane przez osoby upoważnione do reprezentowania składającego je podwykonawcy lub dowody powinny potwierdzać brak zaległości Wykonawcy w uregulowaniu wszystkich wymagalnych wynagrodzeń podwykonawców wynikających z Umów o podwykonawstwo .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A117C3" w:rsidRDefault="00A117C3" w:rsidP="00A117C3">
      <w:pPr>
        <w:widowControl w:val="0"/>
        <w:numPr>
          <w:ilvl w:val="0"/>
          <w:numId w:val="90"/>
        </w:numPr>
        <w:suppressAutoHyphens/>
        <w:spacing w:after="0" w:line="300" w:lineRule="auto"/>
        <w:ind w:left="426"/>
        <w:jc w:val="both"/>
        <w:rPr>
          <w:rFonts w:ascii="Arial" w:hAnsi="Arial" w:cs="Arial"/>
          <w:color w:val="000000"/>
          <w:sz w:val="20"/>
          <w:szCs w:val="20"/>
        </w:rPr>
      </w:pPr>
      <w:r w:rsidRPr="00DA5A14">
        <w:rPr>
          <w:rFonts w:ascii="Arial" w:hAnsi="Arial" w:cs="Arial"/>
          <w:color w:val="000000"/>
          <w:sz w:val="20"/>
          <w:szCs w:val="20"/>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A117C3" w:rsidRDefault="00A117C3" w:rsidP="00A117C3">
      <w:pPr>
        <w:widowControl w:val="0"/>
        <w:numPr>
          <w:ilvl w:val="0"/>
          <w:numId w:val="90"/>
        </w:numPr>
        <w:suppressAutoHyphens/>
        <w:spacing w:after="0" w:line="300" w:lineRule="auto"/>
        <w:ind w:left="426"/>
        <w:jc w:val="both"/>
        <w:rPr>
          <w:rFonts w:ascii="Arial" w:hAnsi="Arial" w:cs="Arial"/>
          <w:color w:val="000000"/>
          <w:sz w:val="20"/>
          <w:szCs w:val="20"/>
        </w:rPr>
      </w:pPr>
      <w:r w:rsidRPr="00DA5A14">
        <w:rPr>
          <w:rFonts w:ascii="Arial" w:hAnsi="Arial" w:cs="Arial"/>
          <w:color w:val="000000"/>
          <w:sz w:val="20"/>
          <w:szCs w:val="20"/>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A117C3" w:rsidRDefault="00A117C3" w:rsidP="00A117C3">
      <w:pPr>
        <w:widowControl w:val="0"/>
        <w:numPr>
          <w:ilvl w:val="0"/>
          <w:numId w:val="90"/>
        </w:numPr>
        <w:suppressAutoHyphens/>
        <w:spacing w:after="0" w:line="300" w:lineRule="auto"/>
        <w:ind w:left="426"/>
        <w:jc w:val="both"/>
        <w:rPr>
          <w:rFonts w:ascii="Arial" w:hAnsi="Arial" w:cs="Arial"/>
          <w:color w:val="000000"/>
          <w:sz w:val="20"/>
          <w:szCs w:val="20"/>
        </w:rPr>
      </w:pPr>
      <w:r w:rsidRPr="00DA5A14">
        <w:rPr>
          <w:rFonts w:ascii="Arial" w:hAnsi="Arial" w:cs="Arial"/>
          <w:color w:val="000000"/>
          <w:sz w:val="20"/>
          <w:szCs w:val="20"/>
        </w:rPr>
        <w:t xml:space="preserve">Zamawiający jest zobowiązany zapłacić podwykonawcy należne wynagrodzenie, jeżeli podwykonawca udokumentuje jego zasadność dokumentami potwierdzającymi należyte wykonanie i odbiór usług, a Wykonawca nie złoży w trybie określonym w </w:t>
      </w:r>
      <w:proofErr w:type="spellStart"/>
      <w:r w:rsidRPr="00DA5A14">
        <w:rPr>
          <w:rFonts w:ascii="Arial" w:hAnsi="Arial" w:cs="Arial"/>
          <w:b/>
          <w:color w:val="000000"/>
          <w:sz w:val="20"/>
          <w:szCs w:val="20"/>
        </w:rPr>
        <w:t>ust</w:t>
      </w:r>
      <w:r w:rsidRPr="00DA5A14">
        <w:rPr>
          <w:rFonts w:ascii="Arial" w:hAnsi="Arial" w:cs="Arial"/>
          <w:color w:val="000000"/>
          <w:sz w:val="20"/>
          <w:szCs w:val="20"/>
        </w:rPr>
        <w:t>.</w:t>
      </w:r>
      <w:r w:rsidRPr="00DA5A14">
        <w:rPr>
          <w:rFonts w:ascii="Arial" w:hAnsi="Arial" w:cs="Arial"/>
          <w:b/>
          <w:color w:val="000000"/>
          <w:sz w:val="20"/>
          <w:szCs w:val="20"/>
        </w:rPr>
        <w:t>17</w:t>
      </w:r>
      <w:proofErr w:type="spellEnd"/>
      <w:r w:rsidRPr="00DA5A14">
        <w:rPr>
          <w:rFonts w:ascii="Arial" w:hAnsi="Arial" w:cs="Arial"/>
          <w:b/>
          <w:color w:val="000000"/>
          <w:sz w:val="20"/>
          <w:szCs w:val="20"/>
        </w:rPr>
        <w:t xml:space="preserve"> i 18</w:t>
      </w:r>
      <w:r w:rsidRPr="00DA5A14">
        <w:rPr>
          <w:rFonts w:ascii="Arial" w:hAnsi="Arial" w:cs="Arial"/>
          <w:color w:val="000000"/>
          <w:sz w:val="20"/>
          <w:szCs w:val="20"/>
        </w:rPr>
        <w:t xml:space="preserve"> uwag w sposób wystarczający wykazujących niezasadność bezpośredniej zapłaty. Bezpośrednia zapłata obejmuje wyłącznie należne wynagrodzenie bez odsetek należnych podwykonawcy lub dalszemu podwykonawcy. </w:t>
      </w:r>
    </w:p>
    <w:p w:rsidR="00A117C3" w:rsidRDefault="00A117C3" w:rsidP="00A117C3">
      <w:pPr>
        <w:widowControl w:val="0"/>
        <w:numPr>
          <w:ilvl w:val="0"/>
          <w:numId w:val="90"/>
        </w:numPr>
        <w:suppressAutoHyphens/>
        <w:spacing w:after="0" w:line="300" w:lineRule="auto"/>
        <w:ind w:left="426"/>
        <w:jc w:val="both"/>
        <w:rPr>
          <w:rFonts w:ascii="Arial" w:hAnsi="Arial" w:cs="Arial"/>
          <w:color w:val="000000"/>
          <w:sz w:val="20"/>
          <w:szCs w:val="20"/>
        </w:rPr>
      </w:pPr>
      <w:r w:rsidRPr="00DA5A14">
        <w:rPr>
          <w:rFonts w:ascii="Arial" w:hAnsi="Arial" w:cs="Arial"/>
          <w:color w:val="000000"/>
          <w:sz w:val="20"/>
          <w:szCs w:val="20"/>
        </w:rPr>
        <w:t xml:space="preserve">Kwota należna podwykonawcy zostanie uiszczona przez Zamawiającego w złotych polskich (PLN). </w:t>
      </w:r>
    </w:p>
    <w:p w:rsidR="00A117C3" w:rsidRDefault="00A117C3" w:rsidP="00A117C3">
      <w:pPr>
        <w:widowControl w:val="0"/>
        <w:numPr>
          <w:ilvl w:val="0"/>
          <w:numId w:val="90"/>
        </w:numPr>
        <w:suppressAutoHyphens/>
        <w:spacing w:after="0" w:line="300" w:lineRule="auto"/>
        <w:ind w:left="426"/>
        <w:jc w:val="both"/>
        <w:rPr>
          <w:rFonts w:ascii="Arial" w:hAnsi="Arial" w:cs="Arial"/>
          <w:color w:val="000000"/>
          <w:sz w:val="20"/>
          <w:szCs w:val="20"/>
        </w:rPr>
      </w:pPr>
      <w:r w:rsidRPr="00DA5A14">
        <w:rPr>
          <w:rFonts w:ascii="Arial" w:hAnsi="Arial" w:cs="Arial"/>
          <w:color w:val="000000"/>
          <w:sz w:val="20"/>
          <w:szCs w:val="20"/>
        </w:rPr>
        <w:t xml:space="preserve">Kwotę zapłaconą podwykonawcy lub skierowaną do depozytu sądowego Zamawiający potrąca z wynagrodzenia należnego Wykonawcy. </w:t>
      </w:r>
    </w:p>
    <w:p w:rsidR="00A117C3" w:rsidRDefault="00A117C3" w:rsidP="00A117C3">
      <w:pPr>
        <w:widowControl w:val="0"/>
        <w:numPr>
          <w:ilvl w:val="0"/>
          <w:numId w:val="90"/>
        </w:numPr>
        <w:suppressAutoHyphens/>
        <w:spacing w:after="0" w:line="300" w:lineRule="auto"/>
        <w:ind w:left="426"/>
        <w:jc w:val="both"/>
        <w:rPr>
          <w:rFonts w:ascii="Arial" w:hAnsi="Arial" w:cs="Arial"/>
          <w:color w:val="000000"/>
          <w:sz w:val="20"/>
          <w:szCs w:val="20"/>
        </w:rPr>
      </w:pPr>
      <w:r w:rsidRPr="00DA5A14">
        <w:rPr>
          <w:rFonts w:ascii="Arial" w:hAnsi="Arial" w:cs="Arial"/>
          <w:color w:val="000000"/>
          <w:sz w:val="20"/>
          <w:szCs w:val="20"/>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A117C3" w:rsidRDefault="00A117C3" w:rsidP="00A117C3">
      <w:pPr>
        <w:widowControl w:val="0"/>
        <w:numPr>
          <w:ilvl w:val="0"/>
          <w:numId w:val="90"/>
        </w:numPr>
        <w:suppressAutoHyphens/>
        <w:spacing w:after="0" w:line="300" w:lineRule="auto"/>
        <w:ind w:left="426"/>
        <w:jc w:val="both"/>
        <w:rPr>
          <w:rFonts w:ascii="Arial" w:hAnsi="Arial" w:cs="Arial"/>
          <w:color w:val="000000"/>
          <w:sz w:val="20"/>
          <w:szCs w:val="20"/>
        </w:rPr>
      </w:pPr>
      <w:r w:rsidRPr="00DA5A14">
        <w:rPr>
          <w:rFonts w:ascii="Arial" w:hAnsi="Arial" w:cs="Arial"/>
          <w:color w:val="000000"/>
          <w:sz w:val="20"/>
          <w:szCs w:val="20"/>
        </w:rPr>
        <w:t xml:space="preserve"> Zasady dotyczące podwykonawców mają odpowiednie zastosowanie do dalszych podwykonawców. </w:t>
      </w:r>
    </w:p>
    <w:p w:rsidR="00A117C3" w:rsidRPr="00A8285C" w:rsidRDefault="00A117C3" w:rsidP="00A117C3">
      <w:pPr>
        <w:widowControl w:val="0"/>
        <w:numPr>
          <w:ilvl w:val="0"/>
          <w:numId w:val="90"/>
        </w:numPr>
        <w:suppressAutoHyphens/>
        <w:spacing w:after="0" w:line="300" w:lineRule="auto"/>
        <w:ind w:left="426"/>
        <w:jc w:val="both"/>
        <w:rPr>
          <w:rFonts w:ascii="Arial" w:hAnsi="Arial" w:cs="Arial"/>
          <w:b/>
          <w:sz w:val="20"/>
          <w:szCs w:val="20"/>
        </w:rPr>
      </w:pPr>
      <w:r w:rsidRPr="00A8285C">
        <w:rPr>
          <w:rFonts w:ascii="Arial" w:hAnsi="Arial" w:cs="Arial"/>
          <w:color w:val="000000"/>
          <w:sz w:val="20"/>
          <w:szCs w:val="20"/>
        </w:rPr>
        <w:t xml:space="preserve">Zawierający umowę z podwykonawcą Wykonawca oraz Zamawiający ponoszą solidarną odpowiedzialność za zapłatę wynagrodzenia za usługi wykonane przez podwykonawcę. </w:t>
      </w:r>
    </w:p>
    <w:p w:rsidR="00A117C3" w:rsidRPr="00A8285C" w:rsidRDefault="00A117C3" w:rsidP="00A117C3">
      <w:pPr>
        <w:widowControl w:val="0"/>
        <w:numPr>
          <w:ilvl w:val="0"/>
          <w:numId w:val="90"/>
        </w:numPr>
        <w:suppressAutoHyphens/>
        <w:spacing w:after="0" w:line="300" w:lineRule="auto"/>
        <w:ind w:left="426"/>
        <w:jc w:val="both"/>
        <w:rPr>
          <w:rFonts w:ascii="Arial" w:hAnsi="Arial" w:cs="Arial"/>
          <w:b/>
          <w:sz w:val="20"/>
          <w:szCs w:val="20"/>
        </w:rPr>
      </w:pPr>
      <w:r w:rsidRPr="00A8285C">
        <w:rPr>
          <w:rFonts w:ascii="Arial" w:hAnsi="Arial" w:cs="Arial"/>
          <w:color w:val="000000"/>
          <w:sz w:val="20"/>
          <w:szCs w:val="20"/>
        </w:rPr>
        <w:t xml:space="preserve"> Odmienne postanowienia umów, o których mowa powyżej, są nieważne. </w:t>
      </w:r>
    </w:p>
    <w:p w:rsidR="00A117C3" w:rsidRPr="00F947A9" w:rsidRDefault="00A117C3" w:rsidP="00A117C3">
      <w:pPr>
        <w:spacing w:after="0" w:line="300" w:lineRule="auto"/>
        <w:jc w:val="both"/>
        <w:rPr>
          <w:rFonts w:ascii="Arial" w:hAnsi="Arial" w:cs="Arial"/>
          <w:sz w:val="20"/>
          <w:szCs w:val="20"/>
        </w:rPr>
      </w:pPr>
    </w:p>
    <w:p w:rsidR="00A117C3" w:rsidRPr="00F947A9" w:rsidRDefault="00A117C3" w:rsidP="00A117C3">
      <w:pPr>
        <w:spacing w:after="0" w:line="300" w:lineRule="auto"/>
        <w:jc w:val="center"/>
        <w:rPr>
          <w:rFonts w:ascii="Arial" w:hAnsi="Arial" w:cs="Arial"/>
          <w:b/>
          <w:sz w:val="20"/>
          <w:szCs w:val="20"/>
        </w:rPr>
      </w:pPr>
      <w:r w:rsidRPr="00F947A9">
        <w:rPr>
          <w:rFonts w:ascii="Arial" w:hAnsi="Arial" w:cs="Arial"/>
          <w:b/>
          <w:sz w:val="20"/>
          <w:szCs w:val="20"/>
        </w:rPr>
        <w:t>§ 8. Kary umowne</w:t>
      </w:r>
    </w:p>
    <w:p w:rsidR="00A117C3" w:rsidRPr="00F947A9" w:rsidRDefault="00A117C3" w:rsidP="00A117C3">
      <w:pPr>
        <w:numPr>
          <w:ilvl w:val="0"/>
          <w:numId w:val="67"/>
        </w:numPr>
        <w:spacing w:after="0" w:line="300" w:lineRule="auto"/>
        <w:jc w:val="both"/>
        <w:rPr>
          <w:rFonts w:ascii="Arial" w:hAnsi="Arial" w:cs="Arial"/>
          <w:sz w:val="20"/>
          <w:szCs w:val="20"/>
        </w:rPr>
      </w:pPr>
      <w:r w:rsidRPr="00F947A9">
        <w:rPr>
          <w:rFonts w:ascii="Arial" w:hAnsi="Arial" w:cs="Arial"/>
          <w:sz w:val="20"/>
          <w:szCs w:val="20"/>
        </w:rPr>
        <w:t>Wykonawca zapłaci Zamawiającemu kary umowne:</w:t>
      </w:r>
    </w:p>
    <w:p w:rsidR="00A117C3" w:rsidRPr="00F947A9" w:rsidRDefault="00A117C3" w:rsidP="00A117C3">
      <w:pPr>
        <w:numPr>
          <w:ilvl w:val="0"/>
          <w:numId w:val="68"/>
        </w:numPr>
        <w:spacing w:after="0" w:line="300" w:lineRule="auto"/>
        <w:jc w:val="both"/>
        <w:rPr>
          <w:rFonts w:ascii="Arial" w:hAnsi="Arial" w:cs="Arial"/>
          <w:sz w:val="20"/>
          <w:szCs w:val="20"/>
        </w:rPr>
      </w:pPr>
      <w:r w:rsidRPr="00F947A9">
        <w:rPr>
          <w:rFonts w:ascii="Arial" w:hAnsi="Arial" w:cs="Arial"/>
          <w:sz w:val="20"/>
          <w:szCs w:val="20"/>
        </w:rPr>
        <w:t>za odstąpienie od umowy przez Zamawiającego z przyczyn, leżących po stronie Wykonawcy w wysokości 20% wynagrodzenia umownego za przedmiot umowy.</w:t>
      </w:r>
    </w:p>
    <w:p w:rsidR="00A117C3" w:rsidRPr="00F947A9" w:rsidRDefault="00A117C3" w:rsidP="00A117C3">
      <w:pPr>
        <w:numPr>
          <w:ilvl w:val="0"/>
          <w:numId w:val="68"/>
        </w:numPr>
        <w:spacing w:after="0" w:line="300" w:lineRule="auto"/>
        <w:jc w:val="both"/>
        <w:rPr>
          <w:rFonts w:ascii="Arial" w:hAnsi="Arial" w:cs="Arial"/>
          <w:sz w:val="20"/>
          <w:szCs w:val="20"/>
        </w:rPr>
      </w:pPr>
      <w:r w:rsidRPr="00F947A9">
        <w:rPr>
          <w:rFonts w:ascii="Arial" w:hAnsi="Arial" w:cs="Arial"/>
          <w:sz w:val="20"/>
          <w:szCs w:val="20"/>
        </w:rPr>
        <w:t xml:space="preserve">za zwłokę w wykonaniu przedmiotu umowy w terminie określonym w </w:t>
      </w:r>
      <w:r w:rsidRPr="00F947A9">
        <w:rPr>
          <w:rFonts w:ascii="Arial" w:hAnsi="Arial" w:cs="Arial"/>
          <w:b/>
          <w:sz w:val="20"/>
          <w:szCs w:val="20"/>
        </w:rPr>
        <w:t>§</w:t>
      </w:r>
      <w:r>
        <w:rPr>
          <w:rFonts w:ascii="Arial" w:hAnsi="Arial" w:cs="Arial"/>
          <w:b/>
          <w:sz w:val="20"/>
          <w:szCs w:val="20"/>
        </w:rPr>
        <w:t xml:space="preserve"> </w:t>
      </w:r>
      <w:r w:rsidRPr="00F947A9">
        <w:rPr>
          <w:rFonts w:ascii="Arial" w:hAnsi="Arial" w:cs="Arial"/>
          <w:b/>
          <w:sz w:val="20"/>
          <w:szCs w:val="20"/>
        </w:rPr>
        <w:t>2,</w:t>
      </w:r>
      <w:r w:rsidRPr="00F947A9">
        <w:rPr>
          <w:rFonts w:ascii="Arial" w:hAnsi="Arial" w:cs="Arial"/>
          <w:sz w:val="20"/>
          <w:szCs w:val="20"/>
        </w:rPr>
        <w:t xml:space="preserve"> w wysokości 0,</w:t>
      </w:r>
      <w:r>
        <w:rPr>
          <w:rFonts w:ascii="Arial" w:hAnsi="Arial" w:cs="Arial"/>
          <w:sz w:val="20"/>
          <w:szCs w:val="20"/>
        </w:rPr>
        <w:t>5</w:t>
      </w:r>
      <w:r w:rsidRPr="00F947A9">
        <w:rPr>
          <w:rFonts w:ascii="Arial" w:hAnsi="Arial" w:cs="Arial"/>
          <w:sz w:val="20"/>
          <w:szCs w:val="20"/>
        </w:rPr>
        <w:t>% wynagrodzenia umownego za każdy dzień zwłoki,</w:t>
      </w:r>
    </w:p>
    <w:p w:rsidR="00A117C3" w:rsidRPr="00F947A9" w:rsidRDefault="00A117C3" w:rsidP="00A117C3">
      <w:pPr>
        <w:numPr>
          <w:ilvl w:val="0"/>
          <w:numId w:val="68"/>
        </w:numPr>
        <w:tabs>
          <w:tab w:val="left" w:pos="426"/>
        </w:tabs>
        <w:spacing w:after="0" w:line="300" w:lineRule="auto"/>
        <w:jc w:val="both"/>
        <w:rPr>
          <w:rFonts w:ascii="Arial" w:hAnsi="Arial" w:cs="Arial"/>
          <w:sz w:val="20"/>
          <w:szCs w:val="20"/>
        </w:rPr>
      </w:pPr>
      <w:r w:rsidRPr="00F947A9">
        <w:rPr>
          <w:rFonts w:ascii="Arial" w:hAnsi="Arial" w:cs="Arial"/>
          <w:sz w:val="20"/>
          <w:szCs w:val="20"/>
        </w:rPr>
        <w:t>za zwłokę w usunięciu wad stwierdzonych przy odbiorze częściowym – w wysokości 0,5% wynagrodzenia umownego za przedmiot zamówienia za każdy dzień zwłoki liczonej od dnia wyznaczonego na usunięcie wad</w:t>
      </w:r>
    </w:p>
    <w:p w:rsidR="00A117C3" w:rsidRPr="00F947A9" w:rsidRDefault="00A117C3" w:rsidP="00A117C3">
      <w:pPr>
        <w:numPr>
          <w:ilvl w:val="0"/>
          <w:numId w:val="68"/>
        </w:numPr>
        <w:tabs>
          <w:tab w:val="left" w:pos="426"/>
        </w:tabs>
        <w:spacing w:after="0" w:line="300" w:lineRule="auto"/>
        <w:jc w:val="both"/>
        <w:rPr>
          <w:rFonts w:ascii="Arial" w:hAnsi="Arial" w:cs="Arial"/>
          <w:sz w:val="20"/>
          <w:szCs w:val="20"/>
        </w:rPr>
      </w:pPr>
      <w:r w:rsidRPr="00F947A9">
        <w:rPr>
          <w:rFonts w:ascii="Arial" w:hAnsi="Arial" w:cs="Arial"/>
          <w:sz w:val="20"/>
          <w:szCs w:val="20"/>
        </w:rPr>
        <w:t>za zwłokę w usunięciu wad stwierdzonych w trakcie trwania okresu gwarancji i rękojmi – w wysokości 0,5% wynagrodzenia umownego za przedmiot zamówienia za każdy dzień zwłoki liczonej od dnia wyznaczonego na usunięcie wad.</w:t>
      </w:r>
    </w:p>
    <w:p w:rsidR="00A117C3" w:rsidRPr="00F947A9" w:rsidRDefault="00A117C3" w:rsidP="00A117C3">
      <w:pPr>
        <w:numPr>
          <w:ilvl w:val="0"/>
          <w:numId w:val="68"/>
        </w:numPr>
        <w:tabs>
          <w:tab w:val="left" w:pos="426"/>
        </w:tabs>
        <w:spacing w:after="0" w:line="300" w:lineRule="auto"/>
        <w:jc w:val="both"/>
        <w:rPr>
          <w:rFonts w:ascii="Arial" w:hAnsi="Arial" w:cs="Arial"/>
          <w:sz w:val="20"/>
          <w:szCs w:val="20"/>
        </w:rPr>
      </w:pPr>
      <w:r w:rsidRPr="00F947A9">
        <w:rPr>
          <w:rFonts w:ascii="Arial" w:hAnsi="Arial" w:cs="Arial"/>
          <w:sz w:val="20"/>
          <w:szCs w:val="20"/>
        </w:rPr>
        <w:t>za każdą sztukę uschniętego drzewa ujawnionego przy odbiorze ostatecznym, kwotę brutto w wysokości 300,00 zł (słowie: trzysta złotych 00 groszy)</w:t>
      </w:r>
    </w:p>
    <w:p w:rsidR="00A117C3" w:rsidRPr="00F947A9" w:rsidRDefault="00A117C3" w:rsidP="00A117C3">
      <w:pPr>
        <w:widowControl w:val="0"/>
        <w:numPr>
          <w:ilvl w:val="0"/>
          <w:numId w:val="67"/>
        </w:numPr>
        <w:suppressAutoHyphens/>
        <w:spacing w:after="0" w:line="300" w:lineRule="auto"/>
        <w:jc w:val="both"/>
        <w:rPr>
          <w:rFonts w:ascii="Arial" w:hAnsi="Arial" w:cs="Arial"/>
          <w:sz w:val="20"/>
          <w:szCs w:val="20"/>
        </w:rPr>
      </w:pPr>
      <w:r w:rsidRPr="00F947A9">
        <w:rPr>
          <w:rFonts w:ascii="Arial" w:hAnsi="Arial" w:cs="Arial"/>
          <w:sz w:val="20"/>
          <w:szCs w:val="20"/>
        </w:rPr>
        <w:t>Wykonawca zapłaci Zamawiającemu ryczałtową karę umowną w przypadku:</w:t>
      </w:r>
    </w:p>
    <w:p w:rsidR="00A117C3" w:rsidRPr="00F947A9" w:rsidRDefault="00A117C3" w:rsidP="00A117C3">
      <w:pPr>
        <w:pStyle w:val="Akapitzlist"/>
        <w:widowControl w:val="0"/>
        <w:numPr>
          <w:ilvl w:val="1"/>
          <w:numId w:val="79"/>
        </w:numPr>
        <w:tabs>
          <w:tab w:val="clear" w:pos="1775"/>
          <w:tab w:val="num" w:pos="709"/>
        </w:tabs>
        <w:spacing w:line="300" w:lineRule="auto"/>
        <w:ind w:left="709" w:hanging="425"/>
        <w:jc w:val="both"/>
        <w:rPr>
          <w:rFonts w:ascii="Arial" w:hAnsi="Arial" w:cs="Arial"/>
          <w:sz w:val="20"/>
        </w:rPr>
      </w:pPr>
      <w:r w:rsidRPr="00F947A9">
        <w:rPr>
          <w:rFonts w:ascii="Arial" w:hAnsi="Arial" w:cs="Arial"/>
          <w:sz w:val="20"/>
        </w:rPr>
        <w:t xml:space="preserve">za nie przedłożenie do akceptacji projektu umowy o podwykonawstwo, której przedmiotem są usługi lub  projektu jej zmiany, potwierdzonego za zgodność z oryginałem odpisu umowy o podwykonawstwo lub jej zmiany albo brak wymaganej przez Zamawiającego zmiany umowy o podwykonawstwo w zakresie terminu zapłaty, w wysokości 500,00 złotych za każdy nie </w:t>
      </w:r>
      <w:r w:rsidRPr="00F947A9">
        <w:rPr>
          <w:rFonts w:ascii="Arial" w:hAnsi="Arial" w:cs="Arial"/>
          <w:sz w:val="20"/>
        </w:rPr>
        <w:lastRenderedPageBreak/>
        <w:t>przedłożony do akceptacji projekt umowy, lub jego zmianę, odpis umowy lub jego zmianę,</w:t>
      </w:r>
    </w:p>
    <w:p w:rsidR="00A117C3" w:rsidRPr="00F947A9" w:rsidRDefault="00A117C3" w:rsidP="00A117C3">
      <w:pPr>
        <w:pStyle w:val="Akapitzlist"/>
        <w:widowControl w:val="0"/>
        <w:numPr>
          <w:ilvl w:val="1"/>
          <w:numId w:val="79"/>
        </w:numPr>
        <w:tabs>
          <w:tab w:val="clear" w:pos="1775"/>
          <w:tab w:val="num" w:pos="709"/>
        </w:tabs>
        <w:spacing w:line="300" w:lineRule="auto"/>
        <w:ind w:left="709" w:hanging="425"/>
        <w:jc w:val="both"/>
        <w:rPr>
          <w:rFonts w:ascii="Arial" w:hAnsi="Arial" w:cs="Arial"/>
          <w:sz w:val="20"/>
        </w:rPr>
      </w:pPr>
      <w:r w:rsidRPr="00F947A9">
        <w:rPr>
          <w:rFonts w:ascii="Arial" w:hAnsi="Arial" w:cs="Arial"/>
          <w:sz w:val="20"/>
        </w:rPr>
        <w:t>za brak zapłaty lub nieterminową zapłatę wynagrodzenia należnego Podwykonawcom lub dalszym podwykonawcom w wysokości 500,00 zł za rozpoczęty dzień zwłoki.</w:t>
      </w:r>
    </w:p>
    <w:p w:rsidR="00A117C3" w:rsidRPr="00F947A9" w:rsidRDefault="00A117C3" w:rsidP="00A117C3">
      <w:pPr>
        <w:pStyle w:val="Akapitzlist"/>
        <w:widowControl w:val="0"/>
        <w:numPr>
          <w:ilvl w:val="1"/>
          <w:numId w:val="79"/>
        </w:numPr>
        <w:tabs>
          <w:tab w:val="clear" w:pos="1775"/>
          <w:tab w:val="num" w:pos="709"/>
        </w:tabs>
        <w:spacing w:line="300" w:lineRule="auto"/>
        <w:ind w:left="709" w:hanging="425"/>
        <w:jc w:val="both"/>
        <w:rPr>
          <w:rFonts w:ascii="Arial" w:hAnsi="Arial" w:cs="Arial"/>
          <w:sz w:val="20"/>
        </w:rPr>
      </w:pPr>
      <w:r w:rsidRPr="00F947A9">
        <w:rPr>
          <w:rFonts w:ascii="Arial" w:hAnsi="Arial" w:cs="Arial"/>
          <w:sz w:val="20"/>
        </w:rPr>
        <w:t xml:space="preserve">za każde nie zatrudnienie przez wykonawcę osoby wykonującej jedną z czynności polegającej na wykonywaniu pracy w sposób określony w </w:t>
      </w:r>
      <w:r w:rsidRPr="00F947A9">
        <w:rPr>
          <w:rFonts w:ascii="Arial" w:hAnsi="Arial" w:cs="Arial"/>
          <w:b/>
          <w:sz w:val="20"/>
        </w:rPr>
        <w:t>art. 22 § 1</w:t>
      </w:r>
      <w:r w:rsidRPr="00F947A9">
        <w:rPr>
          <w:rFonts w:ascii="Arial" w:hAnsi="Arial" w:cs="Arial"/>
          <w:sz w:val="20"/>
        </w:rPr>
        <w:t xml:space="preserve"> Kodeksu Pracy w wysokości stanowiącej iloczyn kwoty minimalnego wynagrodzenia za pracę ustalonego na podstawie obowiązujących przepisów oraz liczby miesięcy w okresie realizacji umowy, w których nie dopełniono przedmiotowego wymogu osoby wykonującej jedną z czynności polegającej na wykonywaniu pracy w sposób określony w </w:t>
      </w:r>
      <w:r w:rsidRPr="00F947A9">
        <w:rPr>
          <w:rFonts w:ascii="Arial" w:hAnsi="Arial" w:cs="Arial"/>
          <w:b/>
          <w:sz w:val="20"/>
        </w:rPr>
        <w:t>art. 22 § 1</w:t>
      </w:r>
      <w:r w:rsidRPr="00F947A9">
        <w:rPr>
          <w:rFonts w:ascii="Arial" w:hAnsi="Arial" w:cs="Arial"/>
          <w:sz w:val="20"/>
        </w:rPr>
        <w:t xml:space="preserve"> Kodeksu Pracy</w:t>
      </w:r>
    </w:p>
    <w:p w:rsidR="00A117C3" w:rsidRPr="00F947A9" w:rsidRDefault="00A117C3" w:rsidP="00A117C3">
      <w:pPr>
        <w:pStyle w:val="Akapitzlist"/>
        <w:widowControl w:val="0"/>
        <w:numPr>
          <w:ilvl w:val="1"/>
          <w:numId w:val="79"/>
        </w:numPr>
        <w:tabs>
          <w:tab w:val="clear" w:pos="1775"/>
          <w:tab w:val="num" w:pos="709"/>
        </w:tabs>
        <w:spacing w:line="300" w:lineRule="auto"/>
        <w:ind w:left="709" w:hanging="425"/>
        <w:jc w:val="both"/>
        <w:rPr>
          <w:rFonts w:ascii="Arial" w:hAnsi="Arial" w:cs="Arial"/>
          <w:sz w:val="20"/>
        </w:rPr>
      </w:pPr>
      <w:r w:rsidRPr="00F947A9">
        <w:rPr>
          <w:rFonts w:ascii="Arial" w:hAnsi="Arial" w:cs="Arial"/>
          <w:sz w:val="20"/>
        </w:rPr>
        <w:t xml:space="preserve">za każde niedopełnienie przez wykonawcę wymogu zatrudnienia przez podwykonawcę w wysokości stanowiącej iloczyn kwoty minimalnego wynagrodzenia za pracę ustalonego na podstawie obowiązujących przepisów oraz liczby miesięcy w okresie realizacji umowy, w których nie dopełniono przedmiotowego wymogu osoby wykonującej jedną z czynności polegającej na wykonywaniu pracy w sposób określony w art. </w:t>
      </w:r>
      <w:r w:rsidRPr="00F947A9">
        <w:rPr>
          <w:rFonts w:ascii="Arial" w:hAnsi="Arial" w:cs="Arial"/>
          <w:b/>
          <w:sz w:val="20"/>
        </w:rPr>
        <w:t>22 § 1</w:t>
      </w:r>
      <w:r w:rsidRPr="00F947A9">
        <w:rPr>
          <w:rFonts w:ascii="Arial" w:hAnsi="Arial" w:cs="Arial"/>
          <w:sz w:val="20"/>
        </w:rPr>
        <w:t xml:space="preserve"> Kodeksu Pracy</w:t>
      </w:r>
    </w:p>
    <w:p w:rsidR="00A117C3" w:rsidRPr="00F947A9" w:rsidRDefault="00A117C3" w:rsidP="00A117C3">
      <w:pPr>
        <w:pStyle w:val="Akapitzlist"/>
        <w:widowControl w:val="0"/>
        <w:numPr>
          <w:ilvl w:val="1"/>
          <w:numId w:val="79"/>
        </w:numPr>
        <w:tabs>
          <w:tab w:val="clear" w:pos="1775"/>
          <w:tab w:val="num" w:pos="709"/>
        </w:tabs>
        <w:spacing w:line="300" w:lineRule="auto"/>
        <w:ind w:left="709" w:hanging="425"/>
        <w:jc w:val="both"/>
        <w:rPr>
          <w:rFonts w:ascii="Arial" w:hAnsi="Arial" w:cs="Arial"/>
          <w:sz w:val="20"/>
        </w:rPr>
      </w:pPr>
      <w:r w:rsidRPr="00F947A9">
        <w:rPr>
          <w:rFonts w:ascii="Arial" w:hAnsi="Arial" w:cs="Arial"/>
          <w:sz w:val="20"/>
        </w:rPr>
        <w:t xml:space="preserve">za nie przedłożenie każdego dokumentu, o którym mowa </w:t>
      </w:r>
      <w:r w:rsidRPr="00F947A9">
        <w:rPr>
          <w:rFonts w:ascii="Arial" w:hAnsi="Arial" w:cs="Arial"/>
          <w:b/>
          <w:sz w:val="20"/>
        </w:rPr>
        <w:t>w § 1</w:t>
      </w:r>
      <w:r>
        <w:rPr>
          <w:rFonts w:ascii="Arial" w:hAnsi="Arial" w:cs="Arial"/>
          <w:b/>
          <w:sz w:val="20"/>
        </w:rPr>
        <w:t>2</w:t>
      </w:r>
      <w:r w:rsidRPr="00F947A9">
        <w:rPr>
          <w:rFonts w:ascii="Arial" w:hAnsi="Arial" w:cs="Arial"/>
          <w:b/>
          <w:sz w:val="20"/>
        </w:rPr>
        <w:t>,</w:t>
      </w:r>
      <w:r w:rsidRPr="00F947A9">
        <w:rPr>
          <w:rFonts w:ascii="Arial" w:hAnsi="Arial" w:cs="Arial"/>
          <w:sz w:val="20"/>
        </w:rPr>
        <w:t xml:space="preserve"> w wysokości 0,05% kwoty brutto wskazanej w </w:t>
      </w:r>
      <w:r w:rsidRPr="00F947A9">
        <w:rPr>
          <w:rFonts w:ascii="Arial" w:hAnsi="Arial" w:cs="Arial"/>
          <w:b/>
          <w:sz w:val="20"/>
        </w:rPr>
        <w:t>§ 5 ust. 1</w:t>
      </w:r>
      <w:r w:rsidRPr="00F947A9">
        <w:rPr>
          <w:rFonts w:ascii="Arial" w:hAnsi="Arial" w:cs="Arial"/>
          <w:sz w:val="20"/>
        </w:rPr>
        <w:t xml:space="preserve"> Umowy – za każdy rozpoczęty dzień zwłoki</w:t>
      </w:r>
    </w:p>
    <w:p w:rsidR="00A117C3" w:rsidRPr="00F947A9" w:rsidRDefault="00A117C3" w:rsidP="00A117C3">
      <w:pPr>
        <w:pStyle w:val="Akapitzlist"/>
        <w:widowControl w:val="0"/>
        <w:numPr>
          <w:ilvl w:val="1"/>
          <w:numId w:val="79"/>
        </w:numPr>
        <w:tabs>
          <w:tab w:val="clear" w:pos="1775"/>
          <w:tab w:val="num" w:pos="709"/>
        </w:tabs>
        <w:spacing w:line="300" w:lineRule="auto"/>
        <w:ind w:left="709" w:hanging="425"/>
        <w:jc w:val="both"/>
        <w:rPr>
          <w:rFonts w:ascii="Arial" w:hAnsi="Arial" w:cs="Arial"/>
          <w:sz w:val="20"/>
        </w:rPr>
      </w:pPr>
      <w:r w:rsidRPr="00F947A9">
        <w:rPr>
          <w:rFonts w:ascii="Arial" w:hAnsi="Arial" w:cs="Arial"/>
          <w:sz w:val="20"/>
        </w:rPr>
        <w:t xml:space="preserve">z tytułu niewykonania w odpowiednim terminie w danym miesiącu obowiązku o którym mowa w </w:t>
      </w:r>
      <w:r w:rsidRPr="00F947A9">
        <w:rPr>
          <w:rFonts w:ascii="Arial" w:hAnsi="Arial" w:cs="Arial"/>
          <w:b/>
          <w:sz w:val="20"/>
        </w:rPr>
        <w:t>§ 1</w:t>
      </w:r>
      <w:r>
        <w:rPr>
          <w:rFonts w:ascii="Arial" w:hAnsi="Arial" w:cs="Arial"/>
          <w:b/>
          <w:sz w:val="20"/>
        </w:rPr>
        <w:t>2</w:t>
      </w:r>
      <w:r w:rsidRPr="00F947A9">
        <w:rPr>
          <w:rFonts w:ascii="Arial" w:hAnsi="Arial" w:cs="Arial"/>
          <w:b/>
          <w:sz w:val="20"/>
        </w:rPr>
        <w:t xml:space="preserve"> ust. 5</w:t>
      </w:r>
      <w:r w:rsidRPr="00F947A9">
        <w:rPr>
          <w:rFonts w:ascii="Arial" w:hAnsi="Arial" w:cs="Arial"/>
          <w:sz w:val="20"/>
        </w:rPr>
        <w:t xml:space="preserve"> w wysokości 5 000,00 zł(pięć tysięcy złotych) za każdy miesiąc, jeśli w treści deklaracji zamieszczonej w ofercie Wykonawca wskazał co najmniej jedną osobę - zatrudnioną na umowę o pracę w pełnym wymiarze czasu pracy, przy realizacji przedmiotu umowy, albo 10 000,00 zł (dziesięć tysięcy zł) za każdy miesiąc, jeśli w treści deklaracji zamieszczonej w ofercie Wykonawca wskazał pięć osób - zatrudnione na umowę o pracę w pełnym wymiarze czasu pracy, przy realizacji przedmiotu umowy</w:t>
      </w:r>
    </w:p>
    <w:p w:rsidR="00A117C3" w:rsidRPr="00F947A9" w:rsidRDefault="00A117C3" w:rsidP="00A117C3">
      <w:pPr>
        <w:pStyle w:val="Akapitzlist"/>
        <w:widowControl w:val="0"/>
        <w:numPr>
          <w:ilvl w:val="1"/>
          <w:numId w:val="79"/>
        </w:numPr>
        <w:tabs>
          <w:tab w:val="clear" w:pos="1775"/>
          <w:tab w:val="num" w:pos="709"/>
        </w:tabs>
        <w:spacing w:line="300" w:lineRule="auto"/>
        <w:ind w:left="709" w:hanging="425"/>
        <w:jc w:val="both"/>
        <w:rPr>
          <w:rFonts w:ascii="Arial" w:hAnsi="Arial" w:cs="Arial"/>
          <w:sz w:val="20"/>
        </w:rPr>
      </w:pPr>
      <w:r w:rsidRPr="00F947A9">
        <w:rPr>
          <w:rFonts w:ascii="Arial" w:hAnsi="Arial" w:cs="Arial"/>
          <w:sz w:val="20"/>
        </w:rPr>
        <w:t xml:space="preserve">z tytułu nie wywiązania się w danym miesiącu z treści deklaracji wykonawcy zamieszczonej w ofercie tj. wówczas, gdy ilość osób wskazana przez wykonawcę w danym miesiącu, o którym mowa w </w:t>
      </w:r>
      <w:r w:rsidRPr="00F947A9">
        <w:rPr>
          <w:rFonts w:ascii="Arial" w:hAnsi="Arial" w:cs="Arial"/>
          <w:b/>
          <w:sz w:val="20"/>
        </w:rPr>
        <w:t>§ 1</w:t>
      </w:r>
      <w:r>
        <w:rPr>
          <w:rFonts w:ascii="Arial" w:hAnsi="Arial" w:cs="Arial"/>
          <w:b/>
          <w:sz w:val="20"/>
        </w:rPr>
        <w:t>2</w:t>
      </w:r>
      <w:r w:rsidRPr="00F947A9">
        <w:rPr>
          <w:rFonts w:ascii="Arial" w:hAnsi="Arial" w:cs="Arial"/>
          <w:b/>
          <w:sz w:val="20"/>
        </w:rPr>
        <w:t xml:space="preserve"> ust. 5</w:t>
      </w:r>
      <w:r w:rsidRPr="00F947A9">
        <w:rPr>
          <w:rFonts w:ascii="Arial" w:hAnsi="Arial" w:cs="Arial"/>
          <w:sz w:val="20"/>
        </w:rPr>
        <w:t xml:space="preserve"> zatrudnionych na umowę o pracę w pełnym wymiarze czasu pracy przy realizacji przedmiotu umowy będzie mniejsza niż wskazana przez wykonawcę w jego ofercie w wysokości 5 000,00 zł (pięć tysięcy złotych) za każdą osobę, której Wykonawca wbrew swojej deklaracji zawartej w ofercie nie zatrudnił w danym miesiącu – za każdy miesiąc takiego niezgodnego z deklaracją Wykonawcy stanu zatrudnienia</w:t>
      </w:r>
    </w:p>
    <w:p w:rsidR="00A117C3" w:rsidRPr="00F947A9" w:rsidRDefault="00A117C3" w:rsidP="00A117C3">
      <w:pPr>
        <w:pStyle w:val="Akapitzlist"/>
        <w:widowControl w:val="0"/>
        <w:numPr>
          <w:ilvl w:val="1"/>
          <w:numId w:val="79"/>
        </w:numPr>
        <w:tabs>
          <w:tab w:val="clear" w:pos="1775"/>
          <w:tab w:val="num" w:pos="709"/>
        </w:tabs>
        <w:spacing w:line="300" w:lineRule="auto"/>
        <w:ind w:left="709" w:hanging="425"/>
        <w:jc w:val="both"/>
        <w:rPr>
          <w:rFonts w:ascii="Arial" w:hAnsi="Arial" w:cs="Arial"/>
          <w:sz w:val="20"/>
        </w:rPr>
      </w:pPr>
      <w:r w:rsidRPr="00F947A9">
        <w:rPr>
          <w:rFonts w:ascii="Arial" w:hAnsi="Arial" w:cs="Arial"/>
          <w:sz w:val="20"/>
        </w:rPr>
        <w:t>Kara umowna z tytułu zwłoki przysługuje za każdy rozpoczęty dzień zwłoki i jest wymagalna od dnia następnego po upływie terminu jej zapłaty</w:t>
      </w:r>
    </w:p>
    <w:p w:rsidR="00A117C3" w:rsidRPr="00F947A9" w:rsidRDefault="00A117C3" w:rsidP="00A117C3">
      <w:pPr>
        <w:pStyle w:val="Akapitzlist"/>
        <w:widowControl w:val="0"/>
        <w:numPr>
          <w:ilvl w:val="1"/>
          <w:numId w:val="79"/>
        </w:numPr>
        <w:tabs>
          <w:tab w:val="clear" w:pos="1775"/>
          <w:tab w:val="num" w:pos="709"/>
        </w:tabs>
        <w:spacing w:line="300" w:lineRule="auto"/>
        <w:ind w:left="709" w:hanging="425"/>
        <w:jc w:val="both"/>
        <w:rPr>
          <w:rFonts w:ascii="Arial" w:hAnsi="Arial" w:cs="Arial"/>
          <w:sz w:val="20"/>
        </w:rPr>
      </w:pPr>
      <w:r w:rsidRPr="00F947A9">
        <w:rPr>
          <w:rFonts w:ascii="Arial" w:hAnsi="Arial" w:cs="Arial"/>
          <w:sz w:val="20"/>
        </w:rPr>
        <w:t xml:space="preserve">Kary umowne określone w </w:t>
      </w:r>
      <w:r w:rsidRPr="00F947A9">
        <w:rPr>
          <w:rFonts w:ascii="Arial" w:hAnsi="Arial" w:cs="Arial"/>
          <w:b/>
          <w:sz w:val="20"/>
        </w:rPr>
        <w:t>pkt. 1-</w:t>
      </w:r>
      <w:r>
        <w:rPr>
          <w:rFonts w:ascii="Arial" w:hAnsi="Arial" w:cs="Arial"/>
          <w:b/>
          <w:sz w:val="20"/>
        </w:rPr>
        <w:t>2</w:t>
      </w:r>
      <w:r w:rsidRPr="00F947A9">
        <w:rPr>
          <w:rFonts w:ascii="Arial" w:hAnsi="Arial" w:cs="Arial"/>
          <w:sz w:val="20"/>
        </w:rPr>
        <w:t xml:space="preserve">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A117C3" w:rsidRPr="00F947A9" w:rsidRDefault="00A117C3" w:rsidP="00A117C3">
      <w:pPr>
        <w:numPr>
          <w:ilvl w:val="0"/>
          <w:numId w:val="67"/>
        </w:numPr>
        <w:tabs>
          <w:tab w:val="left" w:pos="284"/>
        </w:tabs>
        <w:spacing w:after="0" w:line="300" w:lineRule="auto"/>
        <w:rPr>
          <w:rFonts w:ascii="Arial" w:hAnsi="Arial" w:cs="Arial"/>
          <w:sz w:val="20"/>
          <w:szCs w:val="20"/>
        </w:rPr>
      </w:pPr>
      <w:r w:rsidRPr="00F947A9">
        <w:rPr>
          <w:rFonts w:ascii="Arial" w:hAnsi="Arial" w:cs="Arial"/>
          <w:sz w:val="20"/>
          <w:szCs w:val="20"/>
        </w:rPr>
        <w:t>Zamawiający zapłaci Wykonawcy kary umowne w wysokości:</w:t>
      </w:r>
    </w:p>
    <w:p w:rsidR="00A117C3" w:rsidRPr="00F947A9" w:rsidRDefault="00A117C3" w:rsidP="00A117C3">
      <w:pPr>
        <w:numPr>
          <w:ilvl w:val="0"/>
          <w:numId w:val="69"/>
        </w:numPr>
        <w:tabs>
          <w:tab w:val="left" w:pos="284"/>
        </w:tabs>
        <w:spacing w:after="0" w:line="300" w:lineRule="auto"/>
        <w:ind w:left="426" w:hanging="357"/>
        <w:rPr>
          <w:rFonts w:ascii="Arial" w:hAnsi="Arial" w:cs="Arial"/>
          <w:sz w:val="20"/>
          <w:szCs w:val="20"/>
        </w:rPr>
      </w:pPr>
      <w:r w:rsidRPr="00F947A9">
        <w:rPr>
          <w:rFonts w:ascii="Arial" w:hAnsi="Arial" w:cs="Arial"/>
          <w:sz w:val="20"/>
          <w:szCs w:val="20"/>
        </w:rPr>
        <w:t xml:space="preserve"> za odstąpienie od umowy przez Wykonawcę z winy Zamawiającego w wysokości 20% wynagrodzenia umownego, </w:t>
      </w:r>
      <w:r w:rsidRPr="00F947A9">
        <w:rPr>
          <w:rFonts w:ascii="Arial" w:hAnsi="Arial" w:cs="Arial"/>
          <w:color w:val="000000"/>
          <w:sz w:val="20"/>
          <w:szCs w:val="20"/>
        </w:rPr>
        <w:t>z wyjątkiem sytuacji przedstawionej w art. 145 ustawy Prawo zamówień publicznych</w:t>
      </w:r>
    </w:p>
    <w:p w:rsidR="00A117C3" w:rsidRPr="00F947A9" w:rsidRDefault="00A117C3" w:rsidP="00A117C3">
      <w:pPr>
        <w:numPr>
          <w:ilvl w:val="0"/>
          <w:numId w:val="69"/>
        </w:numPr>
        <w:tabs>
          <w:tab w:val="left" w:pos="284"/>
          <w:tab w:val="left" w:pos="340"/>
        </w:tabs>
        <w:spacing w:after="0" w:line="300" w:lineRule="auto"/>
        <w:ind w:left="426" w:hanging="357"/>
        <w:rPr>
          <w:rFonts w:ascii="Arial" w:hAnsi="Arial" w:cs="Arial"/>
          <w:sz w:val="20"/>
          <w:szCs w:val="20"/>
        </w:rPr>
      </w:pPr>
      <w:r w:rsidRPr="00F947A9">
        <w:rPr>
          <w:rFonts w:ascii="Arial" w:hAnsi="Arial" w:cs="Arial"/>
          <w:sz w:val="20"/>
          <w:szCs w:val="20"/>
        </w:rPr>
        <w:t xml:space="preserve"> za każdy dzień zwłoki w zapłacie należności za usługi będące przedmiotem umowy określonego w </w:t>
      </w:r>
      <w:r w:rsidRPr="00F947A9">
        <w:rPr>
          <w:rFonts w:ascii="Arial" w:hAnsi="Arial" w:cs="Arial"/>
          <w:sz w:val="20"/>
          <w:szCs w:val="20"/>
        </w:rPr>
        <w:sym w:font="Arial" w:char="00A7"/>
      </w:r>
      <w:r w:rsidRPr="00F947A9">
        <w:rPr>
          <w:rFonts w:ascii="Arial" w:hAnsi="Arial" w:cs="Arial"/>
          <w:sz w:val="20"/>
          <w:szCs w:val="20"/>
        </w:rPr>
        <w:t xml:space="preserve"> 1 zapłaci Wykonawcy odsetki ustawowe.</w:t>
      </w:r>
    </w:p>
    <w:p w:rsidR="00A117C3" w:rsidRPr="00F947A9" w:rsidRDefault="00A117C3" w:rsidP="00A117C3">
      <w:pPr>
        <w:widowControl w:val="0"/>
        <w:numPr>
          <w:ilvl w:val="0"/>
          <w:numId w:val="86"/>
        </w:numPr>
        <w:suppressAutoHyphens/>
        <w:spacing w:after="0" w:line="300" w:lineRule="auto"/>
        <w:jc w:val="both"/>
        <w:rPr>
          <w:rFonts w:ascii="Arial" w:hAnsi="Arial" w:cs="Arial"/>
          <w:color w:val="000000"/>
          <w:sz w:val="20"/>
          <w:szCs w:val="20"/>
        </w:rPr>
      </w:pPr>
      <w:r w:rsidRPr="00F947A9">
        <w:rPr>
          <w:rFonts w:ascii="Arial" w:hAnsi="Arial" w:cs="Arial"/>
          <w:color w:val="000000"/>
          <w:sz w:val="20"/>
          <w:szCs w:val="20"/>
        </w:rPr>
        <w:t>Termin zapłaty kary umownej wynosi 14 dni od dnia wezwania do zapłaty</w:t>
      </w:r>
      <w:r>
        <w:rPr>
          <w:rFonts w:ascii="Arial" w:hAnsi="Arial" w:cs="Arial"/>
          <w:color w:val="000000"/>
          <w:sz w:val="20"/>
          <w:szCs w:val="20"/>
        </w:rPr>
        <w:t>.</w:t>
      </w:r>
    </w:p>
    <w:p w:rsidR="00A117C3" w:rsidRPr="00F947A9" w:rsidRDefault="00A117C3" w:rsidP="00A117C3">
      <w:pPr>
        <w:widowControl w:val="0"/>
        <w:numPr>
          <w:ilvl w:val="0"/>
          <w:numId w:val="86"/>
        </w:numPr>
        <w:suppressAutoHyphens/>
        <w:spacing w:after="0" w:line="300" w:lineRule="auto"/>
        <w:jc w:val="both"/>
        <w:rPr>
          <w:rFonts w:ascii="Arial" w:hAnsi="Arial" w:cs="Arial"/>
          <w:color w:val="000000"/>
          <w:sz w:val="20"/>
          <w:szCs w:val="20"/>
        </w:rPr>
      </w:pPr>
      <w:r w:rsidRPr="00F947A9">
        <w:rPr>
          <w:rFonts w:ascii="Arial" w:hAnsi="Arial" w:cs="Arial"/>
          <w:color w:val="000000"/>
          <w:sz w:val="20"/>
          <w:szCs w:val="20"/>
        </w:rPr>
        <w:t>W każdym przypadku, gdy Zamawiający ma prawo do naliczenia kar umownych może je potrącić z każdych sum należnych Wykonawcy.</w:t>
      </w:r>
    </w:p>
    <w:p w:rsidR="00A117C3" w:rsidRPr="00F947A9" w:rsidRDefault="00A117C3" w:rsidP="00A117C3">
      <w:pPr>
        <w:widowControl w:val="0"/>
        <w:numPr>
          <w:ilvl w:val="0"/>
          <w:numId w:val="86"/>
        </w:numPr>
        <w:suppressAutoHyphens/>
        <w:spacing w:after="0" w:line="300" w:lineRule="auto"/>
        <w:jc w:val="both"/>
        <w:rPr>
          <w:rFonts w:ascii="Arial" w:hAnsi="Arial" w:cs="Arial"/>
          <w:color w:val="000000"/>
          <w:sz w:val="20"/>
          <w:szCs w:val="20"/>
        </w:rPr>
      </w:pPr>
      <w:r w:rsidRPr="00F947A9">
        <w:rPr>
          <w:rFonts w:ascii="Arial" w:hAnsi="Arial" w:cs="Arial"/>
          <w:color w:val="000000"/>
          <w:sz w:val="20"/>
          <w:szCs w:val="20"/>
        </w:rPr>
        <w:t>Zapłata kary umownej nie zwalnia Wykonawcy z obowiązku ukończenia przedmiotu umowy lub innych zobowiązań wynikających z umowy</w:t>
      </w:r>
      <w:r>
        <w:rPr>
          <w:rFonts w:ascii="Arial" w:hAnsi="Arial" w:cs="Arial"/>
          <w:color w:val="000000"/>
          <w:sz w:val="20"/>
          <w:szCs w:val="20"/>
        </w:rPr>
        <w:t>.</w:t>
      </w:r>
    </w:p>
    <w:p w:rsidR="00A117C3" w:rsidRPr="00F947A9" w:rsidRDefault="00A117C3" w:rsidP="00A117C3">
      <w:pPr>
        <w:widowControl w:val="0"/>
        <w:numPr>
          <w:ilvl w:val="0"/>
          <w:numId w:val="86"/>
        </w:numPr>
        <w:suppressAutoHyphens/>
        <w:spacing w:after="0" w:line="300" w:lineRule="auto"/>
        <w:jc w:val="both"/>
        <w:rPr>
          <w:rFonts w:ascii="Arial" w:hAnsi="Arial" w:cs="Arial"/>
          <w:color w:val="000000"/>
          <w:sz w:val="20"/>
          <w:szCs w:val="20"/>
        </w:rPr>
      </w:pPr>
      <w:r w:rsidRPr="00F947A9">
        <w:rPr>
          <w:rFonts w:ascii="Arial" w:hAnsi="Arial" w:cs="Arial"/>
          <w:color w:val="000000"/>
          <w:sz w:val="20"/>
          <w:szCs w:val="20"/>
        </w:rPr>
        <w:t>Wykonawca nie może odmówić usunięcia wad, bez względu na wysokość związanych z tym kosztów</w:t>
      </w:r>
      <w:r>
        <w:rPr>
          <w:rFonts w:ascii="Arial" w:hAnsi="Arial" w:cs="Arial"/>
          <w:color w:val="000000"/>
          <w:sz w:val="20"/>
          <w:szCs w:val="20"/>
        </w:rPr>
        <w:t>.</w:t>
      </w:r>
    </w:p>
    <w:p w:rsidR="00A117C3" w:rsidRPr="00F947A9" w:rsidRDefault="00A117C3" w:rsidP="00A117C3">
      <w:pPr>
        <w:widowControl w:val="0"/>
        <w:numPr>
          <w:ilvl w:val="0"/>
          <w:numId w:val="86"/>
        </w:numPr>
        <w:suppressAutoHyphens/>
        <w:spacing w:after="0" w:line="300" w:lineRule="auto"/>
        <w:jc w:val="both"/>
        <w:rPr>
          <w:rFonts w:ascii="Arial" w:hAnsi="Arial" w:cs="Arial"/>
          <w:color w:val="000000"/>
          <w:sz w:val="20"/>
          <w:szCs w:val="20"/>
        </w:rPr>
      </w:pPr>
      <w:r w:rsidRPr="00F947A9">
        <w:rPr>
          <w:rFonts w:ascii="Arial" w:hAnsi="Arial" w:cs="Arial"/>
          <w:color w:val="000000"/>
          <w:sz w:val="20"/>
          <w:szCs w:val="20"/>
        </w:rPr>
        <w:t xml:space="preserve">Stronom przysługuje prawo dochodzenia odszkodowania na zasadach ogólnych prawa cywilnego, jeżeli poniesiona szkoda przekroczy wysokość zastrzeżonych kar umownych. </w:t>
      </w:r>
    </w:p>
    <w:p w:rsidR="00A117C3" w:rsidRPr="00F947A9" w:rsidRDefault="00A117C3" w:rsidP="00A117C3">
      <w:pPr>
        <w:widowControl w:val="0"/>
        <w:numPr>
          <w:ilvl w:val="0"/>
          <w:numId w:val="86"/>
        </w:numPr>
        <w:suppressAutoHyphens/>
        <w:spacing w:after="0" w:line="300" w:lineRule="auto"/>
        <w:jc w:val="both"/>
        <w:rPr>
          <w:rFonts w:ascii="Arial" w:hAnsi="Arial" w:cs="Arial"/>
          <w:sz w:val="20"/>
          <w:szCs w:val="20"/>
        </w:rPr>
      </w:pPr>
      <w:r w:rsidRPr="00F947A9">
        <w:rPr>
          <w:rFonts w:ascii="Arial" w:hAnsi="Arial" w:cs="Arial"/>
          <w:color w:val="000000"/>
          <w:sz w:val="20"/>
          <w:szCs w:val="20"/>
        </w:rPr>
        <w:t xml:space="preserve">Wykonawca wyraża zgodę na potrącenie kar z sum należnych Wykonawcy lub zabezpieczenia </w:t>
      </w:r>
      <w:r w:rsidRPr="00F947A9">
        <w:rPr>
          <w:rFonts w:ascii="Arial" w:hAnsi="Arial" w:cs="Arial"/>
          <w:color w:val="000000"/>
          <w:sz w:val="20"/>
          <w:szCs w:val="20"/>
        </w:rPr>
        <w:lastRenderedPageBreak/>
        <w:t xml:space="preserve">należytego wykonania umowy. </w:t>
      </w:r>
    </w:p>
    <w:p w:rsidR="00A117C3" w:rsidRPr="00F947A9" w:rsidRDefault="00A117C3" w:rsidP="00A117C3">
      <w:pPr>
        <w:spacing w:after="0" w:line="300" w:lineRule="auto"/>
        <w:ind w:left="340"/>
        <w:jc w:val="both"/>
        <w:rPr>
          <w:rFonts w:ascii="Arial" w:hAnsi="Arial" w:cs="Arial"/>
          <w:sz w:val="20"/>
          <w:szCs w:val="20"/>
        </w:rPr>
      </w:pPr>
    </w:p>
    <w:p w:rsidR="00A117C3" w:rsidRPr="00F947A9" w:rsidRDefault="00A117C3" w:rsidP="00A117C3">
      <w:pPr>
        <w:spacing w:after="0" w:line="300" w:lineRule="auto"/>
        <w:jc w:val="center"/>
        <w:rPr>
          <w:rFonts w:ascii="Arial" w:hAnsi="Arial" w:cs="Arial"/>
          <w:b/>
          <w:sz w:val="20"/>
          <w:szCs w:val="20"/>
        </w:rPr>
      </w:pPr>
      <w:r w:rsidRPr="00F947A9">
        <w:rPr>
          <w:rFonts w:ascii="Arial" w:hAnsi="Arial" w:cs="Arial"/>
          <w:b/>
          <w:sz w:val="20"/>
          <w:szCs w:val="20"/>
        </w:rPr>
        <w:t>§ 9. Zmiana umowy</w:t>
      </w:r>
    </w:p>
    <w:p w:rsidR="00A117C3" w:rsidRPr="00F947A9" w:rsidRDefault="00A117C3" w:rsidP="00A117C3">
      <w:pPr>
        <w:widowControl w:val="0"/>
        <w:numPr>
          <w:ilvl w:val="0"/>
          <w:numId w:val="78"/>
        </w:numPr>
        <w:suppressAutoHyphens/>
        <w:spacing w:after="0" w:line="300" w:lineRule="auto"/>
        <w:jc w:val="both"/>
        <w:rPr>
          <w:rFonts w:ascii="Arial" w:hAnsi="Arial" w:cs="Arial"/>
          <w:color w:val="000000"/>
          <w:sz w:val="20"/>
          <w:szCs w:val="20"/>
        </w:rPr>
      </w:pPr>
      <w:r w:rsidRPr="00F947A9">
        <w:rPr>
          <w:rFonts w:ascii="Arial" w:hAnsi="Arial" w:cs="Arial"/>
          <w:color w:val="000000"/>
          <w:sz w:val="20"/>
          <w:szCs w:val="20"/>
        </w:rPr>
        <w:t>Zmiana postanowień niniejszej umowy może nastąpić za zgodą obydwu stron wyrażoną na piśmie, w</w:t>
      </w:r>
      <w:r w:rsidRPr="00F947A9">
        <w:rPr>
          <w:rFonts w:ascii="Arial" w:hAnsi="Arial" w:cs="Arial"/>
          <w:color w:val="000000"/>
          <w:sz w:val="20"/>
          <w:szCs w:val="20"/>
          <w:shd w:val="clear" w:color="auto" w:fill="FFFFFF"/>
        </w:rPr>
        <w:t> f</w:t>
      </w:r>
      <w:r w:rsidRPr="00F947A9">
        <w:rPr>
          <w:rFonts w:ascii="Arial" w:hAnsi="Arial" w:cs="Arial"/>
          <w:color w:val="000000"/>
          <w:sz w:val="20"/>
          <w:szCs w:val="20"/>
        </w:rPr>
        <w:t xml:space="preserve">ormie aneksu do umowy z zachowaniem formy pisemnej pod rygorem nieważności takiej zmiany. </w:t>
      </w:r>
    </w:p>
    <w:p w:rsidR="00A117C3" w:rsidRPr="00F947A9" w:rsidRDefault="00A117C3" w:rsidP="00A117C3">
      <w:pPr>
        <w:widowControl w:val="0"/>
        <w:numPr>
          <w:ilvl w:val="0"/>
          <w:numId w:val="78"/>
        </w:numPr>
        <w:suppressAutoHyphens/>
        <w:spacing w:after="0" w:line="300" w:lineRule="auto"/>
        <w:jc w:val="both"/>
        <w:rPr>
          <w:rFonts w:ascii="Arial" w:hAnsi="Arial" w:cs="Arial"/>
          <w:color w:val="000000"/>
          <w:sz w:val="20"/>
          <w:szCs w:val="20"/>
        </w:rPr>
      </w:pPr>
      <w:r w:rsidRPr="00F947A9">
        <w:rPr>
          <w:rFonts w:ascii="Arial" w:hAnsi="Arial" w:cs="Arial"/>
          <w:color w:val="000000"/>
          <w:sz w:val="20"/>
          <w:szCs w:val="20"/>
        </w:rPr>
        <w:t xml:space="preserve">Zamawiający działając w oparciu o art. 144 ust 1 ustawy Prawo zamówień publicznych określa następujące okoliczności zmiany terminu ustalonego </w:t>
      </w:r>
      <w:r w:rsidRPr="00F947A9">
        <w:rPr>
          <w:rFonts w:ascii="Arial" w:hAnsi="Arial" w:cs="Arial"/>
          <w:b/>
          <w:color w:val="000000"/>
          <w:sz w:val="20"/>
          <w:szCs w:val="20"/>
        </w:rPr>
        <w:t xml:space="preserve">w § 2 ust. </w:t>
      </w:r>
      <w:r w:rsidRPr="00F947A9">
        <w:rPr>
          <w:rFonts w:ascii="Arial" w:hAnsi="Arial" w:cs="Arial"/>
          <w:color w:val="000000"/>
          <w:sz w:val="20"/>
          <w:szCs w:val="20"/>
        </w:rPr>
        <w:t xml:space="preserve">2 niniejszej umowy, w szczególności: </w:t>
      </w:r>
    </w:p>
    <w:p w:rsidR="00A117C3" w:rsidRPr="00F947A9" w:rsidRDefault="00A117C3" w:rsidP="00A117C3">
      <w:pPr>
        <w:widowControl w:val="0"/>
        <w:numPr>
          <w:ilvl w:val="1"/>
          <w:numId w:val="86"/>
        </w:numPr>
        <w:suppressAutoHyphens/>
        <w:spacing w:after="0" w:line="300" w:lineRule="auto"/>
        <w:ind w:left="709"/>
        <w:jc w:val="both"/>
        <w:rPr>
          <w:rFonts w:ascii="Arial" w:hAnsi="Arial" w:cs="Arial"/>
          <w:color w:val="000000"/>
          <w:sz w:val="20"/>
          <w:szCs w:val="20"/>
        </w:rPr>
      </w:pPr>
      <w:r w:rsidRPr="00F947A9">
        <w:rPr>
          <w:rFonts w:ascii="Arial" w:hAnsi="Arial" w:cs="Arial"/>
          <w:color w:val="000000"/>
          <w:sz w:val="20"/>
          <w:szCs w:val="20"/>
        </w:rPr>
        <w:t>Wystąpienie zmian powszechnie obowiązujących przepisów prawa w zakresie mającym wpływ na termin realizacji przedmiotu umowy,</w:t>
      </w:r>
    </w:p>
    <w:p w:rsidR="00A117C3" w:rsidRPr="00F947A9" w:rsidRDefault="00A117C3" w:rsidP="00A117C3">
      <w:pPr>
        <w:widowControl w:val="0"/>
        <w:numPr>
          <w:ilvl w:val="1"/>
          <w:numId w:val="86"/>
        </w:numPr>
        <w:suppressAutoHyphens/>
        <w:spacing w:after="0" w:line="300" w:lineRule="auto"/>
        <w:ind w:left="709"/>
        <w:jc w:val="both"/>
        <w:rPr>
          <w:rFonts w:ascii="Arial" w:hAnsi="Arial" w:cs="Arial"/>
          <w:color w:val="000000"/>
          <w:sz w:val="20"/>
          <w:szCs w:val="20"/>
        </w:rPr>
      </w:pPr>
      <w:r w:rsidRPr="00F947A9">
        <w:rPr>
          <w:rFonts w:ascii="Arial" w:hAnsi="Arial" w:cs="Arial"/>
          <w:color w:val="000000"/>
          <w:sz w:val="20"/>
          <w:szCs w:val="20"/>
        </w:rPr>
        <w:t xml:space="preserve">wstrzymaniem realizacji przedmiotu umowy przez Zamawiającego, </w:t>
      </w:r>
    </w:p>
    <w:p w:rsidR="00A117C3" w:rsidRPr="00F947A9" w:rsidRDefault="00A117C3" w:rsidP="00A117C3">
      <w:pPr>
        <w:widowControl w:val="0"/>
        <w:numPr>
          <w:ilvl w:val="1"/>
          <w:numId w:val="86"/>
        </w:numPr>
        <w:suppressAutoHyphens/>
        <w:spacing w:after="0" w:line="300" w:lineRule="auto"/>
        <w:ind w:left="709"/>
        <w:jc w:val="both"/>
        <w:rPr>
          <w:rFonts w:ascii="Arial" w:hAnsi="Arial" w:cs="Arial"/>
          <w:color w:val="000000"/>
          <w:sz w:val="20"/>
          <w:szCs w:val="20"/>
        </w:rPr>
      </w:pPr>
      <w:r w:rsidRPr="00F947A9">
        <w:rPr>
          <w:rFonts w:ascii="Arial" w:hAnsi="Arial" w:cs="Arial"/>
          <w:color w:val="000000"/>
          <w:sz w:val="20"/>
          <w:szCs w:val="20"/>
        </w:rPr>
        <w:t xml:space="preserve">działaniem siły wyższej (np. klęski żywiołowe, strajki generalne lub lokalne), mającej bezpośredni wpływ na terminowość wykonywania przedmiotu umowy, </w:t>
      </w:r>
    </w:p>
    <w:p w:rsidR="00A117C3" w:rsidRPr="00F947A9" w:rsidRDefault="00A117C3" w:rsidP="00A117C3">
      <w:pPr>
        <w:widowControl w:val="0"/>
        <w:numPr>
          <w:ilvl w:val="1"/>
          <w:numId w:val="86"/>
        </w:numPr>
        <w:suppressAutoHyphens/>
        <w:spacing w:after="0" w:line="300" w:lineRule="auto"/>
        <w:ind w:left="709"/>
        <w:jc w:val="both"/>
        <w:rPr>
          <w:rFonts w:ascii="Arial" w:hAnsi="Arial" w:cs="Arial"/>
          <w:color w:val="000000"/>
          <w:sz w:val="20"/>
          <w:szCs w:val="20"/>
        </w:rPr>
      </w:pPr>
      <w:r w:rsidRPr="00F947A9">
        <w:rPr>
          <w:rFonts w:ascii="Arial" w:hAnsi="Arial" w:cs="Arial"/>
          <w:color w:val="000000"/>
          <w:sz w:val="20"/>
          <w:szCs w:val="20"/>
        </w:rPr>
        <w:t xml:space="preserve">wystąpieniem okoliczności, których strony umowy nie były w stanie przewidzieć, pomimo zachowania należytej staranności, </w:t>
      </w:r>
    </w:p>
    <w:p w:rsidR="00A117C3" w:rsidRPr="00F947A9" w:rsidRDefault="00A117C3" w:rsidP="00A117C3">
      <w:pPr>
        <w:widowControl w:val="0"/>
        <w:numPr>
          <w:ilvl w:val="1"/>
          <w:numId w:val="86"/>
        </w:numPr>
        <w:suppressAutoHyphens/>
        <w:spacing w:after="0" w:line="300" w:lineRule="auto"/>
        <w:ind w:left="709"/>
        <w:jc w:val="both"/>
        <w:rPr>
          <w:rFonts w:ascii="Arial" w:hAnsi="Arial" w:cs="Arial"/>
          <w:color w:val="000000"/>
          <w:sz w:val="20"/>
          <w:szCs w:val="20"/>
        </w:rPr>
      </w:pPr>
      <w:r w:rsidRPr="00F947A9">
        <w:rPr>
          <w:rFonts w:ascii="Arial" w:hAnsi="Arial" w:cs="Arial"/>
          <w:color w:val="000000"/>
          <w:sz w:val="20"/>
          <w:szCs w:val="20"/>
        </w:rPr>
        <w:t xml:space="preserve">na skutek działań osób trzecich lub organów władzy publicznej, które spowodują przerwanie lub czasowe zawieszenie realizacji przedmiotu umowy, </w:t>
      </w:r>
    </w:p>
    <w:p w:rsidR="00A117C3" w:rsidRPr="00F947A9" w:rsidRDefault="00A117C3" w:rsidP="00A117C3">
      <w:pPr>
        <w:widowControl w:val="0"/>
        <w:numPr>
          <w:ilvl w:val="1"/>
          <w:numId w:val="86"/>
        </w:numPr>
        <w:suppressAutoHyphens/>
        <w:spacing w:after="0" w:line="300" w:lineRule="auto"/>
        <w:ind w:left="709"/>
        <w:jc w:val="both"/>
        <w:rPr>
          <w:rFonts w:ascii="Arial" w:hAnsi="Arial" w:cs="Arial"/>
          <w:color w:val="000000"/>
          <w:sz w:val="20"/>
          <w:szCs w:val="20"/>
        </w:rPr>
      </w:pPr>
      <w:r w:rsidRPr="00F947A9">
        <w:rPr>
          <w:rFonts w:ascii="Arial" w:hAnsi="Arial" w:cs="Arial"/>
          <w:color w:val="000000"/>
          <w:sz w:val="20"/>
          <w:szCs w:val="20"/>
        </w:rPr>
        <w:t xml:space="preserve">w przypadku konieczności wykonania dodatkowych badań i ekspertyz, analiz itp., których strony umowy nie były w stanie przewidzieć, pomimo zachowania należytej staranności. </w:t>
      </w:r>
    </w:p>
    <w:p w:rsidR="00A117C3" w:rsidRPr="00F947A9" w:rsidRDefault="00A117C3" w:rsidP="00A117C3">
      <w:pPr>
        <w:widowControl w:val="0"/>
        <w:numPr>
          <w:ilvl w:val="0"/>
          <w:numId w:val="78"/>
        </w:numPr>
        <w:suppressAutoHyphens/>
        <w:spacing w:after="0" w:line="300" w:lineRule="auto"/>
        <w:jc w:val="both"/>
        <w:rPr>
          <w:rFonts w:ascii="Arial" w:hAnsi="Arial" w:cs="Arial"/>
          <w:color w:val="000000"/>
          <w:sz w:val="20"/>
          <w:szCs w:val="20"/>
        </w:rPr>
      </w:pPr>
      <w:r w:rsidRPr="00F947A9">
        <w:rPr>
          <w:rFonts w:ascii="Arial" w:hAnsi="Arial" w:cs="Arial"/>
          <w:color w:val="000000"/>
          <w:sz w:val="20"/>
          <w:szCs w:val="20"/>
        </w:rPr>
        <w:t xml:space="preserve">Zakazuje się istotnych zmian postanowień zawartej umowy w stosunku do treści oferty na podstawie, której dokonano wyboru wykonawcy chyba, że zmiana będzie dotyczyła następujących zdarzeń: </w:t>
      </w:r>
    </w:p>
    <w:p w:rsidR="00A117C3" w:rsidRPr="00F947A9" w:rsidRDefault="00A117C3" w:rsidP="00A117C3">
      <w:pPr>
        <w:widowControl w:val="0"/>
        <w:numPr>
          <w:ilvl w:val="1"/>
          <w:numId w:val="78"/>
        </w:numPr>
        <w:tabs>
          <w:tab w:val="clear" w:pos="1437"/>
        </w:tabs>
        <w:suppressAutoHyphens/>
        <w:spacing w:after="0" w:line="300" w:lineRule="auto"/>
        <w:ind w:left="709" w:hanging="425"/>
        <w:jc w:val="both"/>
        <w:rPr>
          <w:rFonts w:ascii="Arial" w:hAnsi="Arial" w:cs="Arial"/>
          <w:color w:val="000000"/>
          <w:sz w:val="20"/>
          <w:szCs w:val="20"/>
        </w:rPr>
      </w:pPr>
      <w:r w:rsidRPr="00F947A9">
        <w:rPr>
          <w:rFonts w:ascii="Arial" w:hAnsi="Arial" w:cs="Arial"/>
          <w:color w:val="000000"/>
          <w:sz w:val="20"/>
          <w:szCs w:val="20"/>
        </w:rPr>
        <w:t>wystąpienia zmian powszechnie obowiązujących przepisów prawa w zakresie mającym wpływ na realizację przedmiotu umowy</w:t>
      </w:r>
    </w:p>
    <w:p w:rsidR="00A117C3" w:rsidRPr="00F947A9" w:rsidRDefault="00A117C3" w:rsidP="00A117C3">
      <w:pPr>
        <w:widowControl w:val="0"/>
        <w:numPr>
          <w:ilvl w:val="1"/>
          <w:numId w:val="78"/>
        </w:numPr>
        <w:tabs>
          <w:tab w:val="clear" w:pos="1437"/>
        </w:tabs>
        <w:suppressAutoHyphens/>
        <w:spacing w:after="0" w:line="300" w:lineRule="auto"/>
        <w:ind w:left="709" w:hanging="425"/>
        <w:jc w:val="both"/>
        <w:rPr>
          <w:rFonts w:ascii="Arial" w:hAnsi="Arial" w:cs="Arial"/>
          <w:color w:val="000000"/>
          <w:sz w:val="20"/>
          <w:szCs w:val="20"/>
        </w:rPr>
      </w:pPr>
      <w:r w:rsidRPr="00F947A9">
        <w:rPr>
          <w:rFonts w:ascii="Arial" w:hAnsi="Arial" w:cs="Arial"/>
          <w:color w:val="000000"/>
          <w:sz w:val="20"/>
          <w:szCs w:val="20"/>
        </w:rPr>
        <w:t>wynikłych rozbieżności lub niejasności w rozumieniu pojęć użytych w umowie, których nie można usunąć w inny sposób, a zmiana będzie umożliwiać usunięcie rozbieżności i doprecyzowanie umowy w celu jednoznacznej interpretacji jej zapisów przez strony,</w:t>
      </w:r>
    </w:p>
    <w:p w:rsidR="00A117C3" w:rsidRPr="00F947A9" w:rsidRDefault="00A117C3" w:rsidP="00A117C3">
      <w:pPr>
        <w:widowControl w:val="0"/>
        <w:numPr>
          <w:ilvl w:val="1"/>
          <w:numId w:val="78"/>
        </w:numPr>
        <w:tabs>
          <w:tab w:val="clear" w:pos="1437"/>
        </w:tabs>
        <w:suppressAutoHyphens/>
        <w:spacing w:after="0" w:line="300" w:lineRule="auto"/>
        <w:ind w:left="709" w:hanging="425"/>
        <w:jc w:val="both"/>
        <w:rPr>
          <w:rFonts w:ascii="Arial" w:hAnsi="Arial" w:cs="Arial"/>
          <w:color w:val="000000"/>
          <w:sz w:val="20"/>
          <w:szCs w:val="20"/>
        </w:rPr>
      </w:pPr>
      <w:r w:rsidRPr="00F947A9">
        <w:rPr>
          <w:rFonts w:ascii="Arial" w:hAnsi="Arial" w:cs="Arial"/>
          <w:color w:val="000000"/>
          <w:sz w:val="20"/>
          <w:szCs w:val="20"/>
        </w:rPr>
        <w:t xml:space="preserve">w przypadku urzędowej zmiany stawki VAT strony zobowiązują się do zawarcia aneksu do umowy regulującego wysokość VAT, tym samym zmiany wynagrodzenia określonego </w:t>
      </w:r>
      <w:r w:rsidRPr="00F947A9">
        <w:rPr>
          <w:rFonts w:ascii="Arial" w:hAnsi="Arial" w:cs="Arial"/>
          <w:b/>
          <w:color w:val="000000"/>
          <w:sz w:val="20"/>
          <w:szCs w:val="20"/>
        </w:rPr>
        <w:t xml:space="preserve">w § 5 </w:t>
      </w:r>
      <w:r w:rsidRPr="00F947A9">
        <w:rPr>
          <w:rFonts w:ascii="Arial" w:hAnsi="Arial" w:cs="Arial"/>
          <w:color w:val="000000"/>
          <w:sz w:val="20"/>
          <w:szCs w:val="20"/>
        </w:rPr>
        <w:t xml:space="preserve">niniejszej umowy, z tym, że koszty wzrostu lub obniżenia podatku VAT strony pokrywają solidarnie po 50% </w:t>
      </w:r>
    </w:p>
    <w:p w:rsidR="00A117C3" w:rsidRPr="00F947A9" w:rsidRDefault="00A117C3" w:rsidP="00A117C3">
      <w:pPr>
        <w:widowControl w:val="0"/>
        <w:numPr>
          <w:ilvl w:val="1"/>
          <w:numId w:val="78"/>
        </w:numPr>
        <w:tabs>
          <w:tab w:val="clear" w:pos="1437"/>
        </w:tabs>
        <w:suppressAutoHyphens/>
        <w:spacing w:after="0" w:line="300" w:lineRule="auto"/>
        <w:ind w:left="709" w:hanging="425"/>
        <w:jc w:val="both"/>
        <w:rPr>
          <w:rFonts w:ascii="Arial" w:hAnsi="Arial" w:cs="Arial"/>
          <w:color w:val="000000"/>
          <w:sz w:val="20"/>
          <w:szCs w:val="20"/>
        </w:rPr>
      </w:pPr>
      <w:r w:rsidRPr="00F947A9">
        <w:rPr>
          <w:rFonts w:ascii="Arial" w:hAnsi="Arial" w:cs="Arial"/>
          <w:color w:val="000000"/>
          <w:sz w:val="20"/>
          <w:szCs w:val="20"/>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rsidR="00A117C3" w:rsidRPr="00F947A9" w:rsidRDefault="00A117C3" w:rsidP="00A117C3">
      <w:pPr>
        <w:widowControl w:val="0"/>
        <w:numPr>
          <w:ilvl w:val="1"/>
          <w:numId w:val="78"/>
        </w:numPr>
        <w:tabs>
          <w:tab w:val="clear" w:pos="1437"/>
        </w:tabs>
        <w:suppressAutoHyphens/>
        <w:spacing w:after="0" w:line="300" w:lineRule="auto"/>
        <w:ind w:left="709" w:hanging="425"/>
        <w:jc w:val="both"/>
        <w:rPr>
          <w:rFonts w:ascii="Arial" w:hAnsi="Arial" w:cs="Arial"/>
          <w:color w:val="000000"/>
          <w:sz w:val="20"/>
          <w:szCs w:val="20"/>
        </w:rPr>
      </w:pPr>
      <w:r w:rsidRPr="00F947A9">
        <w:rPr>
          <w:rFonts w:ascii="Arial" w:hAnsi="Arial" w:cs="Arial"/>
          <w:color w:val="000000"/>
          <w:sz w:val="20"/>
          <w:szCs w:val="20"/>
        </w:rPr>
        <w:t xml:space="preserve">wystąpienia oczywistych omyłek pisarskich i rachunkowych w treści umowy </w:t>
      </w:r>
    </w:p>
    <w:p w:rsidR="00A117C3" w:rsidRPr="00F947A9" w:rsidRDefault="00A117C3" w:rsidP="00A117C3">
      <w:pPr>
        <w:widowControl w:val="0"/>
        <w:numPr>
          <w:ilvl w:val="1"/>
          <w:numId w:val="78"/>
        </w:numPr>
        <w:tabs>
          <w:tab w:val="clear" w:pos="1437"/>
        </w:tabs>
        <w:suppressAutoHyphens/>
        <w:spacing w:after="0" w:line="300" w:lineRule="auto"/>
        <w:ind w:left="709" w:hanging="425"/>
        <w:jc w:val="both"/>
        <w:rPr>
          <w:rFonts w:ascii="Arial" w:hAnsi="Arial" w:cs="Arial"/>
          <w:color w:val="000000"/>
          <w:sz w:val="20"/>
          <w:szCs w:val="20"/>
        </w:rPr>
      </w:pPr>
      <w:r w:rsidRPr="00F947A9">
        <w:rPr>
          <w:rFonts w:ascii="Arial" w:hAnsi="Arial" w:cs="Arial"/>
          <w:color w:val="000000"/>
          <w:sz w:val="20"/>
          <w:szCs w:val="20"/>
        </w:rPr>
        <w:t xml:space="preserve">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 </w:t>
      </w:r>
    </w:p>
    <w:p w:rsidR="00A117C3" w:rsidRPr="00F947A9" w:rsidRDefault="00A117C3" w:rsidP="00A117C3">
      <w:pPr>
        <w:widowControl w:val="0"/>
        <w:numPr>
          <w:ilvl w:val="1"/>
          <w:numId w:val="78"/>
        </w:numPr>
        <w:tabs>
          <w:tab w:val="clear" w:pos="1437"/>
        </w:tabs>
        <w:suppressAutoHyphens/>
        <w:spacing w:after="0" w:line="300" w:lineRule="auto"/>
        <w:ind w:left="709" w:hanging="425"/>
        <w:jc w:val="both"/>
        <w:rPr>
          <w:rFonts w:ascii="Arial" w:hAnsi="Arial" w:cs="Arial"/>
          <w:color w:val="000000"/>
          <w:sz w:val="20"/>
          <w:szCs w:val="20"/>
        </w:rPr>
      </w:pPr>
      <w:r w:rsidRPr="00F947A9">
        <w:rPr>
          <w:rFonts w:ascii="Arial" w:hAnsi="Arial" w:cs="Arial"/>
          <w:color w:val="000000"/>
          <w:sz w:val="20"/>
          <w:szCs w:val="20"/>
        </w:rPr>
        <w:t xml:space="preserve">Wykonawca musi przedłożyć Zamawiającemu propozycję zmiany, o której mowa w </w:t>
      </w:r>
      <w:r w:rsidRPr="00F947A9">
        <w:rPr>
          <w:rFonts w:ascii="Arial" w:hAnsi="Arial" w:cs="Arial"/>
          <w:b/>
          <w:color w:val="000000"/>
          <w:sz w:val="20"/>
          <w:szCs w:val="20"/>
        </w:rPr>
        <w:t>pkt. f)</w:t>
      </w:r>
      <w:r w:rsidRPr="00F947A9">
        <w:rPr>
          <w:rFonts w:ascii="Arial" w:hAnsi="Arial" w:cs="Arial"/>
          <w:color w:val="000000"/>
          <w:sz w:val="20"/>
          <w:szCs w:val="20"/>
        </w:rPr>
        <w:t xml:space="preserve"> nie później niż 7 dni przed planowanym skierowaniem do wykonywania prac związanych z przedmiotem umowy którejkolwiek osoby. Jakakolwiek przerwa w realizacji przedmiotu umowy wynikająca z braku osób posiadających odpowiednie kwalifikacje będzie traktowana jako przerwa wynikła z przyczyn zależnych od Wykonawcy i nie może stanowić podstawy do zmiany terminu zakończenia przedmiotu umowy </w:t>
      </w:r>
    </w:p>
    <w:p w:rsidR="00A117C3" w:rsidRPr="00F947A9" w:rsidRDefault="00A117C3" w:rsidP="00A117C3">
      <w:pPr>
        <w:widowControl w:val="0"/>
        <w:numPr>
          <w:ilvl w:val="1"/>
          <w:numId w:val="78"/>
        </w:numPr>
        <w:tabs>
          <w:tab w:val="clear" w:pos="1437"/>
        </w:tabs>
        <w:suppressAutoHyphens/>
        <w:spacing w:after="0" w:line="300" w:lineRule="auto"/>
        <w:ind w:left="709" w:hanging="425"/>
        <w:jc w:val="both"/>
        <w:rPr>
          <w:rFonts w:ascii="Arial" w:hAnsi="Arial" w:cs="Arial"/>
          <w:color w:val="000000"/>
          <w:sz w:val="20"/>
          <w:szCs w:val="20"/>
        </w:rPr>
      </w:pPr>
      <w:r w:rsidRPr="00F947A9">
        <w:rPr>
          <w:rFonts w:ascii="Arial" w:hAnsi="Arial" w:cs="Arial"/>
          <w:color w:val="000000"/>
          <w:sz w:val="20"/>
          <w:szCs w:val="20"/>
        </w:rPr>
        <w:t xml:space="preserve">zaakceptowana przez Zamawiającego zmiana którejkolwiek z osób, o których mowa w </w:t>
      </w:r>
      <w:r w:rsidRPr="00F947A9">
        <w:rPr>
          <w:rFonts w:ascii="Arial" w:hAnsi="Arial" w:cs="Arial"/>
          <w:b/>
          <w:color w:val="000000"/>
          <w:sz w:val="20"/>
          <w:szCs w:val="20"/>
        </w:rPr>
        <w:t>pkt. f)</w:t>
      </w:r>
      <w:r w:rsidRPr="00F947A9">
        <w:rPr>
          <w:rFonts w:ascii="Arial" w:hAnsi="Arial" w:cs="Arial"/>
          <w:color w:val="000000"/>
          <w:sz w:val="20"/>
          <w:szCs w:val="20"/>
        </w:rPr>
        <w:t xml:space="preserve"> </w:t>
      </w:r>
      <w:r w:rsidRPr="00F947A9">
        <w:rPr>
          <w:rFonts w:ascii="Arial" w:hAnsi="Arial" w:cs="Arial"/>
          <w:color w:val="000000"/>
          <w:sz w:val="20"/>
          <w:szCs w:val="20"/>
        </w:rPr>
        <w:lastRenderedPageBreak/>
        <w:t xml:space="preserve">winna być dokona pisemnie w formie aneksu </w:t>
      </w:r>
    </w:p>
    <w:p w:rsidR="00A117C3" w:rsidRPr="00F947A9" w:rsidRDefault="00A117C3" w:rsidP="00A117C3">
      <w:pPr>
        <w:widowControl w:val="0"/>
        <w:numPr>
          <w:ilvl w:val="1"/>
          <w:numId w:val="78"/>
        </w:numPr>
        <w:tabs>
          <w:tab w:val="clear" w:pos="1437"/>
        </w:tabs>
        <w:suppressAutoHyphens/>
        <w:spacing w:after="0" w:line="300" w:lineRule="auto"/>
        <w:ind w:left="709" w:hanging="425"/>
        <w:jc w:val="both"/>
        <w:rPr>
          <w:rFonts w:ascii="Arial" w:hAnsi="Arial" w:cs="Arial"/>
          <w:color w:val="000000"/>
          <w:sz w:val="20"/>
          <w:szCs w:val="20"/>
        </w:rPr>
      </w:pPr>
      <w:r w:rsidRPr="00F947A9">
        <w:rPr>
          <w:rFonts w:ascii="Arial" w:hAnsi="Arial" w:cs="Arial"/>
          <w:color w:val="000000"/>
          <w:sz w:val="20"/>
          <w:szCs w:val="20"/>
        </w:rPr>
        <w:t xml:space="preserve">zmiany podwykonawcy, który zgodnie z art. 26 ust. </w:t>
      </w:r>
      <w:proofErr w:type="spellStart"/>
      <w:r w:rsidRPr="00F947A9">
        <w:rPr>
          <w:rFonts w:ascii="Arial" w:hAnsi="Arial" w:cs="Arial"/>
          <w:color w:val="000000"/>
          <w:sz w:val="20"/>
          <w:szCs w:val="20"/>
        </w:rPr>
        <w:t>2b</w:t>
      </w:r>
      <w:proofErr w:type="spellEnd"/>
      <w:r w:rsidRPr="00F947A9">
        <w:rPr>
          <w:rFonts w:ascii="Arial" w:hAnsi="Arial" w:cs="Arial"/>
          <w:color w:val="000000"/>
          <w:sz w:val="20"/>
          <w:szCs w:val="20"/>
        </w:rPr>
        <w:t xml:space="preserve"> Prawa zamówień publicznych będzie podmiotem udostępniającym zasoby niezbędne do realizacji zamówienia, w takim przypadku Wykonawca jest zobowiązany zaproponować innego podwykonawcę spełniającego na dzień składania ofert warunki określone przez Zamawiającego w </w:t>
      </w:r>
      <w:proofErr w:type="spellStart"/>
      <w:r w:rsidRPr="00F947A9">
        <w:rPr>
          <w:rFonts w:ascii="Arial" w:hAnsi="Arial" w:cs="Arial"/>
          <w:color w:val="000000"/>
          <w:sz w:val="20"/>
          <w:szCs w:val="20"/>
        </w:rPr>
        <w:t>SIWZ</w:t>
      </w:r>
      <w:proofErr w:type="spellEnd"/>
      <w:r w:rsidRPr="00F947A9">
        <w:rPr>
          <w:rFonts w:ascii="Arial" w:hAnsi="Arial" w:cs="Arial"/>
          <w:color w:val="000000"/>
          <w:sz w:val="20"/>
          <w:szCs w:val="20"/>
        </w:rPr>
        <w:t xml:space="preserve"> wraz z załączeniem wszystkich wymaganych oświadczeń i dokumentów określonych w </w:t>
      </w:r>
      <w:proofErr w:type="spellStart"/>
      <w:r w:rsidRPr="00F947A9">
        <w:rPr>
          <w:rFonts w:ascii="Arial" w:hAnsi="Arial" w:cs="Arial"/>
          <w:color w:val="000000"/>
          <w:sz w:val="20"/>
          <w:szCs w:val="20"/>
        </w:rPr>
        <w:t>SIWZ</w:t>
      </w:r>
      <w:proofErr w:type="spellEnd"/>
    </w:p>
    <w:p w:rsidR="00A117C3" w:rsidRPr="00F947A9" w:rsidRDefault="00A117C3" w:rsidP="00A117C3">
      <w:pPr>
        <w:widowControl w:val="0"/>
        <w:numPr>
          <w:ilvl w:val="1"/>
          <w:numId w:val="78"/>
        </w:numPr>
        <w:tabs>
          <w:tab w:val="clear" w:pos="1437"/>
        </w:tabs>
        <w:suppressAutoHyphens/>
        <w:spacing w:after="0" w:line="300" w:lineRule="auto"/>
        <w:ind w:left="709" w:hanging="425"/>
        <w:jc w:val="both"/>
        <w:rPr>
          <w:rFonts w:ascii="Arial" w:hAnsi="Arial" w:cs="Arial"/>
          <w:color w:val="000000"/>
          <w:sz w:val="20"/>
          <w:szCs w:val="20"/>
        </w:rPr>
      </w:pPr>
      <w:r w:rsidRPr="00F947A9">
        <w:rPr>
          <w:rFonts w:ascii="Arial" w:hAnsi="Arial" w:cs="Arial"/>
          <w:color w:val="000000"/>
          <w:sz w:val="20"/>
          <w:szCs w:val="20"/>
        </w:rPr>
        <w:t xml:space="preserve">zmiany podwykonawcy, pod warunkiem, że nowy podwykonawca wykaże spełnienie warunków w zakresie nie mniejszym, niż wskazany na etapie postępowania o zamówienie publiczne dotychczasowy podwykonawca, zgodnie z warunkami określonymi w </w:t>
      </w:r>
      <w:r w:rsidRPr="00F947A9">
        <w:rPr>
          <w:rFonts w:ascii="Arial" w:hAnsi="Arial" w:cs="Arial"/>
          <w:b/>
          <w:color w:val="000000"/>
          <w:sz w:val="20"/>
          <w:szCs w:val="20"/>
        </w:rPr>
        <w:t>§ 7</w:t>
      </w:r>
      <w:r w:rsidRPr="00F947A9">
        <w:rPr>
          <w:rFonts w:ascii="Arial" w:hAnsi="Arial" w:cs="Arial"/>
          <w:color w:val="000000"/>
          <w:sz w:val="20"/>
          <w:szCs w:val="20"/>
        </w:rPr>
        <w:t xml:space="preserve"> niniejszej umowy </w:t>
      </w:r>
    </w:p>
    <w:p w:rsidR="00A117C3" w:rsidRPr="00F947A9" w:rsidRDefault="00A117C3" w:rsidP="00A117C3">
      <w:pPr>
        <w:widowControl w:val="0"/>
        <w:numPr>
          <w:ilvl w:val="0"/>
          <w:numId w:val="78"/>
        </w:numPr>
        <w:suppressAutoHyphens/>
        <w:spacing w:after="0" w:line="300" w:lineRule="auto"/>
        <w:jc w:val="both"/>
        <w:rPr>
          <w:rFonts w:ascii="Arial" w:hAnsi="Arial" w:cs="Arial"/>
          <w:color w:val="000000"/>
          <w:sz w:val="20"/>
          <w:szCs w:val="20"/>
        </w:rPr>
      </w:pPr>
      <w:r w:rsidRPr="00F947A9">
        <w:rPr>
          <w:rFonts w:ascii="Arial" w:hAnsi="Arial" w:cs="Arial"/>
          <w:color w:val="000000"/>
          <w:sz w:val="20"/>
          <w:szCs w:val="20"/>
        </w:rPr>
        <w:t xml:space="preserve">W przypadku wystąpienia okoliczności określonych w </w:t>
      </w:r>
      <w:r w:rsidRPr="00F947A9">
        <w:rPr>
          <w:rFonts w:ascii="Arial" w:hAnsi="Arial" w:cs="Arial"/>
          <w:b/>
          <w:color w:val="000000"/>
          <w:sz w:val="20"/>
          <w:szCs w:val="20"/>
        </w:rPr>
        <w:t>ust. 2 pkt. a) – e)</w:t>
      </w:r>
      <w:r w:rsidRPr="00F947A9">
        <w:rPr>
          <w:rFonts w:ascii="Arial" w:hAnsi="Arial" w:cs="Arial"/>
          <w:color w:val="000000"/>
          <w:sz w:val="20"/>
          <w:szCs w:val="20"/>
        </w:rPr>
        <w:t xml:space="preserve"> strony ustalą nowe terminy realizacji, z tym, że minimalny okres przesunięcia terminu zakończenia równy będzie okresowi przerw lub postoju.</w:t>
      </w:r>
    </w:p>
    <w:p w:rsidR="00A117C3" w:rsidRPr="00F947A9" w:rsidRDefault="00A117C3" w:rsidP="00A117C3">
      <w:pPr>
        <w:widowControl w:val="0"/>
        <w:numPr>
          <w:ilvl w:val="0"/>
          <w:numId w:val="78"/>
        </w:numPr>
        <w:suppressAutoHyphens/>
        <w:spacing w:after="0" w:line="300" w:lineRule="auto"/>
        <w:jc w:val="both"/>
        <w:rPr>
          <w:rFonts w:ascii="Arial" w:hAnsi="Arial" w:cs="Arial"/>
          <w:color w:val="000000"/>
          <w:sz w:val="20"/>
          <w:szCs w:val="20"/>
        </w:rPr>
      </w:pPr>
      <w:r w:rsidRPr="00F947A9">
        <w:rPr>
          <w:rFonts w:ascii="Arial" w:hAnsi="Arial" w:cs="Arial"/>
          <w:color w:val="000000"/>
          <w:sz w:val="20"/>
          <w:szCs w:val="20"/>
        </w:rPr>
        <w:t xml:space="preserve">Niezależnie od powyższych zmian określonych w </w:t>
      </w:r>
      <w:r w:rsidRPr="00F947A9">
        <w:rPr>
          <w:rFonts w:ascii="Arial" w:hAnsi="Arial" w:cs="Arial"/>
          <w:b/>
          <w:color w:val="000000"/>
          <w:sz w:val="20"/>
          <w:szCs w:val="20"/>
        </w:rPr>
        <w:t>§ 9 ust. 1 – 3</w:t>
      </w:r>
      <w:r w:rsidRPr="00F947A9">
        <w:rPr>
          <w:rFonts w:ascii="Arial" w:hAnsi="Arial" w:cs="Arial"/>
          <w:color w:val="000000"/>
          <w:sz w:val="20"/>
          <w:szCs w:val="20"/>
        </w:rPr>
        <w:t xml:space="preserve"> niniejszej umowy, zmiana umowy może być zawsze dokonana, jeżeli będzie ona korzystna dla Zamawiającego, pod warunkiem, że zmiana ta nie prowadzi do zmiany wysokości wynagrodzenia określonego w </w:t>
      </w:r>
      <w:r w:rsidRPr="00F947A9">
        <w:rPr>
          <w:rFonts w:ascii="Arial" w:hAnsi="Arial" w:cs="Arial"/>
          <w:b/>
          <w:color w:val="000000"/>
          <w:sz w:val="20"/>
          <w:szCs w:val="20"/>
        </w:rPr>
        <w:t>§5 ust. 1.</w:t>
      </w:r>
      <w:r w:rsidRPr="00F947A9">
        <w:rPr>
          <w:rFonts w:ascii="Arial" w:hAnsi="Arial" w:cs="Arial"/>
          <w:color w:val="000000"/>
          <w:sz w:val="20"/>
          <w:szCs w:val="20"/>
        </w:rPr>
        <w:t xml:space="preserve"> </w:t>
      </w:r>
    </w:p>
    <w:p w:rsidR="00A117C3" w:rsidRPr="00F947A9" w:rsidRDefault="00A117C3" w:rsidP="00A117C3">
      <w:pPr>
        <w:spacing w:after="0" w:line="300" w:lineRule="auto"/>
        <w:jc w:val="both"/>
        <w:rPr>
          <w:rFonts w:ascii="Arial" w:hAnsi="Arial" w:cs="Arial"/>
          <w:sz w:val="20"/>
          <w:szCs w:val="20"/>
        </w:rPr>
      </w:pPr>
    </w:p>
    <w:p w:rsidR="00A117C3" w:rsidRPr="00F947A9" w:rsidRDefault="00A117C3" w:rsidP="00A117C3">
      <w:pPr>
        <w:spacing w:after="0" w:line="300" w:lineRule="auto"/>
        <w:jc w:val="center"/>
        <w:rPr>
          <w:rFonts w:ascii="Arial" w:hAnsi="Arial" w:cs="Arial"/>
          <w:sz w:val="20"/>
          <w:szCs w:val="20"/>
          <w:u w:val="single"/>
        </w:rPr>
      </w:pPr>
      <w:r w:rsidRPr="00F947A9">
        <w:rPr>
          <w:rFonts w:ascii="Arial" w:hAnsi="Arial" w:cs="Arial"/>
          <w:b/>
          <w:sz w:val="20"/>
          <w:szCs w:val="20"/>
        </w:rPr>
        <w:t>§ 10.  Odstąpienie od umowy</w:t>
      </w:r>
    </w:p>
    <w:p w:rsidR="00A117C3" w:rsidRPr="00F947A9" w:rsidRDefault="00A117C3" w:rsidP="00A117C3">
      <w:pPr>
        <w:spacing w:after="0" w:line="300" w:lineRule="auto"/>
        <w:jc w:val="both"/>
        <w:rPr>
          <w:rFonts w:ascii="Arial" w:hAnsi="Arial" w:cs="Arial"/>
          <w:sz w:val="20"/>
          <w:szCs w:val="20"/>
        </w:rPr>
      </w:pPr>
      <w:r w:rsidRPr="00F947A9">
        <w:rPr>
          <w:rFonts w:ascii="Arial" w:hAnsi="Arial" w:cs="Arial"/>
          <w:sz w:val="20"/>
          <w:szCs w:val="20"/>
        </w:rPr>
        <w:t>Oprócz przypadków wymienionych w treści tytułu XVI Kodeksu cywilnego stronom przysługuje prawo odstąpienia od umowy w następujących sytuacjach:</w:t>
      </w:r>
    </w:p>
    <w:p w:rsidR="00A117C3" w:rsidRPr="00F947A9" w:rsidRDefault="00A117C3" w:rsidP="00A117C3">
      <w:pPr>
        <w:numPr>
          <w:ilvl w:val="0"/>
          <w:numId w:val="64"/>
        </w:numPr>
        <w:spacing w:after="0" w:line="300" w:lineRule="auto"/>
        <w:ind w:left="363" w:hanging="357"/>
        <w:jc w:val="both"/>
        <w:rPr>
          <w:rFonts w:ascii="Arial" w:hAnsi="Arial" w:cs="Arial"/>
          <w:sz w:val="20"/>
          <w:szCs w:val="20"/>
        </w:rPr>
      </w:pPr>
      <w:r w:rsidRPr="00F947A9">
        <w:rPr>
          <w:rFonts w:ascii="Arial" w:hAnsi="Arial" w:cs="Arial"/>
          <w:sz w:val="20"/>
          <w:szCs w:val="20"/>
        </w:rPr>
        <w:t>Zamawiającemu przysługuje prawo do odstąpienia od umowy:</w:t>
      </w:r>
    </w:p>
    <w:p w:rsidR="00A117C3" w:rsidRPr="00F947A9" w:rsidRDefault="00A117C3" w:rsidP="00A117C3">
      <w:pPr>
        <w:numPr>
          <w:ilvl w:val="3"/>
          <w:numId w:val="62"/>
        </w:numPr>
        <w:spacing w:after="0" w:line="300" w:lineRule="auto"/>
        <w:jc w:val="both"/>
        <w:rPr>
          <w:rFonts w:ascii="Arial" w:hAnsi="Arial" w:cs="Arial"/>
          <w:sz w:val="20"/>
          <w:szCs w:val="20"/>
        </w:rPr>
      </w:pPr>
      <w:r w:rsidRPr="00F947A9">
        <w:rPr>
          <w:rFonts w:ascii="Arial" w:hAnsi="Arial" w:cs="Arial"/>
          <w:sz w:val="20"/>
          <w:szCs w:val="20"/>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rsidR="00A117C3" w:rsidRPr="00F947A9" w:rsidRDefault="00A117C3" w:rsidP="00A117C3">
      <w:pPr>
        <w:numPr>
          <w:ilvl w:val="3"/>
          <w:numId w:val="62"/>
        </w:numPr>
        <w:spacing w:after="0" w:line="300" w:lineRule="auto"/>
        <w:jc w:val="both"/>
        <w:rPr>
          <w:rFonts w:ascii="Arial" w:hAnsi="Arial" w:cs="Arial"/>
          <w:sz w:val="20"/>
          <w:szCs w:val="20"/>
        </w:rPr>
      </w:pPr>
      <w:r w:rsidRPr="00F947A9">
        <w:rPr>
          <w:rFonts w:ascii="Arial" w:hAnsi="Arial" w:cs="Arial"/>
          <w:sz w:val="20"/>
          <w:szCs w:val="20"/>
        </w:rPr>
        <w:t>Zostanie wydany nakaz zajęcia majątku Wykonawcy.</w:t>
      </w:r>
    </w:p>
    <w:p w:rsidR="00A117C3" w:rsidRPr="00F947A9" w:rsidRDefault="00A117C3" w:rsidP="00A117C3">
      <w:pPr>
        <w:numPr>
          <w:ilvl w:val="3"/>
          <w:numId w:val="62"/>
        </w:numPr>
        <w:spacing w:after="0" w:line="300" w:lineRule="auto"/>
        <w:jc w:val="both"/>
        <w:rPr>
          <w:rFonts w:ascii="Arial" w:hAnsi="Arial" w:cs="Arial"/>
          <w:sz w:val="20"/>
          <w:szCs w:val="20"/>
        </w:rPr>
      </w:pPr>
      <w:r w:rsidRPr="00F947A9">
        <w:rPr>
          <w:rFonts w:ascii="Arial" w:hAnsi="Arial" w:cs="Arial"/>
          <w:sz w:val="20"/>
          <w:szCs w:val="20"/>
        </w:rPr>
        <w:t>Wykonawca nie rozpoczął usług bez uzasadnionych przyczyn oraz nie kontynuuje ich pomimo wezwania przez Zamawiającego złożonego na piśmie.</w:t>
      </w:r>
    </w:p>
    <w:p w:rsidR="00A117C3" w:rsidRPr="00F947A9" w:rsidRDefault="00A117C3" w:rsidP="00A117C3">
      <w:pPr>
        <w:numPr>
          <w:ilvl w:val="3"/>
          <w:numId w:val="62"/>
        </w:numPr>
        <w:spacing w:after="0" w:line="300" w:lineRule="auto"/>
        <w:jc w:val="both"/>
        <w:rPr>
          <w:rFonts w:ascii="Arial" w:hAnsi="Arial" w:cs="Arial"/>
          <w:sz w:val="20"/>
          <w:szCs w:val="20"/>
        </w:rPr>
      </w:pPr>
      <w:r w:rsidRPr="00F947A9">
        <w:rPr>
          <w:rFonts w:ascii="Arial" w:hAnsi="Arial" w:cs="Arial"/>
          <w:sz w:val="20"/>
          <w:szCs w:val="20"/>
        </w:rPr>
        <w:t xml:space="preserve">Wykonawca przerwał realizację usług i przerwa ta trwa dłużej niż 14 dni. </w:t>
      </w:r>
    </w:p>
    <w:p w:rsidR="00A117C3" w:rsidRPr="00F947A9" w:rsidRDefault="00A117C3" w:rsidP="00A117C3">
      <w:pPr>
        <w:numPr>
          <w:ilvl w:val="0"/>
          <w:numId w:val="64"/>
        </w:numPr>
        <w:spacing w:after="0" w:line="300" w:lineRule="auto"/>
        <w:ind w:left="363" w:hanging="357"/>
        <w:jc w:val="both"/>
        <w:rPr>
          <w:rFonts w:ascii="Arial" w:hAnsi="Arial" w:cs="Arial"/>
          <w:sz w:val="20"/>
          <w:szCs w:val="20"/>
        </w:rPr>
      </w:pPr>
      <w:r w:rsidRPr="00F947A9">
        <w:rPr>
          <w:rFonts w:ascii="Arial" w:hAnsi="Arial" w:cs="Arial"/>
          <w:sz w:val="20"/>
          <w:szCs w:val="20"/>
        </w:rPr>
        <w:t>Wykonawcy przysługuje prawo odstąpienia od umowy:</w:t>
      </w:r>
    </w:p>
    <w:p w:rsidR="00A117C3" w:rsidRPr="00F947A9" w:rsidRDefault="00A117C3" w:rsidP="00A117C3">
      <w:pPr>
        <w:numPr>
          <w:ilvl w:val="2"/>
          <w:numId w:val="71"/>
        </w:numPr>
        <w:tabs>
          <w:tab w:val="clear" w:pos="2160"/>
          <w:tab w:val="num" w:pos="709"/>
        </w:tabs>
        <w:spacing w:after="0" w:line="300" w:lineRule="auto"/>
        <w:ind w:left="709" w:hanging="142"/>
        <w:jc w:val="both"/>
        <w:rPr>
          <w:rFonts w:ascii="Arial" w:hAnsi="Arial" w:cs="Arial"/>
          <w:sz w:val="20"/>
          <w:szCs w:val="20"/>
        </w:rPr>
      </w:pPr>
      <w:r w:rsidRPr="00F947A9">
        <w:rPr>
          <w:rFonts w:ascii="Arial" w:hAnsi="Arial" w:cs="Arial"/>
          <w:sz w:val="20"/>
          <w:szCs w:val="20"/>
        </w:rPr>
        <w:t xml:space="preserve">Zamawiający nie wywiązuje się z obowiązku zapłaty faktur, mimo dodatkowego wezwania w terminie trzech miesięcy od upływu terminu na zapłatę faktur, określonego w niniejszej umowie. </w:t>
      </w:r>
    </w:p>
    <w:p w:rsidR="00A117C3" w:rsidRPr="00F947A9" w:rsidRDefault="00A117C3" w:rsidP="00A117C3">
      <w:pPr>
        <w:numPr>
          <w:ilvl w:val="2"/>
          <w:numId w:val="71"/>
        </w:numPr>
        <w:tabs>
          <w:tab w:val="clear" w:pos="2160"/>
          <w:tab w:val="num" w:pos="709"/>
        </w:tabs>
        <w:spacing w:after="0" w:line="300" w:lineRule="auto"/>
        <w:ind w:left="709" w:hanging="142"/>
        <w:jc w:val="both"/>
        <w:rPr>
          <w:rFonts w:ascii="Arial" w:hAnsi="Arial" w:cs="Arial"/>
          <w:sz w:val="20"/>
          <w:szCs w:val="20"/>
        </w:rPr>
      </w:pPr>
      <w:r w:rsidRPr="00F947A9">
        <w:rPr>
          <w:rFonts w:ascii="Arial" w:hAnsi="Arial" w:cs="Arial"/>
          <w:sz w:val="20"/>
          <w:szCs w:val="20"/>
        </w:rPr>
        <w:t>Zamawiający odmawia bez uzasadnionej przyczyny odbioru wykonanego przedmiotu zamówienia lub odmawia podpisania protokołu odbioru .</w:t>
      </w:r>
    </w:p>
    <w:p w:rsidR="00A117C3" w:rsidRPr="00F947A9" w:rsidRDefault="00A117C3" w:rsidP="00A117C3">
      <w:pPr>
        <w:numPr>
          <w:ilvl w:val="2"/>
          <w:numId w:val="71"/>
        </w:numPr>
        <w:tabs>
          <w:tab w:val="clear" w:pos="2160"/>
          <w:tab w:val="num" w:pos="709"/>
        </w:tabs>
        <w:spacing w:after="0" w:line="300" w:lineRule="auto"/>
        <w:ind w:left="709" w:hanging="142"/>
        <w:jc w:val="both"/>
        <w:rPr>
          <w:rFonts w:ascii="Arial" w:hAnsi="Arial" w:cs="Arial"/>
          <w:sz w:val="20"/>
          <w:szCs w:val="20"/>
        </w:rPr>
      </w:pPr>
      <w:r w:rsidRPr="00F947A9">
        <w:rPr>
          <w:rFonts w:ascii="Arial" w:hAnsi="Arial" w:cs="Arial"/>
          <w:sz w:val="20"/>
          <w:szCs w:val="20"/>
        </w:rPr>
        <w:t xml:space="preserve">Zamawiający zawiadomi Wykonawcę, iż wobec zaistnienia uprzednio nieprzewidzianych okoliczności nie będzie mógł spełnić swoich zobowiązań umownych wobec niego. </w:t>
      </w:r>
    </w:p>
    <w:p w:rsidR="00A117C3" w:rsidRPr="00F947A9" w:rsidRDefault="00A117C3" w:rsidP="00A117C3">
      <w:pPr>
        <w:numPr>
          <w:ilvl w:val="0"/>
          <w:numId w:val="65"/>
        </w:numPr>
        <w:spacing w:after="0" w:line="300" w:lineRule="auto"/>
        <w:jc w:val="both"/>
        <w:rPr>
          <w:rFonts w:ascii="Arial" w:hAnsi="Arial" w:cs="Arial"/>
          <w:sz w:val="20"/>
          <w:szCs w:val="20"/>
        </w:rPr>
      </w:pPr>
      <w:r w:rsidRPr="00F947A9">
        <w:rPr>
          <w:rFonts w:ascii="Arial" w:hAnsi="Arial" w:cs="Arial"/>
          <w:sz w:val="20"/>
          <w:szCs w:val="20"/>
        </w:rPr>
        <w:t>Odstąpienie od umowy winno nastąpić w formie pisemnej pod rygorem nieważności takiego oświadczenia i powinno zawierać uzasadnienie.</w:t>
      </w:r>
    </w:p>
    <w:p w:rsidR="00A117C3" w:rsidRPr="00F947A9" w:rsidRDefault="00A117C3" w:rsidP="00A117C3">
      <w:pPr>
        <w:numPr>
          <w:ilvl w:val="0"/>
          <w:numId w:val="65"/>
        </w:numPr>
        <w:spacing w:after="0" w:line="300" w:lineRule="auto"/>
        <w:jc w:val="both"/>
        <w:rPr>
          <w:rFonts w:ascii="Arial" w:hAnsi="Arial" w:cs="Arial"/>
          <w:sz w:val="20"/>
          <w:szCs w:val="20"/>
        </w:rPr>
      </w:pPr>
      <w:r w:rsidRPr="00F947A9">
        <w:rPr>
          <w:rFonts w:ascii="Arial" w:hAnsi="Arial" w:cs="Arial"/>
          <w:sz w:val="20"/>
          <w:szCs w:val="20"/>
        </w:rPr>
        <w:t>Zamawiający w razie dostąpienia od umowy z przyczyn, za które Wykonawca nie ponosi odpowiedzialności, zobowiązany jest do dokonania odbioru usług przerwanych oraz zapłaty wynagrodzenia za prace, które zostały wykonane do dnia odstąpienia.</w:t>
      </w:r>
    </w:p>
    <w:p w:rsidR="00A117C3" w:rsidRDefault="00A117C3" w:rsidP="00A117C3">
      <w:pPr>
        <w:numPr>
          <w:ilvl w:val="0"/>
          <w:numId w:val="65"/>
        </w:numPr>
        <w:spacing w:after="0" w:line="300" w:lineRule="auto"/>
        <w:jc w:val="both"/>
        <w:rPr>
          <w:rFonts w:ascii="Arial" w:hAnsi="Arial" w:cs="Arial"/>
          <w:sz w:val="20"/>
          <w:szCs w:val="20"/>
        </w:rPr>
      </w:pPr>
      <w:r w:rsidRPr="00F947A9">
        <w:rPr>
          <w:rFonts w:ascii="Arial" w:hAnsi="Arial" w:cs="Arial"/>
          <w:sz w:val="20"/>
          <w:szCs w:val="20"/>
        </w:rPr>
        <w:t xml:space="preserve">Zamawiający w razie odstąpienia od umowy z przyczyn, za które Wykonawca ponosi odpowiedzialność zobowiązany jest do dokonania odbioru usług przerwanych oraz zapłaty wynagrodzenia za prace, po zapłaceniu przez Wykonawcę kary umownej, o której mowa w </w:t>
      </w:r>
      <w:r w:rsidRPr="00F947A9">
        <w:rPr>
          <w:rFonts w:ascii="Arial" w:hAnsi="Arial" w:cs="Arial"/>
          <w:b/>
          <w:sz w:val="20"/>
          <w:szCs w:val="20"/>
        </w:rPr>
        <w:t>§ 8 ust. 1</w:t>
      </w:r>
      <w:r w:rsidRPr="00F947A9">
        <w:rPr>
          <w:rFonts w:ascii="Arial" w:hAnsi="Arial" w:cs="Arial"/>
          <w:sz w:val="20"/>
          <w:szCs w:val="20"/>
        </w:rPr>
        <w:t xml:space="preserve"> niniejszej umowy.</w:t>
      </w:r>
    </w:p>
    <w:p w:rsidR="00A117C3" w:rsidRPr="00F947A9" w:rsidRDefault="00A117C3" w:rsidP="00A117C3">
      <w:pPr>
        <w:spacing w:after="0" w:line="300" w:lineRule="auto"/>
        <w:jc w:val="both"/>
        <w:rPr>
          <w:rFonts w:ascii="Arial" w:hAnsi="Arial" w:cs="Arial"/>
          <w:sz w:val="20"/>
          <w:szCs w:val="20"/>
        </w:rPr>
      </w:pPr>
    </w:p>
    <w:p w:rsidR="00A117C3" w:rsidRPr="00223F46" w:rsidRDefault="00A117C3" w:rsidP="00A117C3">
      <w:pPr>
        <w:spacing w:after="0" w:line="300" w:lineRule="auto"/>
        <w:jc w:val="center"/>
        <w:rPr>
          <w:rFonts w:ascii="Arial" w:hAnsi="Arial" w:cs="Arial"/>
          <w:b/>
          <w:sz w:val="20"/>
          <w:szCs w:val="20"/>
        </w:rPr>
      </w:pPr>
      <w:r w:rsidRPr="00223F46">
        <w:rPr>
          <w:rFonts w:ascii="Arial" w:hAnsi="Arial" w:cs="Arial"/>
          <w:b/>
          <w:sz w:val="20"/>
          <w:szCs w:val="20"/>
        </w:rPr>
        <w:t>§ 1</w:t>
      </w:r>
      <w:r>
        <w:rPr>
          <w:rFonts w:ascii="Arial" w:hAnsi="Arial" w:cs="Arial"/>
          <w:b/>
          <w:sz w:val="20"/>
          <w:szCs w:val="20"/>
        </w:rPr>
        <w:t>1</w:t>
      </w:r>
      <w:r w:rsidRPr="00223F46">
        <w:rPr>
          <w:rFonts w:ascii="Arial" w:hAnsi="Arial" w:cs="Arial"/>
          <w:b/>
          <w:sz w:val="20"/>
          <w:szCs w:val="20"/>
        </w:rPr>
        <w:t>.  Zabezpieczenie należytego wykonania umowy</w:t>
      </w:r>
    </w:p>
    <w:p w:rsidR="00A117C3" w:rsidRPr="00223F46" w:rsidRDefault="00A117C3" w:rsidP="00A117C3">
      <w:pPr>
        <w:numPr>
          <w:ilvl w:val="0"/>
          <w:numId w:val="81"/>
        </w:numPr>
        <w:spacing w:after="0" w:line="300" w:lineRule="auto"/>
        <w:jc w:val="both"/>
        <w:rPr>
          <w:rFonts w:ascii="Arial" w:hAnsi="Arial" w:cs="Arial"/>
          <w:sz w:val="20"/>
          <w:szCs w:val="20"/>
        </w:rPr>
      </w:pPr>
      <w:r w:rsidRPr="00223F46">
        <w:rPr>
          <w:rFonts w:ascii="Arial" w:hAnsi="Arial" w:cs="Arial"/>
          <w:sz w:val="20"/>
          <w:szCs w:val="20"/>
        </w:rPr>
        <w:t>Zabezpieczenie należytego wykonania umowy ustala się w wysokości 10 % wartości wynagrodzenia za przedmiot zamówienia tj.</w:t>
      </w:r>
      <w:r>
        <w:rPr>
          <w:rFonts w:ascii="Arial" w:hAnsi="Arial" w:cs="Arial"/>
          <w:sz w:val="20"/>
          <w:szCs w:val="20"/>
        </w:rPr>
        <w:t xml:space="preserve"> </w:t>
      </w:r>
      <w:r>
        <w:rPr>
          <w:rFonts w:ascii="Arial" w:hAnsi="Arial" w:cs="Arial"/>
          <w:b/>
          <w:sz w:val="20"/>
          <w:szCs w:val="20"/>
        </w:rPr>
        <w:t>………………….</w:t>
      </w:r>
      <w:r>
        <w:rPr>
          <w:rFonts w:ascii="Arial" w:hAnsi="Arial" w:cs="Arial"/>
          <w:sz w:val="20"/>
          <w:szCs w:val="20"/>
        </w:rPr>
        <w:t xml:space="preserve"> </w:t>
      </w:r>
      <w:r w:rsidRPr="00223F46">
        <w:rPr>
          <w:rFonts w:ascii="Arial" w:hAnsi="Arial" w:cs="Arial"/>
          <w:sz w:val="20"/>
          <w:szCs w:val="20"/>
        </w:rPr>
        <w:t>zł.</w:t>
      </w:r>
    </w:p>
    <w:p w:rsidR="00A117C3" w:rsidRPr="00223F46" w:rsidRDefault="00A117C3" w:rsidP="00A117C3">
      <w:pPr>
        <w:numPr>
          <w:ilvl w:val="0"/>
          <w:numId w:val="81"/>
        </w:numPr>
        <w:spacing w:after="0" w:line="300" w:lineRule="auto"/>
        <w:jc w:val="both"/>
        <w:rPr>
          <w:rFonts w:ascii="Arial" w:hAnsi="Arial" w:cs="Arial"/>
          <w:sz w:val="20"/>
          <w:szCs w:val="20"/>
        </w:rPr>
      </w:pPr>
      <w:r w:rsidRPr="00223F46">
        <w:rPr>
          <w:rFonts w:ascii="Arial" w:hAnsi="Arial" w:cs="Arial"/>
          <w:sz w:val="20"/>
          <w:szCs w:val="20"/>
        </w:rPr>
        <w:lastRenderedPageBreak/>
        <w:t>Zabezpieczenie wykonawca zobowiązany jest wnieść na rachunek lub dostarczyć w dniu podpisania umowy.</w:t>
      </w:r>
    </w:p>
    <w:p w:rsidR="00A117C3" w:rsidRPr="00223F46" w:rsidRDefault="00A117C3" w:rsidP="00A117C3">
      <w:pPr>
        <w:numPr>
          <w:ilvl w:val="0"/>
          <w:numId w:val="81"/>
        </w:numPr>
        <w:spacing w:after="0" w:line="300" w:lineRule="auto"/>
        <w:jc w:val="both"/>
        <w:rPr>
          <w:rFonts w:ascii="Arial" w:hAnsi="Arial" w:cs="Arial"/>
          <w:sz w:val="20"/>
          <w:szCs w:val="20"/>
        </w:rPr>
      </w:pPr>
      <w:r w:rsidRPr="00223F46">
        <w:rPr>
          <w:rFonts w:ascii="Arial" w:hAnsi="Arial" w:cs="Arial"/>
          <w:sz w:val="20"/>
          <w:szCs w:val="20"/>
        </w:rPr>
        <w:t xml:space="preserve">Zabezpieczenie należytego wykonania umowy wniesione zostało w formie: </w:t>
      </w:r>
      <w:r>
        <w:rPr>
          <w:rFonts w:ascii="Arial" w:hAnsi="Arial" w:cs="Arial"/>
          <w:sz w:val="20"/>
          <w:szCs w:val="20"/>
        </w:rPr>
        <w:t xml:space="preserve">……………………………. </w:t>
      </w:r>
      <w:r w:rsidRPr="00223F46">
        <w:rPr>
          <w:rFonts w:ascii="Arial" w:hAnsi="Arial" w:cs="Arial"/>
          <w:sz w:val="20"/>
          <w:szCs w:val="20"/>
        </w:rPr>
        <w:t xml:space="preserve">w dniu </w:t>
      </w:r>
      <w:r>
        <w:rPr>
          <w:rFonts w:ascii="Arial" w:hAnsi="Arial" w:cs="Arial"/>
          <w:b/>
          <w:sz w:val="20"/>
          <w:szCs w:val="20"/>
        </w:rPr>
        <w:t>………….</w:t>
      </w:r>
      <w:r w:rsidRPr="003A7B3B">
        <w:rPr>
          <w:rFonts w:ascii="Arial" w:hAnsi="Arial" w:cs="Arial"/>
          <w:b/>
          <w:sz w:val="20"/>
          <w:szCs w:val="20"/>
        </w:rPr>
        <w:t xml:space="preserve"> r.</w:t>
      </w:r>
    </w:p>
    <w:p w:rsidR="00A117C3" w:rsidRPr="00223F46" w:rsidRDefault="00A117C3" w:rsidP="00A117C3">
      <w:pPr>
        <w:numPr>
          <w:ilvl w:val="0"/>
          <w:numId w:val="81"/>
        </w:numPr>
        <w:spacing w:after="0" w:line="300" w:lineRule="auto"/>
        <w:jc w:val="both"/>
        <w:rPr>
          <w:rFonts w:ascii="Arial" w:hAnsi="Arial" w:cs="Arial"/>
          <w:sz w:val="20"/>
          <w:szCs w:val="20"/>
        </w:rPr>
      </w:pPr>
      <w:r w:rsidRPr="00223F46">
        <w:rPr>
          <w:rFonts w:ascii="Arial" w:hAnsi="Arial" w:cs="Arial"/>
          <w:sz w:val="20"/>
          <w:szCs w:val="20"/>
        </w:rPr>
        <w:t>Zabezpieczenie wniesione w pieniądzu będzie się znajdowało na koncie depozytowym Zamawiającego.</w:t>
      </w:r>
    </w:p>
    <w:p w:rsidR="00A117C3" w:rsidRPr="00223F46" w:rsidRDefault="00A117C3" w:rsidP="00A117C3">
      <w:pPr>
        <w:numPr>
          <w:ilvl w:val="0"/>
          <w:numId w:val="81"/>
        </w:numPr>
        <w:spacing w:after="0" w:line="300" w:lineRule="auto"/>
        <w:jc w:val="both"/>
        <w:rPr>
          <w:rFonts w:ascii="Arial" w:hAnsi="Arial" w:cs="Arial"/>
          <w:sz w:val="20"/>
          <w:szCs w:val="20"/>
        </w:rPr>
      </w:pPr>
      <w:r w:rsidRPr="00223F46">
        <w:rPr>
          <w:rFonts w:ascii="Arial" w:hAnsi="Arial" w:cs="Arial"/>
          <w:sz w:val="20"/>
          <w:szCs w:val="20"/>
        </w:rPr>
        <w:t>Strony postanawiają, że 30% wniesionego zabezpieczenia należytego wykonania umowy jest przeznaczone na zabezpieczenie roszczeń z tytułu gwarancji, zaś 70% wniesionego zabezpieczenia przeznacza się jako gwarancję zgodnego z umową wykonania przedmiotu zamówienia</w:t>
      </w:r>
      <w:r w:rsidRPr="00223F46">
        <w:rPr>
          <w:rFonts w:ascii="Arial" w:hAnsi="Arial" w:cs="Arial"/>
          <w:color w:val="0000FF"/>
          <w:sz w:val="20"/>
          <w:szCs w:val="20"/>
        </w:rPr>
        <w:t xml:space="preserve">. </w:t>
      </w:r>
    </w:p>
    <w:p w:rsidR="00A117C3" w:rsidRPr="00223F46" w:rsidRDefault="00A117C3" w:rsidP="00A117C3">
      <w:pPr>
        <w:numPr>
          <w:ilvl w:val="0"/>
          <w:numId w:val="81"/>
        </w:numPr>
        <w:spacing w:after="0" w:line="300" w:lineRule="auto"/>
        <w:jc w:val="both"/>
        <w:rPr>
          <w:rFonts w:ascii="Arial" w:hAnsi="Arial" w:cs="Arial"/>
          <w:sz w:val="20"/>
          <w:szCs w:val="20"/>
        </w:rPr>
      </w:pPr>
      <w:r w:rsidRPr="00223F46">
        <w:rPr>
          <w:rFonts w:ascii="Arial" w:hAnsi="Arial" w:cs="Arial"/>
          <w:sz w:val="20"/>
          <w:szCs w:val="20"/>
        </w:rPr>
        <w:t>Zabezpieczenie należytego wykonania będzie zwrócone Wykonawcy w terminach i wysokościach jak niżej:</w:t>
      </w:r>
    </w:p>
    <w:p w:rsidR="00A117C3" w:rsidRPr="00223F46" w:rsidRDefault="00A117C3" w:rsidP="00A117C3">
      <w:pPr>
        <w:numPr>
          <w:ilvl w:val="2"/>
          <w:numId w:val="81"/>
        </w:numPr>
        <w:spacing w:after="0" w:line="300" w:lineRule="auto"/>
        <w:jc w:val="both"/>
        <w:rPr>
          <w:rFonts w:ascii="Arial" w:hAnsi="Arial" w:cs="Arial"/>
          <w:sz w:val="20"/>
          <w:szCs w:val="20"/>
        </w:rPr>
      </w:pPr>
      <w:r w:rsidRPr="00223F46">
        <w:rPr>
          <w:rFonts w:ascii="Arial" w:hAnsi="Arial" w:cs="Arial"/>
          <w:sz w:val="20"/>
          <w:szCs w:val="20"/>
        </w:rPr>
        <w:t>70% kwoty zabezpieczenia w terminie 30 dni od dnia wykonania zamówienia i uznania przez zamawiającego za należycie wykonane.</w:t>
      </w:r>
    </w:p>
    <w:p w:rsidR="00A117C3" w:rsidRPr="00223F46" w:rsidRDefault="00A117C3" w:rsidP="00A117C3">
      <w:pPr>
        <w:numPr>
          <w:ilvl w:val="2"/>
          <w:numId w:val="81"/>
        </w:numPr>
        <w:spacing w:after="0" w:line="300" w:lineRule="auto"/>
        <w:jc w:val="both"/>
        <w:rPr>
          <w:rFonts w:ascii="Arial" w:hAnsi="Arial" w:cs="Arial"/>
          <w:i/>
          <w:sz w:val="20"/>
          <w:szCs w:val="20"/>
        </w:rPr>
      </w:pPr>
      <w:r w:rsidRPr="00223F46">
        <w:rPr>
          <w:rFonts w:ascii="Arial" w:hAnsi="Arial" w:cs="Arial"/>
          <w:sz w:val="20"/>
          <w:szCs w:val="20"/>
        </w:rPr>
        <w:t>30% kwoty zabezpieczenia jest zwracane nie później niż w 15 dniu od daty upłynięcia okresu gwarancji zachowania żywotności posadzonych drzew</w:t>
      </w:r>
      <w:r w:rsidRPr="00223F46">
        <w:rPr>
          <w:rFonts w:ascii="Arial" w:hAnsi="Arial" w:cs="Arial"/>
          <w:i/>
          <w:sz w:val="20"/>
          <w:szCs w:val="20"/>
        </w:rPr>
        <w:t>.</w:t>
      </w:r>
    </w:p>
    <w:p w:rsidR="00A117C3" w:rsidRPr="00223F46" w:rsidRDefault="00A117C3" w:rsidP="00A117C3">
      <w:pPr>
        <w:numPr>
          <w:ilvl w:val="0"/>
          <w:numId w:val="81"/>
        </w:numPr>
        <w:spacing w:after="0" w:line="300" w:lineRule="auto"/>
        <w:jc w:val="both"/>
        <w:rPr>
          <w:rFonts w:ascii="Arial" w:hAnsi="Arial" w:cs="Arial"/>
          <w:sz w:val="20"/>
          <w:szCs w:val="20"/>
          <w:u w:val="single"/>
        </w:rPr>
      </w:pPr>
      <w:r w:rsidRPr="00223F46">
        <w:rPr>
          <w:rFonts w:ascii="Arial" w:hAnsi="Arial" w:cs="Arial"/>
          <w:sz w:val="20"/>
          <w:szCs w:val="20"/>
        </w:rPr>
        <w:t>W sytuacji, gdy wskutek okoliczności, o których mowa w </w:t>
      </w:r>
      <w:r w:rsidRPr="00223F46">
        <w:rPr>
          <w:rFonts w:ascii="Arial" w:hAnsi="Arial" w:cs="Arial"/>
          <w:b/>
          <w:sz w:val="20"/>
          <w:szCs w:val="20"/>
        </w:rPr>
        <w:t>§ 9</w:t>
      </w:r>
      <w:r w:rsidRPr="00223F46">
        <w:rPr>
          <w:rFonts w:ascii="Arial" w:hAnsi="Arial" w:cs="Arial"/>
          <w:sz w:val="20"/>
          <w:szCs w:val="20"/>
        </w:rPr>
        <w:t xml:space="preserve">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A117C3" w:rsidRPr="00F947A9" w:rsidRDefault="00A117C3" w:rsidP="00A117C3">
      <w:pPr>
        <w:spacing w:after="0" w:line="300" w:lineRule="auto"/>
        <w:ind w:left="340"/>
        <w:jc w:val="both"/>
        <w:rPr>
          <w:rFonts w:ascii="Arial" w:hAnsi="Arial" w:cs="Arial"/>
          <w:sz w:val="20"/>
          <w:szCs w:val="20"/>
        </w:rPr>
      </w:pPr>
    </w:p>
    <w:p w:rsidR="00A117C3" w:rsidRPr="004943B6" w:rsidRDefault="00A117C3" w:rsidP="00A117C3">
      <w:pPr>
        <w:spacing w:after="0" w:line="300" w:lineRule="auto"/>
        <w:jc w:val="center"/>
        <w:rPr>
          <w:rFonts w:ascii="Arial" w:eastAsia="Times New Roman" w:hAnsi="Arial" w:cs="Arial"/>
          <w:b/>
          <w:sz w:val="20"/>
          <w:szCs w:val="20"/>
          <w:lang w:eastAsia="pl-PL"/>
        </w:rPr>
      </w:pPr>
      <w:r w:rsidRPr="00F947A9">
        <w:rPr>
          <w:rFonts w:ascii="Arial" w:hAnsi="Arial" w:cs="Arial"/>
          <w:b/>
          <w:sz w:val="20"/>
          <w:szCs w:val="20"/>
        </w:rPr>
        <w:t>§ 1</w:t>
      </w:r>
      <w:r>
        <w:rPr>
          <w:rFonts w:ascii="Arial" w:hAnsi="Arial" w:cs="Arial"/>
          <w:b/>
          <w:sz w:val="20"/>
          <w:szCs w:val="20"/>
        </w:rPr>
        <w:t>2</w:t>
      </w:r>
      <w:r w:rsidRPr="004943B6">
        <w:rPr>
          <w:rFonts w:ascii="Arial" w:hAnsi="Arial" w:cs="Arial"/>
          <w:b/>
          <w:sz w:val="20"/>
          <w:szCs w:val="20"/>
        </w:rPr>
        <w:t xml:space="preserve">. </w:t>
      </w:r>
      <w:r w:rsidRPr="004943B6">
        <w:rPr>
          <w:rFonts w:ascii="Arial" w:eastAsia="Times New Roman" w:hAnsi="Arial" w:cs="Arial"/>
          <w:b/>
          <w:sz w:val="20"/>
          <w:szCs w:val="20"/>
          <w:u w:val="single"/>
          <w:lang w:eastAsia="pl-PL"/>
        </w:rPr>
        <w:t>Klauzule społeczne</w:t>
      </w:r>
    </w:p>
    <w:p w:rsidR="00A117C3" w:rsidRPr="004943B6" w:rsidRDefault="00A117C3" w:rsidP="00A117C3">
      <w:pPr>
        <w:numPr>
          <w:ilvl w:val="1"/>
          <w:numId w:val="61"/>
        </w:numPr>
        <w:spacing w:after="0" w:line="300" w:lineRule="auto"/>
        <w:ind w:left="284" w:hanging="284"/>
        <w:contextualSpacing/>
        <w:jc w:val="both"/>
        <w:rPr>
          <w:rFonts w:ascii="Arial" w:eastAsia="Calibri" w:hAnsi="Arial" w:cs="Arial"/>
          <w:sz w:val="20"/>
          <w:szCs w:val="20"/>
          <w:lang w:val="x-none"/>
        </w:rPr>
      </w:pPr>
      <w:r w:rsidRPr="004943B6">
        <w:rPr>
          <w:rFonts w:ascii="Arial" w:eastAsia="Times New Roman" w:hAnsi="Arial" w:cs="Arial"/>
          <w:sz w:val="20"/>
          <w:szCs w:val="20"/>
          <w:lang w:val="x-none" w:eastAsia="x-none"/>
        </w:rPr>
        <w:t>Wykonawca zobowiązuje się:</w:t>
      </w:r>
    </w:p>
    <w:p w:rsidR="00A117C3" w:rsidRPr="004943B6" w:rsidRDefault="00A117C3" w:rsidP="00A117C3">
      <w:pPr>
        <w:numPr>
          <w:ilvl w:val="2"/>
          <w:numId w:val="89"/>
        </w:numPr>
        <w:spacing w:after="0" w:line="300" w:lineRule="auto"/>
        <w:ind w:left="567" w:hanging="283"/>
        <w:contextualSpacing/>
        <w:jc w:val="both"/>
        <w:rPr>
          <w:rFonts w:ascii="Arial" w:eastAsia="Calibri" w:hAnsi="Arial" w:cs="Arial"/>
          <w:sz w:val="20"/>
          <w:szCs w:val="20"/>
          <w:lang w:val="x-none"/>
        </w:rPr>
      </w:pPr>
      <w:r w:rsidRPr="004943B6">
        <w:rPr>
          <w:rFonts w:ascii="Arial" w:eastAsia="Times New Roman" w:hAnsi="Arial" w:cs="Arial"/>
          <w:sz w:val="20"/>
          <w:szCs w:val="20"/>
          <w:lang w:val="x-none" w:eastAsia="x-none"/>
        </w:rPr>
        <w:t xml:space="preserve">że pracownicy wykonujący czynności w zakresie realizacji zamówienia, polegające na bezpośrednim fizycznym wykonywaniu prac będą zatrudnieni przez Wykonawcę lub podwykonawcę na podstawie umowy o pracę w rozumieniu art. 22 § 1 ustawy z dnia 26 czerwca 1974 r. Kodeks pracy </w:t>
      </w:r>
      <w:r w:rsidRPr="004943B6">
        <w:rPr>
          <w:rFonts w:ascii="Arial" w:eastAsia="Times New Roman" w:hAnsi="Arial" w:cs="Arial"/>
          <w:i/>
          <w:sz w:val="20"/>
          <w:szCs w:val="20"/>
          <w:lang w:val="x-none" w:eastAsia="x-none"/>
        </w:rPr>
        <w:t>(</w:t>
      </w:r>
      <w:proofErr w:type="spellStart"/>
      <w:r w:rsidRPr="004943B6">
        <w:rPr>
          <w:rFonts w:ascii="Arial" w:eastAsia="Times New Roman" w:hAnsi="Arial" w:cs="Arial"/>
          <w:i/>
          <w:sz w:val="20"/>
          <w:szCs w:val="20"/>
          <w:lang w:val="x-none" w:eastAsia="x-none"/>
        </w:rPr>
        <w:t>t.j</w:t>
      </w:r>
      <w:proofErr w:type="spellEnd"/>
      <w:r w:rsidRPr="004943B6">
        <w:rPr>
          <w:rFonts w:ascii="Arial" w:eastAsia="Times New Roman" w:hAnsi="Arial" w:cs="Arial"/>
          <w:i/>
          <w:sz w:val="20"/>
          <w:szCs w:val="20"/>
          <w:lang w:val="x-none" w:eastAsia="x-none"/>
        </w:rPr>
        <w:t>. Dz.U. z 2018 r., poz. 917 ze zm.; dalej: KP)</w:t>
      </w:r>
      <w:r w:rsidRPr="004943B6">
        <w:rPr>
          <w:rFonts w:ascii="Arial" w:eastAsia="Times New Roman" w:hAnsi="Arial" w:cs="Arial"/>
          <w:sz w:val="20"/>
          <w:szCs w:val="20"/>
          <w:lang w:val="x-none" w:eastAsia="x-none"/>
        </w:rPr>
        <w:t>;</w:t>
      </w:r>
    </w:p>
    <w:p w:rsidR="00A117C3" w:rsidRPr="004943B6" w:rsidRDefault="00A117C3" w:rsidP="00A117C3">
      <w:pPr>
        <w:numPr>
          <w:ilvl w:val="2"/>
          <w:numId w:val="89"/>
        </w:numPr>
        <w:spacing w:after="0" w:line="300" w:lineRule="auto"/>
        <w:ind w:left="567" w:hanging="283"/>
        <w:contextualSpacing/>
        <w:jc w:val="both"/>
        <w:rPr>
          <w:rFonts w:ascii="Arial" w:eastAsia="Calibri" w:hAnsi="Arial" w:cs="Arial"/>
          <w:sz w:val="20"/>
          <w:szCs w:val="20"/>
          <w:lang w:val="x-none"/>
        </w:rPr>
      </w:pPr>
      <w:r w:rsidRPr="004943B6">
        <w:rPr>
          <w:rFonts w:ascii="Arial" w:eastAsia="Times New Roman" w:hAnsi="Arial" w:cs="Arial"/>
          <w:sz w:val="20"/>
          <w:szCs w:val="20"/>
          <w:lang w:val="x-none" w:eastAsia="x-none"/>
        </w:rPr>
        <w:t xml:space="preserve">do zatrudnienia przy realizacji przedmiotu zamówienia przez cały okres realizacji zamówienia, </w:t>
      </w:r>
      <w:r w:rsidRPr="004943B6">
        <w:rPr>
          <w:rFonts w:ascii="Arial" w:eastAsia="Times New Roman" w:hAnsi="Arial" w:cs="Arial"/>
          <w:sz w:val="20"/>
          <w:szCs w:val="20"/>
          <w:lang w:val="x-none" w:eastAsia="x-none"/>
        </w:rPr>
        <w:br/>
        <w:t xml:space="preserve">na podstawie umowy o pracę …… pracowników </w:t>
      </w:r>
      <w:r w:rsidRPr="004943B6">
        <w:rPr>
          <w:rFonts w:ascii="Arial" w:eastAsia="Times New Roman" w:hAnsi="Arial" w:cs="Arial"/>
          <w:i/>
          <w:sz w:val="20"/>
          <w:szCs w:val="20"/>
          <w:lang w:val="x-none" w:eastAsia="x-none"/>
        </w:rPr>
        <w:t>(będących członkami grup społecznie marginalizowanych)</w:t>
      </w:r>
      <w:r w:rsidRPr="004943B6">
        <w:rPr>
          <w:rFonts w:ascii="Arial" w:eastAsia="Times New Roman" w:hAnsi="Arial" w:cs="Arial"/>
          <w:sz w:val="20"/>
          <w:szCs w:val="20"/>
          <w:lang w:val="x-none" w:eastAsia="x-none"/>
        </w:rPr>
        <w:t>, łącznie na …… etat(y);</w:t>
      </w:r>
    </w:p>
    <w:p w:rsidR="00A117C3" w:rsidRPr="004943B6" w:rsidRDefault="00A117C3" w:rsidP="00A117C3">
      <w:pPr>
        <w:numPr>
          <w:ilvl w:val="2"/>
          <w:numId w:val="89"/>
        </w:numPr>
        <w:spacing w:after="0" w:line="300" w:lineRule="auto"/>
        <w:ind w:left="567" w:hanging="283"/>
        <w:contextualSpacing/>
        <w:jc w:val="both"/>
        <w:rPr>
          <w:rFonts w:ascii="Arial" w:eastAsia="Calibri" w:hAnsi="Arial" w:cs="Arial"/>
          <w:sz w:val="20"/>
          <w:szCs w:val="20"/>
          <w:lang w:val="x-none"/>
        </w:rPr>
      </w:pPr>
      <w:r w:rsidRPr="004943B6">
        <w:rPr>
          <w:rFonts w:ascii="Arial" w:eastAsia="Times New Roman" w:hAnsi="Arial" w:cs="Arial"/>
          <w:sz w:val="20"/>
          <w:szCs w:val="20"/>
          <w:lang w:val="x-none" w:eastAsia="x-none"/>
        </w:rPr>
        <w:t>że …… osoba/y będzie/</w:t>
      </w:r>
      <w:proofErr w:type="spellStart"/>
      <w:r w:rsidRPr="004943B6">
        <w:rPr>
          <w:rFonts w:ascii="Arial" w:eastAsia="Times New Roman" w:hAnsi="Arial" w:cs="Arial"/>
          <w:sz w:val="20"/>
          <w:szCs w:val="20"/>
          <w:lang w:val="x-none" w:eastAsia="x-none"/>
        </w:rPr>
        <w:t>dą</w:t>
      </w:r>
      <w:proofErr w:type="spellEnd"/>
      <w:r w:rsidRPr="004943B6">
        <w:rPr>
          <w:rFonts w:ascii="Arial" w:eastAsia="Times New Roman" w:hAnsi="Arial" w:cs="Arial"/>
          <w:sz w:val="20"/>
          <w:szCs w:val="20"/>
          <w:lang w:val="x-none" w:eastAsia="x-none"/>
        </w:rPr>
        <w:t xml:space="preserve"> zatrudnione przy realizacji zamówienia, przez cały okres realizacji zamówienia, na podstawie umowy o pracę w pełnym wymiarze czasu pracy </w:t>
      </w:r>
      <w:r w:rsidRPr="004943B6">
        <w:rPr>
          <w:rFonts w:ascii="Arial" w:eastAsia="Times New Roman" w:hAnsi="Arial" w:cs="Arial"/>
          <w:i/>
          <w:sz w:val="20"/>
          <w:szCs w:val="20"/>
          <w:lang w:val="x-none" w:eastAsia="x-none"/>
        </w:rPr>
        <w:t>(dotyczy osób wykonujących bezpośrednio prace będące przedmiotem zamówienia, nie wlicza się np. osób z administracji, księgowości)</w:t>
      </w:r>
      <w:r w:rsidRPr="004943B6">
        <w:rPr>
          <w:rFonts w:ascii="Arial" w:eastAsia="Times New Roman" w:hAnsi="Arial" w:cs="Arial"/>
          <w:sz w:val="20"/>
          <w:szCs w:val="20"/>
          <w:lang w:val="x-none" w:eastAsia="x-none"/>
        </w:rPr>
        <w:t>.</w:t>
      </w:r>
    </w:p>
    <w:p w:rsidR="00A117C3" w:rsidRPr="004943B6" w:rsidRDefault="00A117C3" w:rsidP="00A117C3">
      <w:pPr>
        <w:spacing w:after="0" w:line="300" w:lineRule="auto"/>
        <w:ind w:left="284" w:hanging="284"/>
        <w:jc w:val="both"/>
        <w:rPr>
          <w:rFonts w:ascii="Arial" w:eastAsia="Times New Roman" w:hAnsi="Arial" w:cs="Arial"/>
          <w:sz w:val="20"/>
          <w:szCs w:val="20"/>
          <w:lang w:eastAsia="pl-PL"/>
        </w:rPr>
      </w:pPr>
      <w:r w:rsidRPr="004943B6">
        <w:rPr>
          <w:rFonts w:ascii="Arial" w:eastAsia="Times New Roman" w:hAnsi="Arial" w:cs="Arial"/>
          <w:sz w:val="20"/>
          <w:szCs w:val="20"/>
          <w:lang w:eastAsia="pl-PL"/>
        </w:rPr>
        <w:t>2.</w:t>
      </w:r>
      <w:r w:rsidRPr="004943B6">
        <w:rPr>
          <w:rFonts w:ascii="Arial" w:eastAsia="Times New Roman" w:hAnsi="Arial" w:cs="Arial"/>
          <w:sz w:val="20"/>
          <w:szCs w:val="20"/>
          <w:lang w:eastAsia="pl-PL"/>
        </w:rPr>
        <w:tab/>
        <w:t xml:space="preserve">Na każde wezwanie Zamawiającego w wyznaczonym terminie, wykonawca przedłoży wskazane poniżej dowody w celu potwierdzenia spełnienia wymogu zatrudnienia na podstawie umowy </w:t>
      </w:r>
      <w:r w:rsidRPr="004943B6">
        <w:rPr>
          <w:rFonts w:ascii="Arial" w:eastAsia="Times New Roman" w:hAnsi="Arial" w:cs="Arial"/>
          <w:sz w:val="20"/>
          <w:szCs w:val="20"/>
          <w:lang w:eastAsia="pl-PL"/>
        </w:rPr>
        <w:br/>
        <w:t>o pracę:</w:t>
      </w:r>
    </w:p>
    <w:p w:rsidR="00A117C3" w:rsidRPr="004943B6" w:rsidRDefault="00A117C3" w:rsidP="00A117C3">
      <w:pPr>
        <w:numPr>
          <w:ilvl w:val="1"/>
          <w:numId w:val="88"/>
        </w:numPr>
        <w:spacing w:after="0" w:line="300" w:lineRule="auto"/>
        <w:ind w:left="567" w:hanging="283"/>
        <w:contextualSpacing/>
        <w:jc w:val="both"/>
        <w:rPr>
          <w:rFonts w:ascii="Arial" w:eastAsia="Times New Roman" w:hAnsi="Arial" w:cs="Arial"/>
          <w:sz w:val="20"/>
          <w:szCs w:val="20"/>
          <w:lang w:val="x-none" w:eastAsia="x-none"/>
        </w:rPr>
      </w:pPr>
      <w:r w:rsidRPr="004943B6">
        <w:rPr>
          <w:rFonts w:ascii="Arial" w:eastAsia="Times New Roman" w:hAnsi="Arial" w:cs="Arial"/>
          <w:sz w:val="20"/>
          <w:szCs w:val="20"/>
          <w:u w:val="single"/>
          <w:lang w:val="x-none" w:eastAsia="x-none"/>
        </w:rPr>
        <w:t>oświadczenie Wykonawcy lub Podwykonawcy</w:t>
      </w:r>
      <w:r w:rsidRPr="004943B6">
        <w:rPr>
          <w:rFonts w:ascii="Arial" w:eastAsia="Times New Roman" w:hAnsi="Arial" w:cs="Arial"/>
          <w:sz w:val="20"/>
          <w:szCs w:val="20"/>
          <w:lang w:val="x-none" w:eastAsia="x-none"/>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117C3" w:rsidRPr="004943B6" w:rsidRDefault="00A117C3" w:rsidP="00A117C3">
      <w:pPr>
        <w:numPr>
          <w:ilvl w:val="1"/>
          <w:numId w:val="88"/>
        </w:numPr>
        <w:overflowPunct w:val="0"/>
        <w:autoSpaceDE w:val="0"/>
        <w:autoSpaceDN w:val="0"/>
        <w:adjustRightInd w:val="0"/>
        <w:spacing w:after="0" w:line="300" w:lineRule="auto"/>
        <w:ind w:left="567" w:hanging="283"/>
        <w:jc w:val="both"/>
        <w:textAlignment w:val="baseline"/>
        <w:rPr>
          <w:rFonts w:ascii="Arial" w:eastAsia="Times New Roman" w:hAnsi="Arial" w:cs="Arial"/>
          <w:sz w:val="20"/>
          <w:szCs w:val="20"/>
          <w:lang w:eastAsia="pl-PL"/>
        </w:rPr>
      </w:pPr>
      <w:r w:rsidRPr="004943B6">
        <w:rPr>
          <w:rFonts w:ascii="Arial" w:eastAsia="Times New Roman" w:hAnsi="Arial" w:cs="Arial"/>
          <w:sz w:val="20"/>
          <w:szCs w:val="20"/>
          <w:lang w:eastAsia="pl-PL"/>
        </w:rPr>
        <w:t xml:space="preserve">poświadczoną za zgodność z oryginałem odpowiednio przez Wykonawcę lub Podwykonawcę </w:t>
      </w:r>
      <w:r w:rsidRPr="004943B6">
        <w:rPr>
          <w:rFonts w:ascii="Arial" w:eastAsia="Times New Roman" w:hAnsi="Arial" w:cs="Arial"/>
          <w:sz w:val="20"/>
          <w:szCs w:val="20"/>
          <w:u w:val="single"/>
          <w:lang w:eastAsia="pl-PL"/>
        </w:rPr>
        <w:t>kopię umowy / umów o pracę</w:t>
      </w:r>
      <w:r w:rsidRPr="004943B6">
        <w:rPr>
          <w:rFonts w:ascii="Arial" w:eastAsia="Times New Roman" w:hAnsi="Arial" w:cs="Arial"/>
          <w:sz w:val="20"/>
          <w:szCs w:val="20"/>
          <w:lang w:eastAsia="pl-PL"/>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zgodnie z przepisami ustawy z dnia 29 sierpnia 1997 r. o ochronie danych osobowych (tj. w </w:t>
      </w:r>
      <w:r w:rsidRPr="004943B6">
        <w:rPr>
          <w:rFonts w:ascii="Arial" w:eastAsia="Times New Roman" w:hAnsi="Arial" w:cs="Arial"/>
          <w:sz w:val="20"/>
          <w:szCs w:val="20"/>
          <w:lang w:eastAsia="pl-PL"/>
        </w:rPr>
        <w:lastRenderedPageBreak/>
        <w:t>szczególności</w:t>
      </w:r>
      <w:r w:rsidRPr="004943B6">
        <w:rPr>
          <w:rFonts w:ascii="Arial" w:eastAsia="Times New Roman" w:hAnsi="Arial" w:cs="Arial"/>
          <w:sz w:val="20"/>
          <w:szCs w:val="20"/>
          <w:vertAlign w:val="superscript"/>
          <w:lang w:eastAsia="pl-PL"/>
        </w:rPr>
        <w:footnoteReference w:id="4"/>
      </w:r>
      <w:r w:rsidRPr="004943B6">
        <w:rPr>
          <w:rFonts w:ascii="Arial" w:eastAsia="Times New Roman" w:hAnsi="Arial" w:cs="Arial"/>
          <w:sz w:val="20"/>
          <w:szCs w:val="20"/>
          <w:lang w:eastAsia="pl-PL"/>
        </w:rPr>
        <w:t xml:space="preserve"> bez adresów, nr PESEL pracowników). Imię i nazwisko pracownika nie podlega </w:t>
      </w:r>
      <w:proofErr w:type="spellStart"/>
      <w:r w:rsidRPr="004943B6">
        <w:rPr>
          <w:rFonts w:ascii="Arial" w:eastAsia="Times New Roman" w:hAnsi="Arial" w:cs="Arial"/>
          <w:sz w:val="20"/>
          <w:szCs w:val="20"/>
          <w:lang w:eastAsia="pl-PL"/>
        </w:rPr>
        <w:t>anonimizacji</w:t>
      </w:r>
      <w:proofErr w:type="spellEnd"/>
      <w:r w:rsidRPr="004943B6">
        <w:rPr>
          <w:rFonts w:ascii="Arial" w:eastAsia="Times New Roman" w:hAnsi="Arial" w:cs="Arial"/>
          <w:sz w:val="20"/>
          <w:szCs w:val="20"/>
          <w:lang w:eastAsia="pl-PL"/>
        </w:rPr>
        <w:t>. Informacje takie jak: data zawarcia umowy, rodzaj umowy o pracę i wymiar etatu powinny być możliwe do zidentyfikowania;</w:t>
      </w:r>
    </w:p>
    <w:p w:rsidR="00A117C3" w:rsidRPr="004943B6" w:rsidRDefault="00A117C3" w:rsidP="00A117C3">
      <w:pPr>
        <w:numPr>
          <w:ilvl w:val="1"/>
          <w:numId w:val="88"/>
        </w:numPr>
        <w:overflowPunct w:val="0"/>
        <w:autoSpaceDE w:val="0"/>
        <w:autoSpaceDN w:val="0"/>
        <w:adjustRightInd w:val="0"/>
        <w:spacing w:after="0" w:line="300" w:lineRule="auto"/>
        <w:ind w:left="567" w:hanging="283"/>
        <w:jc w:val="both"/>
        <w:textAlignment w:val="baseline"/>
        <w:rPr>
          <w:rFonts w:ascii="Arial" w:eastAsia="Times New Roman" w:hAnsi="Arial" w:cs="Arial"/>
          <w:sz w:val="20"/>
          <w:szCs w:val="20"/>
          <w:lang w:eastAsia="pl-PL"/>
        </w:rPr>
      </w:pPr>
      <w:r w:rsidRPr="004943B6">
        <w:rPr>
          <w:rFonts w:ascii="Arial" w:eastAsia="Times New Roman" w:hAnsi="Arial" w:cs="Arial"/>
          <w:sz w:val="20"/>
          <w:szCs w:val="20"/>
          <w:u w:val="single"/>
          <w:lang w:eastAsia="pl-PL"/>
        </w:rPr>
        <w:t>zaświadczenie właściwego oddziału ZUS</w:t>
      </w:r>
      <w:r w:rsidRPr="004943B6">
        <w:rPr>
          <w:rFonts w:ascii="Arial" w:eastAsia="Times New Roman" w:hAnsi="Arial" w:cs="Arial"/>
          <w:sz w:val="20"/>
          <w:szCs w:val="20"/>
          <w:lang w:eastAsia="pl-PL"/>
        </w:rPr>
        <w:t>, potwierdzające opłacanie przez Wykonawcę lub Podwykonawcę składek na ubezpieczenia społeczne i zdrowotne z tytułu zatrudnienia na podstawie umów o pracę za ostatni okres rozliczeniowy;</w:t>
      </w:r>
    </w:p>
    <w:p w:rsidR="00A117C3" w:rsidRPr="004943B6" w:rsidRDefault="00A117C3" w:rsidP="00A117C3">
      <w:pPr>
        <w:numPr>
          <w:ilvl w:val="1"/>
          <w:numId w:val="88"/>
        </w:numPr>
        <w:overflowPunct w:val="0"/>
        <w:autoSpaceDE w:val="0"/>
        <w:autoSpaceDN w:val="0"/>
        <w:adjustRightInd w:val="0"/>
        <w:spacing w:after="0" w:line="300" w:lineRule="auto"/>
        <w:ind w:left="567" w:hanging="283"/>
        <w:jc w:val="both"/>
        <w:textAlignment w:val="baseline"/>
        <w:rPr>
          <w:rFonts w:ascii="Arial" w:eastAsia="Times New Roman" w:hAnsi="Arial" w:cs="Arial"/>
          <w:sz w:val="20"/>
          <w:szCs w:val="20"/>
          <w:lang w:eastAsia="pl-PL"/>
        </w:rPr>
      </w:pPr>
      <w:r w:rsidRPr="004943B6">
        <w:rPr>
          <w:rFonts w:ascii="Arial" w:eastAsia="Times New Roman" w:hAnsi="Arial" w:cs="Arial"/>
          <w:sz w:val="20"/>
          <w:szCs w:val="20"/>
          <w:lang w:eastAsia="pl-PL"/>
        </w:rPr>
        <w:t xml:space="preserve">poświadczoną za zgodność z oryginałem odpowiednio przez Wykonawcę lub Podwykonawcę </w:t>
      </w:r>
      <w:r w:rsidRPr="004943B6">
        <w:rPr>
          <w:rFonts w:ascii="Arial" w:eastAsia="Times New Roman" w:hAnsi="Arial" w:cs="Arial"/>
          <w:sz w:val="20"/>
          <w:szCs w:val="20"/>
          <w:u w:val="single"/>
          <w:lang w:eastAsia="pl-PL"/>
        </w:rPr>
        <w:t>kopię dowodu potwierdzającego zgłoszenie pracownika przez pracodawcę do ubezpieczeń</w:t>
      </w:r>
      <w:r w:rsidRPr="004943B6">
        <w:rPr>
          <w:rFonts w:ascii="Arial" w:eastAsia="Times New Roman" w:hAnsi="Arial" w:cs="Arial"/>
          <w:sz w:val="20"/>
          <w:szCs w:val="20"/>
          <w:lang w:eastAsia="pl-PL"/>
        </w:rPr>
        <w:t xml:space="preserve">, zanonimizowaną w sposób zapewniający ochronę danych osobowych pracowników, zgodnie z przepisami ustawy z dnia 29 sierpnia 1997 r. o ochronie danych osobowych. Imię i nazwisko pracownika nie podlega </w:t>
      </w:r>
      <w:proofErr w:type="spellStart"/>
      <w:r w:rsidRPr="004943B6">
        <w:rPr>
          <w:rFonts w:ascii="Arial" w:eastAsia="Times New Roman" w:hAnsi="Arial" w:cs="Arial"/>
          <w:sz w:val="20"/>
          <w:szCs w:val="20"/>
          <w:lang w:eastAsia="pl-PL"/>
        </w:rPr>
        <w:t>anonimizacji</w:t>
      </w:r>
      <w:proofErr w:type="spellEnd"/>
      <w:r w:rsidRPr="004943B6">
        <w:rPr>
          <w:rFonts w:ascii="Arial" w:eastAsia="Times New Roman" w:hAnsi="Arial" w:cs="Arial"/>
          <w:sz w:val="20"/>
          <w:szCs w:val="20"/>
          <w:lang w:eastAsia="pl-PL"/>
        </w:rPr>
        <w:t>.</w:t>
      </w:r>
    </w:p>
    <w:p w:rsidR="00A117C3" w:rsidRPr="004943B6" w:rsidRDefault="00A117C3" w:rsidP="00A117C3">
      <w:pPr>
        <w:spacing w:after="0" w:line="300" w:lineRule="auto"/>
        <w:ind w:left="284" w:hanging="284"/>
        <w:jc w:val="both"/>
        <w:rPr>
          <w:rFonts w:ascii="Arial" w:eastAsia="Times New Roman" w:hAnsi="Arial" w:cs="Arial"/>
          <w:sz w:val="20"/>
          <w:szCs w:val="20"/>
          <w:lang w:eastAsia="pl-PL"/>
        </w:rPr>
      </w:pPr>
      <w:r w:rsidRPr="004943B6">
        <w:rPr>
          <w:rFonts w:ascii="Arial" w:eastAsia="Times New Roman" w:hAnsi="Arial" w:cs="Arial"/>
          <w:sz w:val="20"/>
          <w:szCs w:val="20"/>
          <w:lang w:eastAsia="pl-PL"/>
        </w:rPr>
        <w:t>3.</w:t>
      </w:r>
      <w:r w:rsidRPr="004943B6">
        <w:rPr>
          <w:rFonts w:ascii="Arial" w:eastAsia="Times New Roman" w:hAnsi="Arial" w:cs="Arial"/>
          <w:sz w:val="20"/>
          <w:szCs w:val="20"/>
          <w:lang w:eastAsia="pl-PL"/>
        </w:rPr>
        <w:tab/>
        <w:t xml:space="preserve">Zamawiający uprawniony jest do wykonywania czynności kontrolnych wobec Wykonawcy odnośnie spełniania przez Wykonawcę lub Podwykonawcę wymogu zatrudnienia na podstawie umowy </w:t>
      </w:r>
      <w:r w:rsidRPr="004943B6">
        <w:rPr>
          <w:rFonts w:ascii="Arial" w:eastAsia="Times New Roman" w:hAnsi="Arial" w:cs="Arial"/>
          <w:sz w:val="20"/>
          <w:szCs w:val="20"/>
          <w:lang w:eastAsia="pl-PL"/>
        </w:rPr>
        <w:br/>
        <w:t xml:space="preserve">o pracę osób wykonujących czynności wskazane w ust. 1. Zamawiający uprawniony jest </w:t>
      </w:r>
      <w:r w:rsidRPr="004943B6">
        <w:rPr>
          <w:rFonts w:ascii="Arial" w:eastAsia="Times New Roman" w:hAnsi="Arial" w:cs="Arial"/>
          <w:sz w:val="20"/>
          <w:szCs w:val="20"/>
          <w:lang w:eastAsia="pl-PL"/>
        </w:rPr>
        <w:br/>
        <w:t>w szczególności do:</w:t>
      </w:r>
    </w:p>
    <w:p w:rsidR="00A117C3" w:rsidRPr="004943B6" w:rsidRDefault="00A117C3" w:rsidP="00A117C3">
      <w:pPr>
        <w:numPr>
          <w:ilvl w:val="1"/>
          <w:numId w:val="87"/>
        </w:numPr>
        <w:overflowPunct w:val="0"/>
        <w:autoSpaceDE w:val="0"/>
        <w:autoSpaceDN w:val="0"/>
        <w:adjustRightInd w:val="0"/>
        <w:spacing w:after="0" w:line="300" w:lineRule="auto"/>
        <w:ind w:left="567" w:hanging="283"/>
        <w:jc w:val="both"/>
        <w:textAlignment w:val="baseline"/>
        <w:rPr>
          <w:rFonts w:ascii="Arial" w:eastAsia="Times New Roman" w:hAnsi="Arial" w:cs="Arial"/>
          <w:sz w:val="20"/>
          <w:szCs w:val="20"/>
          <w:lang w:eastAsia="pl-PL"/>
        </w:rPr>
      </w:pPr>
      <w:r w:rsidRPr="004943B6">
        <w:rPr>
          <w:rFonts w:ascii="Arial" w:eastAsia="Times New Roman" w:hAnsi="Arial" w:cs="Arial"/>
          <w:sz w:val="20"/>
          <w:szCs w:val="20"/>
          <w:lang w:eastAsia="pl-PL"/>
        </w:rPr>
        <w:t xml:space="preserve">żądania oświadczeń i dokumentów w zakresie potwierdzenia spełniania ww. wymogów </w:t>
      </w:r>
      <w:r w:rsidRPr="004943B6">
        <w:rPr>
          <w:rFonts w:ascii="Arial" w:eastAsia="Times New Roman" w:hAnsi="Arial" w:cs="Arial"/>
          <w:sz w:val="20"/>
          <w:szCs w:val="20"/>
          <w:lang w:eastAsia="pl-PL"/>
        </w:rPr>
        <w:br/>
        <w:t>i dokonywania ich oceny;</w:t>
      </w:r>
    </w:p>
    <w:p w:rsidR="00A117C3" w:rsidRPr="004943B6" w:rsidRDefault="00A117C3" w:rsidP="00A117C3">
      <w:pPr>
        <w:numPr>
          <w:ilvl w:val="1"/>
          <w:numId w:val="87"/>
        </w:numPr>
        <w:overflowPunct w:val="0"/>
        <w:autoSpaceDE w:val="0"/>
        <w:autoSpaceDN w:val="0"/>
        <w:adjustRightInd w:val="0"/>
        <w:spacing w:after="0" w:line="300" w:lineRule="auto"/>
        <w:ind w:left="567" w:hanging="283"/>
        <w:jc w:val="both"/>
        <w:textAlignment w:val="baseline"/>
        <w:rPr>
          <w:rFonts w:ascii="Arial" w:eastAsia="Times New Roman" w:hAnsi="Arial" w:cs="Arial"/>
          <w:sz w:val="20"/>
          <w:szCs w:val="20"/>
          <w:lang w:eastAsia="pl-PL"/>
        </w:rPr>
      </w:pPr>
      <w:r w:rsidRPr="004943B6">
        <w:rPr>
          <w:rFonts w:ascii="Arial" w:eastAsia="Times New Roman" w:hAnsi="Arial" w:cs="Arial"/>
          <w:sz w:val="20"/>
          <w:szCs w:val="20"/>
          <w:lang w:eastAsia="pl-PL"/>
        </w:rPr>
        <w:t>żądania wyjaśnień w przypadku wątpliwości w zakresie potwierdzenia spełniania ww. wymogów;</w:t>
      </w:r>
    </w:p>
    <w:p w:rsidR="00A117C3" w:rsidRPr="004943B6" w:rsidRDefault="00A117C3" w:rsidP="00A117C3">
      <w:pPr>
        <w:numPr>
          <w:ilvl w:val="1"/>
          <w:numId w:val="87"/>
        </w:numPr>
        <w:overflowPunct w:val="0"/>
        <w:autoSpaceDE w:val="0"/>
        <w:autoSpaceDN w:val="0"/>
        <w:adjustRightInd w:val="0"/>
        <w:spacing w:after="0" w:line="300" w:lineRule="auto"/>
        <w:ind w:left="567" w:hanging="283"/>
        <w:jc w:val="both"/>
        <w:textAlignment w:val="baseline"/>
        <w:rPr>
          <w:rFonts w:ascii="Arial" w:eastAsia="Times New Roman" w:hAnsi="Arial" w:cs="Arial"/>
          <w:sz w:val="20"/>
          <w:szCs w:val="20"/>
          <w:lang w:eastAsia="pl-PL"/>
        </w:rPr>
      </w:pPr>
      <w:r w:rsidRPr="004943B6">
        <w:rPr>
          <w:rFonts w:ascii="Arial" w:eastAsia="Times New Roman" w:hAnsi="Arial" w:cs="Arial"/>
          <w:sz w:val="20"/>
          <w:szCs w:val="20"/>
          <w:lang w:eastAsia="pl-PL"/>
        </w:rPr>
        <w:t>przeprowadzania kontroli na miejscu wykonywania świadczenia.</w:t>
      </w:r>
    </w:p>
    <w:p w:rsidR="00A117C3" w:rsidRPr="004943B6" w:rsidRDefault="00A117C3" w:rsidP="00A117C3">
      <w:pPr>
        <w:spacing w:after="0" w:line="300" w:lineRule="auto"/>
        <w:ind w:left="284" w:hanging="284"/>
        <w:jc w:val="both"/>
        <w:rPr>
          <w:rFonts w:ascii="Arial" w:eastAsia="Times New Roman" w:hAnsi="Arial" w:cs="Arial"/>
          <w:sz w:val="20"/>
          <w:szCs w:val="20"/>
          <w:lang w:eastAsia="pl-PL"/>
        </w:rPr>
      </w:pPr>
      <w:r w:rsidRPr="004943B6">
        <w:rPr>
          <w:rFonts w:ascii="Arial" w:eastAsia="Times New Roman" w:hAnsi="Arial" w:cs="Arial"/>
          <w:sz w:val="20"/>
          <w:szCs w:val="20"/>
          <w:lang w:eastAsia="pl-PL"/>
        </w:rPr>
        <w:t>4.</w:t>
      </w:r>
      <w:r w:rsidRPr="004943B6">
        <w:rPr>
          <w:rFonts w:ascii="Arial" w:eastAsia="Times New Roman" w:hAnsi="Arial" w:cs="Arial"/>
          <w:sz w:val="20"/>
          <w:szCs w:val="20"/>
          <w:lang w:eastAsia="pl-PL"/>
        </w:rPr>
        <w:tab/>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w:t>
      </w:r>
    </w:p>
    <w:p w:rsidR="00A117C3" w:rsidRPr="004943B6" w:rsidRDefault="00A117C3" w:rsidP="00A117C3">
      <w:pPr>
        <w:spacing w:after="0" w:line="300" w:lineRule="auto"/>
        <w:ind w:left="284" w:hanging="284"/>
        <w:jc w:val="both"/>
        <w:rPr>
          <w:rFonts w:ascii="Arial" w:eastAsia="Times New Roman" w:hAnsi="Arial" w:cs="Arial"/>
          <w:sz w:val="20"/>
          <w:szCs w:val="20"/>
          <w:lang w:eastAsia="pl-PL"/>
        </w:rPr>
      </w:pPr>
      <w:r w:rsidRPr="004943B6">
        <w:rPr>
          <w:rFonts w:ascii="Arial" w:eastAsia="Times New Roman" w:hAnsi="Arial" w:cs="Arial"/>
          <w:sz w:val="20"/>
          <w:szCs w:val="20"/>
          <w:lang w:eastAsia="pl-PL"/>
        </w:rPr>
        <w:t>5.</w:t>
      </w:r>
      <w:r w:rsidRPr="004943B6">
        <w:rPr>
          <w:rFonts w:ascii="Arial" w:eastAsia="Times New Roman" w:hAnsi="Arial" w:cs="Arial"/>
          <w:sz w:val="20"/>
          <w:szCs w:val="20"/>
          <w:lang w:eastAsia="pl-PL"/>
        </w:rPr>
        <w:tab/>
        <w:t>W przypadku wątpliwości co do przestrzegania prawa pracy przez Wykonawcę lub Podwykonawcę, Zamawiający może zwrócić się o przeprowadzenie kontroli przez Państwową Inspekcję Pracy.</w:t>
      </w:r>
    </w:p>
    <w:p w:rsidR="00A117C3" w:rsidRDefault="00A117C3" w:rsidP="00A117C3">
      <w:pPr>
        <w:spacing w:after="0" w:line="300" w:lineRule="auto"/>
        <w:ind w:left="340" w:hanging="340"/>
        <w:jc w:val="both"/>
        <w:rPr>
          <w:rFonts w:ascii="Arial" w:eastAsia="Times New Roman" w:hAnsi="Arial" w:cs="Arial"/>
          <w:sz w:val="20"/>
          <w:szCs w:val="20"/>
          <w:lang w:eastAsia="pl-PL"/>
        </w:rPr>
      </w:pPr>
      <w:r w:rsidRPr="004943B6">
        <w:rPr>
          <w:rFonts w:ascii="Arial" w:eastAsia="Times New Roman" w:hAnsi="Arial" w:cs="Arial"/>
          <w:sz w:val="20"/>
          <w:szCs w:val="20"/>
          <w:lang w:eastAsia="pl-PL"/>
        </w:rPr>
        <w:t>6.</w:t>
      </w:r>
      <w:r w:rsidRPr="004943B6">
        <w:rPr>
          <w:rFonts w:ascii="Arial" w:eastAsia="Times New Roman" w:hAnsi="Arial" w:cs="Arial"/>
          <w:sz w:val="20"/>
          <w:szCs w:val="20"/>
          <w:lang w:eastAsia="pl-PL"/>
        </w:rPr>
        <w:tab/>
        <w:t>Zamawiający zastrzega sobie prawo odstąpienia od umowy z przyczyn leżących po stronie Wykonawcy w przypadku niewywiązywania się Wykonawcy z obowiązku zatrudnienia pracowników na podstawie umowy o pracę.</w:t>
      </w:r>
    </w:p>
    <w:p w:rsidR="00A117C3" w:rsidRPr="00F947A9" w:rsidRDefault="00A117C3" w:rsidP="00A117C3">
      <w:pPr>
        <w:spacing w:after="0" w:line="300" w:lineRule="auto"/>
        <w:ind w:left="340" w:hanging="340"/>
        <w:jc w:val="both"/>
        <w:rPr>
          <w:rFonts w:ascii="Arial" w:hAnsi="Arial" w:cs="Arial"/>
          <w:sz w:val="20"/>
          <w:szCs w:val="20"/>
        </w:rPr>
      </w:pPr>
    </w:p>
    <w:p w:rsidR="00A117C3" w:rsidRPr="00F947A9" w:rsidRDefault="00A117C3" w:rsidP="00A117C3">
      <w:pPr>
        <w:spacing w:after="0" w:line="300" w:lineRule="auto"/>
        <w:jc w:val="center"/>
        <w:rPr>
          <w:rFonts w:ascii="Arial" w:hAnsi="Arial" w:cs="Arial"/>
          <w:sz w:val="20"/>
          <w:szCs w:val="20"/>
        </w:rPr>
      </w:pPr>
      <w:r w:rsidRPr="00F947A9">
        <w:rPr>
          <w:rFonts w:ascii="Arial" w:hAnsi="Arial" w:cs="Arial"/>
          <w:b/>
          <w:sz w:val="20"/>
          <w:szCs w:val="20"/>
        </w:rPr>
        <w:t>§ 1</w:t>
      </w:r>
      <w:r>
        <w:rPr>
          <w:rFonts w:ascii="Arial" w:hAnsi="Arial" w:cs="Arial"/>
          <w:b/>
          <w:sz w:val="20"/>
          <w:szCs w:val="20"/>
        </w:rPr>
        <w:t>3</w:t>
      </w:r>
      <w:r w:rsidRPr="00F947A9">
        <w:rPr>
          <w:rFonts w:ascii="Arial" w:hAnsi="Arial" w:cs="Arial"/>
          <w:b/>
          <w:sz w:val="20"/>
          <w:szCs w:val="20"/>
        </w:rPr>
        <w:t>. Postanowienia końcowe</w:t>
      </w:r>
    </w:p>
    <w:p w:rsidR="00A117C3" w:rsidRPr="00F947A9" w:rsidRDefault="00A117C3" w:rsidP="00A117C3">
      <w:pPr>
        <w:numPr>
          <w:ilvl w:val="0"/>
          <w:numId w:val="66"/>
        </w:numPr>
        <w:tabs>
          <w:tab w:val="num" w:pos="426"/>
        </w:tabs>
        <w:spacing w:after="0" w:line="300" w:lineRule="auto"/>
        <w:ind w:hanging="720"/>
        <w:jc w:val="both"/>
        <w:rPr>
          <w:rFonts w:ascii="Arial" w:hAnsi="Arial" w:cs="Arial"/>
          <w:sz w:val="20"/>
          <w:szCs w:val="20"/>
        </w:rPr>
      </w:pPr>
      <w:r w:rsidRPr="00F947A9">
        <w:rPr>
          <w:rFonts w:ascii="Arial" w:hAnsi="Arial" w:cs="Arial"/>
          <w:sz w:val="20"/>
          <w:szCs w:val="20"/>
        </w:rPr>
        <w:t>Strony zobowiązują się do współpracy w zakresie realizacji przedmiotu umowy.</w:t>
      </w:r>
    </w:p>
    <w:p w:rsidR="00A117C3" w:rsidRPr="00F947A9" w:rsidRDefault="00A117C3" w:rsidP="00A117C3">
      <w:pPr>
        <w:numPr>
          <w:ilvl w:val="0"/>
          <w:numId w:val="66"/>
        </w:numPr>
        <w:tabs>
          <w:tab w:val="num" w:pos="426"/>
        </w:tabs>
        <w:spacing w:after="0" w:line="300" w:lineRule="auto"/>
        <w:ind w:left="426" w:hanging="426"/>
        <w:jc w:val="both"/>
        <w:rPr>
          <w:rFonts w:ascii="Arial" w:hAnsi="Arial" w:cs="Arial"/>
          <w:sz w:val="20"/>
          <w:szCs w:val="20"/>
        </w:rPr>
      </w:pPr>
      <w:r w:rsidRPr="00F947A9">
        <w:rPr>
          <w:rFonts w:ascii="Arial" w:hAnsi="Arial" w:cs="Arial"/>
          <w:color w:val="000000"/>
          <w:sz w:val="20"/>
          <w:szCs w:val="20"/>
        </w:rPr>
        <w:t>Strony mają obowiązek wzajemnego informowania o wszelkich zmianach statusu prawnego swojej firmy, a także o wszczęciu postępowania upadłościowego, układowego i likwidacyjnego.</w:t>
      </w:r>
    </w:p>
    <w:p w:rsidR="00A117C3" w:rsidRDefault="00A117C3" w:rsidP="00A117C3">
      <w:pPr>
        <w:numPr>
          <w:ilvl w:val="0"/>
          <w:numId w:val="66"/>
        </w:numPr>
        <w:tabs>
          <w:tab w:val="num" w:pos="426"/>
        </w:tabs>
        <w:spacing w:after="0" w:line="300" w:lineRule="auto"/>
        <w:ind w:left="426" w:hanging="426"/>
        <w:jc w:val="both"/>
        <w:rPr>
          <w:rFonts w:ascii="Arial" w:hAnsi="Arial" w:cs="Arial"/>
          <w:sz w:val="20"/>
          <w:szCs w:val="20"/>
        </w:rPr>
      </w:pPr>
      <w:r w:rsidRPr="00F947A9">
        <w:rPr>
          <w:rFonts w:ascii="Arial" w:hAnsi="Arial" w:cs="Arial"/>
          <w:sz w:val="20"/>
          <w:szCs w:val="20"/>
        </w:rPr>
        <w:t>Zamawiający ma prawo do formułowania zaleceń dla Wykonawcy w każdej fazie wykonywanej usługi.</w:t>
      </w:r>
    </w:p>
    <w:p w:rsidR="00A117C3" w:rsidRPr="00F947A9" w:rsidRDefault="00A117C3" w:rsidP="00A117C3">
      <w:pPr>
        <w:numPr>
          <w:ilvl w:val="0"/>
          <w:numId w:val="66"/>
        </w:numPr>
        <w:tabs>
          <w:tab w:val="num" w:pos="426"/>
        </w:tabs>
        <w:spacing w:after="0" w:line="300" w:lineRule="auto"/>
        <w:ind w:left="426" w:hanging="426"/>
        <w:jc w:val="both"/>
        <w:rPr>
          <w:rFonts w:ascii="Arial" w:hAnsi="Arial" w:cs="Arial"/>
          <w:sz w:val="20"/>
          <w:szCs w:val="20"/>
        </w:rPr>
      </w:pPr>
      <w:r w:rsidRPr="005C2780">
        <w:rPr>
          <w:rFonts w:ascii="Arial" w:hAnsi="Arial" w:cs="Arial"/>
          <w:sz w:val="20"/>
          <w:szCs w:val="20"/>
        </w:rPr>
        <w:t xml:space="preserve">Zamawiający dopuszcza możliwość udzielenia zamówień uzupełniających stanowiących nie więcej niż 50% wartości zamówienia podstawowego w przypadku, kiedy w trakcie realizacji zajdzie taka potrzeba i zamawiający podejmie taką decyzję. Usługi dodatkowe realizowane będą na podstawie odrębnego zlecenia, na zasadach określonych w niniejszej </w:t>
      </w:r>
      <w:proofErr w:type="spellStart"/>
      <w:r w:rsidRPr="005C2780">
        <w:rPr>
          <w:rFonts w:ascii="Arial" w:hAnsi="Arial" w:cs="Arial"/>
          <w:sz w:val="20"/>
          <w:szCs w:val="20"/>
        </w:rPr>
        <w:t>SIWZ</w:t>
      </w:r>
      <w:proofErr w:type="spellEnd"/>
      <w:r w:rsidRPr="005C2780">
        <w:rPr>
          <w:rFonts w:ascii="Arial" w:hAnsi="Arial" w:cs="Arial"/>
          <w:sz w:val="20"/>
          <w:szCs w:val="20"/>
        </w:rPr>
        <w:t>, z uwzględnieniem cen z oferty wykonawcy, który zostanie wyłoniony w niniejszym postępowaniu (cena, zakres świadczonych usług, termin płatności), w ramach zamówienia z wolnej ręki (podstawa art. 67 ust. 1 pkt. 6).</w:t>
      </w:r>
    </w:p>
    <w:p w:rsidR="00A117C3" w:rsidRPr="00F947A9" w:rsidRDefault="00A117C3" w:rsidP="00A117C3">
      <w:pPr>
        <w:numPr>
          <w:ilvl w:val="0"/>
          <w:numId w:val="66"/>
        </w:numPr>
        <w:spacing w:after="0" w:line="300" w:lineRule="auto"/>
        <w:ind w:left="363" w:hanging="357"/>
        <w:jc w:val="both"/>
        <w:rPr>
          <w:rFonts w:ascii="Arial" w:hAnsi="Arial" w:cs="Arial"/>
          <w:sz w:val="20"/>
          <w:szCs w:val="20"/>
        </w:rPr>
      </w:pPr>
      <w:r w:rsidRPr="00F947A9">
        <w:rPr>
          <w:rFonts w:ascii="Arial" w:hAnsi="Arial" w:cs="Arial"/>
          <w:sz w:val="20"/>
          <w:szCs w:val="20"/>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A117C3" w:rsidRPr="00F947A9" w:rsidRDefault="00A117C3" w:rsidP="00A117C3">
      <w:pPr>
        <w:numPr>
          <w:ilvl w:val="0"/>
          <w:numId w:val="66"/>
        </w:numPr>
        <w:spacing w:after="0" w:line="300" w:lineRule="auto"/>
        <w:ind w:left="363" w:hanging="357"/>
        <w:jc w:val="both"/>
        <w:rPr>
          <w:rFonts w:ascii="Arial" w:hAnsi="Arial" w:cs="Arial"/>
          <w:sz w:val="20"/>
          <w:szCs w:val="20"/>
        </w:rPr>
      </w:pPr>
      <w:r w:rsidRPr="00F947A9">
        <w:rPr>
          <w:rFonts w:ascii="Arial" w:hAnsi="Arial" w:cs="Arial"/>
          <w:sz w:val="20"/>
          <w:szCs w:val="20"/>
        </w:rPr>
        <w:lastRenderedPageBreak/>
        <w:t>W sprawach, których nie reguluje niniejsza umowa będą miały zastosowanie przepisy Kodeksu Cywilnego i Prawo zamówień publicznych wraz z aktami wykonawczymi do tych ustaw.</w:t>
      </w:r>
    </w:p>
    <w:p w:rsidR="00A117C3" w:rsidRPr="00F947A9" w:rsidRDefault="00A117C3" w:rsidP="00A117C3">
      <w:pPr>
        <w:numPr>
          <w:ilvl w:val="0"/>
          <w:numId w:val="66"/>
        </w:numPr>
        <w:spacing w:after="0" w:line="300" w:lineRule="auto"/>
        <w:ind w:left="363" w:hanging="357"/>
        <w:jc w:val="both"/>
        <w:rPr>
          <w:rFonts w:ascii="Arial" w:hAnsi="Arial" w:cs="Arial"/>
          <w:sz w:val="20"/>
          <w:szCs w:val="20"/>
        </w:rPr>
      </w:pPr>
      <w:r w:rsidRPr="00F947A9">
        <w:rPr>
          <w:rFonts w:ascii="Arial" w:hAnsi="Arial" w:cs="Arial"/>
          <w:sz w:val="20"/>
          <w:szCs w:val="20"/>
        </w:rPr>
        <w:t>Językiem Umowy, wszelkiej korespondencji, faktur i dokumentów sporządzonych przez Wykonawcy jest język polski.</w:t>
      </w:r>
    </w:p>
    <w:p w:rsidR="00A117C3" w:rsidRPr="00F947A9" w:rsidRDefault="00A117C3" w:rsidP="00A117C3">
      <w:pPr>
        <w:numPr>
          <w:ilvl w:val="0"/>
          <w:numId w:val="66"/>
        </w:numPr>
        <w:spacing w:after="0" w:line="300" w:lineRule="auto"/>
        <w:ind w:left="360" w:hanging="357"/>
        <w:jc w:val="both"/>
        <w:rPr>
          <w:rFonts w:ascii="Arial" w:hAnsi="Arial" w:cs="Arial"/>
          <w:sz w:val="20"/>
          <w:szCs w:val="20"/>
        </w:rPr>
      </w:pPr>
      <w:r w:rsidRPr="00F947A9">
        <w:rPr>
          <w:rFonts w:ascii="Arial" w:hAnsi="Arial" w:cs="Arial"/>
          <w:sz w:val="20"/>
          <w:szCs w:val="20"/>
        </w:rPr>
        <w:t xml:space="preserve">Integralną część niniejszej umowy stanowią: </w:t>
      </w:r>
    </w:p>
    <w:p w:rsidR="00A117C3" w:rsidRPr="00F947A9" w:rsidRDefault="00A117C3" w:rsidP="00A117C3">
      <w:pPr>
        <w:spacing w:after="0" w:line="300" w:lineRule="auto"/>
        <w:ind w:left="426"/>
        <w:jc w:val="both"/>
        <w:rPr>
          <w:rFonts w:ascii="Arial" w:hAnsi="Arial" w:cs="Arial"/>
          <w:sz w:val="20"/>
          <w:szCs w:val="20"/>
        </w:rPr>
      </w:pPr>
      <w:r w:rsidRPr="00F947A9">
        <w:rPr>
          <w:rFonts w:ascii="Arial" w:hAnsi="Arial" w:cs="Arial"/>
          <w:sz w:val="20"/>
          <w:szCs w:val="20"/>
        </w:rPr>
        <w:t xml:space="preserve">a) oferta Wykonawcy, </w:t>
      </w:r>
    </w:p>
    <w:p w:rsidR="00A117C3" w:rsidRPr="00F947A9" w:rsidRDefault="00A117C3" w:rsidP="00A117C3">
      <w:pPr>
        <w:spacing w:after="0" w:line="300" w:lineRule="auto"/>
        <w:ind w:left="426"/>
        <w:jc w:val="both"/>
        <w:rPr>
          <w:rFonts w:ascii="Arial" w:hAnsi="Arial" w:cs="Arial"/>
          <w:sz w:val="20"/>
          <w:szCs w:val="20"/>
        </w:rPr>
      </w:pPr>
      <w:r w:rsidRPr="00F947A9">
        <w:rPr>
          <w:rFonts w:ascii="Arial" w:hAnsi="Arial" w:cs="Arial"/>
          <w:sz w:val="20"/>
          <w:szCs w:val="20"/>
        </w:rPr>
        <w:t>b) Opis Warunków Zamówienia,</w:t>
      </w:r>
    </w:p>
    <w:p w:rsidR="00A117C3" w:rsidRPr="00F947A9" w:rsidRDefault="00A117C3" w:rsidP="00A117C3">
      <w:pPr>
        <w:spacing w:after="0" w:line="300" w:lineRule="auto"/>
        <w:ind w:left="426"/>
        <w:jc w:val="both"/>
        <w:rPr>
          <w:rFonts w:ascii="Arial" w:hAnsi="Arial" w:cs="Arial"/>
          <w:sz w:val="20"/>
          <w:szCs w:val="20"/>
        </w:rPr>
      </w:pPr>
      <w:r w:rsidRPr="00F947A9">
        <w:rPr>
          <w:rFonts w:ascii="Arial" w:hAnsi="Arial" w:cs="Arial"/>
          <w:sz w:val="20"/>
          <w:szCs w:val="20"/>
        </w:rPr>
        <w:t>c) Załącznik nr 1 –  Wykaz obowiązków ciążących na wykonawcy</w:t>
      </w:r>
    </w:p>
    <w:p w:rsidR="00A117C3" w:rsidRPr="00F947A9" w:rsidRDefault="00A117C3" w:rsidP="00A117C3">
      <w:pPr>
        <w:spacing w:after="0" w:line="300" w:lineRule="auto"/>
        <w:ind w:left="426"/>
        <w:jc w:val="both"/>
        <w:rPr>
          <w:rFonts w:ascii="Arial" w:hAnsi="Arial" w:cs="Arial"/>
          <w:sz w:val="20"/>
          <w:szCs w:val="20"/>
        </w:rPr>
      </w:pPr>
      <w:r w:rsidRPr="00F947A9">
        <w:rPr>
          <w:rFonts w:ascii="Arial" w:hAnsi="Arial" w:cs="Arial"/>
          <w:sz w:val="20"/>
          <w:szCs w:val="20"/>
        </w:rPr>
        <w:t>d) Załącznik nr 2 –  Szczegółowy wykaz miejsc nasadzenia drzew. Parametry drzew.</w:t>
      </w:r>
    </w:p>
    <w:p w:rsidR="00A117C3" w:rsidRDefault="00A117C3" w:rsidP="00A117C3">
      <w:pPr>
        <w:spacing w:after="0" w:line="300" w:lineRule="auto"/>
        <w:ind w:left="426"/>
        <w:jc w:val="both"/>
        <w:rPr>
          <w:rFonts w:ascii="Arial" w:hAnsi="Arial" w:cs="Arial"/>
          <w:sz w:val="20"/>
          <w:szCs w:val="20"/>
        </w:rPr>
      </w:pPr>
      <w:r w:rsidRPr="00F947A9">
        <w:rPr>
          <w:rFonts w:ascii="Arial" w:hAnsi="Arial" w:cs="Arial"/>
          <w:sz w:val="20"/>
          <w:szCs w:val="20"/>
        </w:rPr>
        <w:t>e) Załącznik nr 3 –  Tabela cenowa</w:t>
      </w:r>
    </w:p>
    <w:p w:rsidR="00A117C3" w:rsidRDefault="00A117C3" w:rsidP="00A117C3">
      <w:pPr>
        <w:spacing w:after="0" w:line="300" w:lineRule="auto"/>
        <w:ind w:left="426"/>
        <w:jc w:val="both"/>
        <w:rPr>
          <w:rFonts w:ascii="Arial" w:hAnsi="Arial" w:cs="Arial"/>
          <w:sz w:val="20"/>
          <w:szCs w:val="20"/>
        </w:rPr>
      </w:pPr>
      <w:r>
        <w:rPr>
          <w:rFonts w:ascii="Arial" w:hAnsi="Arial" w:cs="Arial"/>
          <w:sz w:val="20"/>
          <w:szCs w:val="20"/>
        </w:rPr>
        <w:t xml:space="preserve">f) </w:t>
      </w:r>
      <w:r w:rsidRPr="00732213">
        <w:rPr>
          <w:rFonts w:ascii="Arial" w:hAnsi="Arial" w:cs="Arial"/>
          <w:sz w:val="20"/>
          <w:szCs w:val="20"/>
        </w:rPr>
        <w:t xml:space="preserve">Załącznik nr </w:t>
      </w:r>
      <w:r>
        <w:rPr>
          <w:rFonts w:ascii="Arial" w:hAnsi="Arial" w:cs="Arial"/>
          <w:sz w:val="20"/>
          <w:szCs w:val="20"/>
        </w:rPr>
        <w:t>4</w:t>
      </w:r>
      <w:r w:rsidRPr="00732213">
        <w:rPr>
          <w:rFonts w:ascii="Arial" w:hAnsi="Arial" w:cs="Arial"/>
          <w:sz w:val="20"/>
          <w:szCs w:val="20"/>
        </w:rPr>
        <w:t xml:space="preserve"> – </w:t>
      </w:r>
      <w:r w:rsidRPr="00732213">
        <w:rPr>
          <w:rFonts w:ascii="Arial" w:hAnsi="Arial" w:cs="Arial"/>
          <w:bCs/>
          <w:sz w:val="20"/>
          <w:szCs w:val="20"/>
        </w:rPr>
        <w:t xml:space="preserve">Split </w:t>
      </w:r>
      <w:proofErr w:type="spellStart"/>
      <w:r w:rsidRPr="00732213">
        <w:rPr>
          <w:rFonts w:ascii="Arial" w:hAnsi="Arial" w:cs="Arial"/>
          <w:bCs/>
          <w:sz w:val="20"/>
          <w:szCs w:val="20"/>
        </w:rPr>
        <w:t>payment</w:t>
      </w:r>
      <w:proofErr w:type="spellEnd"/>
      <w:r w:rsidRPr="00F947A9">
        <w:rPr>
          <w:rFonts w:ascii="Arial" w:hAnsi="Arial" w:cs="Arial"/>
          <w:sz w:val="20"/>
          <w:szCs w:val="20"/>
        </w:rPr>
        <w:t xml:space="preserve"> </w:t>
      </w:r>
    </w:p>
    <w:p w:rsidR="00A117C3" w:rsidRDefault="00A117C3" w:rsidP="00A117C3">
      <w:pPr>
        <w:spacing w:after="0" w:line="300" w:lineRule="auto"/>
        <w:ind w:left="426"/>
        <w:jc w:val="both"/>
        <w:rPr>
          <w:rFonts w:ascii="Arial" w:hAnsi="Arial" w:cs="Arial"/>
          <w:sz w:val="20"/>
          <w:szCs w:val="20"/>
        </w:rPr>
      </w:pPr>
      <w:r>
        <w:rPr>
          <w:rFonts w:ascii="Arial" w:hAnsi="Arial" w:cs="Arial"/>
          <w:sz w:val="20"/>
          <w:szCs w:val="20"/>
        </w:rPr>
        <w:t xml:space="preserve">g) Załącznik nr 5 –   Lokalizacja </w:t>
      </w:r>
      <w:proofErr w:type="spellStart"/>
      <w:r>
        <w:rPr>
          <w:rFonts w:ascii="Arial" w:hAnsi="Arial" w:cs="Arial"/>
          <w:sz w:val="20"/>
          <w:szCs w:val="20"/>
        </w:rPr>
        <w:t>nasadzeń</w:t>
      </w:r>
      <w:proofErr w:type="spellEnd"/>
      <w:r>
        <w:rPr>
          <w:rFonts w:ascii="Arial" w:hAnsi="Arial" w:cs="Arial"/>
          <w:sz w:val="20"/>
          <w:szCs w:val="20"/>
        </w:rPr>
        <w:t xml:space="preserve"> (mapy)</w:t>
      </w:r>
    </w:p>
    <w:p w:rsidR="00A117C3" w:rsidRPr="00D1027B" w:rsidRDefault="00A117C3" w:rsidP="00A117C3">
      <w:pPr>
        <w:spacing w:after="0" w:line="300" w:lineRule="auto"/>
        <w:jc w:val="both"/>
        <w:rPr>
          <w:rFonts w:ascii="Arial" w:hAnsi="Arial" w:cs="Arial"/>
          <w:sz w:val="20"/>
        </w:rPr>
      </w:pPr>
      <w:r>
        <w:rPr>
          <w:rFonts w:ascii="Arial" w:hAnsi="Arial" w:cs="Arial"/>
          <w:sz w:val="20"/>
        </w:rPr>
        <w:t xml:space="preserve">9.  </w:t>
      </w:r>
      <w:r w:rsidRPr="00D1027B">
        <w:rPr>
          <w:rFonts w:ascii="Arial" w:hAnsi="Arial" w:cs="Arial"/>
          <w:sz w:val="20"/>
        </w:rPr>
        <w:t>Umowa została sporządzona w trzech jednobrzmiących egzemplarzach w języku polskim, jeden egzemplarz dla Wykonawcy i dwa egzemplarze dla Zamawiającego.</w:t>
      </w:r>
    </w:p>
    <w:p w:rsidR="00A117C3" w:rsidRDefault="00A117C3" w:rsidP="00A117C3">
      <w:pPr>
        <w:spacing w:after="0" w:line="300" w:lineRule="auto"/>
        <w:ind w:left="363"/>
        <w:jc w:val="both"/>
        <w:rPr>
          <w:rFonts w:ascii="Arial" w:hAnsi="Arial" w:cs="Arial"/>
          <w:b/>
          <w:sz w:val="20"/>
          <w:szCs w:val="20"/>
        </w:rPr>
      </w:pPr>
    </w:p>
    <w:p w:rsidR="00A117C3" w:rsidRPr="00F947A9" w:rsidRDefault="00A117C3" w:rsidP="00A117C3">
      <w:pPr>
        <w:spacing w:after="0" w:line="300" w:lineRule="auto"/>
        <w:ind w:left="363"/>
        <w:jc w:val="both"/>
        <w:rPr>
          <w:rFonts w:ascii="Arial" w:hAnsi="Arial" w:cs="Arial"/>
          <w:b/>
          <w:sz w:val="20"/>
          <w:szCs w:val="20"/>
        </w:rPr>
      </w:pPr>
      <w:r>
        <w:rPr>
          <w:rFonts w:ascii="Arial" w:hAnsi="Arial" w:cs="Arial"/>
          <w:b/>
          <w:sz w:val="20"/>
          <w:szCs w:val="20"/>
        </w:rPr>
        <w:t>ZAMAWIAJĄCY: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F947A9">
        <w:rPr>
          <w:rFonts w:ascii="Arial" w:hAnsi="Arial" w:cs="Arial"/>
          <w:b/>
          <w:sz w:val="20"/>
          <w:szCs w:val="20"/>
        </w:rPr>
        <w:t xml:space="preserve">WYKONAWCA: </w:t>
      </w:r>
      <w:r w:rsidRPr="00F947A9">
        <w:rPr>
          <w:rFonts w:ascii="Arial" w:hAnsi="Arial" w:cs="Arial"/>
          <w:b/>
          <w:sz w:val="20"/>
          <w:szCs w:val="20"/>
        </w:rPr>
        <w:tab/>
      </w:r>
      <w:r w:rsidRPr="00F947A9">
        <w:rPr>
          <w:rFonts w:ascii="Arial" w:hAnsi="Arial" w:cs="Arial"/>
          <w:b/>
          <w:sz w:val="20"/>
          <w:szCs w:val="20"/>
        </w:rPr>
        <w:tab/>
      </w:r>
    </w:p>
    <w:p w:rsidR="00A117C3" w:rsidRPr="00F947A9" w:rsidRDefault="00A117C3" w:rsidP="00A117C3">
      <w:pPr>
        <w:spacing w:after="0" w:line="300" w:lineRule="auto"/>
        <w:rPr>
          <w:rFonts w:ascii="Arial" w:hAnsi="Arial" w:cs="Arial"/>
          <w:sz w:val="20"/>
          <w:szCs w:val="20"/>
          <w:lang w:eastAsia="x-none"/>
        </w:rPr>
      </w:pPr>
    </w:p>
    <w:p w:rsidR="00A117C3" w:rsidRDefault="00A117C3" w:rsidP="00A117C3">
      <w:pPr>
        <w:jc w:val="right"/>
        <w:rPr>
          <w:rFonts w:ascii="Arial" w:hAnsi="Arial" w:cs="Arial"/>
          <w:sz w:val="20"/>
          <w:szCs w:val="20"/>
        </w:rPr>
      </w:pPr>
    </w:p>
    <w:p w:rsidR="00A117C3" w:rsidRDefault="00A117C3" w:rsidP="00A117C3">
      <w:pPr>
        <w:jc w:val="right"/>
        <w:rPr>
          <w:rFonts w:ascii="Arial" w:hAnsi="Arial" w:cs="Arial"/>
          <w:sz w:val="20"/>
          <w:szCs w:val="20"/>
        </w:rPr>
      </w:pPr>
    </w:p>
    <w:p w:rsidR="00A117C3" w:rsidRDefault="00A117C3" w:rsidP="00A117C3">
      <w:pPr>
        <w:jc w:val="right"/>
        <w:rPr>
          <w:rFonts w:ascii="Arial" w:hAnsi="Arial" w:cs="Arial"/>
          <w:sz w:val="20"/>
          <w:szCs w:val="20"/>
        </w:rPr>
      </w:pPr>
    </w:p>
    <w:p w:rsidR="00A117C3" w:rsidRDefault="00A117C3" w:rsidP="00A117C3">
      <w:pPr>
        <w:jc w:val="right"/>
        <w:rPr>
          <w:rFonts w:ascii="Arial" w:hAnsi="Arial" w:cs="Arial"/>
          <w:sz w:val="20"/>
          <w:szCs w:val="20"/>
        </w:rPr>
      </w:pPr>
    </w:p>
    <w:p w:rsidR="00A117C3" w:rsidRDefault="00A117C3" w:rsidP="00A117C3">
      <w:pPr>
        <w:jc w:val="right"/>
        <w:rPr>
          <w:rFonts w:ascii="Arial" w:hAnsi="Arial" w:cs="Arial"/>
          <w:sz w:val="20"/>
          <w:szCs w:val="20"/>
        </w:rPr>
      </w:pPr>
    </w:p>
    <w:p w:rsidR="00A117C3" w:rsidRDefault="00A117C3" w:rsidP="00A117C3">
      <w:pPr>
        <w:jc w:val="right"/>
        <w:rPr>
          <w:rFonts w:ascii="Arial" w:hAnsi="Arial" w:cs="Arial"/>
          <w:sz w:val="20"/>
          <w:szCs w:val="20"/>
        </w:rPr>
      </w:pPr>
    </w:p>
    <w:p w:rsidR="00A117C3" w:rsidRDefault="00A117C3" w:rsidP="00A117C3">
      <w:pPr>
        <w:jc w:val="right"/>
        <w:rPr>
          <w:rFonts w:ascii="Arial" w:hAnsi="Arial" w:cs="Arial"/>
          <w:sz w:val="20"/>
          <w:szCs w:val="20"/>
        </w:rPr>
      </w:pPr>
    </w:p>
    <w:p w:rsidR="00A117C3" w:rsidRDefault="00A117C3" w:rsidP="00A117C3">
      <w:pPr>
        <w:jc w:val="right"/>
        <w:rPr>
          <w:rFonts w:ascii="Arial" w:hAnsi="Arial" w:cs="Arial"/>
          <w:sz w:val="20"/>
          <w:szCs w:val="20"/>
        </w:rPr>
      </w:pPr>
    </w:p>
    <w:p w:rsidR="00A117C3" w:rsidRDefault="00A117C3" w:rsidP="00A117C3">
      <w:pPr>
        <w:jc w:val="right"/>
        <w:rPr>
          <w:rFonts w:ascii="Arial" w:hAnsi="Arial" w:cs="Arial"/>
          <w:sz w:val="20"/>
          <w:szCs w:val="20"/>
        </w:rPr>
      </w:pPr>
    </w:p>
    <w:p w:rsidR="00A117C3" w:rsidRDefault="00A117C3" w:rsidP="00A117C3">
      <w:pPr>
        <w:jc w:val="right"/>
        <w:rPr>
          <w:rFonts w:ascii="Arial" w:hAnsi="Arial" w:cs="Arial"/>
          <w:sz w:val="20"/>
          <w:szCs w:val="20"/>
        </w:rPr>
      </w:pPr>
    </w:p>
    <w:p w:rsidR="00A117C3" w:rsidRDefault="00A117C3" w:rsidP="00A117C3">
      <w:pPr>
        <w:jc w:val="right"/>
        <w:rPr>
          <w:rFonts w:ascii="Arial" w:hAnsi="Arial" w:cs="Arial"/>
          <w:sz w:val="20"/>
          <w:szCs w:val="20"/>
        </w:rPr>
      </w:pPr>
    </w:p>
    <w:p w:rsidR="00A117C3" w:rsidRDefault="00A117C3" w:rsidP="00A117C3">
      <w:pPr>
        <w:jc w:val="right"/>
        <w:rPr>
          <w:rFonts w:ascii="Arial" w:hAnsi="Arial" w:cs="Arial"/>
          <w:sz w:val="20"/>
          <w:szCs w:val="20"/>
        </w:rPr>
      </w:pPr>
    </w:p>
    <w:p w:rsidR="00A117C3" w:rsidRDefault="00A117C3" w:rsidP="00A117C3">
      <w:pPr>
        <w:jc w:val="right"/>
        <w:rPr>
          <w:rFonts w:ascii="Arial" w:hAnsi="Arial" w:cs="Arial"/>
          <w:sz w:val="20"/>
          <w:szCs w:val="20"/>
        </w:rPr>
      </w:pPr>
    </w:p>
    <w:p w:rsidR="00A117C3" w:rsidRDefault="00A117C3" w:rsidP="00A117C3">
      <w:pPr>
        <w:jc w:val="right"/>
        <w:rPr>
          <w:rFonts w:ascii="Arial" w:hAnsi="Arial" w:cs="Arial"/>
          <w:sz w:val="20"/>
          <w:szCs w:val="20"/>
        </w:rPr>
      </w:pPr>
    </w:p>
    <w:p w:rsidR="00A117C3" w:rsidRDefault="00A117C3" w:rsidP="00A117C3">
      <w:pPr>
        <w:jc w:val="right"/>
        <w:rPr>
          <w:rFonts w:ascii="Arial" w:hAnsi="Arial" w:cs="Arial"/>
          <w:sz w:val="20"/>
          <w:szCs w:val="20"/>
        </w:rPr>
      </w:pPr>
    </w:p>
    <w:p w:rsidR="00A117C3" w:rsidRDefault="00A117C3" w:rsidP="00A117C3">
      <w:pPr>
        <w:jc w:val="right"/>
        <w:rPr>
          <w:rFonts w:ascii="Arial" w:hAnsi="Arial" w:cs="Arial"/>
          <w:sz w:val="20"/>
          <w:szCs w:val="20"/>
        </w:rPr>
      </w:pPr>
    </w:p>
    <w:p w:rsidR="00A117C3" w:rsidRDefault="00A117C3" w:rsidP="00A117C3">
      <w:pPr>
        <w:jc w:val="right"/>
        <w:rPr>
          <w:rFonts w:ascii="Arial" w:hAnsi="Arial" w:cs="Arial"/>
          <w:sz w:val="20"/>
          <w:szCs w:val="20"/>
        </w:rPr>
      </w:pPr>
    </w:p>
    <w:p w:rsidR="00A117C3" w:rsidRDefault="00A117C3" w:rsidP="00A117C3">
      <w:pPr>
        <w:jc w:val="right"/>
        <w:rPr>
          <w:rFonts w:ascii="Arial" w:hAnsi="Arial" w:cs="Arial"/>
          <w:sz w:val="20"/>
          <w:szCs w:val="20"/>
        </w:rPr>
      </w:pPr>
    </w:p>
    <w:p w:rsidR="00A117C3" w:rsidRDefault="00A117C3" w:rsidP="00A117C3">
      <w:pPr>
        <w:jc w:val="right"/>
        <w:rPr>
          <w:rFonts w:ascii="Arial" w:hAnsi="Arial" w:cs="Arial"/>
          <w:sz w:val="20"/>
          <w:szCs w:val="20"/>
        </w:rPr>
      </w:pPr>
    </w:p>
    <w:p w:rsidR="003D11FA" w:rsidRDefault="003D11FA" w:rsidP="00A117C3">
      <w:pPr>
        <w:jc w:val="right"/>
        <w:rPr>
          <w:rFonts w:ascii="Arial" w:hAnsi="Arial" w:cs="Arial"/>
          <w:sz w:val="20"/>
          <w:szCs w:val="20"/>
        </w:rPr>
      </w:pPr>
    </w:p>
    <w:p w:rsidR="003D11FA" w:rsidRDefault="003D11FA" w:rsidP="00A117C3">
      <w:pPr>
        <w:jc w:val="right"/>
        <w:rPr>
          <w:rFonts w:ascii="Arial" w:hAnsi="Arial" w:cs="Arial"/>
          <w:sz w:val="20"/>
          <w:szCs w:val="20"/>
        </w:rPr>
      </w:pPr>
    </w:p>
    <w:p w:rsidR="00A117C3" w:rsidRPr="00F947A9" w:rsidRDefault="00A117C3" w:rsidP="00A117C3">
      <w:pPr>
        <w:jc w:val="right"/>
        <w:rPr>
          <w:rFonts w:ascii="Arial" w:hAnsi="Arial" w:cs="Arial"/>
          <w:sz w:val="20"/>
          <w:szCs w:val="20"/>
        </w:rPr>
      </w:pPr>
      <w:r w:rsidRPr="00F947A9">
        <w:rPr>
          <w:rFonts w:ascii="Arial" w:hAnsi="Arial" w:cs="Arial"/>
          <w:sz w:val="20"/>
          <w:szCs w:val="20"/>
        </w:rPr>
        <w:lastRenderedPageBreak/>
        <w:t xml:space="preserve">Załącznik Nr 1 </w:t>
      </w:r>
    </w:p>
    <w:p w:rsidR="00A117C3" w:rsidRPr="00F947A9" w:rsidRDefault="00A117C3" w:rsidP="00A117C3">
      <w:pPr>
        <w:jc w:val="right"/>
        <w:rPr>
          <w:rFonts w:ascii="Arial" w:hAnsi="Arial" w:cs="Arial"/>
          <w:sz w:val="20"/>
          <w:szCs w:val="20"/>
        </w:rPr>
      </w:pPr>
      <w:r w:rsidRPr="00F947A9">
        <w:rPr>
          <w:rFonts w:ascii="Arial" w:hAnsi="Arial" w:cs="Arial"/>
          <w:sz w:val="20"/>
          <w:szCs w:val="20"/>
        </w:rPr>
        <w:t xml:space="preserve">do umowy nr </w:t>
      </w:r>
      <w:r>
        <w:rPr>
          <w:rFonts w:ascii="Arial" w:hAnsi="Arial" w:cs="Arial"/>
          <w:b/>
          <w:sz w:val="20"/>
          <w:szCs w:val="20"/>
        </w:rPr>
        <w:t>……………….</w:t>
      </w:r>
      <w:r w:rsidRPr="00F947A9">
        <w:rPr>
          <w:rFonts w:ascii="Arial" w:hAnsi="Arial" w:cs="Arial"/>
          <w:sz w:val="20"/>
          <w:szCs w:val="20"/>
        </w:rPr>
        <w:t xml:space="preserve"> z dnia </w:t>
      </w:r>
      <w:r>
        <w:rPr>
          <w:rFonts w:ascii="Arial" w:hAnsi="Arial" w:cs="Arial"/>
          <w:sz w:val="20"/>
          <w:szCs w:val="20"/>
        </w:rPr>
        <w:t>…………………….</w:t>
      </w:r>
      <w:r w:rsidRPr="00F947A9">
        <w:rPr>
          <w:rFonts w:ascii="Arial" w:hAnsi="Arial" w:cs="Arial"/>
          <w:sz w:val="20"/>
          <w:szCs w:val="20"/>
        </w:rPr>
        <w:t xml:space="preserve"> r.</w:t>
      </w:r>
    </w:p>
    <w:p w:rsidR="00A117C3" w:rsidRDefault="00A117C3" w:rsidP="00A117C3">
      <w:pPr>
        <w:spacing w:after="0"/>
        <w:jc w:val="center"/>
        <w:rPr>
          <w:rFonts w:ascii="Arial" w:hAnsi="Arial" w:cs="Arial"/>
          <w:b/>
          <w:sz w:val="24"/>
          <w:szCs w:val="20"/>
        </w:rPr>
      </w:pPr>
      <w:r w:rsidRPr="007332EC">
        <w:rPr>
          <w:rFonts w:ascii="Arial" w:hAnsi="Arial" w:cs="Arial"/>
          <w:b/>
          <w:sz w:val="24"/>
          <w:szCs w:val="20"/>
        </w:rPr>
        <w:t xml:space="preserve">Wykaz obowiązków ciążących na Wykonawcy dotyczących nasadzenia drzew w pasie drogowym przy drogach i ulicach powiatowych </w:t>
      </w:r>
    </w:p>
    <w:p w:rsidR="00A117C3" w:rsidRPr="007332EC" w:rsidRDefault="00A117C3" w:rsidP="00A117C3">
      <w:pPr>
        <w:spacing w:after="0"/>
        <w:jc w:val="center"/>
        <w:rPr>
          <w:rFonts w:ascii="Arial" w:hAnsi="Arial" w:cs="Arial"/>
          <w:b/>
          <w:sz w:val="24"/>
          <w:szCs w:val="20"/>
        </w:rPr>
      </w:pPr>
      <w:r w:rsidRPr="007332EC">
        <w:rPr>
          <w:rFonts w:ascii="Arial" w:hAnsi="Arial" w:cs="Arial"/>
          <w:b/>
          <w:sz w:val="24"/>
          <w:szCs w:val="20"/>
        </w:rPr>
        <w:t>na terenie powiatu iławskiego.</w:t>
      </w:r>
    </w:p>
    <w:p w:rsidR="00A117C3" w:rsidRPr="00F947A9" w:rsidRDefault="00A117C3" w:rsidP="00A117C3">
      <w:pPr>
        <w:numPr>
          <w:ilvl w:val="0"/>
          <w:numId w:val="72"/>
        </w:numPr>
        <w:spacing w:after="0" w:line="240" w:lineRule="auto"/>
        <w:rPr>
          <w:rFonts w:ascii="Arial" w:hAnsi="Arial" w:cs="Arial"/>
          <w:sz w:val="20"/>
          <w:szCs w:val="20"/>
        </w:rPr>
      </w:pPr>
      <w:r w:rsidRPr="00F947A9">
        <w:rPr>
          <w:rFonts w:ascii="Arial" w:hAnsi="Arial" w:cs="Arial"/>
          <w:sz w:val="20"/>
          <w:szCs w:val="20"/>
        </w:rPr>
        <w:t xml:space="preserve">Zakup, dowóz, </w:t>
      </w:r>
      <w:r w:rsidRPr="00F947A9">
        <w:rPr>
          <w:rFonts w:ascii="Arial" w:hAnsi="Arial" w:cs="Arial"/>
          <w:color w:val="000000"/>
          <w:sz w:val="20"/>
          <w:szCs w:val="20"/>
        </w:rPr>
        <w:t xml:space="preserve">posadzenie  </w:t>
      </w:r>
      <w:r>
        <w:rPr>
          <w:rFonts w:ascii="Arial" w:hAnsi="Arial" w:cs="Arial"/>
          <w:b/>
          <w:color w:val="000000"/>
          <w:sz w:val="20"/>
          <w:szCs w:val="20"/>
        </w:rPr>
        <w:t>290</w:t>
      </w:r>
      <w:r w:rsidRPr="00F947A9">
        <w:rPr>
          <w:rFonts w:ascii="Arial" w:hAnsi="Arial" w:cs="Arial"/>
          <w:b/>
          <w:color w:val="000000"/>
          <w:sz w:val="20"/>
          <w:szCs w:val="20"/>
        </w:rPr>
        <w:t xml:space="preserve"> sztuk</w:t>
      </w:r>
      <w:r w:rsidRPr="00F947A9">
        <w:rPr>
          <w:rFonts w:ascii="Arial" w:hAnsi="Arial" w:cs="Arial"/>
          <w:sz w:val="20"/>
          <w:szCs w:val="20"/>
        </w:rPr>
        <w:t xml:space="preserve"> </w:t>
      </w:r>
      <w:r w:rsidRPr="00F947A9">
        <w:rPr>
          <w:rFonts w:ascii="Arial" w:hAnsi="Arial" w:cs="Arial"/>
          <w:b/>
          <w:sz w:val="20"/>
          <w:szCs w:val="20"/>
        </w:rPr>
        <w:t>drzew</w:t>
      </w:r>
      <w:r w:rsidRPr="00F947A9">
        <w:rPr>
          <w:rFonts w:ascii="Arial" w:hAnsi="Arial" w:cs="Arial"/>
          <w:sz w:val="20"/>
          <w:szCs w:val="20"/>
        </w:rPr>
        <w:t xml:space="preserve"> w pasie drogowym przy drogach i ulicach powiatowych  na terenie powiatu iławskiego zgodnie z poniższą tabelą:</w:t>
      </w:r>
    </w:p>
    <w:tbl>
      <w:tblPr>
        <w:tblW w:w="7897" w:type="dxa"/>
        <w:jc w:val="center"/>
        <w:tblInd w:w="60" w:type="dxa"/>
        <w:tblCellMar>
          <w:left w:w="70" w:type="dxa"/>
          <w:right w:w="70" w:type="dxa"/>
        </w:tblCellMar>
        <w:tblLook w:val="04A0" w:firstRow="1" w:lastRow="0" w:firstColumn="1" w:lastColumn="0" w:noHBand="0" w:noVBand="1"/>
      </w:tblPr>
      <w:tblGrid>
        <w:gridCol w:w="496"/>
        <w:gridCol w:w="1641"/>
        <w:gridCol w:w="1119"/>
        <w:gridCol w:w="1230"/>
        <w:gridCol w:w="1174"/>
        <w:gridCol w:w="959"/>
        <w:gridCol w:w="1278"/>
      </w:tblGrid>
      <w:tr w:rsidR="00A117C3" w:rsidRPr="00F947A9" w:rsidTr="00A117C3">
        <w:trPr>
          <w:trHeight w:val="662"/>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7C3" w:rsidRPr="00F947A9" w:rsidRDefault="00A117C3" w:rsidP="00A117C3">
            <w:pPr>
              <w:jc w:val="center"/>
              <w:rPr>
                <w:rFonts w:ascii="Arial" w:hAnsi="Arial" w:cs="Arial"/>
                <w:b/>
                <w:bCs/>
                <w:color w:val="000000"/>
                <w:sz w:val="20"/>
                <w:szCs w:val="20"/>
              </w:rPr>
            </w:pPr>
            <w:r w:rsidRPr="00F947A9">
              <w:rPr>
                <w:rFonts w:ascii="Arial" w:hAnsi="Arial" w:cs="Arial"/>
                <w:b/>
                <w:bCs/>
                <w:color w:val="000000"/>
                <w:sz w:val="20"/>
                <w:szCs w:val="20"/>
              </w:rPr>
              <w:t>L.p.</w:t>
            </w:r>
          </w:p>
        </w:tc>
        <w:tc>
          <w:tcPr>
            <w:tcW w:w="1641" w:type="dxa"/>
            <w:tcBorders>
              <w:top w:val="single" w:sz="4" w:space="0" w:color="auto"/>
              <w:left w:val="nil"/>
              <w:bottom w:val="single" w:sz="4" w:space="0" w:color="auto"/>
              <w:right w:val="single" w:sz="4" w:space="0" w:color="auto"/>
            </w:tcBorders>
            <w:shd w:val="clear" w:color="auto" w:fill="auto"/>
            <w:vAlign w:val="center"/>
            <w:hideMark/>
          </w:tcPr>
          <w:p w:rsidR="00A117C3" w:rsidRPr="00F947A9" w:rsidRDefault="00A117C3" w:rsidP="00A117C3">
            <w:pPr>
              <w:jc w:val="center"/>
              <w:rPr>
                <w:rFonts w:ascii="Arial" w:hAnsi="Arial" w:cs="Arial"/>
                <w:b/>
                <w:bCs/>
                <w:color w:val="000000"/>
                <w:sz w:val="20"/>
                <w:szCs w:val="20"/>
              </w:rPr>
            </w:pPr>
            <w:r w:rsidRPr="00F947A9">
              <w:rPr>
                <w:rFonts w:ascii="Arial" w:hAnsi="Arial" w:cs="Arial"/>
                <w:b/>
                <w:bCs/>
                <w:color w:val="000000"/>
                <w:sz w:val="20"/>
                <w:szCs w:val="20"/>
              </w:rPr>
              <w:t>Gatunek</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A117C3" w:rsidRPr="00F947A9" w:rsidRDefault="00A117C3" w:rsidP="00A117C3">
            <w:pPr>
              <w:jc w:val="center"/>
              <w:rPr>
                <w:rFonts w:ascii="Arial" w:hAnsi="Arial" w:cs="Arial"/>
                <w:b/>
                <w:bCs/>
                <w:color w:val="000000"/>
                <w:sz w:val="20"/>
                <w:szCs w:val="20"/>
              </w:rPr>
            </w:pPr>
            <w:r w:rsidRPr="00F947A9">
              <w:rPr>
                <w:rFonts w:ascii="Arial" w:hAnsi="Arial" w:cs="Arial"/>
                <w:b/>
                <w:bCs/>
                <w:color w:val="000000"/>
                <w:sz w:val="20"/>
                <w:szCs w:val="20"/>
              </w:rPr>
              <w:t>Parametry</w:t>
            </w:r>
            <w:r>
              <w:rPr>
                <w:rFonts w:ascii="Arial" w:hAnsi="Arial" w:cs="Arial"/>
                <w:b/>
                <w:bCs/>
                <w:color w:val="000000"/>
                <w:sz w:val="20"/>
                <w:szCs w:val="20"/>
              </w:rPr>
              <w:t xml:space="preserve"> min.</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A117C3" w:rsidRPr="00F947A9" w:rsidRDefault="00A117C3" w:rsidP="00A117C3">
            <w:pPr>
              <w:jc w:val="center"/>
              <w:rPr>
                <w:rFonts w:ascii="Arial" w:hAnsi="Arial" w:cs="Arial"/>
                <w:b/>
                <w:bCs/>
                <w:color w:val="000000"/>
                <w:sz w:val="20"/>
                <w:szCs w:val="20"/>
              </w:rPr>
            </w:pPr>
            <w:r w:rsidRPr="00F947A9">
              <w:rPr>
                <w:rFonts w:ascii="Arial" w:hAnsi="Arial" w:cs="Arial"/>
                <w:b/>
                <w:bCs/>
                <w:color w:val="000000"/>
                <w:sz w:val="20"/>
                <w:szCs w:val="20"/>
              </w:rPr>
              <w:t>System korzeniowy</w:t>
            </w:r>
          </w:p>
        </w:tc>
        <w:tc>
          <w:tcPr>
            <w:tcW w:w="1174" w:type="dxa"/>
            <w:tcBorders>
              <w:top w:val="single" w:sz="4" w:space="0" w:color="auto"/>
              <w:left w:val="nil"/>
              <w:bottom w:val="single" w:sz="4" w:space="0" w:color="auto"/>
              <w:right w:val="single" w:sz="4" w:space="0" w:color="auto"/>
            </w:tcBorders>
            <w:vAlign w:val="center"/>
          </w:tcPr>
          <w:p w:rsidR="00A117C3" w:rsidRPr="00F947A9" w:rsidRDefault="00A117C3" w:rsidP="00A117C3">
            <w:pPr>
              <w:jc w:val="center"/>
              <w:rPr>
                <w:rFonts w:ascii="Arial" w:hAnsi="Arial" w:cs="Arial"/>
                <w:b/>
                <w:bCs/>
                <w:color w:val="000000"/>
                <w:sz w:val="20"/>
                <w:szCs w:val="20"/>
              </w:rPr>
            </w:pPr>
            <w:r>
              <w:rPr>
                <w:rFonts w:ascii="Arial" w:hAnsi="Arial" w:cs="Arial"/>
                <w:b/>
                <w:bCs/>
                <w:color w:val="000000"/>
                <w:sz w:val="20"/>
                <w:szCs w:val="20"/>
              </w:rPr>
              <w:t>Zaprawa dołów</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7C3" w:rsidRPr="00F947A9" w:rsidRDefault="00A117C3" w:rsidP="00A117C3">
            <w:pPr>
              <w:jc w:val="center"/>
              <w:rPr>
                <w:rFonts w:ascii="Arial" w:hAnsi="Arial" w:cs="Arial"/>
                <w:b/>
                <w:bCs/>
                <w:color w:val="000000"/>
                <w:sz w:val="20"/>
                <w:szCs w:val="20"/>
              </w:rPr>
            </w:pPr>
            <w:r w:rsidRPr="00F947A9">
              <w:rPr>
                <w:rFonts w:ascii="Arial" w:hAnsi="Arial" w:cs="Arial"/>
                <w:b/>
                <w:bCs/>
                <w:color w:val="000000"/>
                <w:sz w:val="20"/>
                <w:szCs w:val="20"/>
              </w:rPr>
              <w:t>Paliki</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7C3" w:rsidRPr="00F947A9" w:rsidRDefault="00A117C3" w:rsidP="00A117C3">
            <w:pPr>
              <w:jc w:val="center"/>
              <w:rPr>
                <w:rFonts w:ascii="Arial" w:hAnsi="Arial" w:cs="Arial"/>
                <w:b/>
                <w:bCs/>
                <w:color w:val="000000"/>
                <w:sz w:val="20"/>
                <w:szCs w:val="20"/>
              </w:rPr>
            </w:pPr>
            <w:r w:rsidRPr="00F947A9">
              <w:rPr>
                <w:rFonts w:ascii="Arial" w:hAnsi="Arial" w:cs="Arial"/>
                <w:b/>
                <w:bCs/>
                <w:color w:val="000000"/>
                <w:sz w:val="20"/>
                <w:szCs w:val="20"/>
              </w:rPr>
              <w:t xml:space="preserve">Ilość drzew do </w:t>
            </w:r>
            <w:proofErr w:type="spellStart"/>
            <w:r w:rsidRPr="00F947A9">
              <w:rPr>
                <w:rFonts w:ascii="Arial" w:hAnsi="Arial" w:cs="Arial"/>
                <w:b/>
                <w:bCs/>
                <w:color w:val="000000"/>
                <w:sz w:val="20"/>
                <w:szCs w:val="20"/>
              </w:rPr>
              <w:t>nasadz</w:t>
            </w:r>
            <w:proofErr w:type="spellEnd"/>
            <w:r>
              <w:rPr>
                <w:rFonts w:ascii="Arial" w:hAnsi="Arial" w:cs="Arial"/>
                <w:b/>
                <w:bCs/>
                <w:color w:val="000000"/>
                <w:sz w:val="20"/>
                <w:szCs w:val="20"/>
              </w:rPr>
              <w:t>.</w:t>
            </w:r>
            <w:r w:rsidRPr="00F947A9">
              <w:rPr>
                <w:rFonts w:ascii="Arial" w:hAnsi="Arial" w:cs="Arial"/>
                <w:b/>
                <w:bCs/>
                <w:color w:val="000000"/>
                <w:sz w:val="20"/>
                <w:szCs w:val="20"/>
              </w:rPr>
              <w:t xml:space="preserve"> [szt.]</w:t>
            </w:r>
          </w:p>
        </w:tc>
      </w:tr>
      <w:tr w:rsidR="00A117C3" w:rsidRPr="00F947A9" w:rsidTr="00A117C3">
        <w:trPr>
          <w:trHeight w:val="109"/>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A117C3" w:rsidRPr="00F947A9" w:rsidRDefault="00A117C3" w:rsidP="00A117C3">
            <w:pPr>
              <w:spacing w:after="0"/>
              <w:jc w:val="center"/>
              <w:rPr>
                <w:rFonts w:ascii="Arial" w:hAnsi="Arial" w:cs="Arial"/>
                <w:b/>
                <w:bCs/>
                <w:i/>
                <w:iCs/>
                <w:color w:val="000000"/>
                <w:sz w:val="12"/>
                <w:szCs w:val="12"/>
              </w:rPr>
            </w:pPr>
            <w:r w:rsidRPr="00F947A9">
              <w:rPr>
                <w:rFonts w:ascii="Arial" w:hAnsi="Arial" w:cs="Arial"/>
                <w:b/>
                <w:bCs/>
                <w:i/>
                <w:iCs/>
                <w:color w:val="000000"/>
                <w:sz w:val="12"/>
                <w:szCs w:val="12"/>
              </w:rPr>
              <w:t>1</w:t>
            </w:r>
          </w:p>
        </w:tc>
        <w:tc>
          <w:tcPr>
            <w:tcW w:w="1641" w:type="dxa"/>
            <w:tcBorders>
              <w:top w:val="nil"/>
              <w:left w:val="nil"/>
              <w:bottom w:val="single" w:sz="4" w:space="0" w:color="auto"/>
              <w:right w:val="single" w:sz="4" w:space="0" w:color="auto"/>
            </w:tcBorders>
            <w:shd w:val="clear" w:color="auto" w:fill="auto"/>
            <w:vAlign w:val="center"/>
            <w:hideMark/>
          </w:tcPr>
          <w:p w:rsidR="00A117C3" w:rsidRPr="00F947A9" w:rsidRDefault="00A117C3" w:rsidP="00A117C3">
            <w:pPr>
              <w:spacing w:after="0"/>
              <w:jc w:val="center"/>
              <w:rPr>
                <w:rFonts w:ascii="Arial" w:hAnsi="Arial" w:cs="Arial"/>
                <w:b/>
                <w:bCs/>
                <w:i/>
                <w:iCs/>
                <w:color w:val="000000"/>
                <w:sz w:val="12"/>
                <w:szCs w:val="12"/>
              </w:rPr>
            </w:pPr>
            <w:r w:rsidRPr="00F947A9">
              <w:rPr>
                <w:rFonts w:ascii="Arial" w:hAnsi="Arial" w:cs="Arial"/>
                <w:b/>
                <w:bCs/>
                <w:i/>
                <w:iCs/>
                <w:color w:val="000000"/>
                <w:sz w:val="12"/>
                <w:szCs w:val="12"/>
              </w:rPr>
              <w:t>2</w:t>
            </w:r>
          </w:p>
        </w:tc>
        <w:tc>
          <w:tcPr>
            <w:tcW w:w="1119" w:type="dxa"/>
            <w:tcBorders>
              <w:top w:val="nil"/>
              <w:left w:val="nil"/>
              <w:bottom w:val="single" w:sz="4" w:space="0" w:color="auto"/>
              <w:right w:val="single" w:sz="4" w:space="0" w:color="auto"/>
            </w:tcBorders>
            <w:shd w:val="clear" w:color="auto" w:fill="auto"/>
            <w:vAlign w:val="center"/>
            <w:hideMark/>
          </w:tcPr>
          <w:p w:rsidR="00A117C3" w:rsidRPr="00F947A9" w:rsidRDefault="00A117C3" w:rsidP="00A117C3">
            <w:pPr>
              <w:spacing w:after="0"/>
              <w:jc w:val="center"/>
              <w:rPr>
                <w:rFonts w:ascii="Arial" w:hAnsi="Arial" w:cs="Arial"/>
                <w:b/>
                <w:bCs/>
                <w:i/>
                <w:iCs/>
                <w:color w:val="000000"/>
                <w:sz w:val="12"/>
                <w:szCs w:val="12"/>
              </w:rPr>
            </w:pPr>
            <w:r w:rsidRPr="00F947A9">
              <w:rPr>
                <w:rFonts w:ascii="Arial" w:hAnsi="Arial" w:cs="Arial"/>
                <w:b/>
                <w:bCs/>
                <w:i/>
                <w:iCs/>
                <w:color w:val="000000"/>
                <w:sz w:val="12"/>
                <w:szCs w:val="12"/>
              </w:rPr>
              <w:t>4</w:t>
            </w:r>
          </w:p>
        </w:tc>
        <w:tc>
          <w:tcPr>
            <w:tcW w:w="1230" w:type="dxa"/>
            <w:tcBorders>
              <w:top w:val="nil"/>
              <w:left w:val="nil"/>
              <w:bottom w:val="single" w:sz="4" w:space="0" w:color="auto"/>
              <w:right w:val="single" w:sz="4" w:space="0" w:color="auto"/>
            </w:tcBorders>
            <w:shd w:val="clear" w:color="auto" w:fill="auto"/>
            <w:vAlign w:val="center"/>
            <w:hideMark/>
          </w:tcPr>
          <w:p w:rsidR="00A117C3" w:rsidRPr="00F947A9" w:rsidRDefault="00A117C3" w:rsidP="00A117C3">
            <w:pPr>
              <w:spacing w:after="0"/>
              <w:jc w:val="center"/>
              <w:rPr>
                <w:rFonts w:ascii="Arial" w:hAnsi="Arial" w:cs="Arial"/>
                <w:b/>
                <w:bCs/>
                <w:i/>
                <w:iCs/>
                <w:color w:val="000000"/>
                <w:sz w:val="12"/>
                <w:szCs w:val="12"/>
              </w:rPr>
            </w:pPr>
            <w:r w:rsidRPr="00F947A9">
              <w:rPr>
                <w:rFonts w:ascii="Arial" w:hAnsi="Arial" w:cs="Arial"/>
                <w:b/>
                <w:bCs/>
                <w:i/>
                <w:iCs/>
                <w:color w:val="000000"/>
                <w:sz w:val="12"/>
                <w:szCs w:val="12"/>
              </w:rPr>
              <w:t>5</w:t>
            </w:r>
          </w:p>
        </w:tc>
        <w:tc>
          <w:tcPr>
            <w:tcW w:w="1174" w:type="dxa"/>
            <w:tcBorders>
              <w:top w:val="single" w:sz="4" w:space="0" w:color="auto"/>
              <w:left w:val="nil"/>
              <w:bottom w:val="single" w:sz="4" w:space="0" w:color="auto"/>
              <w:right w:val="single" w:sz="4" w:space="0" w:color="auto"/>
            </w:tcBorders>
            <w:vAlign w:val="center"/>
          </w:tcPr>
          <w:p w:rsidR="00A117C3" w:rsidRPr="00F947A9" w:rsidRDefault="00A117C3" w:rsidP="00A117C3">
            <w:pPr>
              <w:spacing w:after="0"/>
              <w:jc w:val="center"/>
              <w:rPr>
                <w:rFonts w:ascii="Arial" w:hAnsi="Arial" w:cs="Arial"/>
                <w:b/>
                <w:bCs/>
                <w:i/>
                <w:iCs/>
                <w:color w:val="000000"/>
                <w:sz w:val="12"/>
                <w:szCs w:val="12"/>
              </w:rPr>
            </w:pPr>
            <w:r>
              <w:rPr>
                <w:rFonts w:ascii="Arial" w:hAnsi="Arial" w:cs="Arial"/>
                <w:b/>
                <w:bCs/>
                <w:i/>
                <w:iCs/>
                <w:color w:val="000000"/>
                <w:sz w:val="12"/>
                <w:szCs w:val="12"/>
              </w:rPr>
              <w:t>6</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7C3" w:rsidRPr="00F947A9" w:rsidRDefault="00A117C3" w:rsidP="00A117C3">
            <w:pPr>
              <w:spacing w:after="0"/>
              <w:jc w:val="center"/>
              <w:rPr>
                <w:rFonts w:ascii="Arial" w:hAnsi="Arial" w:cs="Arial"/>
                <w:b/>
                <w:bCs/>
                <w:i/>
                <w:iCs/>
                <w:color w:val="000000"/>
                <w:sz w:val="12"/>
                <w:szCs w:val="12"/>
              </w:rPr>
            </w:pPr>
            <w:r>
              <w:rPr>
                <w:rFonts w:ascii="Arial" w:hAnsi="Arial" w:cs="Arial"/>
                <w:b/>
                <w:bCs/>
                <w:i/>
                <w:iCs/>
                <w:color w:val="000000"/>
                <w:sz w:val="12"/>
                <w:szCs w:val="12"/>
              </w:rPr>
              <w:t>7</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rsidR="00A117C3" w:rsidRPr="00F947A9" w:rsidRDefault="00A117C3" w:rsidP="00A117C3">
            <w:pPr>
              <w:spacing w:after="0"/>
              <w:jc w:val="center"/>
              <w:rPr>
                <w:rFonts w:ascii="Arial" w:hAnsi="Arial" w:cs="Arial"/>
                <w:b/>
                <w:bCs/>
                <w:i/>
                <w:iCs/>
                <w:color w:val="000000"/>
                <w:sz w:val="12"/>
                <w:szCs w:val="12"/>
              </w:rPr>
            </w:pPr>
            <w:r>
              <w:rPr>
                <w:rFonts w:ascii="Arial" w:hAnsi="Arial" w:cs="Arial"/>
                <w:b/>
                <w:bCs/>
                <w:i/>
                <w:iCs/>
                <w:color w:val="000000"/>
                <w:sz w:val="12"/>
                <w:szCs w:val="12"/>
              </w:rPr>
              <w:t>8</w:t>
            </w:r>
          </w:p>
        </w:tc>
      </w:tr>
      <w:tr w:rsidR="00A117C3" w:rsidRPr="00F947A9" w:rsidTr="00A117C3">
        <w:trPr>
          <w:trHeight w:val="477"/>
          <w:jc w:val="center"/>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A117C3" w:rsidRPr="00F947A9" w:rsidRDefault="00A117C3" w:rsidP="00A117C3">
            <w:pPr>
              <w:jc w:val="center"/>
              <w:rPr>
                <w:rFonts w:ascii="Arial" w:hAnsi="Arial" w:cs="Arial"/>
                <w:color w:val="000000"/>
                <w:sz w:val="20"/>
                <w:szCs w:val="20"/>
              </w:rPr>
            </w:pPr>
            <w:r>
              <w:rPr>
                <w:rFonts w:ascii="Arial" w:hAnsi="Arial" w:cs="Arial"/>
                <w:color w:val="000000"/>
                <w:sz w:val="20"/>
                <w:szCs w:val="20"/>
              </w:rPr>
              <w:t>1</w:t>
            </w:r>
            <w:r w:rsidRPr="00F947A9">
              <w:rPr>
                <w:rFonts w:ascii="Arial" w:hAnsi="Arial" w:cs="Arial"/>
                <w:color w:val="000000"/>
                <w:sz w:val="20"/>
                <w:szCs w:val="20"/>
              </w:rPr>
              <w:t>.</w:t>
            </w:r>
          </w:p>
        </w:tc>
        <w:tc>
          <w:tcPr>
            <w:tcW w:w="1641" w:type="dxa"/>
            <w:tcBorders>
              <w:top w:val="nil"/>
              <w:left w:val="nil"/>
              <w:bottom w:val="single" w:sz="4" w:space="0" w:color="auto"/>
              <w:right w:val="single" w:sz="4" w:space="0" w:color="auto"/>
            </w:tcBorders>
            <w:shd w:val="clear" w:color="auto" w:fill="auto"/>
            <w:vAlign w:val="center"/>
            <w:hideMark/>
          </w:tcPr>
          <w:p w:rsidR="00A117C3" w:rsidRPr="00F947A9" w:rsidRDefault="00A117C3" w:rsidP="00A117C3">
            <w:pPr>
              <w:jc w:val="center"/>
              <w:rPr>
                <w:rFonts w:ascii="Arial" w:hAnsi="Arial" w:cs="Arial"/>
                <w:color w:val="000000"/>
                <w:sz w:val="20"/>
                <w:szCs w:val="20"/>
              </w:rPr>
            </w:pPr>
            <w:r w:rsidRPr="00F947A9">
              <w:rPr>
                <w:rFonts w:ascii="Arial" w:hAnsi="Arial" w:cs="Arial"/>
                <w:color w:val="000000"/>
                <w:sz w:val="20"/>
                <w:szCs w:val="20"/>
              </w:rPr>
              <w:t>lipa drobnolistna</w:t>
            </w:r>
          </w:p>
        </w:tc>
        <w:tc>
          <w:tcPr>
            <w:tcW w:w="1119" w:type="dxa"/>
            <w:tcBorders>
              <w:top w:val="nil"/>
              <w:left w:val="nil"/>
              <w:bottom w:val="single" w:sz="4" w:space="0" w:color="auto"/>
              <w:right w:val="single" w:sz="4" w:space="0" w:color="auto"/>
            </w:tcBorders>
            <w:shd w:val="clear" w:color="auto" w:fill="auto"/>
            <w:vAlign w:val="center"/>
            <w:hideMark/>
          </w:tcPr>
          <w:p w:rsidR="00A117C3" w:rsidRPr="00F947A9" w:rsidRDefault="00A117C3" w:rsidP="00A117C3">
            <w:pPr>
              <w:jc w:val="center"/>
              <w:rPr>
                <w:rFonts w:ascii="Arial" w:hAnsi="Arial" w:cs="Arial"/>
                <w:color w:val="000000"/>
                <w:sz w:val="20"/>
                <w:szCs w:val="20"/>
              </w:rPr>
            </w:pPr>
            <w:r>
              <w:rPr>
                <w:rFonts w:ascii="Arial" w:hAnsi="Arial" w:cs="Arial"/>
                <w:color w:val="000000"/>
                <w:sz w:val="20"/>
                <w:szCs w:val="20"/>
              </w:rPr>
              <w:t>N</w:t>
            </w:r>
            <w:r w:rsidRPr="00F947A9">
              <w:rPr>
                <w:rFonts w:ascii="Arial" w:hAnsi="Arial" w:cs="Arial"/>
                <w:color w:val="000000"/>
                <w:sz w:val="20"/>
                <w:szCs w:val="20"/>
              </w:rPr>
              <w:t xml:space="preserve"> 180-200, 8-1</w:t>
            </w:r>
            <w:r>
              <w:rPr>
                <w:rFonts w:ascii="Arial" w:hAnsi="Arial" w:cs="Arial"/>
                <w:color w:val="000000"/>
                <w:sz w:val="20"/>
                <w:szCs w:val="20"/>
              </w:rPr>
              <w:t>0</w:t>
            </w:r>
          </w:p>
        </w:tc>
        <w:tc>
          <w:tcPr>
            <w:tcW w:w="1230" w:type="dxa"/>
            <w:tcBorders>
              <w:top w:val="nil"/>
              <w:left w:val="nil"/>
              <w:bottom w:val="single" w:sz="4" w:space="0" w:color="auto"/>
              <w:right w:val="single" w:sz="4" w:space="0" w:color="auto"/>
            </w:tcBorders>
            <w:shd w:val="clear" w:color="auto" w:fill="auto"/>
            <w:vAlign w:val="center"/>
            <w:hideMark/>
          </w:tcPr>
          <w:p w:rsidR="00A117C3" w:rsidRPr="00F947A9" w:rsidRDefault="00A117C3" w:rsidP="00A117C3">
            <w:pPr>
              <w:jc w:val="center"/>
              <w:rPr>
                <w:rFonts w:ascii="Arial" w:hAnsi="Arial" w:cs="Arial"/>
                <w:color w:val="000000"/>
                <w:sz w:val="20"/>
                <w:szCs w:val="20"/>
              </w:rPr>
            </w:pPr>
            <w:proofErr w:type="spellStart"/>
            <w:r w:rsidRPr="00F947A9">
              <w:rPr>
                <w:rFonts w:ascii="Arial" w:hAnsi="Arial" w:cs="Arial"/>
                <w:color w:val="000000"/>
                <w:sz w:val="20"/>
                <w:szCs w:val="20"/>
              </w:rPr>
              <w:t>bB</w:t>
            </w:r>
            <w:proofErr w:type="spellEnd"/>
            <w:r w:rsidRPr="00F947A9">
              <w:rPr>
                <w:rFonts w:ascii="Arial" w:hAnsi="Arial" w:cs="Arial"/>
                <w:color w:val="000000"/>
                <w:sz w:val="20"/>
                <w:szCs w:val="20"/>
              </w:rPr>
              <w:t xml:space="preserve"> (bez bryły)</w:t>
            </w:r>
          </w:p>
        </w:tc>
        <w:tc>
          <w:tcPr>
            <w:tcW w:w="1174" w:type="dxa"/>
            <w:tcBorders>
              <w:top w:val="single" w:sz="4" w:space="0" w:color="auto"/>
              <w:left w:val="nil"/>
              <w:bottom w:val="single" w:sz="4" w:space="0" w:color="auto"/>
              <w:right w:val="single" w:sz="4" w:space="0" w:color="auto"/>
            </w:tcBorders>
          </w:tcPr>
          <w:p w:rsidR="00A117C3" w:rsidRPr="00F947A9" w:rsidRDefault="00A117C3" w:rsidP="00A117C3">
            <w:pPr>
              <w:jc w:val="center"/>
              <w:rPr>
                <w:rFonts w:ascii="Arial" w:hAnsi="Arial" w:cs="Arial"/>
                <w:color w:val="000000"/>
                <w:sz w:val="20"/>
                <w:szCs w:val="20"/>
              </w:rPr>
            </w:pPr>
            <w:r>
              <w:rPr>
                <w:rFonts w:ascii="Arial" w:hAnsi="Arial" w:cs="Arial"/>
                <w:color w:val="000000"/>
                <w:sz w:val="20"/>
                <w:szCs w:val="20"/>
              </w:rPr>
              <w:t>ziemia urodzajna z hydrożelem</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17C3" w:rsidRPr="00F947A9" w:rsidRDefault="00A117C3" w:rsidP="00A117C3">
            <w:pPr>
              <w:jc w:val="center"/>
              <w:rPr>
                <w:rFonts w:ascii="Arial" w:hAnsi="Arial" w:cs="Arial"/>
                <w:color w:val="000000"/>
                <w:sz w:val="20"/>
                <w:szCs w:val="20"/>
              </w:rPr>
            </w:pPr>
            <w:r w:rsidRPr="00F947A9">
              <w:rPr>
                <w:rFonts w:ascii="Arial" w:hAnsi="Arial" w:cs="Arial"/>
                <w:color w:val="000000"/>
                <w:sz w:val="20"/>
                <w:szCs w:val="20"/>
              </w:rPr>
              <w:t>1 palik</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rsidR="00A117C3" w:rsidRPr="00F947A9" w:rsidRDefault="00A117C3" w:rsidP="00A117C3">
            <w:pPr>
              <w:jc w:val="center"/>
              <w:rPr>
                <w:rFonts w:ascii="Arial" w:hAnsi="Arial" w:cs="Arial"/>
                <w:color w:val="000000"/>
                <w:sz w:val="20"/>
                <w:szCs w:val="20"/>
              </w:rPr>
            </w:pPr>
            <w:r>
              <w:rPr>
                <w:rFonts w:ascii="Arial" w:hAnsi="Arial" w:cs="Arial"/>
                <w:color w:val="000000"/>
                <w:sz w:val="20"/>
                <w:szCs w:val="20"/>
              </w:rPr>
              <w:t>262</w:t>
            </w:r>
          </w:p>
        </w:tc>
      </w:tr>
      <w:tr w:rsidR="00A117C3" w:rsidRPr="00F947A9" w:rsidTr="00A117C3">
        <w:trPr>
          <w:trHeight w:val="477"/>
          <w:jc w:val="center"/>
        </w:trPr>
        <w:tc>
          <w:tcPr>
            <w:tcW w:w="496" w:type="dxa"/>
            <w:tcBorders>
              <w:top w:val="nil"/>
              <w:left w:val="single" w:sz="4" w:space="0" w:color="auto"/>
              <w:bottom w:val="single" w:sz="4" w:space="0" w:color="auto"/>
              <w:right w:val="single" w:sz="4" w:space="0" w:color="auto"/>
            </w:tcBorders>
            <w:shd w:val="clear" w:color="auto" w:fill="auto"/>
            <w:vAlign w:val="center"/>
          </w:tcPr>
          <w:p w:rsidR="00A117C3" w:rsidRPr="00F947A9" w:rsidRDefault="00A117C3" w:rsidP="00A117C3">
            <w:pPr>
              <w:jc w:val="center"/>
              <w:rPr>
                <w:rFonts w:ascii="Arial" w:hAnsi="Arial" w:cs="Arial"/>
                <w:color w:val="000000"/>
                <w:sz w:val="20"/>
                <w:szCs w:val="20"/>
              </w:rPr>
            </w:pPr>
            <w:r>
              <w:rPr>
                <w:rFonts w:ascii="Arial" w:hAnsi="Arial" w:cs="Arial"/>
                <w:color w:val="000000"/>
                <w:sz w:val="20"/>
                <w:szCs w:val="20"/>
              </w:rPr>
              <w:t>2.</w:t>
            </w:r>
          </w:p>
        </w:tc>
        <w:tc>
          <w:tcPr>
            <w:tcW w:w="1641" w:type="dxa"/>
            <w:tcBorders>
              <w:top w:val="nil"/>
              <w:left w:val="nil"/>
              <w:bottom w:val="single" w:sz="4" w:space="0" w:color="auto"/>
              <w:right w:val="single" w:sz="4" w:space="0" w:color="auto"/>
            </w:tcBorders>
            <w:shd w:val="clear" w:color="auto" w:fill="auto"/>
            <w:vAlign w:val="center"/>
          </w:tcPr>
          <w:p w:rsidR="00A117C3" w:rsidRPr="00F947A9" w:rsidRDefault="00A117C3" w:rsidP="00A117C3">
            <w:pPr>
              <w:jc w:val="center"/>
              <w:rPr>
                <w:rFonts w:ascii="Arial" w:hAnsi="Arial" w:cs="Arial"/>
                <w:color w:val="000000"/>
                <w:sz w:val="20"/>
                <w:szCs w:val="20"/>
              </w:rPr>
            </w:pPr>
            <w:r w:rsidRPr="00F947A9">
              <w:rPr>
                <w:rFonts w:ascii="Arial" w:hAnsi="Arial" w:cs="Arial"/>
                <w:color w:val="000000"/>
                <w:sz w:val="20"/>
                <w:szCs w:val="20"/>
              </w:rPr>
              <w:t>lipa drobnolistna</w:t>
            </w:r>
          </w:p>
        </w:tc>
        <w:tc>
          <w:tcPr>
            <w:tcW w:w="1119" w:type="dxa"/>
            <w:tcBorders>
              <w:top w:val="nil"/>
              <w:left w:val="nil"/>
              <w:bottom w:val="single" w:sz="4" w:space="0" w:color="auto"/>
              <w:right w:val="single" w:sz="4" w:space="0" w:color="auto"/>
            </w:tcBorders>
            <w:shd w:val="clear" w:color="auto" w:fill="auto"/>
            <w:vAlign w:val="center"/>
          </w:tcPr>
          <w:p w:rsidR="00A117C3" w:rsidRPr="00F947A9" w:rsidRDefault="00A117C3" w:rsidP="00A117C3">
            <w:pPr>
              <w:jc w:val="center"/>
              <w:rPr>
                <w:rFonts w:ascii="Arial" w:hAnsi="Arial" w:cs="Arial"/>
                <w:color w:val="000000"/>
                <w:sz w:val="20"/>
                <w:szCs w:val="20"/>
              </w:rPr>
            </w:pPr>
            <w:r>
              <w:rPr>
                <w:rFonts w:ascii="Arial" w:hAnsi="Arial" w:cs="Arial"/>
                <w:color w:val="000000"/>
                <w:sz w:val="20"/>
                <w:szCs w:val="20"/>
              </w:rPr>
              <w:t>N</w:t>
            </w:r>
            <w:r w:rsidRPr="00F947A9">
              <w:rPr>
                <w:rFonts w:ascii="Arial" w:hAnsi="Arial" w:cs="Arial"/>
                <w:color w:val="000000"/>
                <w:sz w:val="20"/>
                <w:szCs w:val="20"/>
              </w:rPr>
              <w:t xml:space="preserve"> 180-200, </w:t>
            </w:r>
            <w:r>
              <w:rPr>
                <w:rFonts w:ascii="Arial" w:hAnsi="Arial" w:cs="Arial"/>
                <w:color w:val="000000"/>
                <w:sz w:val="20"/>
                <w:szCs w:val="20"/>
              </w:rPr>
              <w:t>12</w:t>
            </w:r>
          </w:p>
        </w:tc>
        <w:tc>
          <w:tcPr>
            <w:tcW w:w="1230" w:type="dxa"/>
            <w:tcBorders>
              <w:top w:val="nil"/>
              <w:left w:val="nil"/>
              <w:bottom w:val="single" w:sz="4" w:space="0" w:color="auto"/>
              <w:right w:val="single" w:sz="4" w:space="0" w:color="auto"/>
            </w:tcBorders>
            <w:shd w:val="clear" w:color="auto" w:fill="auto"/>
            <w:vAlign w:val="center"/>
          </w:tcPr>
          <w:p w:rsidR="00A117C3" w:rsidRPr="00F947A9" w:rsidRDefault="00A117C3" w:rsidP="00A117C3">
            <w:pPr>
              <w:jc w:val="center"/>
              <w:rPr>
                <w:rFonts w:ascii="Arial" w:hAnsi="Arial" w:cs="Arial"/>
                <w:color w:val="000000"/>
                <w:sz w:val="20"/>
                <w:szCs w:val="20"/>
              </w:rPr>
            </w:pPr>
            <w:proofErr w:type="spellStart"/>
            <w:r w:rsidRPr="00F947A9">
              <w:rPr>
                <w:rFonts w:ascii="Arial" w:hAnsi="Arial" w:cs="Arial"/>
                <w:color w:val="000000"/>
                <w:sz w:val="20"/>
                <w:szCs w:val="20"/>
              </w:rPr>
              <w:t>bB</w:t>
            </w:r>
            <w:proofErr w:type="spellEnd"/>
            <w:r w:rsidRPr="00F947A9">
              <w:rPr>
                <w:rFonts w:ascii="Arial" w:hAnsi="Arial" w:cs="Arial"/>
                <w:color w:val="000000"/>
                <w:sz w:val="20"/>
                <w:szCs w:val="20"/>
              </w:rPr>
              <w:t xml:space="preserve"> (bez bryły)</w:t>
            </w:r>
          </w:p>
        </w:tc>
        <w:tc>
          <w:tcPr>
            <w:tcW w:w="1174" w:type="dxa"/>
            <w:tcBorders>
              <w:top w:val="single" w:sz="4" w:space="0" w:color="auto"/>
              <w:left w:val="nil"/>
              <w:bottom w:val="single" w:sz="4" w:space="0" w:color="auto"/>
              <w:right w:val="single" w:sz="4" w:space="0" w:color="auto"/>
            </w:tcBorders>
          </w:tcPr>
          <w:p w:rsidR="00A117C3" w:rsidRPr="00F947A9" w:rsidRDefault="00A117C3" w:rsidP="00A117C3">
            <w:pPr>
              <w:jc w:val="center"/>
              <w:rPr>
                <w:rFonts w:ascii="Arial" w:hAnsi="Arial" w:cs="Arial"/>
                <w:color w:val="000000"/>
                <w:sz w:val="20"/>
                <w:szCs w:val="20"/>
              </w:rPr>
            </w:pPr>
            <w:r>
              <w:rPr>
                <w:rFonts w:ascii="Arial" w:hAnsi="Arial" w:cs="Arial"/>
                <w:color w:val="000000"/>
                <w:sz w:val="20"/>
                <w:szCs w:val="20"/>
              </w:rPr>
              <w:t>ziemia urodzajna z hydrożelem</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117C3" w:rsidRPr="00F947A9" w:rsidRDefault="00A117C3" w:rsidP="00A117C3">
            <w:pPr>
              <w:jc w:val="center"/>
              <w:rPr>
                <w:rFonts w:ascii="Arial" w:hAnsi="Arial" w:cs="Arial"/>
                <w:color w:val="000000"/>
                <w:sz w:val="20"/>
                <w:szCs w:val="20"/>
              </w:rPr>
            </w:pPr>
            <w:r w:rsidRPr="00F947A9">
              <w:rPr>
                <w:rFonts w:ascii="Arial" w:hAnsi="Arial" w:cs="Arial"/>
                <w:color w:val="000000"/>
                <w:sz w:val="20"/>
                <w:szCs w:val="20"/>
              </w:rPr>
              <w:t>1 palik</w:t>
            </w:r>
          </w:p>
        </w:tc>
        <w:tc>
          <w:tcPr>
            <w:tcW w:w="1278" w:type="dxa"/>
            <w:tcBorders>
              <w:top w:val="nil"/>
              <w:left w:val="single" w:sz="4" w:space="0" w:color="auto"/>
              <w:bottom w:val="single" w:sz="4" w:space="0" w:color="auto"/>
              <w:right w:val="single" w:sz="4" w:space="0" w:color="auto"/>
            </w:tcBorders>
            <w:shd w:val="clear" w:color="auto" w:fill="auto"/>
            <w:vAlign w:val="center"/>
          </w:tcPr>
          <w:p w:rsidR="00A117C3" w:rsidRPr="00F947A9" w:rsidRDefault="00A117C3" w:rsidP="00A117C3">
            <w:pPr>
              <w:jc w:val="center"/>
              <w:rPr>
                <w:rFonts w:ascii="Arial" w:hAnsi="Arial" w:cs="Arial"/>
                <w:color w:val="000000"/>
                <w:sz w:val="20"/>
                <w:szCs w:val="20"/>
              </w:rPr>
            </w:pPr>
            <w:r>
              <w:rPr>
                <w:rFonts w:ascii="Arial" w:hAnsi="Arial" w:cs="Arial"/>
                <w:color w:val="000000"/>
                <w:sz w:val="20"/>
                <w:szCs w:val="20"/>
              </w:rPr>
              <w:t>28</w:t>
            </w:r>
          </w:p>
        </w:tc>
      </w:tr>
      <w:tr w:rsidR="00A117C3" w:rsidRPr="00F947A9" w:rsidTr="00A117C3">
        <w:trPr>
          <w:trHeight w:val="223"/>
          <w:jc w:val="center"/>
        </w:trPr>
        <w:tc>
          <w:tcPr>
            <w:tcW w:w="661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117C3" w:rsidRPr="007332EC" w:rsidRDefault="00A117C3" w:rsidP="00A117C3">
            <w:pPr>
              <w:spacing w:after="0"/>
              <w:jc w:val="right"/>
              <w:rPr>
                <w:rFonts w:ascii="Arial" w:hAnsi="Arial" w:cs="Arial"/>
                <w:b/>
                <w:color w:val="000000"/>
                <w:sz w:val="20"/>
                <w:szCs w:val="20"/>
              </w:rPr>
            </w:pPr>
            <w:r>
              <w:rPr>
                <w:rFonts w:ascii="Arial" w:hAnsi="Arial" w:cs="Arial"/>
                <w:b/>
                <w:color w:val="000000"/>
                <w:sz w:val="20"/>
                <w:szCs w:val="20"/>
              </w:rPr>
              <w:t>RAZEM</w:t>
            </w:r>
          </w:p>
        </w:tc>
        <w:tc>
          <w:tcPr>
            <w:tcW w:w="1278" w:type="dxa"/>
            <w:tcBorders>
              <w:top w:val="single" w:sz="4" w:space="0" w:color="auto"/>
              <w:left w:val="nil"/>
              <w:bottom w:val="single" w:sz="4" w:space="0" w:color="auto"/>
              <w:right w:val="single" w:sz="4" w:space="0" w:color="auto"/>
            </w:tcBorders>
            <w:shd w:val="clear" w:color="auto" w:fill="auto"/>
            <w:vAlign w:val="center"/>
          </w:tcPr>
          <w:p w:rsidR="00A117C3" w:rsidRPr="00F947A9" w:rsidRDefault="00A117C3" w:rsidP="00A117C3">
            <w:pPr>
              <w:spacing w:after="0"/>
              <w:jc w:val="center"/>
              <w:rPr>
                <w:rFonts w:ascii="Arial" w:hAnsi="Arial" w:cs="Arial"/>
                <w:color w:val="000000"/>
                <w:sz w:val="20"/>
                <w:szCs w:val="20"/>
              </w:rPr>
            </w:pPr>
            <w:r>
              <w:rPr>
                <w:rFonts w:ascii="Arial" w:hAnsi="Arial" w:cs="Arial"/>
                <w:color w:val="000000"/>
                <w:sz w:val="20"/>
                <w:szCs w:val="20"/>
              </w:rPr>
              <w:t>290</w:t>
            </w:r>
          </w:p>
        </w:tc>
      </w:tr>
    </w:tbl>
    <w:p w:rsidR="00A117C3" w:rsidRPr="00F947A9" w:rsidRDefault="00A117C3" w:rsidP="00A117C3">
      <w:pPr>
        <w:rPr>
          <w:rFonts w:ascii="Arial" w:hAnsi="Arial" w:cs="Arial"/>
          <w:sz w:val="20"/>
          <w:szCs w:val="20"/>
        </w:rPr>
      </w:pPr>
    </w:p>
    <w:p w:rsidR="00A117C3" w:rsidRPr="00F947A9" w:rsidRDefault="00A117C3" w:rsidP="00A117C3">
      <w:pPr>
        <w:pStyle w:val="Akapitzlist"/>
        <w:numPr>
          <w:ilvl w:val="0"/>
          <w:numId w:val="73"/>
        </w:numPr>
        <w:suppressAutoHyphens w:val="0"/>
        <w:jc w:val="both"/>
        <w:rPr>
          <w:rFonts w:ascii="Arial" w:hAnsi="Arial" w:cs="Arial"/>
          <w:b/>
          <w:sz w:val="20"/>
        </w:rPr>
      </w:pPr>
      <w:r w:rsidRPr="00F947A9">
        <w:rPr>
          <w:rFonts w:ascii="Arial" w:hAnsi="Arial" w:cs="Arial"/>
          <w:sz w:val="20"/>
        </w:rPr>
        <w:t>Drzewa z racji swego gatunku i miejsca nasadzenia nie powinny ogran</w:t>
      </w:r>
      <w:r>
        <w:rPr>
          <w:rFonts w:ascii="Arial" w:hAnsi="Arial" w:cs="Arial"/>
          <w:sz w:val="20"/>
        </w:rPr>
        <w:t>iczać widoczności i nie </w:t>
      </w:r>
      <w:r w:rsidRPr="00F947A9">
        <w:rPr>
          <w:rFonts w:ascii="Arial" w:hAnsi="Arial" w:cs="Arial"/>
          <w:sz w:val="20"/>
        </w:rPr>
        <w:t>powinny stwarzać zagrożeń dla bezpieczeństwa ruchu drogowego.</w:t>
      </w:r>
    </w:p>
    <w:p w:rsidR="00A117C3" w:rsidRPr="00F947A9" w:rsidRDefault="00A117C3" w:rsidP="00A117C3">
      <w:pPr>
        <w:pStyle w:val="Akapitzlist"/>
        <w:numPr>
          <w:ilvl w:val="0"/>
          <w:numId w:val="73"/>
        </w:numPr>
        <w:suppressAutoHyphens w:val="0"/>
        <w:jc w:val="both"/>
        <w:rPr>
          <w:rFonts w:ascii="Arial" w:hAnsi="Arial" w:cs="Arial"/>
          <w:b/>
          <w:sz w:val="20"/>
        </w:rPr>
      </w:pPr>
      <w:r w:rsidRPr="00F947A9">
        <w:rPr>
          <w:rFonts w:ascii="Arial" w:hAnsi="Arial" w:cs="Arial"/>
          <w:sz w:val="20"/>
        </w:rPr>
        <w:t xml:space="preserve">Sadzonki drzew powinny być prawidłowo uformowane z zachowaniem pokroju charakterystycznego dla gatunku i odmiany oraz posiadać następujące cechy: pąk szczytowy przewodnika powinien być wyraźnie uformowany, przyrost ostatniego roku powinien wyraźnie i prosto przedłużać przewodnik, system korzeniowy powinien być skupiony i prawidłowo rozwinięty, na korzeniach szkieletowych powinny występować liczne korzenie drobne, u roślin sadzonych z bryłą korzeniową, bryła korzeniowa powinna </w:t>
      </w:r>
      <w:r>
        <w:rPr>
          <w:rFonts w:ascii="Arial" w:hAnsi="Arial" w:cs="Arial"/>
          <w:sz w:val="20"/>
        </w:rPr>
        <w:t>być prawidłowo uformowana i nie</w:t>
      </w:r>
      <w:r w:rsidRPr="00F947A9">
        <w:rPr>
          <w:rFonts w:ascii="Arial" w:hAnsi="Arial" w:cs="Arial"/>
          <w:sz w:val="20"/>
        </w:rPr>
        <w:t>uszkodzona, pędy korony u drzew nie powinny być przycięte, chyba że jest to cięcie formujące, np. u form kulistych, pędy boczne korony drzewa powinny być równomiernie rozmieszczone, przewodnik powinien być praktycznie prosty, blizny na przewodniku powinny być dobrze zarośnięte.</w:t>
      </w:r>
    </w:p>
    <w:p w:rsidR="00A117C3" w:rsidRPr="00F947A9" w:rsidRDefault="00A117C3" w:rsidP="00A117C3">
      <w:pPr>
        <w:pStyle w:val="Akapitzlist"/>
        <w:numPr>
          <w:ilvl w:val="0"/>
          <w:numId w:val="73"/>
        </w:numPr>
        <w:suppressAutoHyphens w:val="0"/>
        <w:jc w:val="both"/>
        <w:rPr>
          <w:rFonts w:ascii="Arial" w:hAnsi="Arial" w:cs="Arial"/>
          <w:b/>
          <w:sz w:val="20"/>
        </w:rPr>
      </w:pPr>
      <w:r w:rsidRPr="00F947A9">
        <w:rPr>
          <w:rFonts w:ascii="Arial" w:hAnsi="Arial" w:cs="Arial"/>
          <w:sz w:val="20"/>
        </w:rPr>
        <w:t xml:space="preserve">Materiał roślinny musi być czysty odmianowo, wyprodukowany zgodnie z zasadami agrotechniki szkółkarskiej. </w:t>
      </w:r>
    </w:p>
    <w:p w:rsidR="00A117C3" w:rsidRPr="00F947A9" w:rsidRDefault="00A117C3" w:rsidP="00A117C3">
      <w:pPr>
        <w:pStyle w:val="Akapitzlist"/>
        <w:numPr>
          <w:ilvl w:val="0"/>
          <w:numId w:val="73"/>
        </w:numPr>
        <w:suppressAutoHyphens w:val="0"/>
        <w:jc w:val="both"/>
        <w:rPr>
          <w:rFonts w:ascii="Arial" w:hAnsi="Arial" w:cs="Arial"/>
          <w:b/>
          <w:sz w:val="20"/>
        </w:rPr>
      </w:pPr>
      <w:r w:rsidRPr="00F947A9">
        <w:rPr>
          <w:rFonts w:ascii="Arial" w:hAnsi="Arial" w:cs="Arial"/>
          <w:sz w:val="20"/>
        </w:rPr>
        <w:t>Drzewa musza być zdrewniałe, zahartowane oraz prawidłowo uformowane, z zachowaniem charakterystycznych dla gatunku i odmiany pokroju, wysokości, szerokości i długości pędów, a także równomiernego rozkrzewienia i rozgałęzienia. Powinny być zachowane odpowiednie proporcje między pniem, koroną i bryłą korzeniową</w:t>
      </w:r>
    </w:p>
    <w:p w:rsidR="00A117C3" w:rsidRPr="00F947A9" w:rsidRDefault="00A117C3" w:rsidP="00A117C3">
      <w:pPr>
        <w:pStyle w:val="Akapitzlist"/>
        <w:numPr>
          <w:ilvl w:val="0"/>
          <w:numId w:val="73"/>
        </w:numPr>
        <w:suppressAutoHyphens w:val="0"/>
        <w:jc w:val="both"/>
        <w:rPr>
          <w:rFonts w:ascii="Arial" w:hAnsi="Arial" w:cs="Arial"/>
          <w:b/>
          <w:sz w:val="20"/>
        </w:rPr>
      </w:pPr>
      <w:r w:rsidRPr="00F947A9">
        <w:rPr>
          <w:rFonts w:ascii="Arial" w:hAnsi="Arial" w:cs="Arial"/>
          <w:sz w:val="20"/>
        </w:rPr>
        <w:t>Wady niedopuszczalne: silne uszkodzenia mechaniczne roślin, odrosty podkładki poniżej miejsca szczepienia, ślady żerowania szkodników, oznaki chorobowe, zwiędnięcie i pomarszczenie kory na korzeniach i częściach naziemnych, martwice i pęknięcia kory, uszkodzenie pąka szczytowego przewodnika, dwupędowe korony drzew formy piennej, uszkodzenie lub przesuszenie bryły korzeniowej,</w:t>
      </w:r>
      <w:r w:rsidRPr="00F947A9">
        <w:rPr>
          <w:rFonts w:ascii="Arial" w:hAnsi="Arial" w:cs="Arial"/>
          <w:b/>
          <w:sz w:val="20"/>
        </w:rPr>
        <w:t xml:space="preserve"> </w:t>
      </w:r>
      <w:r w:rsidRPr="00F947A9">
        <w:rPr>
          <w:rFonts w:ascii="Arial" w:hAnsi="Arial" w:cs="Arial"/>
          <w:sz w:val="20"/>
        </w:rPr>
        <w:t>złe zrośnięcie odmiany szczepionej z podkładką.</w:t>
      </w:r>
    </w:p>
    <w:p w:rsidR="00A117C3" w:rsidRPr="00F947A9" w:rsidRDefault="00A117C3" w:rsidP="00A117C3">
      <w:pPr>
        <w:pStyle w:val="Akapitzlist"/>
        <w:numPr>
          <w:ilvl w:val="0"/>
          <w:numId w:val="73"/>
        </w:numPr>
        <w:suppressAutoHyphens w:val="0"/>
        <w:jc w:val="both"/>
        <w:rPr>
          <w:rFonts w:ascii="Arial" w:hAnsi="Arial" w:cs="Arial"/>
          <w:b/>
          <w:sz w:val="20"/>
        </w:rPr>
      </w:pPr>
      <w:r>
        <w:rPr>
          <w:rFonts w:ascii="Arial" w:hAnsi="Arial" w:cs="Arial"/>
          <w:sz w:val="20"/>
        </w:rPr>
        <w:t xml:space="preserve">W przypadku sadzenia z gołym korzeniem: </w:t>
      </w:r>
      <w:r w:rsidRPr="00F947A9">
        <w:rPr>
          <w:rFonts w:ascii="Arial" w:hAnsi="Arial" w:cs="Arial"/>
          <w:sz w:val="20"/>
        </w:rPr>
        <w:t>Czas pomiędzy wykopaniem materiału roślinnego, a jego posadzeniem powinien być skrócony do minimum. Należy dopilnować, aby materiał zapakowany w szkółce nie przesechł podczas transportu oraz składowania. Jeżeli rośliny nie mogą być posadzone w dniu ich dostarczenia materiał powinien być odpakowany i przechowywany w miejscu zacienionym z możliwością podlewania.</w:t>
      </w:r>
    </w:p>
    <w:p w:rsidR="00A117C3" w:rsidRPr="00F947A9" w:rsidRDefault="00A117C3" w:rsidP="00A117C3">
      <w:pPr>
        <w:pStyle w:val="Akapitzlist"/>
        <w:numPr>
          <w:ilvl w:val="0"/>
          <w:numId w:val="73"/>
        </w:numPr>
        <w:suppressAutoHyphens w:val="0"/>
        <w:jc w:val="both"/>
        <w:rPr>
          <w:rFonts w:ascii="Arial" w:hAnsi="Arial" w:cs="Arial"/>
          <w:b/>
          <w:sz w:val="20"/>
        </w:rPr>
      </w:pPr>
      <w:r>
        <w:rPr>
          <w:rFonts w:ascii="Arial" w:hAnsi="Arial" w:cs="Arial"/>
          <w:sz w:val="20"/>
        </w:rPr>
        <w:t>W przypadku sadzenia z bryłą korzeniową: s</w:t>
      </w:r>
      <w:r w:rsidRPr="00F947A9">
        <w:rPr>
          <w:rFonts w:ascii="Arial" w:hAnsi="Arial" w:cs="Arial"/>
          <w:sz w:val="20"/>
        </w:rPr>
        <w:t xml:space="preserve">ystem korzeniowy należy przenosić z substratem, w którym rosła roślina i starannie opakować odpowiednim materiałem. Bryła korzeniowa powinna być nienaruszona, wolna od chwastów i starannie zabezpieczona do momentu zakończenia sadzenia. Przed posadzeniem roślin korzenie należy </w:t>
      </w:r>
      <w:r>
        <w:rPr>
          <w:rFonts w:ascii="Arial" w:hAnsi="Arial" w:cs="Arial"/>
          <w:sz w:val="20"/>
        </w:rPr>
        <w:t>zabezpieczyć przed wyschnięciem</w:t>
      </w:r>
      <w:r w:rsidRPr="00F947A9">
        <w:rPr>
          <w:rFonts w:ascii="Arial" w:hAnsi="Arial" w:cs="Arial"/>
          <w:sz w:val="20"/>
        </w:rPr>
        <w:t xml:space="preserve"> poprzez zadołowanie, okrycie słomą lub innym odpowiednim materiałem.</w:t>
      </w:r>
    </w:p>
    <w:p w:rsidR="00A117C3" w:rsidRPr="00F947A9" w:rsidRDefault="00A117C3" w:rsidP="00A117C3">
      <w:pPr>
        <w:pStyle w:val="Akapitzlist"/>
        <w:numPr>
          <w:ilvl w:val="0"/>
          <w:numId w:val="73"/>
        </w:numPr>
        <w:suppressAutoHyphens w:val="0"/>
        <w:jc w:val="both"/>
        <w:rPr>
          <w:rFonts w:ascii="Arial" w:hAnsi="Arial" w:cs="Arial"/>
          <w:b/>
          <w:sz w:val="20"/>
        </w:rPr>
      </w:pPr>
      <w:r w:rsidRPr="00F947A9">
        <w:rPr>
          <w:rFonts w:ascii="Arial" w:hAnsi="Arial" w:cs="Arial"/>
          <w:sz w:val="20"/>
        </w:rPr>
        <w:t xml:space="preserve">Rośliny z uprawy kontenerowej – rośliny powinny rosnąć przynajmniej jeden, pełny sezon wegetacyjny w kontenerach, z których będą sadzone, mieć dobrze wykształcony, ale nie przerośnięty system korzeniowy i prawidłowo rozwiniętą część nadziemną. Przerośnięty, zbyt zagęszczony system korzeniowy należy przed posadzeniem odpowiednio rozluźnić. Należy </w:t>
      </w:r>
      <w:r w:rsidRPr="00F947A9">
        <w:rPr>
          <w:rFonts w:ascii="Arial" w:hAnsi="Arial" w:cs="Arial"/>
          <w:sz w:val="20"/>
        </w:rPr>
        <w:lastRenderedPageBreak/>
        <w:t>zwrócić szczególną uwagę na ewentualne skręcające się korzenie przy nasadzie szyjki korzeniowej. Przed sadzeniem rośliny w kontenerach należy dobrze nawodnić.</w:t>
      </w:r>
    </w:p>
    <w:p w:rsidR="00A117C3" w:rsidRPr="00F947A9" w:rsidRDefault="00A117C3" w:rsidP="00A117C3">
      <w:pPr>
        <w:pStyle w:val="Akapitzlist"/>
        <w:numPr>
          <w:ilvl w:val="0"/>
          <w:numId w:val="73"/>
        </w:numPr>
        <w:suppressAutoHyphens w:val="0"/>
        <w:jc w:val="both"/>
        <w:rPr>
          <w:rFonts w:ascii="Arial" w:hAnsi="Arial" w:cs="Arial"/>
          <w:color w:val="249024"/>
          <w:sz w:val="20"/>
          <w:u w:val="single"/>
        </w:rPr>
      </w:pPr>
      <w:r w:rsidRPr="00F947A9">
        <w:rPr>
          <w:rFonts w:ascii="Arial" w:hAnsi="Arial" w:cs="Arial"/>
          <w:sz w:val="20"/>
        </w:rPr>
        <w:t xml:space="preserve">Drzewa muszą być przywiązane do </w:t>
      </w:r>
      <w:r w:rsidRPr="00F947A9">
        <w:rPr>
          <w:rFonts w:ascii="Arial" w:hAnsi="Arial" w:cs="Arial"/>
          <w:b/>
          <w:sz w:val="20"/>
          <w:u w:val="single"/>
        </w:rPr>
        <w:t>palika</w:t>
      </w:r>
      <w:r w:rsidRPr="00F947A9">
        <w:rPr>
          <w:rFonts w:ascii="Arial" w:hAnsi="Arial" w:cs="Arial"/>
          <w:sz w:val="20"/>
          <w:u w:val="single"/>
        </w:rPr>
        <w:t xml:space="preserve"> (palików) okorowanych o długości nad ziemią nie mniejszej niż </w:t>
      </w:r>
      <w:r w:rsidRPr="003A7B3B">
        <w:rPr>
          <w:rFonts w:ascii="Arial" w:hAnsi="Arial" w:cs="Arial"/>
          <w:b/>
          <w:color w:val="auto"/>
          <w:sz w:val="20"/>
          <w:u w:val="single"/>
        </w:rPr>
        <w:t>1,20 m</w:t>
      </w:r>
      <w:r w:rsidRPr="003A7B3B">
        <w:rPr>
          <w:rFonts w:ascii="Arial" w:hAnsi="Arial" w:cs="Arial"/>
          <w:color w:val="auto"/>
          <w:sz w:val="20"/>
          <w:u w:val="single"/>
        </w:rPr>
        <w:t xml:space="preserve"> i średnicy min. </w:t>
      </w:r>
      <w:r>
        <w:rPr>
          <w:rFonts w:ascii="Arial" w:hAnsi="Arial" w:cs="Arial"/>
          <w:color w:val="auto"/>
          <w:sz w:val="20"/>
          <w:u w:val="single"/>
        </w:rPr>
        <w:t>5</w:t>
      </w:r>
      <w:r w:rsidRPr="003A7B3B">
        <w:rPr>
          <w:rFonts w:ascii="Arial" w:hAnsi="Arial" w:cs="Arial"/>
          <w:color w:val="auto"/>
          <w:sz w:val="20"/>
          <w:u w:val="single"/>
        </w:rPr>
        <w:t xml:space="preserve"> cm. </w:t>
      </w:r>
      <w:r w:rsidRPr="003A7B3B">
        <w:rPr>
          <w:rFonts w:ascii="Arial" w:hAnsi="Arial" w:cs="Arial"/>
          <w:color w:val="auto"/>
          <w:sz w:val="20"/>
        </w:rPr>
        <w:t xml:space="preserve">W przypadku ochrony drzewa 1 palikiem, palik powinien być umieszczony od strony najczęściej wiejących wiatrów. W przypadku ochrony drzewa 3 palikami należy spiąć je trwale w górnej części drewnianymi poprzeczkami, tak aby nadać sztywności całości konstrukcji. Wysokość wbitego palika/palików w grunt powinna być równa wysokości pnia posadzonego drzewa, w przypadku dłuższego palika/palików należy górną część przyciąć poniżej podstawy korony drzewka. Drzewa należy przywiązać do palików za pomocą wiązadeł z taśmy parcianej. </w:t>
      </w:r>
      <w:r w:rsidRPr="003A7B3B">
        <w:rPr>
          <w:rFonts w:ascii="Arial" w:hAnsi="Arial" w:cs="Arial"/>
          <w:color w:val="auto"/>
          <w:sz w:val="20"/>
          <w:u w:val="single"/>
        </w:rPr>
        <w:t xml:space="preserve">Po wykonaniu ochrony drzewka należy oznaczyć paliki fluorescencyjnym farbą  (spray) barwy </w:t>
      </w:r>
      <w:r>
        <w:rPr>
          <w:rFonts w:ascii="Arial" w:hAnsi="Arial" w:cs="Arial"/>
          <w:color w:val="auto"/>
          <w:sz w:val="20"/>
          <w:u w:val="single"/>
        </w:rPr>
        <w:t>RÓŻOWEJ</w:t>
      </w:r>
      <w:r w:rsidRPr="003A7B3B">
        <w:rPr>
          <w:rFonts w:ascii="Arial" w:hAnsi="Arial" w:cs="Arial"/>
          <w:color w:val="auto"/>
          <w:sz w:val="20"/>
          <w:u w:val="single"/>
        </w:rPr>
        <w:t xml:space="preserve"> poprzez namalowanie pionowej linii o długości min. </w:t>
      </w:r>
      <w:r w:rsidRPr="003A7B3B">
        <w:rPr>
          <w:rFonts w:ascii="Arial" w:hAnsi="Arial" w:cs="Arial"/>
          <w:b/>
          <w:color w:val="auto"/>
          <w:sz w:val="20"/>
          <w:u w:val="single"/>
        </w:rPr>
        <w:t>0,80 m</w:t>
      </w:r>
      <w:r w:rsidRPr="003A7B3B">
        <w:rPr>
          <w:rFonts w:ascii="Arial" w:hAnsi="Arial" w:cs="Arial"/>
          <w:color w:val="auto"/>
          <w:sz w:val="20"/>
          <w:u w:val="single"/>
        </w:rPr>
        <w:t xml:space="preserve"> w środkowej </w:t>
      </w:r>
      <w:r w:rsidRPr="003A3275">
        <w:rPr>
          <w:rFonts w:ascii="Arial" w:hAnsi="Arial" w:cs="Arial"/>
          <w:sz w:val="20"/>
          <w:u w:val="single"/>
        </w:rPr>
        <w:t>części palika.</w:t>
      </w:r>
      <w:r w:rsidRPr="00F947A9">
        <w:rPr>
          <w:rFonts w:ascii="Arial" w:hAnsi="Arial" w:cs="Arial"/>
          <w:color w:val="249024"/>
          <w:sz w:val="20"/>
          <w:u w:val="single"/>
        </w:rPr>
        <w:t xml:space="preserve"> </w:t>
      </w:r>
    </w:p>
    <w:p w:rsidR="00A117C3" w:rsidRPr="000B132F" w:rsidRDefault="00A117C3" w:rsidP="00A117C3">
      <w:pPr>
        <w:pStyle w:val="Akapitzlist"/>
        <w:numPr>
          <w:ilvl w:val="0"/>
          <w:numId w:val="73"/>
        </w:numPr>
        <w:suppressAutoHyphens w:val="0"/>
        <w:jc w:val="both"/>
        <w:rPr>
          <w:rFonts w:ascii="Arial" w:hAnsi="Arial" w:cs="Arial"/>
          <w:sz w:val="20"/>
        </w:rPr>
      </w:pPr>
      <w:r w:rsidRPr="000B132F">
        <w:rPr>
          <w:rFonts w:ascii="Arial" w:hAnsi="Arial" w:cs="Arial"/>
          <w:sz w:val="20"/>
        </w:rPr>
        <w:t xml:space="preserve">Przygotowanie terenu pod nasadzenia drzew, czyli zdjęcie darni z wierzchnią warstwą gruntu rodzimego gr. 15 cm wraz z wywozem, przekazaniem jako odpady ulegające biodegradacji, dowóz ziemi urodzajnej i wykopanie dołów pod nasadzenia. Ziemia powinna być wilgotna i pozbawiona kamieni większych niż 4 cm oraz wolna od zanieczyszczeń obcych (korzenie, śmieci, zasolenie itp.). Ziemię urodzajną należy zmieszać z hydrożelem, w ilości zgodnej z </w:t>
      </w:r>
      <w:r>
        <w:rPr>
          <w:rFonts w:ascii="Arial" w:hAnsi="Arial" w:cs="Arial"/>
          <w:sz w:val="20"/>
        </w:rPr>
        <w:t>zaleceniami</w:t>
      </w:r>
      <w:r w:rsidRPr="000B132F">
        <w:rPr>
          <w:rFonts w:ascii="Arial" w:hAnsi="Arial" w:cs="Arial"/>
          <w:sz w:val="20"/>
        </w:rPr>
        <w:t xml:space="preserve"> producenta. </w:t>
      </w:r>
      <w:r w:rsidRPr="000B132F">
        <w:rPr>
          <w:rFonts w:ascii="Arial" w:hAnsi="Arial" w:cs="Arial"/>
          <w:b/>
          <w:sz w:val="20"/>
          <w:u w:val="single"/>
        </w:rPr>
        <w:t xml:space="preserve">Przed nasadzeniem uzgodnić z zamawiającym dokładną lokalizację drzew, przy czym drzewa należy sadzić min. 3 m od krawędzi jezdni lub na przeciwskarpach rowów. </w:t>
      </w:r>
    </w:p>
    <w:p w:rsidR="00A117C3" w:rsidRPr="00F947A9" w:rsidRDefault="00A117C3" w:rsidP="00A117C3">
      <w:pPr>
        <w:pStyle w:val="Akapitzlist"/>
        <w:numPr>
          <w:ilvl w:val="0"/>
          <w:numId w:val="73"/>
        </w:numPr>
        <w:suppressAutoHyphens w:val="0"/>
        <w:jc w:val="both"/>
        <w:rPr>
          <w:rFonts w:ascii="Arial" w:hAnsi="Arial" w:cs="Arial"/>
          <w:sz w:val="20"/>
        </w:rPr>
      </w:pPr>
      <w:r w:rsidRPr="00F947A9">
        <w:rPr>
          <w:rFonts w:ascii="Arial" w:hAnsi="Arial" w:cs="Arial"/>
          <w:sz w:val="20"/>
        </w:rPr>
        <w:t>Drzewa należy sadzić w miejscach zgodnie z załącznikiem nr 2. Dostarczone rośliny powinny być odpowiednio oznaczone, tj. posiadać etykietę z nazwą łacińską, formę, wysokość pnia, numer normy i nazwę producenta.</w:t>
      </w:r>
    </w:p>
    <w:p w:rsidR="00A117C3" w:rsidRPr="00F947A9" w:rsidRDefault="00A117C3" w:rsidP="00A117C3">
      <w:pPr>
        <w:pStyle w:val="Akapitzlist"/>
        <w:numPr>
          <w:ilvl w:val="0"/>
          <w:numId w:val="73"/>
        </w:numPr>
        <w:suppressAutoHyphens w:val="0"/>
        <w:jc w:val="both"/>
        <w:rPr>
          <w:rFonts w:ascii="Arial" w:hAnsi="Arial" w:cs="Arial"/>
          <w:sz w:val="20"/>
        </w:rPr>
      </w:pPr>
      <w:r w:rsidRPr="00F947A9">
        <w:rPr>
          <w:rFonts w:ascii="Arial" w:hAnsi="Arial" w:cs="Arial"/>
          <w:sz w:val="20"/>
        </w:rPr>
        <w:t>Wokół drzew należy wykonać misy z ziemi urodzajnej.</w:t>
      </w:r>
    </w:p>
    <w:p w:rsidR="00A117C3" w:rsidRPr="00F947A9" w:rsidRDefault="00A117C3" w:rsidP="00A117C3">
      <w:pPr>
        <w:pStyle w:val="Akapitzlist"/>
        <w:numPr>
          <w:ilvl w:val="0"/>
          <w:numId w:val="73"/>
        </w:numPr>
        <w:suppressAutoHyphens w:val="0"/>
        <w:jc w:val="both"/>
        <w:rPr>
          <w:rFonts w:ascii="Arial" w:hAnsi="Arial" w:cs="Arial"/>
          <w:sz w:val="20"/>
        </w:rPr>
      </w:pPr>
      <w:r w:rsidRPr="00F947A9">
        <w:rPr>
          <w:rFonts w:ascii="Arial" w:hAnsi="Arial" w:cs="Arial"/>
          <w:sz w:val="20"/>
        </w:rPr>
        <w:t xml:space="preserve">Po posadzeniu drzewa należy obficie podlać (min. 20 l/1 drzewo). </w:t>
      </w:r>
    </w:p>
    <w:p w:rsidR="00A117C3" w:rsidRPr="00F947A9" w:rsidRDefault="00A117C3" w:rsidP="00A117C3">
      <w:pPr>
        <w:pStyle w:val="Akapitzlist"/>
        <w:numPr>
          <w:ilvl w:val="0"/>
          <w:numId w:val="73"/>
        </w:numPr>
        <w:suppressAutoHyphens w:val="0"/>
        <w:jc w:val="both"/>
        <w:rPr>
          <w:rFonts w:ascii="Arial" w:hAnsi="Arial" w:cs="Arial"/>
          <w:sz w:val="20"/>
        </w:rPr>
      </w:pPr>
      <w:r w:rsidRPr="00F947A9">
        <w:rPr>
          <w:rFonts w:ascii="Arial" w:hAnsi="Arial" w:cs="Arial"/>
          <w:sz w:val="20"/>
        </w:rPr>
        <w:t>W okresie gwarancji należy:</w:t>
      </w:r>
    </w:p>
    <w:p w:rsidR="00A117C3" w:rsidRDefault="00A117C3" w:rsidP="00A117C3">
      <w:pPr>
        <w:pStyle w:val="Akapitzlist"/>
        <w:numPr>
          <w:ilvl w:val="3"/>
          <w:numId w:val="59"/>
        </w:numPr>
        <w:suppressAutoHyphens w:val="0"/>
        <w:ind w:left="753" w:hanging="327"/>
        <w:jc w:val="both"/>
        <w:rPr>
          <w:rFonts w:ascii="Arial" w:hAnsi="Arial" w:cs="Arial"/>
          <w:sz w:val="20"/>
        </w:rPr>
      </w:pPr>
      <w:r w:rsidRPr="00F947A9">
        <w:rPr>
          <w:rFonts w:ascii="Arial" w:hAnsi="Arial" w:cs="Arial"/>
          <w:sz w:val="20"/>
        </w:rPr>
        <w:t>Monitorować stan zdrowotny drzew,</w:t>
      </w:r>
    </w:p>
    <w:p w:rsidR="00A117C3" w:rsidRPr="00173E49" w:rsidRDefault="00A117C3" w:rsidP="00A117C3">
      <w:pPr>
        <w:pStyle w:val="Akapitzlist"/>
        <w:numPr>
          <w:ilvl w:val="3"/>
          <w:numId w:val="59"/>
        </w:numPr>
        <w:suppressAutoHyphens w:val="0"/>
        <w:ind w:left="753" w:hanging="327"/>
        <w:jc w:val="both"/>
        <w:rPr>
          <w:rFonts w:ascii="Arial" w:hAnsi="Arial" w:cs="Arial"/>
          <w:sz w:val="20"/>
        </w:rPr>
      </w:pPr>
      <w:r w:rsidRPr="00173E49">
        <w:rPr>
          <w:rFonts w:ascii="Arial" w:hAnsi="Arial" w:cs="Arial"/>
          <w:sz w:val="20"/>
        </w:rPr>
        <w:t>Podlewać, szczególnie obficie w trakcie okresów suchych,</w:t>
      </w:r>
    </w:p>
    <w:p w:rsidR="00A117C3" w:rsidRPr="00F947A9" w:rsidRDefault="00A117C3" w:rsidP="00A117C3">
      <w:pPr>
        <w:pStyle w:val="Akapitzlist"/>
        <w:numPr>
          <w:ilvl w:val="3"/>
          <w:numId w:val="59"/>
        </w:numPr>
        <w:suppressAutoHyphens w:val="0"/>
        <w:ind w:left="753" w:hanging="327"/>
        <w:jc w:val="both"/>
        <w:rPr>
          <w:rFonts w:ascii="Arial" w:hAnsi="Arial" w:cs="Arial"/>
          <w:sz w:val="20"/>
        </w:rPr>
      </w:pPr>
      <w:r w:rsidRPr="00F947A9">
        <w:rPr>
          <w:rFonts w:ascii="Arial" w:hAnsi="Arial" w:cs="Arial"/>
          <w:sz w:val="20"/>
        </w:rPr>
        <w:t>Wykonywać wszelkie zabiegi agrotechniczne, mające na celu zachowanie drzew w dobrym stanie zdrowotnym.</w:t>
      </w:r>
    </w:p>
    <w:p w:rsidR="00A117C3" w:rsidRPr="00F947A9" w:rsidRDefault="00A117C3" w:rsidP="00A117C3">
      <w:pPr>
        <w:pStyle w:val="Akapitzlist"/>
        <w:numPr>
          <w:ilvl w:val="0"/>
          <w:numId w:val="73"/>
        </w:numPr>
        <w:suppressAutoHyphens w:val="0"/>
        <w:jc w:val="both"/>
        <w:rPr>
          <w:rFonts w:ascii="Arial" w:hAnsi="Arial" w:cs="Arial"/>
          <w:sz w:val="20"/>
        </w:rPr>
      </w:pPr>
      <w:r w:rsidRPr="00F947A9">
        <w:rPr>
          <w:rFonts w:ascii="Arial" w:hAnsi="Arial" w:cs="Arial"/>
          <w:sz w:val="20"/>
        </w:rPr>
        <w:t>Ceny jednostkowe muszą zwierać wszelkie koszty związane wykonaniem prac, uwzględniając także koszty wszystkich materiałów, załadunek, wywóz masy organicznej, utylizację.</w:t>
      </w:r>
    </w:p>
    <w:p w:rsidR="00A117C3" w:rsidRPr="00F947A9" w:rsidRDefault="00A117C3" w:rsidP="00A117C3">
      <w:pPr>
        <w:pStyle w:val="Akapitzlist"/>
        <w:suppressAutoHyphens w:val="0"/>
        <w:ind w:left="0"/>
        <w:jc w:val="both"/>
        <w:rPr>
          <w:rFonts w:ascii="Arial" w:hAnsi="Arial" w:cs="Arial"/>
          <w:sz w:val="20"/>
        </w:rPr>
      </w:pPr>
    </w:p>
    <w:p w:rsidR="00A117C3" w:rsidRPr="00F947A9" w:rsidRDefault="00A117C3" w:rsidP="00A117C3">
      <w:pPr>
        <w:ind w:left="363"/>
        <w:jc w:val="both"/>
        <w:rPr>
          <w:rFonts w:ascii="Arial" w:hAnsi="Arial" w:cs="Arial"/>
          <w:b/>
          <w:sz w:val="20"/>
          <w:szCs w:val="20"/>
        </w:rPr>
      </w:pPr>
      <w:r w:rsidRPr="00F947A9">
        <w:rPr>
          <w:rFonts w:ascii="Arial" w:hAnsi="Arial" w:cs="Arial"/>
          <w:b/>
          <w:sz w:val="20"/>
          <w:szCs w:val="20"/>
        </w:rPr>
        <w:t>ZAMAWIAJĄCY:</w:t>
      </w:r>
      <w:r w:rsidRPr="00F947A9">
        <w:rPr>
          <w:rFonts w:ascii="Arial" w:hAnsi="Arial" w:cs="Arial"/>
          <w:b/>
          <w:sz w:val="20"/>
          <w:szCs w:val="20"/>
        </w:rPr>
        <w:tab/>
      </w:r>
      <w:r w:rsidRPr="00F947A9">
        <w:rPr>
          <w:rFonts w:ascii="Arial" w:hAnsi="Arial" w:cs="Arial"/>
          <w:b/>
          <w:sz w:val="20"/>
          <w:szCs w:val="20"/>
        </w:rPr>
        <w:tab/>
      </w:r>
      <w:r w:rsidRPr="00F947A9">
        <w:rPr>
          <w:rFonts w:ascii="Arial" w:hAnsi="Arial" w:cs="Arial"/>
          <w:b/>
          <w:sz w:val="20"/>
          <w:szCs w:val="20"/>
        </w:rPr>
        <w:tab/>
      </w:r>
      <w:r w:rsidRPr="00F947A9">
        <w:rPr>
          <w:rFonts w:ascii="Arial" w:hAnsi="Arial" w:cs="Arial"/>
          <w:b/>
          <w:sz w:val="20"/>
          <w:szCs w:val="20"/>
        </w:rPr>
        <w:tab/>
      </w:r>
      <w:r w:rsidRPr="00F947A9">
        <w:rPr>
          <w:rFonts w:ascii="Arial" w:hAnsi="Arial" w:cs="Arial"/>
          <w:b/>
          <w:sz w:val="20"/>
          <w:szCs w:val="20"/>
        </w:rPr>
        <w:tab/>
      </w:r>
      <w:r w:rsidRPr="00F947A9">
        <w:rPr>
          <w:rFonts w:ascii="Arial" w:hAnsi="Arial" w:cs="Arial"/>
          <w:b/>
          <w:sz w:val="20"/>
          <w:szCs w:val="20"/>
        </w:rPr>
        <w:tab/>
      </w:r>
      <w:r w:rsidRPr="00F947A9">
        <w:rPr>
          <w:rFonts w:ascii="Arial" w:hAnsi="Arial" w:cs="Arial"/>
          <w:b/>
          <w:sz w:val="20"/>
          <w:szCs w:val="20"/>
        </w:rPr>
        <w:tab/>
      </w:r>
      <w:r w:rsidRPr="00F947A9">
        <w:rPr>
          <w:rFonts w:ascii="Arial" w:hAnsi="Arial" w:cs="Arial"/>
          <w:b/>
          <w:sz w:val="20"/>
          <w:szCs w:val="20"/>
        </w:rPr>
        <w:tab/>
        <w:t xml:space="preserve">WYKONAWCA: </w:t>
      </w:r>
      <w:r w:rsidRPr="00F947A9">
        <w:rPr>
          <w:rFonts w:ascii="Arial" w:hAnsi="Arial" w:cs="Arial"/>
          <w:b/>
          <w:sz w:val="20"/>
          <w:szCs w:val="20"/>
        </w:rPr>
        <w:tab/>
      </w:r>
      <w:r w:rsidRPr="00F947A9">
        <w:rPr>
          <w:rFonts w:ascii="Arial" w:hAnsi="Arial" w:cs="Arial"/>
          <w:b/>
          <w:sz w:val="20"/>
          <w:szCs w:val="20"/>
        </w:rPr>
        <w:tab/>
      </w:r>
    </w:p>
    <w:p w:rsidR="00A117C3" w:rsidRPr="00F947A9" w:rsidRDefault="00A117C3" w:rsidP="00A117C3">
      <w:pPr>
        <w:jc w:val="center"/>
        <w:rPr>
          <w:rFonts w:ascii="Arial" w:hAnsi="Arial" w:cs="Arial"/>
          <w:b/>
          <w:sz w:val="20"/>
          <w:szCs w:val="20"/>
        </w:rPr>
      </w:pPr>
    </w:p>
    <w:p w:rsidR="00A117C3" w:rsidRPr="00F947A9" w:rsidRDefault="00A117C3" w:rsidP="00A117C3">
      <w:pPr>
        <w:jc w:val="center"/>
        <w:rPr>
          <w:rFonts w:ascii="Arial" w:hAnsi="Arial" w:cs="Arial"/>
          <w:b/>
          <w:sz w:val="20"/>
          <w:szCs w:val="20"/>
        </w:rPr>
      </w:pPr>
    </w:p>
    <w:p w:rsidR="00A117C3" w:rsidRPr="00F947A9" w:rsidRDefault="00A117C3" w:rsidP="00A117C3">
      <w:pPr>
        <w:jc w:val="center"/>
        <w:rPr>
          <w:rFonts w:ascii="Arial" w:hAnsi="Arial" w:cs="Arial"/>
          <w:b/>
          <w:sz w:val="20"/>
          <w:szCs w:val="20"/>
        </w:rPr>
        <w:sectPr w:rsidR="00A117C3" w:rsidRPr="00F947A9" w:rsidSect="00A117C3">
          <w:footerReference w:type="default" r:id="rId12"/>
          <w:pgSz w:w="11906" w:h="16838"/>
          <w:pgMar w:top="851" w:right="1134" w:bottom="851" w:left="1701" w:header="709" w:footer="709" w:gutter="0"/>
          <w:cols w:space="708"/>
          <w:docGrid w:linePitch="326"/>
        </w:sectPr>
      </w:pPr>
    </w:p>
    <w:p w:rsidR="00A117C3" w:rsidRPr="00F947A9" w:rsidRDefault="00A117C3" w:rsidP="00A117C3">
      <w:pPr>
        <w:spacing w:after="0"/>
        <w:jc w:val="right"/>
        <w:rPr>
          <w:rFonts w:ascii="Arial" w:hAnsi="Arial" w:cs="Arial"/>
          <w:sz w:val="20"/>
          <w:szCs w:val="20"/>
        </w:rPr>
      </w:pPr>
      <w:r w:rsidRPr="00F947A9">
        <w:rPr>
          <w:rFonts w:ascii="Arial" w:hAnsi="Arial" w:cs="Arial"/>
          <w:sz w:val="20"/>
          <w:szCs w:val="20"/>
        </w:rPr>
        <w:lastRenderedPageBreak/>
        <w:t>Załącznik Nr 2</w:t>
      </w:r>
    </w:p>
    <w:p w:rsidR="00A117C3" w:rsidRPr="00F947A9" w:rsidRDefault="00A117C3" w:rsidP="00A117C3">
      <w:pPr>
        <w:spacing w:after="0"/>
        <w:jc w:val="right"/>
        <w:rPr>
          <w:rFonts w:ascii="Arial" w:hAnsi="Arial" w:cs="Arial"/>
          <w:sz w:val="20"/>
          <w:szCs w:val="20"/>
        </w:rPr>
      </w:pPr>
      <w:r w:rsidRPr="00F947A9">
        <w:rPr>
          <w:rFonts w:ascii="Arial" w:hAnsi="Arial" w:cs="Arial"/>
          <w:sz w:val="20"/>
          <w:szCs w:val="20"/>
        </w:rPr>
        <w:t xml:space="preserve">do Umowy Nr </w:t>
      </w:r>
      <w:r>
        <w:rPr>
          <w:rFonts w:ascii="Arial" w:hAnsi="Arial" w:cs="Arial"/>
          <w:b/>
          <w:sz w:val="20"/>
          <w:szCs w:val="20"/>
        </w:rPr>
        <w:t>…………..</w:t>
      </w:r>
      <w:r w:rsidRPr="003A7B3B">
        <w:rPr>
          <w:rFonts w:ascii="Arial" w:hAnsi="Arial" w:cs="Arial"/>
          <w:sz w:val="20"/>
          <w:szCs w:val="20"/>
        </w:rPr>
        <w:t xml:space="preserve"> z dnia</w:t>
      </w:r>
      <w:r>
        <w:rPr>
          <w:rFonts w:ascii="Arial" w:hAnsi="Arial" w:cs="Arial"/>
          <w:sz w:val="20"/>
          <w:szCs w:val="20"/>
        </w:rPr>
        <w:t>………………….</w:t>
      </w:r>
    </w:p>
    <w:p w:rsidR="00A117C3" w:rsidRPr="005023FE" w:rsidRDefault="00A117C3" w:rsidP="00A117C3">
      <w:pPr>
        <w:jc w:val="center"/>
        <w:rPr>
          <w:rFonts w:ascii="Arial" w:hAnsi="Arial" w:cs="Arial"/>
          <w:b/>
          <w:sz w:val="24"/>
          <w:szCs w:val="20"/>
        </w:rPr>
      </w:pPr>
      <w:r w:rsidRPr="005023FE">
        <w:rPr>
          <w:rFonts w:ascii="Arial" w:hAnsi="Arial" w:cs="Arial"/>
          <w:b/>
          <w:sz w:val="24"/>
          <w:szCs w:val="20"/>
        </w:rPr>
        <w:t xml:space="preserve">Szczegółowy wykaz miejsc nasadzenia drzew i parametry drzew </w:t>
      </w:r>
    </w:p>
    <w:tbl>
      <w:tblPr>
        <w:tblW w:w="14077" w:type="dxa"/>
        <w:tblInd w:w="55" w:type="dxa"/>
        <w:tblCellMar>
          <w:left w:w="70" w:type="dxa"/>
          <w:right w:w="70" w:type="dxa"/>
        </w:tblCellMar>
        <w:tblLook w:val="04A0" w:firstRow="1" w:lastRow="0" w:firstColumn="1" w:lastColumn="0" w:noHBand="0" w:noVBand="1"/>
      </w:tblPr>
      <w:tblGrid>
        <w:gridCol w:w="507"/>
        <w:gridCol w:w="25"/>
        <w:gridCol w:w="1219"/>
        <w:gridCol w:w="1774"/>
        <w:gridCol w:w="2097"/>
        <w:gridCol w:w="63"/>
        <w:gridCol w:w="1174"/>
        <w:gridCol w:w="1623"/>
        <w:gridCol w:w="89"/>
        <w:gridCol w:w="1244"/>
        <w:gridCol w:w="1405"/>
        <w:gridCol w:w="844"/>
        <w:gridCol w:w="2013"/>
      </w:tblGrid>
      <w:tr w:rsidR="00A117C3" w:rsidRPr="005023FE" w:rsidTr="00A117C3">
        <w:trPr>
          <w:trHeight w:val="762"/>
        </w:trPr>
        <w:tc>
          <w:tcPr>
            <w:tcW w:w="53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b/>
                <w:bCs/>
                <w:color w:val="000000"/>
                <w:sz w:val="20"/>
                <w:szCs w:val="20"/>
              </w:rPr>
            </w:pPr>
            <w:r w:rsidRPr="005023FE">
              <w:rPr>
                <w:rFonts w:ascii="Arial" w:hAnsi="Arial" w:cs="Arial"/>
                <w:b/>
                <w:bCs/>
                <w:color w:val="000000"/>
                <w:sz w:val="20"/>
                <w:szCs w:val="20"/>
              </w:rPr>
              <w:t>L.p.</w:t>
            </w:r>
          </w:p>
        </w:tc>
        <w:tc>
          <w:tcPr>
            <w:tcW w:w="1219" w:type="dxa"/>
            <w:tcBorders>
              <w:top w:val="single" w:sz="8" w:space="0" w:color="auto"/>
              <w:left w:val="nil"/>
              <w:bottom w:val="single" w:sz="8" w:space="0" w:color="auto"/>
              <w:right w:val="single" w:sz="8"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b/>
                <w:bCs/>
                <w:color w:val="000000"/>
                <w:sz w:val="20"/>
                <w:szCs w:val="20"/>
              </w:rPr>
            </w:pPr>
            <w:r w:rsidRPr="005023FE">
              <w:rPr>
                <w:rFonts w:ascii="Arial" w:hAnsi="Arial" w:cs="Arial"/>
                <w:b/>
                <w:bCs/>
                <w:color w:val="000000"/>
                <w:sz w:val="20"/>
                <w:szCs w:val="20"/>
              </w:rPr>
              <w:t>Miejsce nasadzenia</w:t>
            </w:r>
          </w:p>
        </w:tc>
        <w:tc>
          <w:tcPr>
            <w:tcW w:w="1774" w:type="dxa"/>
            <w:tcBorders>
              <w:top w:val="single" w:sz="8" w:space="0" w:color="auto"/>
              <w:left w:val="nil"/>
              <w:bottom w:val="single" w:sz="8" w:space="0" w:color="auto"/>
              <w:right w:val="single" w:sz="8"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b/>
                <w:bCs/>
                <w:color w:val="000000"/>
                <w:sz w:val="20"/>
                <w:szCs w:val="20"/>
              </w:rPr>
            </w:pPr>
            <w:r w:rsidRPr="005023FE">
              <w:rPr>
                <w:rFonts w:ascii="Arial" w:hAnsi="Arial" w:cs="Arial"/>
                <w:b/>
                <w:bCs/>
                <w:color w:val="000000"/>
                <w:sz w:val="20"/>
                <w:szCs w:val="20"/>
              </w:rPr>
              <w:t>Nr drogi powiatowej/ulicy</w:t>
            </w:r>
          </w:p>
        </w:tc>
        <w:tc>
          <w:tcPr>
            <w:tcW w:w="2160" w:type="dxa"/>
            <w:gridSpan w:val="2"/>
            <w:tcBorders>
              <w:top w:val="single" w:sz="8" w:space="0" w:color="auto"/>
              <w:left w:val="nil"/>
              <w:bottom w:val="single" w:sz="8" w:space="0" w:color="auto"/>
              <w:right w:val="single" w:sz="8"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b/>
                <w:bCs/>
                <w:color w:val="000000"/>
                <w:sz w:val="20"/>
                <w:szCs w:val="20"/>
              </w:rPr>
            </w:pPr>
            <w:r w:rsidRPr="005023FE">
              <w:rPr>
                <w:rFonts w:ascii="Arial" w:hAnsi="Arial" w:cs="Arial"/>
                <w:b/>
                <w:bCs/>
                <w:color w:val="000000"/>
                <w:sz w:val="20"/>
                <w:szCs w:val="20"/>
              </w:rPr>
              <w:t>Odcinek drogi</w:t>
            </w:r>
          </w:p>
        </w:tc>
        <w:tc>
          <w:tcPr>
            <w:tcW w:w="1174" w:type="dxa"/>
            <w:tcBorders>
              <w:top w:val="single" w:sz="8" w:space="0" w:color="auto"/>
              <w:left w:val="nil"/>
              <w:bottom w:val="single" w:sz="8" w:space="0" w:color="auto"/>
              <w:right w:val="single" w:sz="8"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b/>
                <w:bCs/>
                <w:color w:val="000000"/>
                <w:sz w:val="20"/>
                <w:szCs w:val="20"/>
              </w:rPr>
            </w:pPr>
            <w:r w:rsidRPr="005023FE">
              <w:rPr>
                <w:rFonts w:ascii="Arial" w:hAnsi="Arial" w:cs="Arial"/>
                <w:b/>
                <w:bCs/>
                <w:color w:val="000000"/>
                <w:sz w:val="20"/>
                <w:szCs w:val="20"/>
              </w:rPr>
              <w:t>Ilość  szt.</w:t>
            </w:r>
          </w:p>
        </w:tc>
        <w:tc>
          <w:tcPr>
            <w:tcW w:w="1623" w:type="dxa"/>
            <w:tcBorders>
              <w:top w:val="single" w:sz="8" w:space="0" w:color="auto"/>
              <w:left w:val="nil"/>
              <w:bottom w:val="single" w:sz="8" w:space="0" w:color="auto"/>
              <w:right w:val="single" w:sz="8"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b/>
                <w:bCs/>
                <w:color w:val="000000"/>
                <w:sz w:val="20"/>
                <w:szCs w:val="20"/>
              </w:rPr>
            </w:pPr>
            <w:r w:rsidRPr="005023FE">
              <w:rPr>
                <w:rFonts w:ascii="Arial" w:hAnsi="Arial" w:cs="Arial"/>
                <w:b/>
                <w:bCs/>
                <w:color w:val="000000"/>
                <w:sz w:val="20"/>
                <w:szCs w:val="20"/>
              </w:rPr>
              <w:t>Gatunek</w:t>
            </w:r>
          </w:p>
        </w:tc>
        <w:tc>
          <w:tcPr>
            <w:tcW w:w="1333" w:type="dxa"/>
            <w:gridSpan w:val="2"/>
            <w:tcBorders>
              <w:top w:val="single" w:sz="8" w:space="0" w:color="auto"/>
              <w:left w:val="nil"/>
              <w:bottom w:val="single" w:sz="8" w:space="0" w:color="auto"/>
              <w:right w:val="nil"/>
            </w:tcBorders>
            <w:shd w:val="clear" w:color="auto" w:fill="auto"/>
            <w:vAlign w:val="center"/>
            <w:hideMark/>
          </w:tcPr>
          <w:p w:rsidR="00A117C3" w:rsidRPr="005023FE" w:rsidRDefault="00A117C3" w:rsidP="00A117C3">
            <w:pPr>
              <w:spacing w:after="0" w:line="240" w:lineRule="auto"/>
              <w:jc w:val="center"/>
              <w:rPr>
                <w:rFonts w:ascii="Arial" w:hAnsi="Arial" w:cs="Arial"/>
                <w:b/>
                <w:bCs/>
                <w:color w:val="000000"/>
                <w:sz w:val="20"/>
                <w:szCs w:val="20"/>
              </w:rPr>
            </w:pPr>
            <w:r w:rsidRPr="005023FE">
              <w:rPr>
                <w:rFonts w:ascii="Arial" w:hAnsi="Arial" w:cs="Arial"/>
                <w:b/>
                <w:bCs/>
                <w:color w:val="000000"/>
                <w:sz w:val="20"/>
                <w:szCs w:val="20"/>
              </w:rPr>
              <w:t>Parametry</w:t>
            </w:r>
          </w:p>
        </w:tc>
        <w:tc>
          <w:tcPr>
            <w:tcW w:w="14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b/>
                <w:bCs/>
                <w:color w:val="000000"/>
                <w:sz w:val="20"/>
                <w:szCs w:val="20"/>
              </w:rPr>
            </w:pPr>
            <w:r w:rsidRPr="005023FE">
              <w:rPr>
                <w:rFonts w:ascii="Arial" w:hAnsi="Arial" w:cs="Arial"/>
                <w:b/>
                <w:bCs/>
                <w:color w:val="000000"/>
                <w:sz w:val="20"/>
                <w:szCs w:val="20"/>
              </w:rPr>
              <w:t>System korzeniowy</w:t>
            </w:r>
          </w:p>
        </w:tc>
        <w:tc>
          <w:tcPr>
            <w:tcW w:w="844" w:type="dxa"/>
            <w:tcBorders>
              <w:top w:val="single" w:sz="8" w:space="0" w:color="auto"/>
              <w:left w:val="nil"/>
              <w:bottom w:val="single" w:sz="8" w:space="0" w:color="auto"/>
              <w:right w:val="nil"/>
            </w:tcBorders>
            <w:shd w:val="clear" w:color="auto" w:fill="auto"/>
            <w:noWrap/>
            <w:vAlign w:val="center"/>
            <w:hideMark/>
          </w:tcPr>
          <w:p w:rsidR="00A117C3" w:rsidRPr="005023FE" w:rsidRDefault="00A117C3" w:rsidP="00A117C3">
            <w:pPr>
              <w:spacing w:after="0" w:line="240" w:lineRule="auto"/>
              <w:jc w:val="center"/>
              <w:rPr>
                <w:rFonts w:ascii="Arial" w:hAnsi="Arial" w:cs="Arial"/>
                <w:b/>
                <w:bCs/>
                <w:color w:val="000000"/>
                <w:sz w:val="20"/>
                <w:szCs w:val="20"/>
              </w:rPr>
            </w:pPr>
            <w:r w:rsidRPr="005023FE">
              <w:rPr>
                <w:rFonts w:ascii="Arial" w:hAnsi="Arial" w:cs="Arial"/>
                <w:b/>
                <w:bCs/>
                <w:color w:val="000000"/>
                <w:sz w:val="20"/>
                <w:szCs w:val="20"/>
              </w:rPr>
              <w:t>Paliki</w:t>
            </w:r>
          </w:p>
        </w:tc>
        <w:tc>
          <w:tcPr>
            <w:tcW w:w="2013"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b/>
                <w:bCs/>
                <w:color w:val="000000"/>
                <w:sz w:val="20"/>
                <w:szCs w:val="20"/>
              </w:rPr>
            </w:pPr>
            <w:r w:rsidRPr="005023FE">
              <w:rPr>
                <w:rFonts w:ascii="Arial" w:hAnsi="Arial" w:cs="Arial"/>
                <w:b/>
                <w:bCs/>
                <w:color w:val="000000"/>
                <w:sz w:val="20"/>
                <w:szCs w:val="20"/>
              </w:rPr>
              <w:t>Nasz znak sprawy</w:t>
            </w:r>
          </w:p>
        </w:tc>
      </w:tr>
      <w:tr w:rsidR="00A117C3" w:rsidRPr="005023FE" w:rsidTr="00A117C3">
        <w:trPr>
          <w:trHeight w:val="284"/>
        </w:trPr>
        <w:tc>
          <w:tcPr>
            <w:tcW w:w="14077" w:type="dxa"/>
            <w:gridSpan w:val="13"/>
            <w:tcBorders>
              <w:top w:val="single" w:sz="4" w:space="0" w:color="auto"/>
              <w:left w:val="single" w:sz="4" w:space="0" w:color="auto"/>
              <w:bottom w:val="single" w:sz="4" w:space="0" w:color="auto"/>
              <w:right w:val="single" w:sz="4" w:space="0" w:color="auto"/>
            </w:tcBorders>
            <w:shd w:val="clear" w:color="000000" w:fill="C5FFFF"/>
            <w:vAlign w:val="center"/>
            <w:hideMark/>
          </w:tcPr>
          <w:p w:rsidR="00A117C3" w:rsidRPr="005023FE" w:rsidRDefault="00A117C3" w:rsidP="00A117C3">
            <w:pPr>
              <w:spacing w:after="0" w:line="240" w:lineRule="auto"/>
              <w:jc w:val="center"/>
              <w:rPr>
                <w:rFonts w:ascii="Arial" w:hAnsi="Arial" w:cs="Arial"/>
                <w:b/>
                <w:bCs/>
                <w:color w:val="000000"/>
                <w:sz w:val="20"/>
                <w:szCs w:val="20"/>
              </w:rPr>
            </w:pPr>
            <w:r w:rsidRPr="005023FE">
              <w:rPr>
                <w:rFonts w:ascii="Arial" w:hAnsi="Arial" w:cs="Arial"/>
                <w:b/>
                <w:bCs/>
                <w:color w:val="000000"/>
                <w:sz w:val="20"/>
                <w:szCs w:val="20"/>
              </w:rPr>
              <w:t>OD IŁAWA</w:t>
            </w:r>
          </w:p>
        </w:tc>
      </w:tr>
      <w:tr w:rsidR="00A117C3" w:rsidRPr="005023FE" w:rsidTr="00A117C3">
        <w:trPr>
          <w:trHeight w:val="508"/>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1.</w:t>
            </w:r>
          </w:p>
        </w:tc>
        <w:tc>
          <w:tcPr>
            <w:tcW w:w="1244" w:type="dxa"/>
            <w:gridSpan w:val="2"/>
            <w:vMerge w:val="restart"/>
            <w:tcBorders>
              <w:top w:val="nil"/>
              <w:left w:val="single" w:sz="4" w:space="0" w:color="auto"/>
              <w:bottom w:val="single" w:sz="4" w:space="0" w:color="000000"/>
              <w:right w:val="single" w:sz="4" w:space="0" w:color="auto"/>
            </w:tcBorders>
            <w:shd w:val="clear" w:color="000000" w:fill="FFFF00"/>
            <w:noWrap/>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G. Iława</w:t>
            </w:r>
          </w:p>
        </w:tc>
        <w:tc>
          <w:tcPr>
            <w:tcW w:w="1774" w:type="dxa"/>
            <w:tcBorders>
              <w:top w:val="nil"/>
              <w:left w:val="nil"/>
              <w:bottom w:val="single" w:sz="4" w:space="0" w:color="auto"/>
              <w:right w:val="single" w:sz="4" w:space="0" w:color="auto"/>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1297 N</w:t>
            </w:r>
          </w:p>
        </w:tc>
        <w:tc>
          <w:tcPr>
            <w:tcW w:w="2097" w:type="dxa"/>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proofErr w:type="spellStart"/>
            <w:r w:rsidRPr="005023FE">
              <w:rPr>
                <w:rFonts w:ascii="Arial" w:hAnsi="Arial" w:cs="Arial"/>
                <w:color w:val="000000"/>
                <w:sz w:val="20"/>
                <w:szCs w:val="20"/>
              </w:rPr>
              <w:t>DK16</w:t>
            </w:r>
            <w:proofErr w:type="spellEnd"/>
            <w:r w:rsidRPr="005023FE">
              <w:rPr>
                <w:rFonts w:ascii="Arial" w:hAnsi="Arial" w:cs="Arial"/>
                <w:color w:val="000000"/>
                <w:sz w:val="20"/>
                <w:szCs w:val="20"/>
              </w:rPr>
              <w:t xml:space="preserve"> - Gałdowo</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150</w:t>
            </w:r>
          </w:p>
        </w:tc>
        <w:tc>
          <w:tcPr>
            <w:tcW w:w="1712" w:type="dxa"/>
            <w:gridSpan w:val="2"/>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lipa drobnolistna</w:t>
            </w:r>
          </w:p>
        </w:tc>
        <w:tc>
          <w:tcPr>
            <w:tcW w:w="1244" w:type="dxa"/>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N 180-200, 8-10</w:t>
            </w:r>
          </w:p>
        </w:tc>
        <w:tc>
          <w:tcPr>
            <w:tcW w:w="1405" w:type="dxa"/>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proofErr w:type="spellStart"/>
            <w:r w:rsidRPr="005023FE">
              <w:rPr>
                <w:rFonts w:ascii="Arial" w:hAnsi="Arial" w:cs="Arial"/>
                <w:color w:val="000000"/>
                <w:sz w:val="20"/>
                <w:szCs w:val="20"/>
              </w:rPr>
              <w:t>bB</w:t>
            </w:r>
            <w:proofErr w:type="spellEnd"/>
            <w:r w:rsidRPr="005023FE">
              <w:rPr>
                <w:rFonts w:ascii="Arial" w:hAnsi="Arial" w:cs="Arial"/>
                <w:color w:val="000000"/>
                <w:sz w:val="20"/>
                <w:szCs w:val="20"/>
              </w:rPr>
              <w:t xml:space="preserve"> (bez bryły)</w:t>
            </w:r>
          </w:p>
        </w:tc>
        <w:tc>
          <w:tcPr>
            <w:tcW w:w="844" w:type="dxa"/>
            <w:tcBorders>
              <w:top w:val="nil"/>
              <w:left w:val="nil"/>
              <w:bottom w:val="single" w:sz="4" w:space="0" w:color="auto"/>
              <w:right w:val="nil"/>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1 palik</w:t>
            </w:r>
          </w:p>
        </w:tc>
        <w:tc>
          <w:tcPr>
            <w:tcW w:w="2013" w:type="dxa"/>
            <w:tcBorders>
              <w:top w:val="nil"/>
              <w:left w:val="single" w:sz="4" w:space="0" w:color="auto"/>
              <w:bottom w:val="single" w:sz="4" w:space="0" w:color="auto"/>
              <w:right w:val="nil"/>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proofErr w:type="spellStart"/>
            <w:r w:rsidRPr="005023FE">
              <w:rPr>
                <w:rFonts w:ascii="Arial" w:hAnsi="Arial" w:cs="Arial"/>
                <w:color w:val="000000"/>
                <w:sz w:val="20"/>
                <w:szCs w:val="20"/>
              </w:rPr>
              <w:t>DT4E.430.84.2018</w:t>
            </w:r>
            <w:proofErr w:type="spellEnd"/>
            <w:r w:rsidRPr="005023FE">
              <w:rPr>
                <w:rFonts w:ascii="Arial" w:hAnsi="Arial" w:cs="Arial"/>
                <w:color w:val="000000"/>
                <w:sz w:val="20"/>
                <w:szCs w:val="20"/>
              </w:rPr>
              <w:t xml:space="preserve">   </w:t>
            </w:r>
          </w:p>
        </w:tc>
      </w:tr>
      <w:tr w:rsidR="00A117C3" w:rsidRPr="005023FE" w:rsidTr="00A117C3">
        <w:trPr>
          <w:trHeight w:val="508"/>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2.</w:t>
            </w:r>
          </w:p>
        </w:tc>
        <w:tc>
          <w:tcPr>
            <w:tcW w:w="1244" w:type="dxa"/>
            <w:gridSpan w:val="2"/>
            <w:vMerge/>
            <w:tcBorders>
              <w:top w:val="nil"/>
              <w:left w:val="single" w:sz="4" w:space="0" w:color="auto"/>
              <w:bottom w:val="single" w:sz="4" w:space="0" w:color="000000"/>
              <w:right w:val="single" w:sz="4" w:space="0" w:color="auto"/>
            </w:tcBorders>
            <w:vAlign w:val="center"/>
            <w:hideMark/>
          </w:tcPr>
          <w:p w:rsidR="00A117C3" w:rsidRPr="005023FE" w:rsidRDefault="00A117C3" w:rsidP="00A117C3">
            <w:pPr>
              <w:spacing w:after="0" w:line="240" w:lineRule="auto"/>
              <w:rPr>
                <w:rFonts w:ascii="Arial" w:hAnsi="Arial" w:cs="Arial"/>
                <w:color w:val="000000"/>
                <w:sz w:val="20"/>
                <w:szCs w:val="20"/>
              </w:rPr>
            </w:pPr>
          </w:p>
        </w:tc>
        <w:tc>
          <w:tcPr>
            <w:tcW w:w="1774" w:type="dxa"/>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1339 N</w:t>
            </w:r>
          </w:p>
        </w:tc>
        <w:tc>
          <w:tcPr>
            <w:tcW w:w="2097" w:type="dxa"/>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odc. Gromoty - Ławice</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28</w:t>
            </w:r>
          </w:p>
        </w:tc>
        <w:tc>
          <w:tcPr>
            <w:tcW w:w="1712" w:type="dxa"/>
            <w:gridSpan w:val="2"/>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 xml:space="preserve"> lipa drobnolistna</w:t>
            </w:r>
          </w:p>
        </w:tc>
        <w:tc>
          <w:tcPr>
            <w:tcW w:w="1244" w:type="dxa"/>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N 180-200, 8-10</w:t>
            </w:r>
          </w:p>
        </w:tc>
        <w:tc>
          <w:tcPr>
            <w:tcW w:w="1405" w:type="dxa"/>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proofErr w:type="spellStart"/>
            <w:r w:rsidRPr="005023FE">
              <w:rPr>
                <w:rFonts w:ascii="Arial" w:hAnsi="Arial" w:cs="Arial"/>
                <w:color w:val="000000"/>
                <w:sz w:val="20"/>
                <w:szCs w:val="20"/>
              </w:rPr>
              <w:t>bB</w:t>
            </w:r>
            <w:proofErr w:type="spellEnd"/>
            <w:r w:rsidRPr="005023FE">
              <w:rPr>
                <w:rFonts w:ascii="Arial" w:hAnsi="Arial" w:cs="Arial"/>
                <w:color w:val="000000"/>
                <w:sz w:val="20"/>
                <w:szCs w:val="20"/>
              </w:rPr>
              <w:t xml:space="preserve"> (bez bryły)</w:t>
            </w:r>
          </w:p>
        </w:tc>
        <w:tc>
          <w:tcPr>
            <w:tcW w:w="844" w:type="dxa"/>
            <w:tcBorders>
              <w:top w:val="nil"/>
              <w:left w:val="nil"/>
              <w:bottom w:val="single" w:sz="4" w:space="0" w:color="auto"/>
              <w:right w:val="nil"/>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1 palik</w:t>
            </w:r>
          </w:p>
        </w:tc>
        <w:tc>
          <w:tcPr>
            <w:tcW w:w="2013" w:type="dxa"/>
            <w:tcBorders>
              <w:top w:val="nil"/>
              <w:left w:val="single" w:sz="4" w:space="0" w:color="auto"/>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proofErr w:type="spellStart"/>
            <w:r w:rsidRPr="005023FE">
              <w:rPr>
                <w:rFonts w:ascii="Arial" w:hAnsi="Arial" w:cs="Arial"/>
                <w:color w:val="000000"/>
                <w:sz w:val="20"/>
                <w:szCs w:val="20"/>
              </w:rPr>
              <w:t>DT4E.430.19.2020</w:t>
            </w:r>
            <w:proofErr w:type="spellEnd"/>
            <w:r w:rsidRPr="005023FE">
              <w:rPr>
                <w:rFonts w:ascii="Arial" w:hAnsi="Arial" w:cs="Arial"/>
                <w:color w:val="000000"/>
                <w:sz w:val="20"/>
                <w:szCs w:val="20"/>
              </w:rPr>
              <w:t xml:space="preserve">  </w:t>
            </w:r>
            <w:proofErr w:type="spellStart"/>
            <w:r w:rsidRPr="005023FE">
              <w:rPr>
                <w:rFonts w:ascii="Arial" w:hAnsi="Arial" w:cs="Arial"/>
                <w:color w:val="000000"/>
                <w:sz w:val="20"/>
                <w:szCs w:val="20"/>
              </w:rPr>
              <w:t>DT4E.430.30.2020</w:t>
            </w:r>
            <w:proofErr w:type="spellEnd"/>
          </w:p>
        </w:tc>
      </w:tr>
      <w:tr w:rsidR="00A117C3" w:rsidRPr="005023FE" w:rsidTr="00A117C3">
        <w:trPr>
          <w:trHeight w:val="508"/>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3.</w:t>
            </w:r>
          </w:p>
        </w:tc>
        <w:tc>
          <w:tcPr>
            <w:tcW w:w="1244" w:type="dxa"/>
            <w:gridSpan w:val="2"/>
            <w:vMerge/>
            <w:tcBorders>
              <w:top w:val="nil"/>
              <w:left w:val="single" w:sz="4" w:space="0" w:color="auto"/>
              <w:bottom w:val="single" w:sz="4" w:space="0" w:color="000000"/>
              <w:right w:val="single" w:sz="4" w:space="0" w:color="auto"/>
            </w:tcBorders>
            <w:vAlign w:val="center"/>
            <w:hideMark/>
          </w:tcPr>
          <w:p w:rsidR="00A117C3" w:rsidRPr="005023FE" w:rsidRDefault="00A117C3" w:rsidP="00A117C3">
            <w:pPr>
              <w:spacing w:after="0" w:line="240" w:lineRule="auto"/>
              <w:rPr>
                <w:rFonts w:ascii="Arial" w:hAnsi="Arial" w:cs="Arial"/>
                <w:color w:val="000000"/>
                <w:sz w:val="20"/>
                <w:szCs w:val="20"/>
              </w:rPr>
            </w:pPr>
          </w:p>
        </w:tc>
        <w:tc>
          <w:tcPr>
            <w:tcW w:w="1774" w:type="dxa"/>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 xml:space="preserve">1329 N </w:t>
            </w:r>
          </w:p>
        </w:tc>
        <w:tc>
          <w:tcPr>
            <w:tcW w:w="2097" w:type="dxa"/>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odc. Iława - Kamień Duży</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3</w:t>
            </w:r>
          </w:p>
        </w:tc>
        <w:tc>
          <w:tcPr>
            <w:tcW w:w="1712" w:type="dxa"/>
            <w:gridSpan w:val="2"/>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 xml:space="preserve"> lipa drobnolistna</w:t>
            </w:r>
          </w:p>
        </w:tc>
        <w:tc>
          <w:tcPr>
            <w:tcW w:w="1244" w:type="dxa"/>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N 180-200, 8-10</w:t>
            </w:r>
          </w:p>
        </w:tc>
        <w:tc>
          <w:tcPr>
            <w:tcW w:w="1405" w:type="dxa"/>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proofErr w:type="spellStart"/>
            <w:r w:rsidRPr="005023FE">
              <w:rPr>
                <w:rFonts w:ascii="Arial" w:hAnsi="Arial" w:cs="Arial"/>
                <w:color w:val="000000"/>
                <w:sz w:val="20"/>
                <w:szCs w:val="20"/>
              </w:rPr>
              <w:t>bB</w:t>
            </w:r>
            <w:proofErr w:type="spellEnd"/>
            <w:r w:rsidRPr="005023FE">
              <w:rPr>
                <w:rFonts w:ascii="Arial" w:hAnsi="Arial" w:cs="Arial"/>
                <w:color w:val="000000"/>
                <w:sz w:val="20"/>
                <w:szCs w:val="20"/>
              </w:rPr>
              <w:t xml:space="preserve"> (bez bryły)</w:t>
            </w:r>
          </w:p>
        </w:tc>
        <w:tc>
          <w:tcPr>
            <w:tcW w:w="844" w:type="dxa"/>
            <w:tcBorders>
              <w:top w:val="nil"/>
              <w:left w:val="nil"/>
              <w:bottom w:val="single" w:sz="4" w:space="0" w:color="auto"/>
              <w:right w:val="nil"/>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1 palik</w:t>
            </w:r>
          </w:p>
        </w:tc>
        <w:tc>
          <w:tcPr>
            <w:tcW w:w="2013" w:type="dxa"/>
            <w:tcBorders>
              <w:top w:val="nil"/>
              <w:left w:val="single" w:sz="4" w:space="0" w:color="auto"/>
              <w:bottom w:val="single" w:sz="4" w:space="0" w:color="auto"/>
              <w:right w:val="single" w:sz="4" w:space="0" w:color="auto"/>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proofErr w:type="spellStart"/>
            <w:r w:rsidRPr="005023FE">
              <w:rPr>
                <w:rFonts w:ascii="Arial" w:hAnsi="Arial" w:cs="Arial"/>
                <w:color w:val="000000"/>
                <w:sz w:val="20"/>
                <w:szCs w:val="20"/>
              </w:rPr>
              <w:t>DT4E.430.37.2020</w:t>
            </w:r>
            <w:proofErr w:type="spellEnd"/>
          </w:p>
        </w:tc>
      </w:tr>
      <w:tr w:rsidR="00A117C3" w:rsidRPr="005023FE" w:rsidTr="00A117C3">
        <w:trPr>
          <w:trHeight w:val="284"/>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 </w:t>
            </w:r>
          </w:p>
        </w:tc>
        <w:tc>
          <w:tcPr>
            <w:tcW w:w="1244" w:type="dxa"/>
            <w:gridSpan w:val="2"/>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sz w:val="20"/>
                <w:szCs w:val="20"/>
              </w:rPr>
            </w:pPr>
            <w:r w:rsidRPr="005023FE">
              <w:rPr>
                <w:rFonts w:ascii="Arial" w:hAnsi="Arial" w:cs="Arial"/>
                <w:sz w:val="20"/>
                <w:szCs w:val="20"/>
              </w:rPr>
              <w:t> </w:t>
            </w:r>
          </w:p>
        </w:tc>
        <w:tc>
          <w:tcPr>
            <w:tcW w:w="1774" w:type="dxa"/>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 </w:t>
            </w:r>
          </w:p>
        </w:tc>
        <w:tc>
          <w:tcPr>
            <w:tcW w:w="2097" w:type="dxa"/>
            <w:tcBorders>
              <w:top w:val="nil"/>
              <w:left w:val="nil"/>
              <w:bottom w:val="single" w:sz="4" w:space="0" w:color="auto"/>
              <w:right w:val="single" w:sz="4" w:space="0" w:color="auto"/>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RAZEM</w:t>
            </w:r>
          </w:p>
        </w:tc>
        <w:tc>
          <w:tcPr>
            <w:tcW w:w="1237" w:type="dxa"/>
            <w:gridSpan w:val="2"/>
            <w:tcBorders>
              <w:top w:val="nil"/>
              <w:left w:val="nil"/>
              <w:bottom w:val="single" w:sz="4" w:space="0" w:color="auto"/>
              <w:right w:val="single" w:sz="4" w:space="0" w:color="auto"/>
            </w:tcBorders>
            <w:shd w:val="clear" w:color="000000" w:fill="FFFF00"/>
            <w:noWrap/>
            <w:vAlign w:val="center"/>
            <w:hideMark/>
          </w:tcPr>
          <w:p w:rsidR="00A117C3" w:rsidRPr="005023FE" w:rsidRDefault="00A117C3" w:rsidP="00A117C3">
            <w:pPr>
              <w:spacing w:after="0" w:line="240" w:lineRule="auto"/>
              <w:jc w:val="center"/>
              <w:rPr>
                <w:rFonts w:ascii="Arial" w:hAnsi="Arial" w:cs="Arial"/>
                <w:b/>
                <w:bCs/>
                <w:color w:val="000000"/>
                <w:sz w:val="20"/>
                <w:szCs w:val="20"/>
              </w:rPr>
            </w:pPr>
            <w:r w:rsidRPr="005023FE">
              <w:rPr>
                <w:rFonts w:ascii="Arial" w:hAnsi="Arial" w:cs="Arial"/>
                <w:b/>
                <w:bCs/>
                <w:color w:val="000000"/>
                <w:sz w:val="20"/>
                <w:szCs w:val="20"/>
              </w:rPr>
              <w:t>181</w:t>
            </w:r>
          </w:p>
        </w:tc>
        <w:tc>
          <w:tcPr>
            <w:tcW w:w="1712" w:type="dxa"/>
            <w:gridSpan w:val="2"/>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 </w:t>
            </w:r>
          </w:p>
        </w:tc>
        <w:tc>
          <w:tcPr>
            <w:tcW w:w="1244" w:type="dxa"/>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 </w:t>
            </w:r>
          </w:p>
        </w:tc>
        <w:tc>
          <w:tcPr>
            <w:tcW w:w="1405" w:type="dxa"/>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 </w:t>
            </w:r>
          </w:p>
        </w:tc>
        <w:tc>
          <w:tcPr>
            <w:tcW w:w="844" w:type="dxa"/>
            <w:tcBorders>
              <w:top w:val="nil"/>
              <w:left w:val="nil"/>
              <w:bottom w:val="single" w:sz="4" w:space="0" w:color="auto"/>
              <w:right w:val="single" w:sz="4" w:space="0" w:color="auto"/>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 </w:t>
            </w:r>
          </w:p>
        </w:tc>
        <w:tc>
          <w:tcPr>
            <w:tcW w:w="2013" w:type="dxa"/>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 </w:t>
            </w:r>
          </w:p>
        </w:tc>
      </w:tr>
      <w:tr w:rsidR="00A117C3" w:rsidRPr="005023FE" w:rsidTr="00A117C3">
        <w:trPr>
          <w:trHeight w:val="508"/>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4.</w:t>
            </w:r>
          </w:p>
        </w:tc>
        <w:tc>
          <w:tcPr>
            <w:tcW w:w="1244" w:type="dxa"/>
            <w:gridSpan w:val="2"/>
            <w:vMerge w:val="restart"/>
            <w:tcBorders>
              <w:top w:val="nil"/>
              <w:left w:val="single" w:sz="4" w:space="0" w:color="auto"/>
              <w:bottom w:val="nil"/>
              <w:right w:val="single" w:sz="4" w:space="0" w:color="auto"/>
            </w:tcBorders>
            <w:shd w:val="clear" w:color="000000" w:fill="F79646"/>
            <w:vAlign w:val="center"/>
            <w:hideMark/>
          </w:tcPr>
          <w:p w:rsidR="00A117C3" w:rsidRPr="005023FE" w:rsidRDefault="00A117C3" w:rsidP="00A117C3">
            <w:pPr>
              <w:spacing w:after="0" w:line="240" w:lineRule="auto"/>
              <w:jc w:val="center"/>
              <w:rPr>
                <w:rFonts w:ascii="Arial" w:hAnsi="Arial" w:cs="Arial"/>
                <w:sz w:val="20"/>
                <w:szCs w:val="20"/>
              </w:rPr>
            </w:pPr>
            <w:proofErr w:type="spellStart"/>
            <w:r w:rsidRPr="005023FE">
              <w:rPr>
                <w:rFonts w:ascii="Arial" w:hAnsi="Arial" w:cs="Arial"/>
                <w:sz w:val="20"/>
                <w:szCs w:val="20"/>
              </w:rPr>
              <w:t>G.Zalewo</w:t>
            </w:r>
            <w:proofErr w:type="spellEnd"/>
          </w:p>
        </w:tc>
        <w:tc>
          <w:tcPr>
            <w:tcW w:w="1774" w:type="dxa"/>
            <w:tcBorders>
              <w:top w:val="nil"/>
              <w:left w:val="nil"/>
              <w:bottom w:val="single" w:sz="4" w:space="0" w:color="auto"/>
              <w:right w:val="single" w:sz="4" w:space="0" w:color="auto"/>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1325 N</w:t>
            </w:r>
          </w:p>
        </w:tc>
        <w:tc>
          <w:tcPr>
            <w:tcW w:w="2097" w:type="dxa"/>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odc. Wieprz - Gubławki</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33</w:t>
            </w:r>
          </w:p>
        </w:tc>
        <w:tc>
          <w:tcPr>
            <w:tcW w:w="1712" w:type="dxa"/>
            <w:gridSpan w:val="2"/>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 xml:space="preserve"> lipa drobnolistna</w:t>
            </w:r>
          </w:p>
        </w:tc>
        <w:tc>
          <w:tcPr>
            <w:tcW w:w="1244" w:type="dxa"/>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N 180-200, 8-10</w:t>
            </w:r>
          </w:p>
        </w:tc>
        <w:tc>
          <w:tcPr>
            <w:tcW w:w="1405" w:type="dxa"/>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proofErr w:type="spellStart"/>
            <w:r w:rsidRPr="005023FE">
              <w:rPr>
                <w:rFonts w:ascii="Arial" w:hAnsi="Arial" w:cs="Arial"/>
                <w:color w:val="000000"/>
                <w:sz w:val="20"/>
                <w:szCs w:val="20"/>
              </w:rPr>
              <w:t>bB</w:t>
            </w:r>
            <w:proofErr w:type="spellEnd"/>
            <w:r w:rsidRPr="005023FE">
              <w:rPr>
                <w:rFonts w:ascii="Arial" w:hAnsi="Arial" w:cs="Arial"/>
                <w:color w:val="000000"/>
                <w:sz w:val="20"/>
                <w:szCs w:val="20"/>
              </w:rPr>
              <w:t xml:space="preserve"> (bez bryły)</w:t>
            </w:r>
          </w:p>
        </w:tc>
        <w:tc>
          <w:tcPr>
            <w:tcW w:w="844" w:type="dxa"/>
            <w:tcBorders>
              <w:top w:val="nil"/>
              <w:left w:val="nil"/>
              <w:bottom w:val="single" w:sz="4" w:space="0" w:color="auto"/>
              <w:right w:val="nil"/>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1 palik</w:t>
            </w:r>
          </w:p>
        </w:tc>
        <w:tc>
          <w:tcPr>
            <w:tcW w:w="2013" w:type="dxa"/>
            <w:tcBorders>
              <w:top w:val="nil"/>
              <w:left w:val="single" w:sz="4" w:space="0" w:color="auto"/>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proofErr w:type="spellStart"/>
            <w:r w:rsidRPr="005023FE">
              <w:rPr>
                <w:rFonts w:ascii="Arial" w:hAnsi="Arial" w:cs="Arial"/>
                <w:color w:val="000000"/>
                <w:sz w:val="20"/>
                <w:szCs w:val="20"/>
              </w:rPr>
              <w:t>DT4E.430.64.1.2019</w:t>
            </w:r>
            <w:proofErr w:type="spellEnd"/>
            <w:r w:rsidRPr="005023FE">
              <w:rPr>
                <w:rFonts w:ascii="Arial" w:hAnsi="Arial" w:cs="Arial"/>
                <w:color w:val="000000"/>
                <w:sz w:val="20"/>
                <w:szCs w:val="20"/>
              </w:rPr>
              <w:t xml:space="preserve"> </w:t>
            </w:r>
            <w:proofErr w:type="spellStart"/>
            <w:r w:rsidRPr="005023FE">
              <w:rPr>
                <w:rFonts w:ascii="Arial" w:hAnsi="Arial" w:cs="Arial"/>
                <w:color w:val="000000"/>
                <w:sz w:val="20"/>
                <w:szCs w:val="20"/>
              </w:rPr>
              <w:t>DT4E.430.64.2.2019</w:t>
            </w:r>
            <w:proofErr w:type="spellEnd"/>
          </w:p>
        </w:tc>
      </w:tr>
      <w:tr w:rsidR="00A117C3" w:rsidRPr="005023FE" w:rsidTr="00A117C3">
        <w:trPr>
          <w:trHeight w:val="508"/>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5.</w:t>
            </w:r>
          </w:p>
        </w:tc>
        <w:tc>
          <w:tcPr>
            <w:tcW w:w="1244" w:type="dxa"/>
            <w:gridSpan w:val="2"/>
            <w:vMerge/>
            <w:tcBorders>
              <w:top w:val="nil"/>
              <w:left w:val="single" w:sz="4" w:space="0" w:color="auto"/>
              <w:bottom w:val="nil"/>
              <w:right w:val="single" w:sz="4" w:space="0" w:color="auto"/>
            </w:tcBorders>
            <w:vAlign w:val="center"/>
            <w:hideMark/>
          </w:tcPr>
          <w:p w:rsidR="00A117C3" w:rsidRPr="005023FE" w:rsidRDefault="00A117C3" w:rsidP="00A117C3">
            <w:pPr>
              <w:spacing w:after="0" w:line="240" w:lineRule="auto"/>
              <w:rPr>
                <w:rFonts w:ascii="Arial" w:hAnsi="Arial" w:cs="Arial"/>
                <w:sz w:val="20"/>
                <w:szCs w:val="20"/>
              </w:rPr>
            </w:pPr>
          </w:p>
        </w:tc>
        <w:tc>
          <w:tcPr>
            <w:tcW w:w="1774" w:type="dxa"/>
            <w:tcBorders>
              <w:top w:val="nil"/>
              <w:left w:val="nil"/>
              <w:bottom w:val="single" w:sz="4" w:space="0" w:color="auto"/>
              <w:right w:val="single" w:sz="4" w:space="0" w:color="auto"/>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1194 N</w:t>
            </w:r>
          </w:p>
        </w:tc>
        <w:tc>
          <w:tcPr>
            <w:tcW w:w="2097" w:type="dxa"/>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 xml:space="preserve">odc. </w:t>
            </w:r>
            <w:proofErr w:type="spellStart"/>
            <w:r w:rsidRPr="005023FE">
              <w:rPr>
                <w:rFonts w:ascii="Arial" w:hAnsi="Arial" w:cs="Arial"/>
                <w:color w:val="000000"/>
                <w:sz w:val="20"/>
                <w:szCs w:val="20"/>
              </w:rPr>
              <w:t>Rąbity</w:t>
            </w:r>
            <w:proofErr w:type="spellEnd"/>
            <w:r w:rsidRPr="005023FE">
              <w:rPr>
                <w:rFonts w:ascii="Arial" w:hAnsi="Arial" w:cs="Arial"/>
                <w:color w:val="000000"/>
                <w:sz w:val="20"/>
                <w:szCs w:val="20"/>
              </w:rPr>
              <w:t xml:space="preserve"> - Śliwa</w:t>
            </w:r>
          </w:p>
        </w:tc>
        <w:tc>
          <w:tcPr>
            <w:tcW w:w="1237" w:type="dxa"/>
            <w:gridSpan w:val="2"/>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18</w:t>
            </w:r>
          </w:p>
        </w:tc>
        <w:tc>
          <w:tcPr>
            <w:tcW w:w="1712" w:type="dxa"/>
            <w:gridSpan w:val="2"/>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 xml:space="preserve"> lipa drobnolistna</w:t>
            </w:r>
          </w:p>
        </w:tc>
        <w:tc>
          <w:tcPr>
            <w:tcW w:w="1244" w:type="dxa"/>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N 180-200, 8-10</w:t>
            </w:r>
          </w:p>
        </w:tc>
        <w:tc>
          <w:tcPr>
            <w:tcW w:w="1405" w:type="dxa"/>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proofErr w:type="spellStart"/>
            <w:r w:rsidRPr="005023FE">
              <w:rPr>
                <w:rFonts w:ascii="Arial" w:hAnsi="Arial" w:cs="Arial"/>
                <w:color w:val="000000"/>
                <w:sz w:val="20"/>
                <w:szCs w:val="20"/>
              </w:rPr>
              <w:t>bB</w:t>
            </w:r>
            <w:proofErr w:type="spellEnd"/>
            <w:r w:rsidRPr="005023FE">
              <w:rPr>
                <w:rFonts w:ascii="Arial" w:hAnsi="Arial" w:cs="Arial"/>
                <w:color w:val="000000"/>
                <w:sz w:val="20"/>
                <w:szCs w:val="20"/>
              </w:rPr>
              <w:t xml:space="preserve"> (bez bryły)</w:t>
            </w:r>
          </w:p>
        </w:tc>
        <w:tc>
          <w:tcPr>
            <w:tcW w:w="844" w:type="dxa"/>
            <w:tcBorders>
              <w:top w:val="nil"/>
              <w:left w:val="nil"/>
              <w:bottom w:val="single" w:sz="4" w:space="0" w:color="auto"/>
              <w:right w:val="nil"/>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1 palik</w:t>
            </w:r>
          </w:p>
        </w:tc>
        <w:tc>
          <w:tcPr>
            <w:tcW w:w="2013" w:type="dxa"/>
            <w:tcBorders>
              <w:top w:val="nil"/>
              <w:left w:val="single" w:sz="4" w:space="0" w:color="auto"/>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proofErr w:type="spellStart"/>
            <w:r w:rsidRPr="005023FE">
              <w:rPr>
                <w:rFonts w:ascii="Arial" w:hAnsi="Arial" w:cs="Arial"/>
                <w:color w:val="000000"/>
                <w:sz w:val="20"/>
                <w:szCs w:val="20"/>
              </w:rPr>
              <w:t>DT4E.430.63.2.2019</w:t>
            </w:r>
            <w:proofErr w:type="spellEnd"/>
          </w:p>
        </w:tc>
      </w:tr>
      <w:tr w:rsidR="00A117C3" w:rsidRPr="005023FE" w:rsidTr="00A117C3">
        <w:trPr>
          <w:trHeight w:val="284"/>
        </w:trPr>
        <w:tc>
          <w:tcPr>
            <w:tcW w:w="507" w:type="dxa"/>
            <w:tcBorders>
              <w:top w:val="nil"/>
              <w:left w:val="nil"/>
              <w:bottom w:val="nil"/>
              <w:right w:val="nil"/>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p>
        </w:tc>
        <w:tc>
          <w:tcPr>
            <w:tcW w:w="1244" w:type="dxa"/>
            <w:gridSpan w:val="2"/>
            <w:tcBorders>
              <w:top w:val="nil"/>
              <w:left w:val="nil"/>
              <w:bottom w:val="nil"/>
              <w:right w:val="nil"/>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p>
        </w:tc>
        <w:tc>
          <w:tcPr>
            <w:tcW w:w="1774" w:type="dxa"/>
            <w:tcBorders>
              <w:top w:val="nil"/>
              <w:left w:val="nil"/>
              <w:bottom w:val="nil"/>
              <w:right w:val="nil"/>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p>
        </w:tc>
        <w:tc>
          <w:tcPr>
            <w:tcW w:w="2097" w:type="dxa"/>
            <w:tcBorders>
              <w:top w:val="nil"/>
              <w:left w:val="single" w:sz="4" w:space="0" w:color="auto"/>
              <w:bottom w:val="single" w:sz="4" w:space="0" w:color="auto"/>
              <w:right w:val="single" w:sz="4" w:space="0" w:color="auto"/>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RAZEM</w:t>
            </w:r>
          </w:p>
        </w:tc>
        <w:tc>
          <w:tcPr>
            <w:tcW w:w="1237" w:type="dxa"/>
            <w:gridSpan w:val="2"/>
            <w:tcBorders>
              <w:top w:val="nil"/>
              <w:left w:val="nil"/>
              <w:bottom w:val="single" w:sz="4" w:space="0" w:color="auto"/>
              <w:right w:val="single" w:sz="4" w:space="0" w:color="auto"/>
            </w:tcBorders>
            <w:shd w:val="clear" w:color="000000" w:fill="FFC000"/>
            <w:noWrap/>
            <w:vAlign w:val="center"/>
            <w:hideMark/>
          </w:tcPr>
          <w:p w:rsidR="00A117C3" w:rsidRPr="005023FE" w:rsidRDefault="00A117C3" w:rsidP="00A117C3">
            <w:pPr>
              <w:spacing w:after="0" w:line="240" w:lineRule="auto"/>
              <w:jc w:val="center"/>
              <w:rPr>
                <w:rFonts w:ascii="Arial" w:hAnsi="Arial" w:cs="Arial"/>
                <w:b/>
                <w:bCs/>
                <w:color w:val="000000"/>
                <w:sz w:val="20"/>
                <w:szCs w:val="20"/>
              </w:rPr>
            </w:pPr>
            <w:r w:rsidRPr="005023FE">
              <w:rPr>
                <w:rFonts w:ascii="Arial" w:hAnsi="Arial" w:cs="Arial"/>
                <w:b/>
                <w:bCs/>
                <w:color w:val="000000"/>
                <w:sz w:val="20"/>
                <w:szCs w:val="20"/>
              </w:rPr>
              <w:t>51</w:t>
            </w:r>
          </w:p>
        </w:tc>
        <w:tc>
          <w:tcPr>
            <w:tcW w:w="1712" w:type="dxa"/>
            <w:gridSpan w:val="2"/>
            <w:tcBorders>
              <w:top w:val="nil"/>
              <w:left w:val="nil"/>
              <w:bottom w:val="nil"/>
              <w:right w:val="nil"/>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p>
        </w:tc>
        <w:tc>
          <w:tcPr>
            <w:tcW w:w="1244" w:type="dxa"/>
            <w:tcBorders>
              <w:top w:val="nil"/>
              <w:left w:val="nil"/>
              <w:bottom w:val="nil"/>
              <w:right w:val="nil"/>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p>
        </w:tc>
        <w:tc>
          <w:tcPr>
            <w:tcW w:w="1405" w:type="dxa"/>
            <w:tcBorders>
              <w:top w:val="nil"/>
              <w:left w:val="nil"/>
              <w:bottom w:val="nil"/>
              <w:right w:val="nil"/>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p>
        </w:tc>
        <w:tc>
          <w:tcPr>
            <w:tcW w:w="844" w:type="dxa"/>
            <w:tcBorders>
              <w:top w:val="nil"/>
              <w:left w:val="nil"/>
              <w:bottom w:val="nil"/>
              <w:right w:val="nil"/>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p>
        </w:tc>
        <w:tc>
          <w:tcPr>
            <w:tcW w:w="2013" w:type="dxa"/>
            <w:tcBorders>
              <w:top w:val="nil"/>
              <w:left w:val="nil"/>
              <w:bottom w:val="nil"/>
              <w:right w:val="nil"/>
            </w:tcBorders>
            <w:shd w:val="clear" w:color="auto" w:fill="auto"/>
            <w:noWrap/>
            <w:vAlign w:val="bottom"/>
            <w:hideMark/>
          </w:tcPr>
          <w:p w:rsidR="00A117C3" w:rsidRPr="005023FE" w:rsidRDefault="00A117C3" w:rsidP="00A117C3">
            <w:pPr>
              <w:spacing w:after="0" w:line="240" w:lineRule="auto"/>
              <w:rPr>
                <w:rFonts w:ascii="Arial" w:hAnsi="Arial" w:cs="Arial"/>
                <w:color w:val="000000"/>
                <w:sz w:val="20"/>
                <w:szCs w:val="20"/>
              </w:rPr>
            </w:pPr>
          </w:p>
        </w:tc>
      </w:tr>
      <w:tr w:rsidR="00A117C3" w:rsidRPr="005023FE" w:rsidTr="00A117C3">
        <w:trPr>
          <w:trHeight w:val="284"/>
        </w:trPr>
        <w:tc>
          <w:tcPr>
            <w:tcW w:w="14077" w:type="dxa"/>
            <w:gridSpan w:val="13"/>
            <w:tcBorders>
              <w:top w:val="single" w:sz="4" w:space="0" w:color="auto"/>
              <w:left w:val="single" w:sz="4" w:space="0" w:color="auto"/>
              <w:bottom w:val="single" w:sz="4" w:space="0" w:color="auto"/>
              <w:right w:val="single" w:sz="4" w:space="0" w:color="auto"/>
            </w:tcBorders>
            <w:shd w:val="clear" w:color="000000" w:fill="C5FFFF"/>
            <w:vAlign w:val="center"/>
            <w:hideMark/>
          </w:tcPr>
          <w:p w:rsidR="00A117C3" w:rsidRPr="005023FE" w:rsidRDefault="00A117C3" w:rsidP="00A117C3">
            <w:pPr>
              <w:spacing w:after="0" w:line="240" w:lineRule="auto"/>
              <w:jc w:val="center"/>
              <w:rPr>
                <w:rFonts w:ascii="Arial" w:hAnsi="Arial" w:cs="Arial"/>
                <w:b/>
                <w:bCs/>
                <w:color w:val="000000"/>
                <w:sz w:val="20"/>
                <w:szCs w:val="20"/>
              </w:rPr>
            </w:pPr>
            <w:r w:rsidRPr="005023FE">
              <w:rPr>
                <w:rFonts w:ascii="Arial" w:hAnsi="Arial" w:cs="Arial"/>
                <w:b/>
                <w:bCs/>
                <w:color w:val="000000"/>
                <w:sz w:val="20"/>
                <w:szCs w:val="20"/>
              </w:rPr>
              <w:t>OD SUSZ</w:t>
            </w:r>
          </w:p>
        </w:tc>
      </w:tr>
      <w:tr w:rsidR="00A117C3" w:rsidRPr="005023FE" w:rsidTr="00A117C3">
        <w:trPr>
          <w:trHeight w:val="64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7.</w:t>
            </w:r>
          </w:p>
        </w:tc>
        <w:tc>
          <w:tcPr>
            <w:tcW w:w="1244" w:type="dxa"/>
            <w:gridSpan w:val="2"/>
            <w:tcBorders>
              <w:top w:val="nil"/>
              <w:left w:val="nil"/>
              <w:bottom w:val="single" w:sz="4" w:space="0" w:color="auto"/>
              <w:right w:val="single" w:sz="4" w:space="0" w:color="auto"/>
            </w:tcBorders>
            <w:shd w:val="clear" w:color="000000" w:fill="DDD9C4"/>
            <w:vAlign w:val="center"/>
            <w:hideMark/>
          </w:tcPr>
          <w:p w:rsidR="00A117C3" w:rsidRPr="005023FE" w:rsidRDefault="00A117C3" w:rsidP="00A117C3">
            <w:pPr>
              <w:spacing w:after="0" w:line="240" w:lineRule="auto"/>
              <w:jc w:val="center"/>
              <w:rPr>
                <w:rFonts w:ascii="Arial" w:hAnsi="Arial" w:cs="Arial"/>
                <w:color w:val="000000"/>
                <w:sz w:val="20"/>
                <w:szCs w:val="20"/>
              </w:rPr>
            </w:pPr>
            <w:proofErr w:type="spellStart"/>
            <w:r w:rsidRPr="005023FE">
              <w:rPr>
                <w:rFonts w:ascii="Arial" w:hAnsi="Arial" w:cs="Arial"/>
                <w:color w:val="000000"/>
                <w:sz w:val="20"/>
                <w:szCs w:val="20"/>
              </w:rPr>
              <w:t>G.Susz</w:t>
            </w:r>
            <w:proofErr w:type="spellEnd"/>
          </w:p>
        </w:tc>
        <w:tc>
          <w:tcPr>
            <w:tcW w:w="1774" w:type="dxa"/>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1309 N</w:t>
            </w:r>
          </w:p>
        </w:tc>
        <w:tc>
          <w:tcPr>
            <w:tcW w:w="2097" w:type="dxa"/>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odc. Grabowiec - Chełmżyca</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30</w:t>
            </w:r>
          </w:p>
        </w:tc>
        <w:tc>
          <w:tcPr>
            <w:tcW w:w="1712" w:type="dxa"/>
            <w:gridSpan w:val="2"/>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 xml:space="preserve"> lipa drobnolistna</w:t>
            </w:r>
          </w:p>
        </w:tc>
        <w:tc>
          <w:tcPr>
            <w:tcW w:w="1244" w:type="dxa"/>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N 180-200, 8-10</w:t>
            </w:r>
          </w:p>
        </w:tc>
        <w:tc>
          <w:tcPr>
            <w:tcW w:w="1405" w:type="dxa"/>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proofErr w:type="spellStart"/>
            <w:r w:rsidRPr="005023FE">
              <w:rPr>
                <w:rFonts w:ascii="Arial" w:hAnsi="Arial" w:cs="Arial"/>
                <w:color w:val="000000"/>
                <w:sz w:val="20"/>
                <w:szCs w:val="20"/>
              </w:rPr>
              <w:t>bB</w:t>
            </w:r>
            <w:proofErr w:type="spellEnd"/>
            <w:r w:rsidRPr="005023FE">
              <w:rPr>
                <w:rFonts w:ascii="Arial" w:hAnsi="Arial" w:cs="Arial"/>
                <w:color w:val="000000"/>
                <w:sz w:val="20"/>
                <w:szCs w:val="20"/>
              </w:rPr>
              <w:t xml:space="preserve"> (bez bryły)</w:t>
            </w:r>
          </w:p>
        </w:tc>
        <w:tc>
          <w:tcPr>
            <w:tcW w:w="844" w:type="dxa"/>
            <w:tcBorders>
              <w:top w:val="nil"/>
              <w:left w:val="nil"/>
              <w:bottom w:val="single" w:sz="4" w:space="0" w:color="auto"/>
              <w:right w:val="nil"/>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1 palik</w:t>
            </w:r>
          </w:p>
        </w:tc>
        <w:tc>
          <w:tcPr>
            <w:tcW w:w="2013" w:type="dxa"/>
            <w:tcBorders>
              <w:top w:val="nil"/>
              <w:left w:val="single" w:sz="4" w:space="0" w:color="auto"/>
              <w:bottom w:val="single" w:sz="4" w:space="0" w:color="auto"/>
              <w:right w:val="single" w:sz="4" w:space="0" w:color="auto"/>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 xml:space="preserve"> </w:t>
            </w:r>
            <w:proofErr w:type="spellStart"/>
            <w:r w:rsidRPr="005023FE">
              <w:rPr>
                <w:rFonts w:ascii="Arial" w:hAnsi="Arial" w:cs="Arial"/>
                <w:color w:val="000000"/>
                <w:sz w:val="20"/>
                <w:szCs w:val="20"/>
              </w:rPr>
              <w:t>DT4E.430.61.2019</w:t>
            </w:r>
            <w:proofErr w:type="spellEnd"/>
          </w:p>
        </w:tc>
      </w:tr>
      <w:tr w:rsidR="00A117C3" w:rsidRPr="005023FE" w:rsidTr="00A117C3">
        <w:trPr>
          <w:trHeight w:val="284"/>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 </w:t>
            </w:r>
          </w:p>
        </w:tc>
        <w:tc>
          <w:tcPr>
            <w:tcW w:w="1244" w:type="dxa"/>
            <w:gridSpan w:val="2"/>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 </w:t>
            </w:r>
          </w:p>
        </w:tc>
        <w:tc>
          <w:tcPr>
            <w:tcW w:w="1774" w:type="dxa"/>
            <w:tcBorders>
              <w:top w:val="nil"/>
              <w:left w:val="nil"/>
              <w:bottom w:val="single" w:sz="4" w:space="0" w:color="auto"/>
              <w:right w:val="single" w:sz="4" w:space="0" w:color="auto"/>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 </w:t>
            </w:r>
          </w:p>
        </w:tc>
        <w:tc>
          <w:tcPr>
            <w:tcW w:w="2097" w:type="dxa"/>
            <w:tcBorders>
              <w:top w:val="nil"/>
              <w:left w:val="nil"/>
              <w:bottom w:val="single" w:sz="4" w:space="0" w:color="auto"/>
              <w:right w:val="single" w:sz="4" w:space="0" w:color="auto"/>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RAZEM</w:t>
            </w:r>
          </w:p>
        </w:tc>
        <w:tc>
          <w:tcPr>
            <w:tcW w:w="1237" w:type="dxa"/>
            <w:gridSpan w:val="2"/>
            <w:tcBorders>
              <w:top w:val="nil"/>
              <w:left w:val="nil"/>
              <w:bottom w:val="single" w:sz="4" w:space="0" w:color="auto"/>
              <w:right w:val="single" w:sz="4" w:space="0" w:color="auto"/>
            </w:tcBorders>
            <w:shd w:val="clear" w:color="000000" w:fill="DDD9C4"/>
            <w:noWrap/>
            <w:vAlign w:val="center"/>
            <w:hideMark/>
          </w:tcPr>
          <w:p w:rsidR="00A117C3" w:rsidRPr="005023FE" w:rsidRDefault="00A117C3" w:rsidP="00A117C3">
            <w:pPr>
              <w:spacing w:after="0" w:line="240" w:lineRule="auto"/>
              <w:jc w:val="center"/>
              <w:rPr>
                <w:rFonts w:ascii="Arial" w:hAnsi="Arial" w:cs="Arial"/>
                <w:b/>
                <w:bCs/>
                <w:color w:val="000000"/>
                <w:sz w:val="20"/>
                <w:szCs w:val="20"/>
              </w:rPr>
            </w:pPr>
            <w:r w:rsidRPr="005023FE">
              <w:rPr>
                <w:rFonts w:ascii="Arial" w:hAnsi="Arial" w:cs="Arial"/>
                <w:b/>
                <w:bCs/>
                <w:color w:val="000000"/>
                <w:sz w:val="20"/>
                <w:szCs w:val="20"/>
              </w:rPr>
              <w:t>30</w:t>
            </w:r>
          </w:p>
        </w:tc>
        <w:tc>
          <w:tcPr>
            <w:tcW w:w="1712" w:type="dxa"/>
            <w:gridSpan w:val="2"/>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 </w:t>
            </w:r>
          </w:p>
        </w:tc>
        <w:tc>
          <w:tcPr>
            <w:tcW w:w="1244" w:type="dxa"/>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 </w:t>
            </w:r>
          </w:p>
        </w:tc>
        <w:tc>
          <w:tcPr>
            <w:tcW w:w="1405" w:type="dxa"/>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 </w:t>
            </w:r>
          </w:p>
        </w:tc>
        <w:tc>
          <w:tcPr>
            <w:tcW w:w="844" w:type="dxa"/>
            <w:tcBorders>
              <w:top w:val="nil"/>
              <w:left w:val="nil"/>
              <w:bottom w:val="single" w:sz="4" w:space="0" w:color="auto"/>
              <w:right w:val="nil"/>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 </w:t>
            </w:r>
          </w:p>
        </w:tc>
        <w:tc>
          <w:tcPr>
            <w:tcW w:w="2013" w:type="dxa"/>
            <w:tcBorders>
              <w:top w:val="nil"/>
              <w:left w:val="single" w:sz="4" w:space="0" w:color="auto"/>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 </w:t>
            </w:r>
          </w:p>
        </w:tc>
      </w:tr>
      <w:tr w:rsidR="00A117C3" w:rsidRPr="005023FE" w:rsidTr="00A117C3">
        <w:trPr>
          <w:trHeight w:val="1267"/>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8.</w:t>
            </w:r>
          </w:p>
        </w:tc>
        <w:tc>
          <w:tcPr>
            <w:tcW w:w="1244" w:type="dxa"/>
            <w:gridSpan w:val="2"/>
            <w:tcBorders>
              <w:top w:val="nil"/>
              <w:left w:val="nil"/>
              <w:bottom w:val="nil"/>
              <w:right w:val="single" w:sz="4" w:space="0" w:color="auto"/>
            </w:tcBorders>
            <w:shd w:val="clear" w:color="000000" w:fill="F79646"/>
            <w:vAlign w:val="center"/>
            <w:hideMark/>
          </w:tcPr>
          <w:p w:rsidR="00A117C3" w:rsidRPr="005023FE" w:rsidRDefault="00A117C3" w:rsidP="00A117C3">
            <w:pPr>
              <w:spacing w:after="0" w:line="240" w:lineRule="auto"/>
              <w:rPr>
                <w:rFonts w:ascii="Arial" w:hAnsi="Arial" w:cs="Arial"/>
                <w:color w:val="000000"/>
                <w:sz w:val="20"/>
                <w:szCs w:val="20"/>
              </w:rPr>
            </w:pPr>
            <w:proofErr w:type="spellStart"/>
            <w:r w:rsidRPr="005023FE">
              <w:rPr>
                <w:rFonts w:ascii="Arial" w:hAnsi="Arial" w:cs="Arial"/>
                <w:color w:val="000000"/>
                <w:sz w:val="20"/>
                <w:szCs w:val="20"/>
              </w:rPr>
              <w:t>G.Zalewo</w:t>
            </w:r>
            <w:proofErr w:type="spellEnd"/>
          </w:p>
        </w:tc>
        <w:tc>
          <w:tcPr>
            <w:tcW w:w="1774" w:type="dxa"/>
            <w:tcBorders>
              <w:top w:val="nil"/>
              <w:left w:val="nil"/>
              <w:bottom w:val="single" w:sz="4" w:space="0" w:color="auto"/>
              <w:right w:val="single" w:sz="4" w:space="0" w:color="auto"/>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 xml:space="preserve">1301 N </w:t>
            </w:r>
          </w:p>
        </w:tc>
        <w:tc>
          <w:tcPr>
            <w:tcW w:w="2097" w:type="dxa"/>
            <w:tcBorders>
              <w:top w:val="nil"/>
              <w:left w:val="nil"/>
              <w:bottom w:val="single" w:sz="4" w:space="0" w:color="auto"/>
              <w:right w:val="single" w:sz="4" w:space="0" w:color="auto"/>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odc. Bajdy - Zalewo</w:t>
            </w:r>
          </w:p>
        </w:tc>
        <w:tc>
          <w:tcPr>
            <w:tcW w:w="1237" w:type="dxa"/>
            <w:gridSpan w:val="2"/>
            <w:tcBorders>
              <w:top w:val="nil"/>
              <w:left w:val="nil"/>
              <w:bottom w:val="single" w:sz="4" w:space="0" w:color="auto"/>
              <w:right w:val="single" w:sz="4" w:space="0" w:color="auto"/>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28</w:t>
            </w:r>
          </w:p>
        </w:tc>
        <w:tc>
          <w:tcPr>
            <w:tcW w:w="1712" w:type="dxa"/>
            <w:gridSpan w:val="2"/>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 xml:space="preserve"> lipa drobnolistna</w:t>
            </w:r>
          </w:p>
        </w:tc>
        <w:tc>
          <w:tcPr>
            <w:tcW w:w="1244" w:type="dxa"/>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N 180-200, 12</w:t>
            </w:r>
          </w:p>
        </w:tc>
        <w:tc>
          <w:tcPr>
            <w:tcW w:w="1405" w:type="dxa"/>
            <w:tcBorders>
              <w:top w:val="nil"/>
              <w:left w:val="nil"/>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proofErr w:type="spellStart"/>
            <w:r w:rsidRPr="005023FE">
              <w:rPr>
                <w:rFonts w:ascii="Arial" w:hAnsi="Arial" w:cs="Arial"/>
                <w:color w:val="000000"/>
                <w:sz w:val="20"/>
                <w:szCs w:val="20"/>
              </w:rPr>
              <w:t>bB</w:t>
            </w:r>
            <w:proofErr w:type="spellEnd"/>
            <w:r w:rsidRPr="005023FE">
              <w:rPr>
                <w:rFonts w:ascii="Arial" w:hAnsi="Arial" w:cs="Arial"/>
                <w:color w:val="000000"/>
                <w:sz w:val="20"/>
                <w:szCs w:val="20"/>
              </w:rPr>
              <w:t xml:space="preserve"> (bez bryły)</w:t>
            </w:r>
          </w:p>
        </w:tc>
        <w:tc>
          <w:tcPr>
            <w:tcW w:w="844" w:type="dxa"/>
            <w:tcBorders>
              <w:top w:val="nil"/>
              <w:left w:val="nil"/>
              <w:bottom w:val="single" w:sz="4" w:space="0" w:color="auto"/>
              <w:right w:val="nil"/>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1 palik</w:t>
            </w:r>
          </w:p>
        </w:tc>
        <w:tc>
          <w:tcPr>
            <w:tcW w:w="2013" w:type="dxa"/>
            <w:tcBorders>
              <w:top w:val="nil"/>
              <w:left w:val="single" w:sz="4" w:space="0" w:color="auto"/>
              <w:bottom w:val="single" w:sz="4" w:space="0" w:color="auto"/>
              <w:right w:val="single" w:sz="4" w:space="0" w:color="auto"/>
            </w:tcBorders>
            <w:shd w:val="clear" w:color="auto" w:fill="auto"/>
            <w:vAlign w:val="center"/>
            <w:hideMark/>
          </w:tcPr>
          <w:p w:rsidR="00A117C3" w:rsidRPr="005023FE" w:rsidRDefault="00A117C3" w:rsidP="00A117C3">
            <w:pPr>
              <w:spacing w:after="0" w:line="240" w:lineRule="auto"/>
              <w:jc w:val="center"/>
              <w:rPr>
                <w:rFonts w:ascii="Arial" w:hAnsi="Arial" w:cs="Arial"/>
                <w:color w:val="000000"/>
                <w:sz w:val="20"/>
                <w:szCs w:val="20"/>
              </w:rPr>
            </w:pPr>
            <w:proofErr w:type="spellStart"/>
            <w:r w:rsidRPr="005023FE">
              <w:rPr>
                <w:rFonts w:ascii="Arial" w:hAnsi="Arial" w:cs="Arial"/>
                <w:color w:val="000000"/>
                <w:sz w:val="20"/>
                <w:szCs w:val="20"/>
              </w:rPr>
              <w:t>DT4E.430.79.1.2018</w:t>
            </w:r>
            <w:proofErr w:type="spellEnd"/>
            <w:r w:rsidRPr="005023FE">
              <w:rPr>
                <w:rFonts w:ascii="Arial" w:hAnsi="Arial" w:cs="Arial"/>
                <w:color w:val="000000"/>
                <w:sz w:val="20"/>
                <w:szCs w:val="20"/>
              </w:rPr>
              <w:t xml:space="preserve"> </w:t>
            </w:r>
            <w:proofErr w:type="spellStart"/>
            <w:r w:rsidRPr="005023FE">
              <w:rPr>
                <w:rFonts w:ascii="Arial" w:hAnsi="Arial" w:cs="Arial"/>
                <w:color w:val="000000"/>
                <w:sz w:val="20"/>
                <w:szCs w:val="20"/>
              </w:rPr>
              <w:t>DT4E.430.62.2019</w:t>
            </w:r>
            <w:proofErr w:type="spellEnd"/>
            <w:r w:rsidRPr="005023FE">
              <w:rPr>
                <w:rFonts w:ascii="Arial" w:hAnsi="Arial" w:cs="Arial"/>
                <w:color w:val="000000"/>
                <w:sz w:val="20"/>
                <w:szCs w:val="20"/>
              </w:rPr>
              <w:t xml:space="preserve">  </w:t>
            </w:r>
            <w:proofErr w:type="spellStart"/>
            <w:r w:rsidRPr="005023FE">
              <w:rPr>
                <w:rFonts w:ascii="Arial" w:hAnsi="Arial" w:cs="Arial"/>
                <w:color w:val="000000"/>
                <w:sz w:val="20"/>
                <w:szCs w:val="20"/>
              </w:rPr>
              <w:t>DT4E.430.61.2019</w:t>
            </w:r>
            <w:proofErr w:type="spellEnd"/>
            <w:r w:rsidRPr="005023FE">
              <w:rPr>
                <w:rFonts w:ascii="Arial" w:hAnsi="Arial" w:cs="Arial"/>
                <w:color w:val="000000"/>
                <w:sz w:val="20"/>
                <w:szCs w:val="20"/>
              </w:rPr>
              <w:t xml:space="preserve">  </w:t>
            </w:r>
            <w:proofErr w:type="spellStart"/>
            <w:r w:rsidRPr="005023FE">
              <w:rPr>
                <w:rFonts w:ascii="Arial" w:hAnsi="Arial" w:cs="Arial"/>
                <w:color w:val="000000"/>
                <w:sz w:val="20"/>
                <w:szCs w:val="20"/>
              </w:rPr>
              <w:t>DT4E.430.3.2020</w:t>
            </w:r>
            <w:proofErr w:type="spellEnd"/>
            <w:r w:rsidRPr="005023FE">
              <w:rPr>
                <w:rFonts w:ascii="Arial" w:hAnsi="Arial" w:cs="Arial"/>
                <w:color w:val="000000"/>
                <w:sz w:val="20"/>
                <w:szCs w:val="20"/>
              </w:rPr>
              <w:t xml:space="preserve">  </w:t>
            </w:r>
            <w:proofErr w:type="spellStart"/>
            <w:r w:rsidRPr="005023FE">
              <w:rPr>
                <w:rFonts w:ascii="Arial" w:hAnsi="Arial" w:cs="Arial"/>
                <w:color w:val="000000"/>
                <w:sz w:val="20"/>
                <w:szCs w:val="20"/>
              </w:rPr>
              <w:t>DT4E.430.4.2020</w:t>
            </w:r>
            <w:proofErr w:type="spellEnd"/>
            <w:r w:rsidRPr="005023FE">
              <w:rPr>
                <w:rFonts w:ascii="Arial" w:hAnsi="Arial" w:cs="Arial"/>
                <w:color w:val="000000"/>
                <w:sz w:val="20"/>
                <w:szCs w:val="20"/>
              </w:rPr>
              <w:t xml:space="preserve">  </w:t>
            </w:r>
            <w:proofErr w:type="spellStart"/>
            <w:r w:rsidRPr="005023FE">
              <w:rPr>
                <w:rFonts w:ascii="Arial" w:hAnsi="Arial" w:cs="Arial"/>
                <w:color w:val="000000"/>
                <w:sz w:val="20"/>
                <w:szCs w:val="20"/>
              </w:rPr>
              <w:t>DT4E.430.43.2020</w:t>
            </w:r>
            <w:proofErr w:type="spellEnd"/>
            <w:r w:rsidRPr="005023FE">
              <w:rPr>
                <w:rFonts w:ascii="Arial" w:hAnsi="Arial" w:cs="Arial"/>
                <w:color w:val="000000"/>
                <w:sz w:val="20"/>
                <w:szCs w:val="20"/>
              </w:rPr>
              <w:t xml:space="preserve"> </w:t>
            </w:r>
          </w:p>
        </w:tc>
      </w:tr>
      <w:tr w:rsidR="00A117C3" w:rsidRPr="005023FE" w:rsidTr="00A117C3">
        <w:trPr>
          <w:trHeight w:val="284"/>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 </w:t>
            </w:r>
          </w:p>
        </w:tc>
        <w:tc>
          <w:tcPr>
            <w:tcW w:w="1244" w:type="dxa"/>
            <w:gridSpan w:val="2"/>
            <w:tcBorders>
              <w:top w:val="single" w:sz="4" w:space="0" w:color="auto"/>
              <w:left w:val="nil"/>
              <w:bottom w:val="single" w:sz="4" w:space="0" w:color="auto"/>
              <w:right w:val="single" w:sz="4" w:space="0" w:color="auto"/>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 </w:t>
            </w:r>
          </w:p>
        </w:tc>
        <w:tc>
          <w:tcPr>
            <w:tcW w:w="1774" w:type="dxa"/>
            <w:tcBorders>
              <w:top w:val="nil"/>
              <w:left w:val="nil"/>
              <w:bottom w:val="single" w:sz="4" w:space="0" w:color="auto"/>
              <w:right w:val="single" w:sz="4" w:space="0" w:color="auto"/>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 </w:t>
            </w:r>
          </w:p>
        </w:tc>
        <w:tc>
          <w:tcPr>
            <w:tcW w:w="2097" w:type="dxa"/>
            <w:tcBorders>
              <w:top w:val="nil"/>
              <w:left w:val="nil"/>
              <w:bottom w:val="single" w:sz="4" w:space="0" w:color="auto"/>
              <w:right w:val="single" w:sz="4" w:space="0" w:color="auto"/>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r w:rsidRPr="005023FE">
              <w:rPr>
                <w:rFonts w:ascii="Arial" w:hAnsi="Arial" w:cs="Arial"/>
                <w:color w:val="000000"/>
                <w:sz w:val="20"/>
                <w:szCs w:val="20"/>
              </w:rPr>
              <w:t>RAZEM</w:t>
            </w:r>
          </w:p>
        </w:tc>
        <w:tc>
          <w:tcPr>
            <w:tcW w:w="1237" w:type="dxa"/>
            <w:gridSpan w:val="2"/>
            <w:tcBorders>
              <w:top w:val="nil"/>
              <w:left w:val="nil"/>
              <w:bottom w:val="single" w:sz="4" w:space="0" w:color="auto"/>
              <w:right w:val="single" w:sz="4" w:space="0" w:color="auto"/>
            </w:tcBorders>
            <w:shd w:val="clear" w:color="000000" w:fill="FFC000"/>
            <w:noWrap/>
            <w:vAlign w:val="center"/>
            <w:hideMark/>
          </w:tcPr>
          <w:p w:rsidR="00A117C3" w:rsidRPr="005023FE" w:rsidRDefault="00A117C3" w:rsidP="00A117C3">
            <w:pPr>
              <w:spacing w:after="0" w:line="240" w:lineRule="auto"/>
              <w:jc w:val="center"/>
              <w:rPr>
                <w:rFonts w:ascii="Arial" w:hAnsi="Arial" w:cs="Arial"/>
                <w:b/>
                <w:bCs/>
                <w:color w:val="000000"/>
                <w:sz w:val="20"/>
                <w:szCs w:val="20"/>
              </w:rPr>
            </w:pPr>
            <w:r w:rsidRPr="005023FE">
              <w:rPr>
                <w:rFonts w:ascii="Arial" w:hAnsi="Arial" w:cs="Arial"/>
                <w:b/>
                <w:bCs/>
                <w:color w:val="000000"/>
                <w:sz w:val="20"/>
                <w:szCs w:val="20"/>
              </w:rPr>
              <w:t>28</w:t>
            </w:r>
          </w:p>
        </w:tc>
        <w:tc>
          <w:tcPr>
            <w:tcW w:w="1712" w:type="dxa"/>
            <w:gridSpan w:val="2"/>
            <w:tcBorders>
              <w:top w:val="nil"/>
              <w:left w:val="nil"/>
              <w:bottom w:val="nil"/>
              <w:right w:val="nil"/>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p>
        </w:tc>
        <w:tc>
          <w:tcPr>
            <w:tcW w:w="1244" w:type="dxa"/>
            <w:tcBorders>
              <w:top w:val="nil"/>
              <w:left w:val="nil"/>
              <w:bottom w:val="nil"/>
              <w:right w:val="nil"/>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p>
        </w:tc>
        <w:tc>
          <w:tcPr>
            <w:tcW w:w="1405" w:type="dxa"/>
            <w:tcBorders>
              <w:top w:val="nil"/>
              <w:left w:val="nil"/>
              <w:bottom w:val="nil"/>
              <w:right w:val="nil"/>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p>
        </w:tc>
        <w:tc>
          <w:tcPr>
            <w:tcW w:w="844" w:type="dxa"/>
            <w:tcBorders>
              <w:top w:val="nil"/>
              <w:left w:val="nil"/>
              <w:bottom w:val="nil"/>
              <w:right w:val="nil"/>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p>
        </w:tc>
        <w:tc>
          <w:tcPr>
            <w:tcW w:w="2013" w:type="dxa"/>
            <w:tcBorders>
              <w:top w:val="nil"/>
              <w:left w:val="nil"/>
              <w:bottom w:val="nil"/>
              <w:right w:val="nil"/>
            </w:tcBorders>
            <w:shd w:val="clear" w:color="auto" w:fill="auto"/>
            <w:noWrap/>
            <w:vAlign w:val="bottom"/>
            <w:hideMark/>
          </w:tcPr>
          <w:p w:rsidR="00A117C3" w:rsidRPr="005023FE" w:rsidRDefault="00A117C3" w:rsidP="00A117C3">
            <w:pPr>
              <w:spacing w:after="0" w:line="240" w:lineRule="auto"/>
              <w:rPr>
                <w:rFonts w:ascii="Arial" w:hAnsi="Arial" w:cs="Arial"/>
                <w:color w:val="000000"/>
              </w:rPr>
            </w:pPr>
          </w:p>
        </w:tc>
      </w:tr>
      <w:tr w:rsidR="00A117C3" w:rsidRPr="005023FE" w:rsidTr="00A117C3">
        <w:trPr>
          <w:trHeight w:val="284"/>
        </w:trPr>
        <w:tc>
          <w:tcPr>
            <w:tcW w:w="5622" w:type="dxa"/>
            <w:gridSpan w:val="5"/>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A117C3" w:rsidRPr="005023FE" w:rsidRDefault="00A117C3" w:rsidP="00A117C3">
            <w:pPr>
              <w:spacing w:after="0" w:line="240" w:lineRule="auto"/>
              <w:jc w:val="center"/>
              <w:rPr>
                <w:rFonts w:ascii="Arial" w:hAnsi="Arial" w:cs="Arial"/>
                <w:b/>
                <w:bCs/>
                <w:color w:val="000000"/>
                <w:sz w:val="20"/>
                <w:szCs w:val="20"/>
              </w:rPr>
            </w:pPr>
            <w:r w:rsidRPr="005023FE">
              <w:rPr>
                <w:rFonts w:ascii="Arial" w:hAnsi="Arial" w:cs="Arial"/>
                <w:b/>
                <w:bCs/>
                <w:color w:val="000000"/>
                <w:sz w:val="20"/>
                <w:szCs w:val="20"/>
              </w:rPr>
              <w:t>ŁĄCZNIE</w:t>
            </w:r>
          </w:p>
        </w:tc>
        <w:tc>
          <w:tcPr>
            <w:tcW w:w="1237" w:type="dxa"/>
            <w:gridSpan w:val="2"/>
            <w:tcBorders>
              <w:top w:val="nil"/>
              <w:left w:val="nil"/>
              <w:bottom w:val="single" w:sz="4" w:space="0" w:color="auto"/>
              <w:right w:val="single" w:sz="4" w:space="0" w:color="auto"/>
            </w:tcBorders>
            <w:shd w:val="clear" w:color="000000" w:fill="92D050"/>
            <w:noWrap/>
            <w:vAlign w:val="center"/>
            <w:hideMark/>
          </w:tcPr>
          <w:p w:rsidR="00A117C3" w:rsidRPr="005023FE" w:rsidRDefault="00A117C3" w:rsidP="00A117C3">
            <w:pPr>
              <w:spacing w:after="0" w:line="240" w:lineRule="auto"/>
              <w:jc w:val="center"/>
              <w:rPr>
                <w:rFonts w:ascii="Arial" w:hAnsi="Arial" w:cs="Arial"/>
                <w:b/>
                <w:bCs/>
                <w:color w:val="000000"/>
                <w:sz w:val="20"/>
                <w:szCs w:val="20"/>
              </w:rPr>
            </w:pPr>
            <w:r w:rsidRPr="005023FE">
              <w:rPr>
                <w:rFonts w:ascii="Arial" w:hAnsi="Arial" w:cs="Arial"/>
                <w:b/>
                <w:bCs/>
                <w:color w:val="000000"/>
                <w:sz w:val="20"/>
                <w:szCs w:val="20"/>
              </w:rPr>
              <w:t>290</w:t>
            </w:r>
          </w:p>
        </w:tc>
        <w:tc>
          <w:tcPr>
            <w:tcW w:w="1712" w:type="dxa"/>
            <w:gridSpan w:val="2"/>
            <w:tcBorders>
              <w:top w:val="nil"/>
              <w:left w:val="nil"/>
              <w:bottom w:val="nil"/>
              <w:right w:val="nil"/>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p>
        </w:tc>
        <w:tc>
          <w:tcPr>
            <w:tcW w:w="1244" w:type="dxa"/>
            <w:tcBorders>
              <w:top w:val="nil"/>
              <w:left w:val="nil"/>
              <w:bottom w:val="nil"/>
              <w:right w:val="nil"/>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p>
        </w:tc>
        <w:tc>
          <w:tcPr>
            <w:tcW w:w="1405" w:type="dxa"/>
            <w:tcBorders>
              <w:top w:val="nil"/>
              <w:left w:val="nil"/>
              <w:bottom w:val="nil"/>
              <w:right w:val="nil"/>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p>
        </w:tc>
        <w:tc>
          <w:tcPr>
            <w:tcW w:w="844" w:type="dxa"/>
            <w:tcBorders>
              <w:top w:val="nil"/>
              <w:left w:val="nil"/>
              <w:bottom w:val="nil"/>
              <w:right w:val="nil"/>
            </w:tcBorders>
            <w:shd w:val="clear" w:color="auto" w:fill="auto"/>
            <w:noWrap/>
            <w:vAlign w:val="center"/>
            <w:hideMark/>
          </w:tcPr>
          <w:p w:rsidR="00A117C3" w:rsidRPr="005023FE" w:rsidRDefault="00A117C3" w:rsidP="00A117C3">
            <w:pPr>
              <w:spacing w:after="0" w:line="240" w:lineRule="auto"/>
              <w:jc w:val="center"/>
              <w:rPr>
                <w:rFonts w:ascii="Arial" w:hAnsi="Arial" w:cs="Arial"/>
                <w:color w:val="000000"/>
                <w:sz w:val="20"/>
                <w:szCs w:val="20"/>
              </w:rPr>
            </w:pPr>
          </w:p>
        </w:tc>
        <w:tc>
          <w:tcPr>
            <w:tcW w:w="2013" w:type="dxa"/>
            <w:tcBorders>
              <w:top w:val="nil"/>
              <w:left w:val="nil"/>
              <w:bottom w:val="nil"/>
              <w:right w:val="nil"/>
            </w:tcBorders>
            <w:shd w:val="clear" w:color="auto" w:fill="auto"/>
            <w:noWrap/>
            <w:vAlign w:val="bottom"/>
            <w:hideMark/>
          </w:tcPr>
          <w:p w:rsidR="00A117C3" w:rsidRPr="005023FE" w:rsidRDefault="00A117C3" w:rsidP="00A117C3">
            <w:pPr>
              <w:spacing w:after="0" w:line="240" w:lineRule="auto"/>
              <w:rPr>
                <w:rFonts w:ascii="Arial" w:hAnsi="Arial" w:cs="Arial"/>
                <w:color w:val="000000"/>
              </w:rPr>
            </w:pPr>
          </w:p>
        </w:tc>
      </w:tr>
    </w:tbl>
    <w:p w:rsidR="00A117C3" w:rsidRDefault="00A117C3" w:rsidP="00A117C3">
      <w:pPr>
        <w:jc w:val="center"/>
        <w:rPr>
          <w:rFonts w:ascii="Arial" w:hAnsi="Arial" w:cs="Arial"/>
          <w:b/>
          <w:sz w:val="20"/>
          <w:szCs w:val="20"/>
        </w:rPr>
      </w:pPr>
    </w:p>
    <w:p w:rsidR="00A117C3" w:rsidRPr="00024EF9" w:rsidRDefault="00A117C3" w:rsidP="00A117C3">
      <w:pPr>
        <w:ind w:left="363"/>
        <w:jc w:val="both"/>
        <w:rPr>
          <w:rFonts w:ascii="Arial" w:hAnsi="Arial" w:cs="Arial"/>
          <w:b/>
        </w:rPr>
      </w:pPr>
      <w:r w:rsidRPr="00024EF9">
        <w:rPr>
          <w:rFonts w:ascii="Arial" w:hAnsi="Arial" w:cs="Arial"/>
          <w:b/>
        </w:rPr>
        <w:tab/>
        <w:t>ZAMAWIAJĄCY:</w:t>
      </w:r>
      <w:r w:rsidRPr="00024EF9">
        <w:rPr>
          <w:rFonts w:ascii="Arial" w:hAnsi="Arial" w:cs="Arial"/>
          <w:b/>
        </w:rPr>
        <w:tab/>
      </w:r>
      <w:r w:rsidRPr="00024EF9">
        <w:rPr>
          <w:rFonts w:ascii="Arial" w:hAnsi="Arial" w:cs="Arial"/>
          <w:b/>
        </w:rPr>
        <w:tab/>
      </w:r>
      <w:r w:rsidRPr="00024EF9">
        <w:rPr>
          <w:rFonts w:ascii="Arial" w:hAnsi="Arial" w:cs="Arial"/>
          <w:b/>
        </w:rPr>
        <w:tab/>
      </w:r>
      <w:r w:rsidRPr="00024EF9">
        <w:rPr>
          <w:rFonts w:ascii="Arial" w:hAnsi="Arial" w:cs="Arial"/>
          <w:b/>
        </w:rPr>
        <w:tab/>
      </w:r>
      <w:r w:rsidRPr="00024EF9">
        <w:rPr>
          <w:rFonts w:ascii="Arial" w:hAnsi="Arial" w:cs="Arial"/>
          <w:b/>
        </w:rPr>
        <w:tab/>
      </w:r>
      <w:r w:rsidRPr="00024EF9">
        <w:rPr>
          <w:rFonts w:ascii="Arial" w:hAnsi="Arial" w:cs="Arial"/>
          <w:b/>
        </w:rPr>
        <w:tab/>
      </w:r>
      <w:r w:rsidRPr="00024EF9">
        <w:rPr>
          <w:rFonts w:ascii="Arial" w:hAnsi="Arial" w:cs="Arial"/>
          <w:b/>
        </w:rPr>
        <w:tab/>
      </w:r>
      <w:r w:rsidRPr="00024EF9">
        <w:rPr>
          <w:rFonts w:ascii="Arial" w:hAnsi="Arial" w:cs="Arial"/>
          <w:b/>
        </w:rPr>
        <w:tab/>
      </w:r>
      <w:r w:rsidRPr="00024EF9">
        <w:rPr>
          <w:rFonts w:ascii="Arial" w:hAnsi="Arial" w:cs="Arial"/>
          <w:b/>
        </w:rPr>
        <w:tab/>
      </w:r>
      <w:r w:rsidRPr="00024EF9">
        <w:rPr>
          <w:rFonts w:ascii="Arial" w:hAnsi="Arial" w:cs="Arial"/>
          <w:b/>
        </w:rPr>
        <w:tab/>
      </w:r>
      <w:r w:rsidRPr="00024EF9">
        <w:rPr>
          <w:rFonts w:ascii="Arial" w:hAnsi="Arial" w:cs="Arial"/>
          <w:b/>
        </w:rPr>
        <w:tab/>
      </w:r>
      <w:r w:rsidRPr="00024EF9">
        <w:rPr>
          <w:rFonts w:ascii="Arial" w:hAnsi="Arial" w:cs="Arial"/>
          <w:b/>
        </w:rPr>
        <w:tab/>
      </w:r>
      <w:r w:rsidRPr="00024EF9">
        <w:rPr>
          <w:rFonts w:ascii="Arial" w:hAnsi="Arial" w:cs="Arial"/>
          <w:b/>
        </w:rPr>
        <w:tab/>
      </w:r>
      <w:r w:rsidRPr="00024EF9">
        <w:rPr>
          <w:rFonts w:ascii="Arial" w:hAnsi="Arial" w:cs="Arial"/>
          <w:b/>
        </w:rPr>
        <w:tab/>
        <w:t xml:space="preserve">WYKONAWCA: </w:t>
      </w:r>
      <w:r w:rsidRPr="00024EF9">
        <w:rPr>
          <w:rFonts w:ascii="Arial" w:hAnsi="Arial" w:cs="Arial"/>
          <w:b/>
        </w:rPr>
        <w:tab/>
      </w:r>
      <w:r w:rsidRPr="00024EF9">
        <w:rPr>
          <w:rFonts w:ascii="Arial" w:hAnsi="Arial" w:cs="Arial"/>
          <w:b/>
        </w:rPr>
        <w:tab/>
      </w:r>
    </w:p>
    <w:p w:rsidR="00A117C3" w:rsidRDefault="00A117C3" w:rsidP="00A117C3">
      <w:pPr>
        <w:jc w:val="center"/>
        <w:rPr>
          <w:rFonts w:ascii="Arial" w:hAnsi="Arial" w:cs="Arial"/>
          <w:b/>
          <w:sz w:val="20"/>
          <w:szCs w:val="20"/>
        </w:rPr>
      </w:pPr>
    </w:p>
    <w:p w:rsidR="00A117C3" w:rsidRDefault="00A117C3" w:rsidP="00A117C3">
      <w:pPr>
        <w:rPr>
          <w:rFonts w:ascii="Arial" w:hAnsi="Arial" w:cs="Arial"/>
          <w:b/>
          <w:sz w:val="20"/>
          <w:szCs w:val="20"/>
        </w:rPr>
        <w:sectPr w:rsidR="00A117C3" w:rsidSect="00A117C3">
          <w:pgSz w:w="16838" w:h="11906" w:orient="landscape"/>
          <w:pgMar w:top="851" w:right="1103" w:bottom="851" w:left="993" w:header="709" w:footer="709" w:gutter="0"/>
          <w:cols w:space="708"/>
          <w:docGrid w:linePitch="326"/>
        </w:sectPr>
      </w:pPr>
    </w:p>
    <w:p w:rsidR="00A117C3" w:rsidRPr="007373F1" w:rsidRDefault="00A117C3" w:rsidP="00A117C3">
      <w:pPr>
        <w:jc w:val="right"/>
        <w:rPr>
          <w:rFonts w:ascii="Arial" w:hAnsi="Arial" w:cs="Arial"/>
          <w:sz w:val="20"/>
          <w:szCs w:val="20"/>
        </w:rPr>
      </w:pPr>
      <w:r w:rsidRPr="007373F1">
        <w:rPr>
          <w:rFonts w:ascii="Arial" w:hAnsi="Arial" w:cs="Arial"/>
          <w:sz w:val="20"/>
          <w:szCs w:val="20"/>
        </w:rPr>
        <w:lastRenderedPageBreak/>
        <w:t>Za</w:t>
      </w:r>
      <w:r>
        <w:rPr>
          <w:rFonts w:ascii="Arial" w:hAnsi="Arial" w:cs="Arial"/>
          <w:sz w:val="20"/>
          <w:szCs w:val="20"/>
        </w:rPr>
        <w:t>łącznik Nr 3</w:t>
      </w:r>
    </w:p>
    <w:p w:rsidR="00A117C3" w:rsidRDefault="00A117C3" w:rsidP="00A117C3">
      <w:pPr>
        <w:jc w:val="right"/>
        <w:rPr>
          <w:rFonts w:ascii="Arial" w:hAnsi="Arial" w:cs="Arial"/>
          <w:sz w:val="20"/>
          <w:szCs w:val="20"/>
        </w:rPr>
      </w:pPr>
      <w:r w:rsidRPr="00F40353">
        <w:rPr>
          <w:rFonts w:ascii="Arial" w:hAnsi="Arial" w:cs="Arial"/>
          <w:sz w:val="20"/>
          <w:szCs w:val="20"/>
        </w:rPr>
        <w:t xml:space="preserve">do Umowy Nr </w:t>
      </w:r>
      <w:r>
        <w:rPr>
          <w:rFonts w:ascii="Arial" w:hAnsi="Arial" w:cs="Arial"/>
          <w:b/>
          <w:sz w:val="20"/>
          <w:szCs w:val="20"/>
        </w:rPr>
        <w:t>…………..</w:t>
      </w:r>
      <w:r w:rsidRPr="003A7B3B">
        <w:rPr>
          <w:rFonts w:ascii="Arial" w:hAnsi="Arial" w:cs="Arial"/>
          <w:sz w:val="20"/>
          <w:szCs w:val="20"/>
        </w:rPr>
        <w:t xml:space="preserve"> z dnia </w:t>
      </w:r>
      <w:r>
        <w:rPr>
          <w:rFonts w:ascii="Arial" w:hAnsi="Arial" w:cs="Arial"/>
          <w:sz w:val="20"/>
          <w:szCs w:val="20"/>
        </w:rPr>
        <w:t>………………… r.</w:t>
      </w:r>
    </w:p>
    <w:p w:rsidR="00A117C3" w:rsidRDefault="00A117C3" w:rsidP="00A117C3">
      <w:pPr>
        <w:jc w:val="center"/>
        <w:rPr>
          <w:rFonts w:ascii="Arial" w:hAnsi="Arial" w:cs="Arial"/>
          <w:b/>
          <w:sz w:val="28"/>
          <w:szCs w:val="28"/>
        </w:rPr>
      </w:pPr>
    </w:p>
    <w:p w:rsidR="00A117C3" w:rsidRDefault="00A117C3" w:rsidP="00A117C3">
      <w:pPr>
        <w:jc w:val="center"/>
        <w:rPr>
          <w:rFonts w:ascii="Arial" w:hAnsi="Arial" w:cs="Arial"/>
          <w:b/>
          <w:sz w:val="28"/>
          <w:szCs w:val="28"/>
        </w:rPr>
      </w:pPr>
      <w:r w:rsidRPr="00BC6036">
        <w:rPr>
          <w:rFonts w:ascii="Arial" w:hAnsi="Arial" w:cs="Arial"/>
          <w:b/>
          <w:sz w:val="28"/>
          <w:szCs w:val="28"/>
        </w:rPr>
        <w:t>TABELA CENOWA</w:t>
      </w:r>
    </w:p>
    <w:p w:rsidR="00A117C3" w:rsidRPr="00BC6036" w:rsidRDefault="00A117C3" w:rsidP="00A117C3">
      <w:pPr>
        <w:jc w:val="center"/>
        <w:rPr>
          <w:rFonts w:ascii="Arial" w:hAnsi="Arial" w:cs="Arial"/>
          <w:b/>
          <w:sz w:val="28"/>
          <w:szCs w:val="28"/>
        </w:rPr>
      </w:pPr>
    </w:p>
    <w:tbl>
      <w:tblPr>
        <w:tblW w:w="8565" w:type="dxa"/>
        <w:jc w:val="center"/>
        <w:tblInd w:w="55" w:type="dxa"/>
        <w:tblCellMar>
          <w:left w:w="70" w:type="dxa"/>
          <w:right w:w="70" w:type="dxa"/>
        </w:tblCellMar>
        <w:tblLook w:val="04A0" w:firstRow="1" w:lastRow="0" w:firstColumn="1" w:lastColumn="0" w:noHBand="0" w:noVBand="1"/>
      </w:tblPr>
      <w:tblGrid>
        <w:gridCol w:w="524"/>
        <w:gridCol w:w="1207"/>
        <w:gridCol w:w="1084"/>
        <w:gridCol w:w="1141"/>
        <w:gridCol w:w="940"/>
        <w:gridCol w:w="1111"/>
        <w:gridCol w:w="1110"/>
        <w:gridCol w:w="1448"/>
      </w:tblGrid>
      <w:tr w:rsidR="00A117C3" w:rsidRPr="00590614" w:rsidTr="00A117C3">
        <w:trPr>
          <w:trHeight w:val="975"/>
          <w:jc w:val="center"/>
        </w:trPr>
        <w:tc>
          <w:tcPr>
            <w:tcW w:w="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7C3" w:rsidRPr="00590614" w:rsidRDefault="00A117C3" w:rsidP="00A117C3">
            <w:pPr>
              <w:jc w:val="center"/>
              <w:rPr>
                <w:rFonts w:ascii="Arial" w:hAnsi="Arial" w:cs="Arial"/>
                <w:b/>
                <w:bCs/>
                <w:color w:val="000000"/>
                <w:sz w:val="18"/>
                <w:szCs w:val="18"/>
              </w:rPr>
            </w:pPr>
            <w:r w:rsidRPr="00590614">
              <w:rPr>
                <w:rFonts w:ascii="Arial" w:hAnsi="Arial" w:cs="Arial"/>
                <w:b/>
                <w:bCs/>
                <w:color w:val="000000"/>
                <w:sz w:val="18"/>
                <w:szCs w:val="18"/>
              </w:rPr>
              <w:t>L.p.</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rsidR="00A117C3" w:rsidRPr="00590614" w:rsidRDefault="00A117C3" w:rsidP="00A117C3">
            <w:pPr>
              <w:jc w:val="center"/>
              <w:rPr>
                <w:rFonts w:ascii="Arial" w:hAnsi="Arial" w:cs="Arial"/>
                <w:b/>
                <w:bCs/>
                <w:color w:val="000000"/>
                <w:sz w:val="18"/>
                <w:szCs w:val="18"/>
              </w:rPr>
            </w:pPr>
            <w:r w:rsidRPr="00590614">
              <w:rPr>
                <w:rFonts w:ascii="Arial" w:hAnsi="Arial" w:cs="Arial"/>
                <w:b/>
                <w:bCs/>
                <w:color w:val="000000"/>
                <w:sz w:val="18"/>
                <w:szCs w:val="18"/>
              </w:rPr>
              <w:t>Gatunek</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A117C3" w:rsidRPr="00590614" w:rsidRDefault="00A117C3" w:rsidP="00A117C3">
            <w:pPr>
              <w:jc w:val="center"/>
              <w:rPr>
                <w:rFonts w:ascii="Arial" w:hAnsi="Arial" w:cs="Arial"/>
                <w:b/>
                <w:bCs/>
                <w:color w:val="000000"/>
                <w:sz w:val="18"/>
                <w:szCs w:val="18"/>
              </w:rPr>
            </w:pPr>
            <w:r w:rsidRPr="00590614">
              <w:rPr>
                <w:rFonts w:ascii="Arial" w:hAnsi="Arial" w:cs="Arial"/>
                <w:b/>
                <w:bCs/>
                <w:color w:val="000000"/>
                <w:sz w:val="18"/>
                <w:szCs w:val="18"/>
              </w:rPr>
              <w:t>Parametry</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A117C3" w:rsidRPr="00590614" w:rsidRDefault="00A117C3" w:rsidP="00A117C3">
            <w:pPr>
              <w:jc w:val="center"/>
              <w:rPr>
                <w:rFonts w:ascii="Calibri" w:hAnsi="Calibri" w:cs="Calibri"/>
                <w:b/>
                <w:bCs/>
                <w:color w:val="000000"/>
                <w:sz w:val="20"/>
                <w:szCs w:val="20"/>
              </w:rPr>
            </w:pPr>
            <w:r w:rsidRPr="00590614">
              <w:rPr>
                <w:rFonts w:ascii="Calibri" w:hAnsi="Calibri" w:cs="Calibri"/>
                <w:b/>
                <w:bCs/>
                <w:color w:val="000000"/>
                <w:sz w:val="20"/>
                <w:szCs w:val="20"/>
              </w:rPr>
              <w:t>System korzeniowy</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A117C3" w:rsidRPr="00590614" w:rsidRDefault="00A117C3" w:rsidP="00A117C3">
            <w:pPr>
              <w:jc w:val="center"/>
              <w:rPr>
                <w:rFonts w:ascii="Calibri" w:hAnsi="Calibri" w:cs="Calibri"/>
                <w:b/>
                <w:bCs/>
                <w:color w:val="000000"/>
                <w:sz w:val="20"/>
                <w:szCs w:val="20"/>
              </w:rPr>
            </w:pPr>
            <w:r w:rsidRPr="00590614">
              <w:rPr>
                <w:rFonts w:ascii="Calibri" w:hAnsi="Calibri" w:cs="Calibri"/>
                <w:b/>
                <w:bCs/>
                <w:color w:val="000000"/>
                <w:sz w:val="20"/>
                <w:szCs w:val="20"/>
              </w:rPr>
              <w:t>Paliki</w:t>
            </w:r>
          </w:p>
        </w:tc>
        <w:tc>
          <w:tcPr>
            <w:tcW w:w="1111" w:type="dxa"/>
            <w:tcBorders>
              <w:top w:val="single" w:sz="4" w:space="0" w:color="auto"/>
              <w:left w:val="nil"/>
              <w:bottom w:val="single" w:sz="4" w:space="0" w:color="auto"/>
              <w:right w:val="single" w:sz="4" w:space="0" w:color="auto"/>
            </w:tcBorders>
            <w:shd w:val="clear" w:color="auto" w:fill="auto"/>
            <w:vAlign w:val="center"/>
            <w:hideMark/>
          </w:tcPr>
          <w:p w:rsidR="00A117C3" w:rsidRPr="00590614" w:rsidRDefault="00A117C3" w:rsidP="00A117C3">
            <w:pPr>
              <w:jc w:val="center"/>
              <w:rPr>
                <w:rFonts w:ascii="Arial" w:hAnsi="Arial" w:cs="Arial"/>
                <w:b/>
                <w:bCs/>
                <w:color w:val="000000"/>
                <w:sz w:val="18"/>
                <w:szCs w:val="18"/>
              </w:rPr>
            </w:pPr>
            <w:r w:rsidRPr="00590614">
              <w:rPr>
                <w:rFonts w:ascii="Arial" w:hAnsi="Arial" w:cs="Arial"/>
                <w:b/>
                <w:bCs/>
                <w:color w:val="000000"/>
                <w:sz w:val="18"/>
                <w:szCs w:val="18"/>
              </w:rPr>
              <w:t>Ilość drzew do nasadzenia [szt.]</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A117C3" w:rsidRPr="00590614" w:rsidRDefault="00A117C3" w:rsidP="00A117C3">
            <w:pPr>
              <w:jc w:val="center"/>
              <w:rPr>
                <w:rFonts w:ascii="Arial" w:hAnsi="Arial" w:cs="Arial"/>
                <w:b/>
                <w:bCs/>
                <w:color w:val="000000"/>
                <w:sz w:val="16"/>
                <w:szCs w:val="16"/>
              </w:rPr>
            </w:pPr>
            <w:r w:rsidRPr="00590614">
              <w:rPr>
                <w:rFonts w:ascii="Arial" w:hAnsi="Arial" w:cs="Arial"/>
                <w:b/>
                <w:bCs/>
                <w:color w:val="000000"/>
                <w:sz w:val="16"/>
                <w:szCs w:val="16"/>
              </w:rPr>
              <w:t>Cena jednostkowa netto [zł/szt.]</w:t>
            </w:r>
          </w:p>
        </w:tc>
        <w:tc>
          <w:tcPr>
            <w:tcW w:w="1448" w:type="dxa"/>
            <w:tcBorders>
              <w:top w:val="single" w:sz="4" w:space="0" w:color="auto"/>
              <w:left w:val="nil"/>
              <w:bottom w:val="single" w:sz="4" w:space="0" w:color="auto"/>
              <w:right w:val="single" w:sz="4" w:space="0" w:color="auto"/>
            </w:tcBorders>
            <w:shd w:val="clear" w:color="auto" w:fill="auto"/>
            <w:vAlign w:val="center"/>
            <w:hideMark/>
          </w:tcPr>
          <w:p w:rsidR="00A117C3" w:rsidRPr="00590614" w:rsidRDefault="00A117C3" w:rsidP="00A117C3">
            <w:pPr>
              <w:jc w:val="center"/>
              <w:rPr>
                <w:rFonts w:ascii="Arial" w:hAnsi="Arial" w:cs="Arial"/>
                <w:b/>
                <w:bCs/>
                <w:color w:val="000000"/>
                <w:sz w:val="16"/>
                <w:szCs w:val="16"/>
              </w:rPr>
            </w:pPr>
            <w:r w:rsidRPr="00590614">
              <w:rPr>
                <w:rFonts w:ascii="Arial" w:hAnsi="Arial" w:cs="Arial"/>
                <w:b/>
                <w:bCs/>
                <w:color w:val="000000"/>
                <w:sz w:val="16"/>
                <w:szCs w:val="16"/>
              </w:rPr>
              <w:t>Wartość netto [zł]</w:t>
            </w:r>
          </w:p>
        </w:tc>
      </w:tr>
      <w:tr w:rsidR="00A117C3" w:rsidRPr="00590614" w:rsidTr="00A117C3">
        <w:trPr>
          <w:trHeight w:val="300"/>
          <w:jc w:val="center"/>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A117C3" w:rsidRPr="008463F1" w:rsidRDefault="00A117C3" w:rsidP="00A117C3">
            <w:pPr>
              <w:spacing w:after="0"/>
              <w:jc w:val="center"/>
              <w:rPr>
                <w:rFonts w:ascii="Arial" w:hAnsi="Arial" w:cs="Arial"/>
                <w:bCs/>
                <w:iCs/>
                <w:color w:val="000000"/>
                <w:sz w:val="16"/>
                <w:szCs w:val="16"/>
              </w:rPr>
            </w:pPr>
            <w:r w:rsidRPr="008463F1">
              <w:rPr>
                <w:rFonts w:ascii="Arial" w:hAnsi="Arial" w:cs="Arial"/>
                <w:bCs/>
                <w:iCs/>
                <w:color w:val="000000"/>
                <w:sz w:val="16"/>
                <w:szCs w:val="16"/>
              </w:rPr>
              <w:t>1</w:t>
            </w:r>
          </w:p>
        </w:tc>
        <w:tc>
          <w:tcPr>
            <w:tcW w:w="1207" w:type="dxa"/>
            <w:tcBorders>
              <w:top w:val="nil"/>
              <w:left w:val="nil"/>
              <w:bottom w:val="single" w:sz="4" w:space="0" w:color="auto"/>
              <w:right w:val="single" w:sz="4" w:space="0" w:color="auto"/>
            </w:tcBorders>
            <w:shd w:val="clear" w:color="auto" w:fill="auto"/>
            <w:vAlign w:val="center"/>
            <w:hideMark/>
          </w:tcPr>
          <w:p w:rsidR="00A117C3" w:rsidRPr="008463F1" w:rsidRDefault="00A117C3" w:rsidP="00A117C3">
            <w:pPr>
              <w:spacing w:after="0"/>
              <w:jc w:val="center"/>
              <w:rPr>
                <w:rFonts w:ascii="Arial" w:hAnsi="Arial" w:cs="Arial"/>
                <w:bCs/>
                <w:iCs/>
                <w:color w:val="000000"/>
                <w:sz w:val="16"/>
                <w:szCs w:val="16"/>
              </w:rPr>
            </w:pPr>
            <w:r w:rsidRPr="008463F1">
              <w:rPr>
                <w:rFonts w:ascii="Arial" w:hAnsi="Arial" w:cs="Arial"/>
                <w:bCs/>
                <w:iCs/>
                <w:color w:val="000000"/>
                <w:sz w:val="16"/>
                <w:szCs w:val="16"/>
              </w:rPr>
              <w:t>2</w:t>
            </w:r>
          </w:p>
        </w:tc>
        <w:tc>
          <w:tcPr>
            <w:tcW w:w="1084" w:type="dxa"/>
            <w:tcBorders>
              <w:top w:val="nil"/>
              <w:left w:val="nil"/>
              <w:bottom w:val="single" w:sz="4" w:space="0" w:color="auto"/>
              <w:right w:val="single" w:sz="4" w:space="0" w:color="auto"/>
            </w:tcBorders>
            <w:shd w:val="clear" w:color="auto" w:fill="auto"/>
            <w:vAlign w:val="center"/>
            <w:hideMark/>
          </w:tcPr>
          <w:p w:rsidR="00A117C3" w:rsidRPr="008463F1" w:rsidRDefault="00A117C3" w:rsidP="00A117C3">
            <w:pPr>
              <w:spacing w:after="0"/>
              <w:jc w:val="center"/>
              <w:rPr>
                <w:rFonts w:ascii="Arial" w:hAnsi="Arial" w:cs="Arial"/>
                <w:bCs/>
                <w:iCs/>
                <w:color w:val="000000"/>
                <w:sz w:val="16"/>
                <w:szCs w:val="16"/>
              </w:rPr>
            </w:pPr>
            <w:r w:rsidRPr="008463F1">
              <w:rPr>
                <w:rFonts w:ascii="Arial" w:hAnsi="Arial" w:cs="Arial"/>
                <w:bCs/>
                <w:iCs/>
                <w:color w:val="000000"/>
                <w:sz w:val="16"/>
                <w:szCs w:val="16"/>
              </w:rPr>
              <w:t>4</w:t>
            </w:r>
          </w:p>
        </w:tc>
        <w:tc>
          <w:tcPr>
            <w:tcW w:w="1141" w:type="dxa"/>
            <w:tcBorders>
              <w:top w:val="nil"/>
              <w:left w:val="nil"/>
              <w:bottom w:val="single" w:sz="4" w:space="0" w:color="auto"/>
              <w:right w:val="single" w:sz="4" w:space="0" w:color="auto"/>
            </w:tcBorders>
            <w:shd w:val="clear" w:color="auto" w:fill="auto"/>
            <w:vAlign w:val="center"/>
            <w:hideMark/>
          </w:tcPr>
          <w:p w:rsidR="00A117C3" w:rsidRPr="008463F1" w:rsidRDefault="00A117C3" w:rsidP="00A117C3">
            <w:pPr>
              <w:spacing w:after="0"/>
              <w:jc w:val="center"/>
              <w:rPr>
                <w:rFonts w:ascii="Arial" w:hAnsi="Arial" w:cs="Arial"/>
                <w:bCs/>
                <w:iCs/>
                <w:color w:val="000000"/>
                <w:sz w:val="16"/>
                <w:szCs w:val="16"/>
              </w:rPr>
            </w:pPr>
            <w:r w:rsidRPr="008463F1">
              <w:rPr>
                <w:rFonts w:ascii="Arial" w:hAnsi="Arial" w:cs="Arial"/>
                <w:bCs/>
                <w:iCs/>
                <w:color w:val="000000"/>
                <w:sz w:val="16"/>
                <w:szCs w:val="16"/>
              </w:rPr>
              <w:t>5</w:t>
            </w:r>
          </w:p>
        </w:tc>
        <w:tc>
          <w:tcPr>
            <w:tcW w:w="940" w:type="dxa"/>
            <w:tcBorders>
              <w:top w:val="nil"/>
              <w:left w:val="nil"/>
              <w:bottom w:val="single" w:sz="4" w:space="0" w:color="auto"/>
              <w:right w:val="single" w:sz="4" w:space="0" w:color="auto"/>
            </w:tcBorders>
            <w:shd w:val="clear" w:color="auto" w:fill="auto"/>
            <w:vAlign w:val="center"/>
            <w:hideMark/>
          </w:tcPr>
          <w:p w:rsidR="00A117C3" w:rsidRPr="008463F1" w:rsidRDefault="00A117C3" w:rsidP="00A117C3">
            <w:pPr>
              <w:spacing w:after="0"/>
              <w:jc w:val="center"/>
              <w:rPr>
                <w:rFonts w:ascii="Arial" w:hAnsi="Arial" w:cs="Arial"/>
                <w:bCs/>
                <w:iCs/>
                <w:color w:val="000000"/>
                <w:sz w:val="16"/>
                <w:szCs w:val="16"/>
              </w:rPr>
            </w:pPr>
            <w:r w:rsidRPr="008463F1">
              <w:rPr>
                <w:rFonts w:ascii="Arial" w:hAnsi="Arial" w:cs="Arial"/>
                <w:bCs/>
                <w:iCs/>
                <w:color w:val="000000"/>
                <w:sz w:val="16"/>
                <w:szCs w:val="16"/>
              </w:rPr>
              <w:t>6</w:t>
            </w:r>
          </w:p>
        </w:tc>
        <w:tc>
          <w:tcPr>
            <w:tcW w:w="1111" w:type="dxa"/>
            <w:tcBorders>
              <w:top w:val="nil"/>
              <w:left w:val="nil"/>
              <w:bottom w:val="single" w:sz="4" w:space="0" w:color="auto"/>
              <w:right w:val="single" w:sz="4" w:space="0" w:color="auto"/>
            </w:tcBorders>
            <w:shd w:val="clear" w:color="auto" w:fill="auto"/>
            <w:vAlign w:val="center"/>
            <w:hideMark/>
          </w:tcPr>
          <w:p w:rsidR="00A117C3" w:rsidRPr="008463F1" w:rsidRDefault="00A117C3" w:rsidP="00A117C3">
            <w:pPr>
              <w:spacing w:after="0"/>
              <w:jc w:val="center"/>
              <w:rPr>
                <w:rFonts w:ascii="Arial" w:hAnsi="Arial" w:cs="Arial"/>
                <w:bCs/>
                <w:iCs/>
                <w:color w:val="000000"/>
                <w:sz w:val="16"/>
                <w:szCs w:val="16"/>
              </w:rPr>
            </w:pPr>
            <w:r w:rsidRPr="008463F1">
              <w:rPr>
                <w:rFonts w:ascii="Arial" w:hAnsi="Arial" w:cs="Arial"/>
                <w:bCs/>
                <w:iCs/>
                <w:color w:val="000000"/>
                <w:sz w:val="16"/>
                <w:szCs w:val="16"/>
              </w:rPr>
              <w:t>7</w:t>
            </w:r>
          </w:p>
        </w:tc>
        <w:tc>
          <w:tcPr>
            <w:tcW w:w="1110" w:type="dxa"/>
            <w:tcBorders>
              <w:top w:val="nil"/>
              <w:left w:val="nil"/>
              <w:bottom w:val="single" w:sz="4" w:space="0" w:color="auto"/>
              <w:right w:val="single" w:sz="4" w:space="0" w:color="auto"/>
            </w:tcBorders>
            <w:shd w:val="clear" w:color="auto" w:fill="auto"/>
            <w:vAlign w:val="center"/>
            <w:hideMark/>
          </w:tcPr>
          <w:p w:rsidR="00A117C3" w:rsidRPr="008463F1" w:rsidRDefault="00A117C3" w:rsidP="00A117C3">
            <w:pPr>
              <w:spacing w:after="0"/>
              <w:jc w:val="center"/>
              <w:rPr>
                <w:rFonts w:ascii="Arial" w:hAnsi="Arial" w:cs="Arial"/>
                <w:bCs/>
                <w:iCs/>
                <w:color w:val="000000"/>
                <w:sz w:val="16"/>
                <w:szCs w:val="16"/>
              </w:rPr>
            </w:pPr>
            <w:r w:rsidRPr="008463F1">
              <w:rPr>
                <w:rFonts w:ascii="Arial" w:hAnsi="Arial" w:cs="Arial"/>
                <w:bCs/>
                <w:iCs/>
                <w:color w:val="000000"/>
                <w:sz w:val="16"/>
                <w:szCs w:val="16"/>
              </w:rPr>
              <w:t>8</w:t>
            </w:r>
          </w:p>
        </w:tc>
        <w:tc>
          <w:tcPr>
            <w:tcW w:w="1448" w:type="dxa"/>
            <w:tcBorders>
              <w:top w:val="nil"/>
              <w:left w:val="nil"/>
              <w:bottom w:val="single" w:sz="4" w:space="0" w:color="auto"/>
              <w:right w:val="single" w:sz="4" w:space="0" w:color="auto"/>
            </w:tcBorders>
            <w:shd w:val="clear" w:color="auto" w:fill="auto"/>
            <w:vAlign w:val="center"/>
            <w:hideMark/>
          </w:tcPr>
          <w:p w:rsidR="00A117C3" w:rsidRPr="008463F1" w:rsidRDefault="00A117C3" w:rsidP="00A117C3">
            <w:pPr>
              <w:spacing w:after="0"/>
              <w:jc w:val="center"/>
              <w:rPr>
                <w:rFonts w:ascii="Arial" w:hAnsi="Arial" w:cs="Arial"/>
                <w:bCs/>
                <w:iCs/>
                <w:color w:val="000000"/>
                <w:sz w:val="16"/>
                <w:szCs w:val="16"/>
              </w:rPr>
            </w:pPr>
            <w:r w:rsidRPr="008463F1">
              <w:rPr>
                <w:rFonts w:ascii="Arial" w:hAnsi="Arial" w:cs="Arial"/>
                <w:bCs/>
                <w:iCs/>
                <w:color w:val="000000"/>
                <w:sz w:val="16"/>
                <w:szCs w:val="16"/>
              </w:rPr>
              <w:t>9=7*8</w:t>
            </w:r>
          </w:p>
        </w:tc>
      </w:tr>
      <w:tr w:rsidR="00A117C3" w:rsidRPr="00590614" w:rsidTr="008463F1">
        <w:trPr>
          <w:trHeight w:val="765"/>
          <w:jc w:val="center"/>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A117C3" w:rsidRDefault="00A117C3" w:rsidP="008463F1">
            <w:pPr>
              <w:spacing w:after="0"/>
              <w:jc w:val="center"/>
              <w:rPr>
                <w:rFonts w:ascii="Arial" w:hAnsi="Arial" w:cs="Arial"/>
                <w:color w:val="000000"/>
                <w:sz w:val="18"/>
                <w:szCs w:val="18"/>
              </w:rPr>
            </w:pPr>
            <w:r>
              <w:rPr>
                <w:rFonts w:ascii="Arial" w:hAnsi="Arial" w:cs="Arial"/>
                <w:color w:val="000000"/>
                <w:sz w:val="18"/>
                <w:szCs w:val="18"/>
              </w:rPr>
              <w:t>1.</w:t>
            </w:r>
          </w:p>
        </w:tc>
        <w:tc>
          <w:tcPr>
            <w:tcW w:w="1207" w:type="dxa"/>
            <w:tcBorders>
              <w:top w:val="nil"/>
              <w:left w:val="nil"/>
              <w:bottom w:val="single" w:sz="4" w:space="0" w:color="auto"/>
              <w:right w:val="single" w:sz="4" w:space="0" w:color="auto"/>
            </w:tcBorders>
            <w:shd w:val="clear" w:color="auto" w:fill="auto"/>
            <w:vAlign w:val="center"/>
            <w:hideMark/>
          </w:tcPr>
          <w:p w:rsidR="00A117C3" w:rsidRDefault="00A117C3" w:rsidP="008463F1">
            <w:pPr>
              <w:spacing w:after="0"/>
              <w:jc w:val="center"/>
              <w:rPr>
                <w:rFonts w:ascii="Calibri" w:hAnsi="Calibri" w:cs="Calibri"/>
                <w:color w:val="000000"/>
                <w:sz w:val="20"/>
                <w:szCs w:val="20"/>
              </w:rPr>
            </w:pPr>
            <w:r>
              <w:rPr>
                <w:rFonts w:ascii="Calibri" w:hAnsi="Calibri" w:cs="Calibri"/>
                <w:color w:val="000000"/>
                <w:sz w:val="20"/>
                <w:szCs w:val="20"/>
              </w:rPr>
              <w:t>lipa drobnolistna</w:t>
            </w:r>
          </w:p>
        </w:tc>
        <w:tc>
          <w:tcPr>
            <w:tcW w:w="1084" w:type="dxa"/>
            <w:tcBorders>
              <w:top w:val="nil"/>
              <w:left w:val="nil"/>
              <w:bottom w:val="single" w:sz="4" w:space="0" w:color="auto"/>
              <w:right w:val="single" w:sz="4" w:space="0" w:color="auto"/>
            </w:tcBorders>
            <w:shd w:val="clear" w:color="auto" w:fill="auto"/>
            <w:vAlign w:val="center"/>
            <w:hideMark/>
          </w:tcPr>
          <w:p w:rsidR="00A117C3" w:rsidRDefault="00A117C3" w:rsidP="008463F1">
            <w:pPr>
              <w:spacing w:after="0"/>
              <w:jc w:val="center"/>
              <w:rPr>
                <w:rFonts w:ascii="Calibri" w:hAnsi="Calibri" w:cs="Calibri"/>
                <w:color w:val="000000"/>
                <w:sz w:val="20"/>
                <w:szCs w:val="20"/>
              </w:rPr>
            </w:pPr>
            <w:r>
              <w:rPr>
                <w:rFonts w:ascii="Calibri" w:hAnsi="Calibri" w:cs="Calibri"/>
                <w:color w:val="000000"/>
                <w:sz w:val="20"/>
                <w:szCs w:val="20"/>
              </w:rPr>
              <w:t>N 180-200, 8-10</w:t>
            </w:r>
          </w:p>
        </w:tc>
        <w:tc>
          <w:tcPr>
            <w:tcW w:w="1141" w:type="dxa"/>
            <w:tcBorders>
              <w:top w:val="nil"/>
              <w:left w:val="nil"/>
              <w:bottom w:val="single" w:sz="4" w:space="0" w:color="auto"/>
              <w:right w:val="single" w:sz="4" w:space="0" w:color="auto"/>
            </w:tcBorders>
            <w:shd w:val="clear" w:color="auto" w:fill="auto"/>
            <w:vAlign w:val="center"/>
            <w:hideMark/>
          </w:tcPr>
          <w:p w:rsidR="00A117C3" w:rsidRDefault="00A117C3" w:rsidP="008463F1">
            <w:pPr>
              <w:spacing w:after="0"/>
              <w:jc w:val="center"/>
              <w:rPr>
                <w:rFonts w:ascii="Calibri" w:hAnsi="Calibri" w:cs="Calibri"/>
                <w:color w:val="000000"/>
                <w:sz w:val="20"/>
                <w:szCs w:val="20"/>
              </w:rPr>
            </w:pPr>
            <w:proofErr w:type="spellStart"/>
            <w:r>
              <w:rPr>
                <w:rFonts w:ascii="Calibri" w:hAnsi="Calibri" w:cs="Calibri"/>
                <w:color w:val="000000"/>
                <w:sz w:val="20"/>
                <w:szCs w:val="20"/>
              </w:rPr>
              <w:t>bB</w:t>
            </w:r>
            <w:proofErr w:type="spellEnd"/>
            <w:r>
              <w:rPr>
                <w:rFonts w:ascii="Calibri" w:hAnsi="Calibri" w:cs="Calibri"/>
                <w:color w:val="000000"/>
                <w:sz w:val="20"/>
                <w:szCs w:val="20"/>
              </w:rPr>
              <w:t xml:space="preserve"> (bez bryły)</w:t>
            </w:r>
          </w:p>
        </w:tc>
        <w:tc>
          <w:tcPr>
            <w:tcW w:w="940" w:type="dxa"/>
            <w:tcBorders>
              <w:top w:val="nil"/>
              <w:left w:val="nil"/>
              <w:bottom w:val="single" w:sz="4" w:space="0" w:color="auto"/>
              <w:right w:val="single" w:sz="4" w:space="0" w:color="auto"/>
            </w:tcBorders>
            <w:shd w:val="clear" w:color="auto" w:fill="auto"/>
            <w:vAlign w:val="center"/>
            <w:hideMark/>
          </w:tcPr>
          <w:p w:rsidR="00A117C3" w:rsidRDefault="00A117C3" w:rsidP="008463F1">
            <w:pPr>
              <w:spacing w:after="0"/>
              <w:jc w:val="center"/>
              <w:rPr>
                <w:rFonts w:ascii="Calibri" w:hAnsi="Calibri" w:cs="Calibri"/>
                <w:color w:val="000000"/>
                <w:sz w:val="20"/>
                <w:szCs w:val="20"/>
              </w:rPr>
            </w:pPr>
            <w:r>
              <w:rPr>
                <w:rFonts w:ascii="Calibri" w:hAnsi="Calibri" w:cs="Calibri"/>
                <w:color w:val="000000"/>
                <w:sz w:val="20"/>
                <w:szCs w:val="20"/>
              </w:rPr>
              <w:t>1 palik</w:t>
            </w:r>
          </w:p>
        </w:tc>
        <w:tc>
          <w:tcPr>
            <w:tcW w:w="1111" w:type="dxa"/>
            <w:tcBorders>
              <w:top w:val="nil"/>
              <w:left w:val="nil"/>
              <w:bottom w:val="single" w:sz="4" w:space="0" w:color="auto"/>
              <w:right w:val="single" w:sz="4" w:space="0" w:color="auto"/>
            </w:tcBorders>
            <w:shd w:val="clear" w:color="auto" w:fill="auto"/>
            <w:vAlign w:val="center"/>
            <w:hideMark/>
          </w:tcPr>
          <w:p w:rsidR="00A117C3" w:rsidRDefault="00A117C3" w:rsidP="008463F1">
            <w:pPr>
              <w:spacing w:after="0"/>
              <w:jc w:val="center"/>
              <w:rPr>
                <w:rFonts w:ascii="Arial" w:hAnsi="Arial" w:cs="Arial"/>
                <w:color w:val="000000"/>
                <w:sz w:val="18"/>
                <w:szCs w:val="18"/>
              </w:rPr>
            </w:pPr>
            <w:r>
              <w:rPr>
                <w:rFonts w:ascii="Arial" w:hAnsi="Arial" w:cs="Arial"/>
                <w:color w:val="000000"/>
                <w:sz w:val="18"/>
                <w:szCs w:val="18"/>
              </w:rPr>
              <w:t>262</w:t>
            </w:r>
          </w:p>
        </w:tc>
        <w:tc>
          <w:tcPr>
            <w:tcW w:w="1110" w:type="dxa"/>
            <w:tcBorders>
              <w:top w:val="nil"/>
              <w:left w:val="nil"/>
              <w:bottom w:val="single" w:sz="4" w:space="0" w:color="auto"/>
              <w:right w:val="single" w:sz="4" w:space="0" w:color="auto"/>
            </w:tcBorders>
            <w:shd w:val="clear" w:color="auto" w:fill="auto"/>
            <w:vAlign w:val="center"/>
          </w:tcPr>
          <w:p w:rsidR="00A117C3" w:rsidRPr="00590614" w:rsidRDefault="00A117C3" w:rsidP="00A117C3">
            <w:pPr>
              <w:spacing w:after="0"/>
              <w:jc w:val="center"/>
              <w:rPr>
                <w:rFonts w:ascii="Arial" w:hAnsi="Arial" w:cs="Arial"/>
                <w:color w:val="000000"/>
                <w:sz w:val="18"/>
                <w:szCs w:val="18"/>
              </w:rPr>
            </w:pPr>
          </w:p>
        </w:tc>
        <w:tc>
          <w:tcPr>
            <w:tcW w:w="1448" w:type="dxa"/>
            <w:tcBorders>
              <w:top w:val="nil"/>
              <w:left w:val="nil"/>
              <w:bottom w:val="single" w:sz="4" w:space="0" w:color="auto"/>
              <w:right w:val="single" w:sz="4" w:space="0" w:color="auto"/>
            </w:tcBorders>
            <w:shd w:val="clear" w:color="auto" w:fill="auto"/>
            <w:vAlign w:val="center"/>
          </w:tcPr>
          <w:p w:rsidR="00A117C3" w:rsidRPr="00590614" w:rsidRDefault="00A117C3" w:rsidP="00A117C3">
            <w:pPr>
              <w:spacing w:after="0"/>
              <w:jc w:val="center"/>
              <w:rPr>
                <w:rFonts w:ascii="Arial" w:hAnsi="Arial" w:cs="Arial"/>
                <w:color w:val="000000"/>
                <w:sz w:val="18"/>
                <w:szCs w:val="18"/>
              </w:rPr>
            </w:pPr>
          </w:p>
        </w:tc>
      </w:tr>
      <w:tr w:rsidR="00A117C3" w:rsidRPr="00590614" w:rsidTr="008463F1">
        <w:trPr>
          <w:trHeight w:val="765"/>
          <w:jc w:val="center"/>
        </w:trPr>
        <w:tc>
          <w:tcPr>
            <w:tcW w:w="524" w:type="dxa"/>
            <w:tcBorders>
              <w:top w:val="nil"/>
              <w:left w:val="single" w:sz="4" w:space="0" w:color="auto"/>
              <w:bottom w:val="single" w:sz="4" w:space="0" w:color="auto"/>
              <w:right w:val="single" w:sz="4" w:space="0" w:color="auto"/>
            </w:tcBorders>
            <w:shd w:val="clear" w:color="auto" w:fill="auto"/>
            <w:vAlign w:val="center"/>
            <w:hideMark/>
          </w:tcPr>
          <w:p w:rsidR="00A117C3" w:rsidRDefault="00A117C3" w:rsidP="008463F1">
            <w:pPr>
              <w:spacing w:after="0"/>
              <w:jc w:val="center"/>
              <w:rPr>
                <w:rFonts w:ascii="Arial" w:hAnsi="Arial" w:cs="Arial"/>
                <w:color w:val="000000"/>
                <w:sz w:val="18"/>
                <w:szCs w:val="18"/>
              </w:rPr>
            </w:pPr>
            <w:r>
              <w:rPr>
                <w:rFonts w:ascii="Arial" w:hAnsi="Arial" w:cs="Arial"/>
                <w:color w:val="000000"/>
                <w:sz w:val="18"/>
                <w:szCs w:val="18"/>
              </w:rPr>
              <w:t>2.</w:t>
            </w:r>
          </w:p>
        </w:tc>
        <w:tc>
          <w:tcPr>
            <w:tcW w:w="1207" w:type="dxa"/>
            <w:tcBorders>
              <w:top w:val="nil"/>
              <w:left w:val="nil"/>
              <w:bottom w:val="single" w:sz="4" w:space="0" w:color="auto"/>
              <w:right w:val="single" w:sz="4" w:space="0" w:color="auto"/>
            </w:tcBorders>
            <w:shd w:val="clear" w:color="auto" w:fill="auto"/>
            <w:vAlign w:val="center"/>
            <w:hideMark/>
          </w:tcPr>
          <w:p w:rsidR="00A117C3" w:rsidRDefault="00A117C3" w:rsidP="008463F1">
            <w:pPr>
              <w:spacing w:after="0"/>
              <w:jc w:val="center"/>
              <w:rPr>
                <w:rFonts w:ascii="Calibri" w:hAnsi="Calibri" w:cs="Calibri"/>
                <w:color w:val="000000"/>
                <w:sz w:val="20"/>
                <w:szCs w:val="20"/>
              </w:rPr>
            </w:pPr>
            <w:r>
              <w:rPr>
                <w:rFonts w:ascii="Calibri" w:hAnsi="Calibri" w:cs="Calibri"/>
                <w:color w:val="000000"/>
                <w:sz w:val="20"/>
                <w:szCs w:val="20"/>
              </w:rPr>
              <w:t>lipa drobnolistna</w:t>
            </w:r>
          </w:p>
        </w:tc>
        <w:tc>
          <w:tcPr>
            <w:tcW w:w="1084" w:type="dxa"/>
            <w:tcBorders>
              <w:top w:val="nil"/>
              <w:left w:val="nil"/>
              <w:bottom w:val="single" w:sz="4" w:space="0" w:color="auto"/>
              <w:right w:val="single" w:sz="4" w:space="0" w:color="auto"/>
            </w:tcBorders>
            <w:shd w:val="clear" w:color="auto" w:fill="auto"/>
            <w:vAlign w:val="center"/>
            <w:hideMark/>
          </w:tcPr>
          <w:p w:rsidR="00A117C3" w:rsidRDefault="00A117C3" w:rsidP="008463F1">
            <w:pPr>
              <w:spacing w:after="0"/>
              <w:jc w:val="center"/>
              <w:rPr>
                <w:rFonts w:ascii="Calibri" w:hAnsi="Calibri" w:cs="Calibri"/>
                <w:color w:val="000000"/>
                <w:sz w:val="20"/>
                <w:szCs w:val="20"/>
              </w:rPr>
            </w:pPr>
            <w:r>
              <w:rPr>
                <w:rFonts w:ascii="Calibri" w:hAnsi="Calibri" w:cs="Calibri"/>
                <w:color w:val="000000"/>
                <w:sz w:val="20"/>
                <w:szCs w:val="20"/>
              </w:rPr>
              <w:t>N 180-200, 12</w:t>
            </w:r>
          </w:p>
        </w:tc>
        <w:tc>
          <w:tcPr>
            <w:tcW w:w="1141" w:type="dxa"/>
            <w:tcBorders>
              <w:top w:val="nil"/>
              <w:left w:val="nil"/>
              <w:bottom w:val="single" w:sz="4" w:space="0" w:color="auto"/>
              <w:right w:val="single" w:sz="4" w:space="0" w:color="auto"/>
            </w:tcBorders>
            <w:shd w:val="clear" w:color="auto" w:fill="auto"/>
            <w:vAlign w:val="center"/>
            <w:hideMark/>
          </w:tcPr>
          <w:p w:rsidR="00A117C3" w:rsidRDefault="00A117C3" w:rsidP="008463F1">
            <w:pPr>
              <w:spacing w:after="0"/>
              <w:jc w:val="center"/>
              <w:rPr>
                <w:rFonts w:ascii="Calibri" w:hAnsi="Calibri" w:cs="Calibri"/>
                <w:color w:val="000000"/>
                <w:sz w:val="20"/>
                <w:szCs w:val="20"/>
              </w:rPr>
            </w:pPr>
            <w:proofErr w:type="spellStart"/>
            <w:r>
              <w:rPr>
                <w:rFonts w:ascii="Calibri" w:hAnsi="Calibri" w:cs="Calibri"/>
                <w:color w:val="000000"/>
                <w:sz w:val="20"/>
                <w:szCs w:val="20"/>
              </w:rPr>
              <w:t>bB</w:t>
            </w:r>
            <w:proofErr w:type="spellEnd"/>
            <w:r>
              <w:rPr>
                <w:rFonts w:ascii="Calibri" w:hAnsi="Calibri" w:cs="Calibri"/>
                <w:color w:val="000000"/>
                <w:sz w:val="20"/>
                <w:szCs w:val="20"/>
              </w:rPr>
              <w:t xml:space="preserve"> (bez bryły)</w:t>
            </w:r>
          </w:p>
        </w:tc>
        <w:tc>
          <w:tcPr>
            <w:tcW w:w="940" w:type="dxa"/>
            <w:tcBorders>
              <w:top w:val="nil"/>
              <w:left w:val="nil"/>
              <w:bottom w:val="single" w:sz="4" w:space="0" w:color="auto"/>
              <w:right w:val="single" w:sz="4" w:space="0" w:color="auto"/>
            </w:tcBorders>
            <w:shd w:val="clear" w:color="auto" w:fill="auto"/>
            <w:vAlign w:val="center"/>
            <w:hideMark/>
          </w:tcPr>
          <w:p w:rsidR="00A117C3" w:rsidRDefault="00A117C3" w:rsidP="008463F1">
            <w:pPr>
              <w:spacing w:after="0"/>
              <w:jc w:val="center"/>
              <w:rPr>
                <w:rFonts w:ascii="Calibri" w:hAnsi="Calibri" w:cs="Calibri"/>
                <w:color w:val="000000"/>
                <w:sz w:val="20"/>
                <w:szCs w:val="20"/>
              </w:rPr>
            </w:pPr>
            <w:r>
              <w:rPr>
                <w:rFonts w:ascii="Calibri" w:hAnsi="Calibri" w:cs="Calibri"/>
                <w:color w:val="000000"/>
                <w:sz w:val="20"/>
                <w:szCs w:val="20"/>
              </w:rPr>
              <w:t>1 palik</w:t>
            </w:r>
          </w:p>
        </w:tc>
        <w:tc>
          <w:tcPr>
            <w:tcW w:w="1111" w:type="dxa"/>
            <w:tcBorders>
              <w:top w:val="nil"/>
              <w:left w:val="nil"/>
              <w:bottom w:val="single" w:sz="4" w:space="0" w:color="auto"/>
              <w:right w:val="single" w:sz="4" w:space="0" w:color="auto"/>
            </w:tcBorders>
            <w:shd w:val="clear" w:color="auto" w:fill="auto"/>
            <w:vAlign w:val="center"/>
            <w:hideMark/>
          </w:tcPr>
          <w:p w:rsidR="00A117C3" w:rsidRDefault="00A117C3" w:rsidP="008463F1">
            <w:pPr>
              <w:spacing w:after="0"/>
              <w:jc w:val="center"/>
              <w:rPr>
                <w:rFonts w:ascii="Arial" w:hAnsi="Arial" w:cs="Arial"/>
                <w:color w:val="000000"/>
                <w:sz w:val="18"/>
                <w:szCs w:val="18"/>
              </w:rPr>
            </w:pPr>
            <w:r>
              <w:rPr>
                <w:rFonts w:ascii="Arial" w:hAnsi="Arial" w:cs="Arial"/>
                <w:color w:val="000000"/>
                <w:sz w:val="18"/>
                <w:szCs w:val="18"/>
              </w:rPr>
              <w:t>28</w:t>
            </w:r>
          </w:p>
        </w:tc>
        <w:tc>
          <w:tcPr>
            <w:tcW w:w="1110" w:type="dxa"/>
            <w:tcBorders>
              <w:top w:val="nil"/>
              <w:left w:val="nil"/>
              <w:bottom w:val="single" w:sz="4" w:space="0" w:color="auto"/>
              <w:right w:val="single" w:sz="4" w:space="0" w:color="auto"/>
            </w:tcBorders>
            <w:shd w:val="clear" w:color="auto" w:fill="auto"/>
            <w:vAlign w:val="center"/>
          </w:tcPr>
          <w:p w:rsidR="00A117C3" w:rsidRPr="00590614" w:rsidRDefault="00A117C3" w:rsidP="00A117C3">
            <w:pPr>
              <w:spacing w:after="0"/>
              <w:jc w:val="center"/>
              <w:rPr>
                <w:rFonts w:ascii="Arial" w:hAnsi="Arial" w:cs="Arial"/>
                <w:color w:val="000000"/>
                <w:sz w:val="18"/>
                <w:szCs w:val="18"/>
              </w:rPr>
            </w:pPr>
          </w:p>
        </w:tc>
        <w:tc>
          <w:tcPr>
            <w:tcW w:w="1448" w:type="dxa"/>
            <w:tcBorders>
              <w:top w:val="nil"/>
              <w:left w:val="nil"/>
              <w:bottom w:val="single" w:sz="4" w:space="0" w:color="auto"/>
              <w:right w:val="single" w:sz="4" w:space="0" w:color="auto"/>
            </w:tcBorders>
            <w:shd w:val="clear" w:color="auto" w:fill="auto"/>
            <w:vAlign w:val="center"/>
          </w:tcPr>
          <w:p w:rsidR="00A117C3" w:rsidRPr="00590614" w:rsidRDefault="00A117C3" w:rsidP="00A117C3">
            <w:pPr>
              <w:spacing w:after="0"/>
              <w:jc w:val="center"/>
              <w:rPr>
                <w:rFonts w:ascii="Arial" w:hAnsi="Arial" w:cs="Arial"/>
                <w:color w:val="000000"/>
                <w:sz w:val="18"/>
                <w:szCs w:val="18"/>
              </w:rPr>
            </w:pPr>
          </w:p>
        </w:tc>
      </w:tr>
      <w:tr w:rsidR="00A117C3" w:rsidRPr="00590614" w:rsidTr="00A117C3">
        <w:trPr>
          <w:trHeight w:val="765"/>
          <w:jc w:val="center"/>
        </w:trPr>
        <w:tc>
          <w:tcPr>
            <w:tcW w:w="7117" w:type="dxa"/>
            <w:gridSpan w:val="7"/>
            <w:tcBorders>
              <w:top w:val="nil"/>
              <w:left w:val="single" w:sz="4" w:space="0" w:color="auto"/>
              <w:bottom w:val="single" w:sz="4" w:space="0" w:color="auto"/>
              <w:right w:val="single" w:sz="4" w:space="0" w:color="auto"/>
            </w:tcBorders>
            <w:shd w:val="clear" w:color="auto" w:fill="auto"/>
            <w:vAlign w:val="center"/>
          </w:tcPr>
          <w:p w:rsidR="00A117C3" w:rsidRPr="00D12385" w:rsidRDefault="00A117C3" w:rsidP="00A117C3">
            <w:pPr>
              <w:spacing w:after="0"/>
              <w:jc w:val="right"/>
              <w:rPr>
                <w:rFonts w:ascii="Arial" w:hAnsi="Arial" w:cs="Arial"/>
                <w:b/>
                <w:color w:val="000000"/>
                <w:sz w:val="18"/>
                <w:szCs w:val="18"/>
              </w:rPr>
            </w:pPr>
            <w:r w:rsidRPr="00D12385">
              <w:rPr>
                <w:rFonts w:ascii="Arial" w:hAnsi="Arial" w:cs="Arial"/>
                <w:b/>
                <w:color w:val="000000"/>
                <w:sz w:val="18"/>
                <w:szCs w:val="18"/>
              </w:rPr>
              <w:t>Razem netto</w:t>
            </w:r>
          </w:p>
        </w:tc>
        <w:tc>
          <w:tcPr>
            <w:tcW w:w="1448" w:type="dxa"/>
            <w:tcBorders>
              <w:top w:val="nil"/>
              <w:left w:val="nil"/>
              <w:bottom w:val="single" w:sz="4" w:space="0" w:color="auto"/>
              <w:right w:val="single" w:sz="4" w:space="0" w:color="auto"/>
            </w:tcBorders>
            <w:shd w:val="clear" w:color="auto" w:fill="auto"/>
            <w:noWrap/>
            <w:vAlign w:val="center"/>
            <w:hideMark/>
          </w:tcPr>
          <w:p w:rsidR="00A117C3" w:rsidRPr="00590614" w:rsidRDefault="00A117C3" w:rsidP="00A117C3">
            <w:pPr>
              <w:spacing w:after="0"/>
              <w:jc w:val="center"/>
              <w:rPr>
                <w:rFonts w:ascii="Arial" w:hAnsi="Arial" w:cs="Arial"/>
                <w:color w:val="000000"/>
                <w:sz w:val="18"/>
                <w:szCs w:val="18"/>
              </w:rPr>
            </w:pPr>
          </w:p>
        </w:tc>
      </w:tr>
      <w:tr w:rsidR="00A117C3" w:rsidRPr="00590614" w:rsidTr="00A117C3">
        <w:trPr>
          <w:trHeight w:val="765"/>
          <w:jc w:val="center"/>
        </w:trPr>
        <w:tc>
          <w:tcPr>
            <w:tcW w:w="7117" w:type="dxa"/>
            <w:gridSpan w:val="7"/>
            <w:tcBorders>
              <w:top w:val="nil"/>
              <w:left w:val="single" w:sz="4" w:space="0" w:color="auto"/>
              <w:bottom w:val="single" w:sz="4" w:space="0" w:color="auto"/>
              <w:right w:val="single" w:sz="4" w:space="0" w:color="auto"/>
            </w:tcBorders>
            <w:shd w:val="clear" w:color="auto" w:fill="auto"/>
            <w:vAlign w:val="center"/>
          </w:tcPr>
          <w:p w:rsidR="00A117C3" w:rsidRPr="00D12385" w:rsidRDefault="00A117C3" w:rsidP="00A117C3">
            <w:pPr>
              <w:spacing w:after="0"/>
              <w:jc w:val="right"/>
              <w:rPr>
                <w:rFonts w:ascii="Arial" w:hAnsi="Arial" w:cs="Arial"/>
                <w:b/>
                <w:color w:val="000000"/>
                <w:sz w:val="18"/>
                <w:szCs w:val="18"/>
              </w:rPr>
            </w:pPr>
            <w:r w:rsidRPr="00D12385">
              <w:rPr>
                <w:rFonts w:ascii="Arial" w:hAnsi="Arial" w:cs="Arial"/>
                <w:b/>
                <w:color w:val="000000"/>
                <w:sz w:val="18"/>
                <w:szCs w:val="18"/>
              </w:rPr>
              <w:t>Podatek 8 % VAT</w:t>
            </w:r>
          </w:p>
        </w:tc>
        <w:tc>
          <w:tcPr>
            <w:tcW w:w="1448" w:type="dxa"/>
            <w:tcBorders>
              <w:top w:val="nil"/>
              <w:left w:val="nil"/>
              <w:bottom w:val="single" w:sz="4" w:space="0" w:color="auto"/>
              <w:right w:val="single" w:sz="4" w:space="0" w:color="auto"/>
            </w:tcBorders>
            <w:shd w:val="clear" w:color="auto" w:fill="auto"/>
            <w:noWrap/>
            <w:vAlign w:val="center"/>
          </w:tcPr>
          <w:p w:rsidR="00A117C3" w:rsidRPr="00590614" w:rsidRDefault="00A117C3" w:rsidP="00A117C3">
            <w:pPr>
              <w:spacing w:after="0"/>
              <w:jc w:val="center"/>
              <w:rPr>
                <w:rFonts w:ascii="Arial" w:hAnsi="Arial" w:cs="Arial"/>
                <w:color w:val="000000"/>
                <w:sz w:val="18"/>
                <w:szCs w:val="18"/>
              </w:rPr>
            </w:pPr>
          </w:p>
        </w:tc>
      </w:tr>
      <w:tr w:rsidR="00A117C3" w:rsidRPr="00590614" w:rsidTr="00A117C3">
        <w:trPr>
          <w:trHeight w:val="510"/>
          <w:jc w:val="center"/>
        </w:trPr>
        <w:tc>
          <w:tcPr>
            <w:tcW w:w="7117" w:type="dxa"/>
            <w:gridSpan w:val="7"/>
            <w:tcBorders>
              <w:top w:val="nil"/>
              <w:left w:val="single" w:sz="4" w:space="0" w:color="auto"/>
              <w:bottom w:val="single" w:sz="4" w:space="0" w:color="auto"/>
              <w:right w:val="single" w:sz="4" w:space="0" w:color="auto"/>
            </w:tcBorders>
            <w:shd w:val="clear" w:color="auto" w:fill="auto"/>
            <w:vAlign w:val="center"/>
          </w:tcPr>
          <w:p w:rsidR="00A117C3" w:rsidRPr="00D12385" w:rsidRDefault="00A117C3" w:rsidP="00A117C3">
            <w:pPr>
              <w:spacing w:after="0"/>
              <w:jc w:val="right"/>
              <w:rPr>
                <w:rFonts w:ascii="Arial" w:hAnsi="Arial" w:cs="Arial"/>
                <w:b/>
                <w:color w:val="000000"/>
                <w:sz w:val="18"/>
                <w:szCs w:val="18"/>
              </w:rPr>
            </w:pPr>
            <w:r w:rsidRPr="00D12385">
              <w:rPr>
                <w:rFonts w:ascii="Arial" w:hAnsi="Arial" w:cs="Arial"/>
                <w:b/>
                <w:color w:val="000000"/>
                <w:sz w:val="18"/>
                <w:szCs w:val="18"/>
              </w:rPr>
              <w:t>Razem brutto</w:t>
            </w:r>
          </w:p>
        </w:tc>
        <w:tc>
          <w:tcPr>
            <w:tcW w:w="1448" w:type="dxa"/>
            <w:tcBorders>
              <w:top w:val="nil"/>
              <w:left w:val="nil"/>
              <w:bottom w:val="single" w:sz="4" w:space="0" w:color="auto"/>
              <w:right w:val="single" w:sz="4" w:space="0" w:color="auto"/>
            </w:tcBorders>
            <w:shd w:val="clear" w:color="auto" w:fill="auto"/>
            <w:noWrap/>
            <w:vAlign w:val="center"/>
          </w:tcPr>
          <w:p w:rsidR="00A117C3" w:rsidRPr="00590614" w:rsidRDefault="00A117C3" w:rsidP="00A117C3">
            <w:pPr>
              <w:spacing w:after="0"/>
              <w:jc w:val="center"/>
              <w:rPr>
                <w:rFonts w:ascii="Arial" w:hAnsi="Arial" w:cs="Arial"/>
                <w:color w:val="000000"/>
                <w:sz w:val="18"/>
                <w:szCs w:val="18"/>
              </w:rPr>
            </w:pPr>
          </w:p>
        </w:tc>
      </w:tr>
    </w:tbl>
    <w:p w:rsidR="00A117C3" w:rsidRDefault="00A117C3" w:rsidP="00A117C3">
      <w:pPr>
        <w:rPr>
          <w:rFonts w:ascii="Arial" w:hAnsi="Arial" w:cs="Arial"/>
          <w:b/>
          <w:color w:val="FF0000"/>
          <w:sz w:val="20"/>
          <w:szCs w:val="20"/>
        </w:rPr>
      </w:pPr>
    </w:p>
    <w:p w:rsidR="00A117C3" w:rsidRDefault="00A117C3" w:rsidP="00A117C3">
      <w:pPr>
        <w:rPr>
          <w:rFonts w:ascii="Arial" w:hAnsi="Arial" w:cs="Arial"/>
          <w:b/>
        </w:rPr>
      </w:pPr>
      <w:r>
        <w:rPr>
          <w:rFonts w:ascii="Arial" w:hAnsi="Arial" w:cs="Arial"/>
          <w:b/>
        </w:rPr>
        <w:t xml:space="preserve"> </w:t>
      </w:r>
      <w:r w:rsidRPr="00024EF9">
        <w:rPr>
          <w:rFonts w:ascii="Arial" w:hAnsi="Arial" w:cs="Arial"/>
          <w:b/>
        </w:rPr>
        <w:t>ZA</w:t>
      </w:r>
      <w:r>
        <w:rPr>
          <w:rFonts w:ascii="Arial" w:hAnsi="Arial" w:cs="Arial"/>
          <w:b/>
        </w:rPr>
        <w:t>MAWIAJĄCY: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024EF9">
        <w:rPr>
          <w:rFonts w:ascii="Arial" w:hAnsi="Arial" w:cs="Arial"/>
          <w:b/>
        </w:rPr>
        <w:t>WYKONAWCA:</w:t>
      </w:r>
    </w:p>
    <w:p w:rsidR="00A117C3" w:rsidRDefault="00A117C3" w:rsidP="00A117C3">
      <w:pPr>
        <w:rPr>
          <w:rFonts w:ascii="Arial" w:hAnsi="Arial" w:cs="Arial"/>
          <w:b/>
        </w:rPr>
      </w:pPr>
    </w:p>
    <w:p w:rsidR="00A117C3" w:rsidRDefault="00A117C3" w:rsidP="00A117C3">
      <w:pPr>
        <w:rPr>
          <w:rFonts w:ascii="Arial" w:hAnsi="Arial" w:cs="Arial"/>
          <w:b/>
        </w:rPr>
      </w:pPr>
    </w:p>
    <w:p w:rsidR="00A117C3" w:rsidRDefault="00A117C3" w:rsidP="00A117C3">
      <w:pPr>
        <w:rPr>
          <w:rFonts w:ascii="Arial" w:hAnsi="Arial" w:cs="Arial"/>
          <w:b/>
        </w:rPr>
      </w:pPr>
    </w:p>
    <w:p w:rsidR="00A117C3" w:rsidRDefault="00A117C3" w:rsidP="00A117C3">
      <w:pPr>
        <w:rPr>
          <w:rFonts w:ascii="Arial" w:hAnsi="Arial" w:cs="Arial"/>
          <w:b/>
        </w:rPr>
      </w:pPr>
    </w:p>
    <w:p w:rsidR="00A117C3" w:rsidRDefault="00A117C3" w:rsidP="00A117C3">
      <w:pPr>
        <w:rPr>
          <w:rFonts w:ascii="Arial" w:hAnsi="Arial" w:cs="Arial"/>
          <w:b/>
        </w:rPr>
      </w:pPr>
    </w:p>
    <w:p w:rsidR="00A117C3" w:rsidRDefault="00A117C3" w:rsidP="00A117C3">
      <w:pPr>
        <w:rPr>
          <w:rFonts w:ascii="Arial" w:hAnsi="Arial" w:cs="Arial"/>
          <w:b/>
        </w:rPr>
      </w:pPr>
    </w:p>
    <w:p w:rsidR="00A117C3" w:rsidRDefault="00A117C3" w:rsidP="00A117C3">
      <w:pPr>
        <w:rPr>
          <w:rFonts w:ascii="Arial" w:hAnsi="Arial" w:cs="Arial"/>
          <w:b/>
        </w:rPr>
      </w:pPr>
    </w:p>
    <w:p w:rsidR="00A117C3" w:rsidRDefault="00A117C3" w:rsidP="00A117C3">
      <w:pPr>
        <w:rPr>
          <w:rFonts w:ascii="Arial" w:hAnsi="Arial" w:cs="Arial"/>
          <w:b/>
        </w:rPr>
      </w:pPr>
    </w:p>
    <w:p w:rsidR="00A117C3" w:rsidRDefault="00A117C3" w:rsidP="00A117C3">
      <w:pPr>
        <w:rPr>
          <w:rFonts w:ascii="Arial" w:hAnsi="Arial" w:cs="Arial"/>
          <w:b/>
        </w:rPr>
      </w:pPr>
    </w:p>
    <w:p w:rsidR="00A117C3" w:rsidRDefault="00A117C3" w:rsidP="00A117C3">
      <w:pPr>
        <w:rPr>
          <w:rFonts w:ascii="Arial" w:hAnsi="Arial" w:cs="Arial"/>
          <w:b/>
        </w:rPr>
      </w:pPr>
    </w:p>
    <w:p w:rsidR="00A117C3" w:rsidRPr="001F2FC4" w:rsidRDefault="00A117C3" w:rsidP="00A117C3">
      <w:pPr>
        <w:autoSpaceDE w:val="0"/>
        <w:spacing w:line="240" w:lineRule="auto"/>
        <w:ind w:left="709"/>
        <w:contextualSpacing/>
        <w:jc w:val="right"/>
        <w:rPr>
          <w:rFonts w:ascii="Arial" w:hAnsi="Arial" w:cs="Arial"/>
          <w:lang w:eastAsia="zh-CN"/>
        </w:rPr>
      </w:pPr>
    </w:p>
    <w:p w:rsidR="008463F1" w:rsidRDefault="008463F1" w:rsidP="00A117C3">
      <w:pPr>
        <w:autoSpaceDE w:val="0"/>
        <w:spacing w:line="240" w:lineRule="auto"/>
        <w:ind w:left="709"/>
        <w:contextualSpacing/>
        <w:jc w:val="right"/>
        <w:rPr>
          <w:rFonts w:ascii="Tahoma" w:hAnsi="Tahoma" w:cs="Tahoma"/>
          <w:sz w:val="20"/>
          <w:szCs w:val="20"/>
          <w:lang w:eastAsia="zh-CN"/>
        </w:rPr>
      </w:pPr>
    </w:p>
    <w:p w:rsidR="00A117C3" w:rsidRPr="008463F1" w:rsidRDefault="00A117C3" w:rsidP="00A117C3">
      <w:pPr>
        <w:autoSpaceDE w:val="0"/>
        <w:spacing w:line="240" w:lineRule="auto"/>
        <w:ind w:left="709"/>
        <w:contextualSpacing/>
        <w:jc w:val="right"/>
        <w:rPr>
          <w:rFonts w:ascii="Tahoma" w:hAnsi="Tahoma" w:cs="Tahoma"/>
          <w:sz w:val="20"/>
          <w:szCs w:val="20"/>
          <w:lang w:eastAsia="zh-CN"/>
        </w:rPr>
      </w:pPr>
      <w:r w:rsidRPr="008463F1">
        <w:rPr>
          <w:rFonts w:ascii="Tahoma" w:hAnsi="Tahoma" w:cs="Tahoma"/>
          <w:sz w:val="20"/>
          <w:szCs w:val="20"/>
          <w:lang w:eastAsia="zh-CN"/>
        </w:rPr>
        <w:lastRenderedPageBreak/>
        <w:t xml:space="preserve">Załącznik Nr 4 </w:t>
      </w:r>
    </w:p>
    <w:p w:rsidR="00A117C3" w:rsidRDefault="00A117C3" w:rsidP="00A117C3">
      <w:pPr>
        <w:jc w:val="right"/>
        <w:rPr>
          <w:rFonts w:ascii="Arial" w:hAnsi="Arial" w:cs="Arial"/>
          <w:sz w:val="20"/>
          <w:szCs w:val="20"/>
        </w:rPr>
      </w:pPr>
      <w:r w:rsidRPr="00F40353">
        <w:rPr>
          <w:rFonts w:ascii="Arial" w:hAnsi="Arial" w:cs="Arial"/>
          <w:sz w:val="20"/>
          <w:szCs w:val="20"/>
        </w:rPr>
        <w:t xml:space="preserve">do Umowy Nr </w:t>
      </w:r>
      <w:r>
        <w:rPr>
          <w:rFonts w:ascii="Arial" w:hAnsi="Arial" w:cs="Arial"/>
          <w:b/>
          <w:sz w:val="20"/>
          <w:szCs w:val="20"/>
        </w:rPr>
        <w:t>…………..</w:t>
      </w:r>
      <w:r w:rsidRPr="003A7B3B">
        <w:rPr>
          <w:rFonts w:ascii="Arial" w:hAnsi="Arial" w:cs="Arial"/>
          <w:sz w:val="20"/>
          <w:szCs w:val="20"/>
        </w:rPr>
        <w:t xml:space="preserve"> z dnia </w:t>
      </w:r>
      <w:r>
        <w:rPr>
          <w:rFonts w:ascii="Arial" w:hAnsi="Arial" w:cs="Arial"/>
          <w:sz w:val="20"/>
          <w:szCs w:val="20"/>
        </w:rPr>
        <w:t>………………… r.</w:t>
      </w:r>
    </w:p>
    <w:p w:rsidR="00A117C3" w:rsidRPr="001F2FC4" w:rsidRDefault="00A117C3" w:rsidP="00A117C3">
      <w:pPr>
        <w:autoSpaceDE w:val="0"/>
        <w:spacing w:line="240" w:lineRule="auto"/>
        <w:ind w:left="709"/>
        <w:contextualSpacing/>
        <w:jc w:val="right"/>
        <w:rPr>
          <w:rFonts w:ascii="Arial" w:hAnsi="Arial" w:cs="Arial"/>
          <w:lang w:eastAsia="zh-CN"/>
        </w:rPr>
      </w:pPr>
      <w:r w:rsidRPr="001F2FC4">
        <w:rPr>
          <w:rFonts w:ascii="Arial" w:hAnsi="Arial" w:cs="Arial"/>
          <w:lang w:eastAsia="zh-CN"/>
        </w:rPr>
        <w:t xml:space="preserve"> </w:t>
      </w:r>
    </w:p>
    <w:p w:rsidR="00A117C3" w:rsidRPr="001F2FC4" w:rsidRDefault="00A117C3" w:rsidP="00A117C3">
      <w:pPr>
        <w:autoSpaceDE w:val="0"/>
        <w:spacing w:line="240" w:lineRule="auto"/>
        <w:ind w:left="709"/>
        <w:contextualSpacing/>
        <w:jc w:val="right"/>
        <w:rPr>
          <w:rFonts w:ascii="Arial" w:hAnsi="Arial" w:cs="Arial"/>
          <w:lang w:eastAsia="zh-CN"/>
        </w:rPr>
      </w:pPr>
    </w:p>
    <w:p w:rsidR="00A117C3" w:rsidRPr="001F2FC4" w:rsidRDefault="00A117C3" w:rsidP="00A117C3">
      <w:pPr>
        <w:autoSpaceDE w:val="0"/>
        <w:spacing w:line="240" w:lineRule="auto"/>
        <w:contextualSpacing/>
        <w:rPr>
          <w:rFonts w:ascii="Arial" w:hAnsi="Arial" w:cs="Arial"/>
          <w:lang w:eastAsia="zh-CN"/>
        </w:rPr>
      </w:pPr>
      <w:r w:rsidRPr="001F2FC4">
        <w:rPr>
          <w:rFonts w:ascii="Arial" w:hAnsi="Arial" w:cs="Arial"/>
          <w:lang w:eastAsia="zh-CN"/>
        </w:rPr>
        <w:t>/Nazwa i adres Wykonawcy, NIP/</w:t>
      </w:r>
    </w:p>
    <w:p w:rsidR="00A117C3" w:rsidRPr="001F2FC4" w:rsidRDefault="00A117C3" w:rsidP="00A117C3">
      <w:pPr>
        <w:autoSpaceDE w:val="0"/>
        <w:spacing w:line="240" w:lineRule="auto"/>
        <w:ind w:left="709"/>
        <w:contextualSpacing/>
        <w:jc w:val="center"/>
        <w:rPr>
          <w:rFonts w:ascii="Arial" w:hAnsi="Arial" w:cs="Arial"/>
          <w:lang w:eastAsia="zh-CN"/>
        </w:rPr>
      </w:pPr>
    </w:p>
    <w:p w:rsidR="00A117C3" w:rsidRPr="001F2FC4" w:rsidRDefault="00A117C3" w:rsidP="00A117C3">
      <w:pPr>
        <w:autoSpaceDE w:val="0"/>
        <w:spacing w:line="240" w:lineRule="auto"/>
        <w:contextualSpacing/>
        <w:jc w:val="center"/>
        <w:rPr>
          <w:rFonts w:ascii="Arial" w:hAnsi="Arial" w:cs="Arial"/>
          <w:b/>
          <w:lang w:eastAsia="zh-CN"/>
        </w:rPr>
      </w:pPr>
    </w:p>
    <w:p w:rsidR="00A117C3" w:rsidRPr="001F2FC4" w:rsidRDefault="00A117C3" w:rsidP="00A117C3">
      <w:pPr>
        <w:autoSpaceDE w:val="0"/>
        <w:spacing w:line="240" w:lineRule="auto"/>
        <w:contextualSpacing/>
        <w:jc w:val="center"/>
        <w:rPr>
          <w:rFonts w:ascii="Arial" w:hAnsi="Arial" w:cs="Arial"/>
          <w:b/>
          <w:lang w:eastAsia="zh-CN"/>
        </w:rPr>
      </w:pPr>
    </w:p>
    <w:p w:rsidR="00A117C3" w:rsidRPr="001F2FC4" w:rsidRDefault="00A117C3" w:rsidP="00A117C3">
      <w:pPr>
        <w:autoSpaceDE w:val="0"/>
        <w:spacing w:line="240" w:lineRule="auto"/>
        <w:contextualSpacing/>
        <w:jc w:val="center"/>
        <w:rPr>
          <w:rFonts w:ascii="Arial" w:hAnsi="Arial" w:cs="Arial"/>
          <w:b/>
          <w:lang w:eastAsia="zh-CN"/>
        </w:rPr>
      </w:pPr>
    </w:p>
    <w:p w:rsidR="00A117C3" w:rsidRPr="001F2FC4" w:rsidRDefault="00A117C3" w:rsidP="00A117C3">
      <w:pPr>
        <w:autoSpaceDE w:val="0"/>
        <w:spacing w:line="240" w:lineRule="auto"/>
        <w:contextualSpacing/>
        <w:jc w:val="center"/>
        <w:rPr>
          <w:rFonts w:ascii="Arial" w:hAnsi="Arial" w:cs="Arial"/>
          <w:b/>
          <w:lang w:eastAsia="zh-CN"/>
        </w:rPr>
      </w:pPr>
      <w:r w:rsidRPr="001F2FC4">
        <w:rPr>
          <w:rFonts w:ascii="Arial" w:hAnsi="Arial" w:cs="Arial"/>
          <w:b/>
          <w:lang w:eastAsia="zh-CN"/>
        </w:rPr>
        <w:t>OŚWIADCZENIE</w:t>
      </w:r>
    </w:p>
    <w:p w:rsidR="00A117C3" w:rsidRPr="001F2FC4" w:rsidRDefault="00A117C3" w:rsidP="00A117C3">
      <w:pPr>
        <w:autoSpaceDE w:val="0"/>
        <w:spacing w:line="240" w:lineRule="auto"/>
        <w:ind w:left="709"/>
        <w:contextualSpacing/>
        <w:jc w:val="center"/>
        <w:rPr>
          <w:rFonts w:ascii="Arial" w:hAnsi="Arial" w:cs="Arial"/>
          <w:lang w:eastAsia="zh-CN"/>
        </w:rPr>
      </w:pPr>
    </w:p>
    <w:p w:rsidR="00A117C3" w:rsidRPr="001F2FC4" w:rsidRDefault="00A117C3" w:rsidP="00A117C3">
      <w:pPr>
        <w:autoSpaceDE w:val="0"/>
        <w:spacing w:line="240" w:lineRule="auto"/>
        <w:ind w:left="709"/>
        <w:contextualSpacing/>
        <w:jc w:val="center"/>
        <w:rPr>
          <w:rFonts w:ascii="Arial" w:hAnsi="Arial" w:cs="Arial"/>
          <w:lang w:eastAsia="zh-CN"/>
        </w:rPr>
      </w:pPr>
    </w:p>
    <w:p w:rsidR="00A117C3" w:rsidRPr="001F2FC4" w:rsidRDefault="00A117C3" w:rsidP="00A117C3">
      <w:pPr>
        <w:autoSpaceDE w:val="0"/>
        <w:spacing w:line="240" w:lineRule="auto"/>
        <w:ind w:left="709"/>
        <w:contextualSpacing/>
        <w:jc w:val="center"/>
        <w:rPr>
          <w:rFonts w:ascii="Arial" w:hAnsi="Arial" w:cs="Arial"/>
          <w:bCs/>
          <w:color w:val="000000"/>
          <w:lang w:eastAsia="zh-CN"/>
        </w:rPr>
      </w:pPr>
    </w:p>
    <w:p w:rsidR="00A117C3" w:rsidRPr="001F2FC4" w:rsidRDefault="00A117C3" w:rsidP="00A117C3">
      <w:pPr>
        <w:autoSpaceDE w:val="0"/>
        <w:spacing w:line="240" w:lineRule="auto"/>
        <w:contextualSpacing/>
        <w:jc w:val="both"/>
        <w:rPr>
          <w:rFonts w:ascii="Arial" w:hAnsi="Arial" w:cs="Arial"/>
          <w:bCs/>
          <w:color w:val="000000"/>
          <w:lang w:eastAsia="zh-CN"/>
        </w:rPr>
      </w:pPr>
      <w:r w:rsidRPr="001F2FC4">
        <w:rPr>
          <w:rFonts w:ascii="Arial" w:hAnsi="Arial" w:cs="Arial"/>
          <w:bCs/>
          <w:color w:val="000000"/>
          <w:lang w:eastAsia="zh-CN"/>
        </w:rPr>
        <w:t>Oświadczam, że numer rachunku bankowego wskazany na fakturach wystawianych                  w związku z realizacją umowy nr ………… z dnia …………………………………. r. jest numerem właściwym do dokonania rozliczeń mechanizmem podzielonej płatności (</w:t>
      </w:r>
      <w:proofErr w:type="spellStart"/>
      <w:r w:rsidRPr="001F2FC4">
        <w:rPr>
          <w:rFonts w:ascii="Arial" w:hAnsi="Arial" w:cs="Arial"/>
          <w:bCs/>
          <w:color w:val="000000"/>
          <w:lang w:eastAsia="zh-CN"/>
        </w:rPr>
        <w:t>split</w:t>
      </w:r>
      <w:proofErr w:type="spellEnd"/>
      <w:r w:rsidRPr="001F2FC4">
        <w:rPr>
          <w:rFonts w:ascii="Arial" w:hAnsi="Arial" w:cs="Arial"/>
          <w:bCs/>
          <w:color w:val="000000"/>
          <w:lang w:eastAsia="zh-CN"/>
        </w:rPr>
        <w:t xml:space="preserve"> </w:t>
      </w:r>
      <w:proofErr w:type="spellStart"/>
      <w:r w:rsidRPr="001F2FC4">
        <w:rPr>
          <w:rFonts w:ascii="Arial" w:hAnsi="Arial" w:cs="Arial"/>
          <w:bCs/>
          <w:color w:val="000000"/>
          <w:lang w:eastAsia="zh-CN"/>
        </w:rPr>
        <w:t>payment</w:t>
      </w:r>
      <w:proofErr w:type="spellEnd"/>
      <w:r w:rsidRPr="001F2FC4">
        <w:rPr>
          <w:rFonts w:ascii="Arial" w:hAnsi="Arial" w:cs="Arial"/>
          <w:bCs/>
          <w:color w:val="000000"/>
          <w:lang w:eastAsia="zh-CN"/>
        </w:rPr>
        <w:t>).</w:t>
      </w:r>
    </w:p>
    <w:p w:rsidR="00A117C3" w:rsidRPr="001F2FC4" w:rsidRDefault="00A117C3" w:rsidP="00A117C3">
      <w:pPr>
        <w:autoSpaceDE w:val="0"/>
        <w:spacing w:line="240" w:lineRule="auto"/>
        <w:contextualSpacing/>
        <w:jc w:val="both"/>
        <w:rPr>
          <w:rFonts w:ascii="Arial" w:hAnsi="Arial" w:cs="Arial"/>
          <w:bCs/>
          <w:color w:val="000000"/>
          <w:lang w:eastAsia="zh-CN"/>
        </w:rPr>
      </w:pPr>
    </w:p>
    <w:p w:rsidR="00A117C3" w:rsidRPr="001F2FC4" w:rsidRDefault="00A117C3" w:rsidP="00A117C3">
      <w:pPr>
        <w:autoSpaceDE w:val="0"/>
        <w:spacing w:line="240" w:lineRule="auto"/>
        <w:contextualSpacing/>
        <w:jc w:val="both"/>
        <w:rPr>
          <w:rFonts w:ascii="Arial" w:hAnsi="Arial" w:cs="Arial"/>
          <w:bCs/>
          <w:color w:val="000000"/>
          <w:lang w:eastAsia="zh-CN"/>
        </w:rPr>
      </w:pPr>
    </w:p>
    <w:p w:rsidR="00A117C3" w:rsidRPr="001F2FC4" w:rsidRDefault="00A117C3" w:rsidP="00A117C3">
      <w:pPr>
        <w:tabs>
          <w:tab w:val="center" w:pos="4536"/>
          <w:tab w:val="right" w:pos="9072"/>
        </w:tabs>
        <w:spacing w:line="240" w:lineRule="auto"/>
        <w:rPr>
          <w:rFonts w:ascii="Arial" w:hAnsi="Arial" w:cs="Arial"/>
          <w:lang w:eastAsia="pl-PL"/>
        </w:rPr>
      </w:pPr>
      <w:r w:rsidRPr="001F2FC4">
        <w:rPr>
          <w:rFonts w:ascii="Arial" w:hAnsi="Arial" w:cs="Arial"/>
          <w:lang w:eastAsia="pl-PL"/>
        </w:rPr>
        <w:tab/>
      </w:r>
      <w:r w:rsidRPr="001F2FC4">
        <w:rPr>
          <w:rFonts w:ascii="Arial" w:hAnsi="Arial" w:cs="Arial"/>
          <w:lang w:eastAsia="pl-PL"/>
        </w:rPr>
        <w:tab/>
      </w:r>
    </w:p>
    <w:p w:rsidR="00A117C3" w:rsidRPr="001F2FC4" w:rsidRDefault="00A117C3" w:rsidP="008463F1">
      <w:pPr>
        <w:tabs>
          <w:tab w:val="center" w:pos="4536"/>
          <w:tab w:val="right" w:pos="9072"/>
        </w:tabs>
        <w:spacing w:after="0" w:line="240" w:lineRule="auto"/>
        <w:rPr>
          <w:rFonts w:ascii="Arial" w:hAnsi="Arial" w:cs="Arial"/>
          <w:lang w:eastAsia="pl-PL"/>
        </w:rPr>
      </w:pPr>
      <w:r w:rsidRPr="001F2FC4">
        <w:rPr>
          <w:rFonts w:ascii="Arial" w:hAnsi="Arial" w:cs="Arial"/>
          <w:lang w:eastAsia="pl-PL"/>
        </w:rPr>
        <w:tab/>
      </w:r>
      <w:r w:rsidRPr="001F2FC4">
        <w:rPr>
          <w:rFonts w:ascii="Arial" w:hAnsi="Arial" w:cs="Arial"/>
          <w:lang w:eastAsia="pl-PL"/>
        </w:rPr>
        <w:tab/>
      </w:r>
      <w:r w:rsidR="008463F1">
        <w:rPr>
          <w:rFonts w:ascii="Arial" w:hAnsi="Arial" w:cs="Arial"/>
          <w:lang w:eastAsia="pl-PL"/>
        </w:rPr>
        <w:t>………</w:t>
      </w:r>
      <w:r w:rsidRPr="001F2FC4">
        <w:rPr>
          <w:rFonts w:ascii="Arial" w:hAnsi="Arial" w:cs="Arial"/>
          <w:lang w:eastAsia="pl-PL"/>
        </w:rPr>
        <w:t>................................................................</w:t>
      </w:r>
      <w:r w:rsidRPr="001F2FC4">
        <w:rPr>
          <w:rFonts w:ascii="Arial" w:hAnsi="Arial" w:cs="Arial"/>
          <w:lang w:eastAsia="pl-PL"/>
        </w:rPr>
        <w:tab/>
      </w:r>
    </w:p>
    <w:p w:rsidR="00A117C3" w:rsidRPr="001F2FC4" w:rsidRDefault="00A117C3" w:rsidP="00A117C3">
      <w:pPr>
        <w:pStyle w:val="Tekstpodstawowy"/>
        <w:rPr>
          <w:rFonts w:ascii="Arial" w:hAnsi="Arial" w:cs="Arial"/>
        </w:rPr>
      </w:pPr>
      <w:r w:rsidRPr="001F2FC4">
        <w:rPr>
          <w:rFonts w:ascii="Arial" w:hAnsi="Arial" w:cs="Arial"/>
          <w:lang w:eastAsia="pl-PL"/>
        </w:rPr>
        <w:t xml:space="preserve">  </w:t>
      </w:r>
      <w:r w:rsidRPr="001F2FC4">
        <w:rPr>
          <w:rFonts w:ascii="Arial" w:hAnsi="Arial" w:cs="Arial"/>
          <w:lang w:eastAsia="pl-PL"/>
        </w:rPr>
        <w:tab/>
      </w:r>
      <w:r w:rsidRPr="001F2FC4">
        <w:rPr>
          <w:rFonts w:ascii="Arial" w:hAnsi="Arial" w:cs="Arial"/>
          <w:lang w:eastAsia="pl-PL"/>
        </w:rPr>
        <w:tab/>
        <w:t xml:space="preserve"> </w:t>
      </w:r>
      <w:r w:rsidRPr="001F2FC4">
        <w:rPr>
          <w:rFonts w:ascii="Arial" w:hAnsi="Arial" w:cs="Arial"/>
          <w:lang w:eastAsia="pl-PL"/>
        </w:rPr>
        <w:tab/>
      </w:r>
      <w:r w:rsidRPr="001F2FC4">
        <w:rPr>
          <w:rFonts w:ascii="Arial" w:hAnsi="Arial" w:cs="Arial"/>
          <w:lang w:eastAsia="pl-PL"/>
        </w:rPr>
        <w:tab/>
      </w:r>
      <w:r w:rsidRPr="001F2FC4">
        <w:rPr>
          <w:rFonts w:ascii="Arial" w:hAnsi="Arial" w:cs="Arial"/>
          <w:lang w:eastAsia="pl-PL"/>
        </w:rPr>
        <w:tab/>
      </w:r>
      <w:r w:rsidRPr="001F2FC4">
        <w:rPr>
          <w:rFonts w:ascii="Arial" w:hAnsi="Arial" w:cs="Arial"/>
          <w:lang w:eastAsia="pl-PL"/>
        </w:rPr>
        <w:tab/>
      </w:r>
      <w:r w:rsidRPr="001F2FC4">
        <w:rPr>
          <w:rFonts w:ascii="Arial" w:hAnsi="Arial" w:cs="Arial"/>
          <w:sz w:val="22"/>
          <w:lang w:eastAsia="pl-PL"/>
        </w:rPr>
        <w:t xml:space="preserve">         </w:t>
      </w:r>
      <w:r w:rsidRPr="001F2FC4">
        <w:rPr>
          <w:rFonts w:ascii="Arial" w:hAnsi="Arial" w:cs="Arial"/>
          <w:iCs/>
          <w:sz w:val="18"/>
          <w:lang w:eastAsia="pl-PL"/>
        </w:rPr>
        <w:t>podpis osoby uprawnionej  do reprezentowania</w:t>
      </w:r>
    </w:p>
    <w:p w:rsidR="00A117C3" w:rsidRDefault="00A117C3" w:rsidP="00A117C3"/>
    <w:p w:rsidR="00596C0D" w:rsidRDefault="00596C0D" w:rsidP="001328D2">
      <w:pPr>
        <w:widowControl w:val="0"/>
        <w:suppressAutoHyphens/>
        <w:autoSpaceDE w:val="0"/>
        <w:spacing w:after="0" w:line="240" w:lineRule="auto"/>
        <w:jc w:val="right"/>
        <w:rPr>
          <w:rFonts w:ascii="Tahoma" w:eastAsia="Times New Roman" w:hAnsi="Tahoma" w:cs="Tahoma"/>
          <w:bCs/>
          <w:i/>
          <w:sz w:val="20"/>
          <w:szCs w:val="20"/>
          <w:lang w:eastAsia="zh-CN"/>
        </w:rPr>
      </w:pPr>
    </w:p>
    <w:sectPr w:rsidR="00596C0D" w:rsidSect="00A117C3">
      <w:footerReference w:type="default" r:id="rId13"/>
      <w:pgSz w:w="11906" w:h="16838"/>
      <w:pgMar w:top="851" w:right="1134" w:bottom="851" w:left="170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B3E" w:rsidRDefault="00E37B3E">
      <w:pPr>
        <w:spacing w:after="0" w:line="240" w:lineRule="auto"/>
      </w:pPr>
      <w:r>
        <w:separator/>
      </w:r>
    </w:p>
  </w:endnote>
  <w:endnote w:type="continuationSeparator" w:id="0">
    <w:p w:rsidR="00E37B3E" w:rsidRDefault="00E3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05" w:rsidRDefault="00F13B05" w:rsidP="00A117C3">
    <w:pPr>
      <w:pStyle w:val="Stopk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F13B05" w:rsidRDefault="00F13B05">
        <w:pPr>
          <w:pStyle w:val="Stopka"/>
          <w:jc w:val="center"/>
        </w:pPr>
        <w:r>
          <w:fldChar w:fldCharType="begin"/>
        </w:r>
        <w:r>
          <w:instrText xml:space="preserve"> PAGE   \* MERGEFORMAT </w:instrText>
        </w:r>
        <w:r>
          <w:fldChar w:fldCharType="separate"/>
        </w:r>
        <w:r w:rsidR="00C01B70">
          <w:rPr>
            <w:noProof/>
          </w:rPr>
          <w:t>38</w:t>
        </w:r>
        <w:r>
          <w:rPr>
            <w:noProof/>
          </w:rPr>
          <w:fldChar w:fldCharType="end"/>
        </w:r>
      </w:p>
    </w:sdtContent>
  </w:sdt>
  <w:p w:rsidR="00F13B05" w:rsidRDefault="00F13B05">
    <w:pPr>
      <w:pStyle w:val="Stopka"/>
    </w:pPr>
  </w:p>
  <w:p w:rsidR="00F13B05" w:rsidRDefault="00F13B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B3E" w:rsidRDefault="00E37B3E">
      <w:pPr>
        <w:spacing w:after="0" w:line="240" w:lineRule="auto"/>
      </w:pPr>
      <w:r>
        <w:separator/>
      </w:r>
    </w:p>
  </w:footnote>
  <w:footnote w:type="continuationSeparator" w:id="0">
    <w:p w:rsidR="00E37B3E" w:rsidRDefault="00E37B3E">
      <w:pPr>
        <w:spacing w:after="0" w:line="240" w:lineRule="auto"/>
      </w:pPr>
      <w:r>
        <w:continuationSeparator/>
      </w:r>
    </w:p>
  </w:footnote>
  <w:footnote w:id="1">
    <w:p w:rsidR="00F13B05" w:rsidRPr="005A5873" w:rsidRDefault="00F13B05"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footnote>
  <w:footnote w:id="2">
    <w:p w:rsidR="00F13B05" w:rsidRPr="005A5873" w:rsidRDefault="00F13B05"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rachunkową należy rozumieć błędy w działaniach arytmetycznych dokonywanych na składowych ceny;</w:t>
      </w:r>
    </w:p>
  </w:footnote>
  <w:footnote w:id="3">
    <w:p w:rsidR="00F13B05" w:rsidRPr="00410CB6" w:rsidRDefault="00F13B05" w:rsidP="00604097">
      <w:pPr>
        <w:pStyle w:val="Tekstprzypisudolnego"/>
        <w:rPr>
          <w:rFonts w:ascii="Tahoma" w:hAnsi="Tahoma" w:cs="Tahoma"/>
          <w:sz w:val="16"/>
          <w:szCs w:val="16"/>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inne omyłki polegające na niezgodności oferty ze specyfikacją istotnych warunków zamówienia, niepowodujące istotnych zmian w treści oferty należy rozumieć w szczególności omyłki, w odniesieniu do których, czynności ich poprawy Zamawiający może dokonać samodzielnie, bez udziału wykonawcy w tej czynności.</w:t>
      </w:r>
    </w:p>
  </w:footnote>
  <w:footnote w:id="4">
    <w:p w:rsidR="00F13B05" w:rsidRPr="00AD6C1D" w:rsidRDefault="00F13B05" w:rsidP="00A117C3">
      <w:pPr>
        <w:pStyle w:val="Tekstprzypisudolnego"/>
        <w:rPr>
          <w:rFonts w:ascii="Arial Narrow" w:hAnsi="Arial Narrow"/>
          <w:i/>
          <w:sz w:val="16"/>
          <w:szCs w:val="16"/>
        </w:rPr>
      </w:pPr>
      <w:r w:rsidRPr="00AD6C1D">
        <w:rPr>
          <w:rStyle w:val="Odwoanieprzypisudolnego"/>
          <w:rFonts w:ascii="Arial Narrow" w:hAnsi="Arial Narrow" w:cs="Arial"/>
          <w:i/>
          <w:sz w:val="16"/>
          <w:szCs w:val="16"/>
        </w:rPr>
        <w:footnoteRef/>
      </w:r>
      <w:r w:rsidRPr="00AD6C1D">
        <w:rPr>
          <w:rFonts w:ascii="Arial Narrow" w:hAnsi="Arial Narrow" w:cs="Arial"/>
          <w:i/>
          <w:sz w:val="16"/>
          <w:szCs w:val="16"/>
        </w:rPr>
        <w:t xml:space="preserve"> Wyliczenie ma charakter przykładowy. Umowa o pracę może zawierać również inne dane, które podlegają </w:t>
      </w:r>
      <w:proofErr w:type="spellStart"/>
      <w:r w:rsidRPr="00AD6C1D">
        <w:rPr>
          <w:rFonts w:ascii="Arial Narrow" w:hAnsi="Arial Narrow" w:cs="Arial"/>
          <w:i/>
          <w:sz w:val="16"/>
          <w:szCs w:val="16"/>
        </w:rPr>
        <w:t>anonimizacji</w:t>
      </w:r>
      <w:proofErr w:type="spellEnd"/>
      <w:r w:rsidRPr="00AD6C1D">
        <w:rPr>
          <w:rFonts w:ascii="Arial Narrow" w:hAnsi="Arial Narrow" w:cs="Arial"/>
          <w:i/>
          <w:sz w:val="16"/>
          <w:szCs w:val="16"/>
        </w:rPr>
        <w:t xml:space="preserve">. Każda umowa powinna zostać przeanalizowana przez składającego pod kątem przepisów ustawy z dnia 29 sierpnia 1997 r. o ochronie danych osobowych; zakres </w:t>
      </w:r>
      <w:proofErr w:type="spellStart"/>
      <w:r w:rsidRPr="00AD6C1D">
        <w:rPr>
          <w:rFonts w:ascii="Arial Narrow" w:hAnsi="Arial Narrow" w:cs="Arial"/>
          <w:i/>
          <w:sz w:val="16"/>
          <w:szCs w:val="16"/>
        </w:rPr>
        <w:t>anonimizacji</w:t>
      </w:r>
      <w:proofErr w:type="spellEnd"/>
      <w:r w:rsidRPr="00AD6C1D">
        <w:rPr>
          <w:rFonts w:ascii="Arial Narrow" w:hAnsi="Arial Narrow" w:cs="Arial"/>
          <w:i/>
          <w:sz w:val="16"/>
          <w:szCs w:val="16"/>
        </w:rPr>
        <w:t xml:space="preserve"> umowy musi być zgodny z przepisami ww. ustawy.</w:t>
      </w:r>
      <w:r w:rsidRPr="00AD6C1D">
        <w:rPr>
          <w:rFonts w:ascii="Arial Narrow" w:hAnsi="Arial Narrow"/>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00000004"/>
    <w:name w:val="WW8Num5"/>
    <w:lvl w:ilvl="0">
      <w:start w:val="1"/>
      <w:numFmt w:val="decimal"/>
      <w:lvlText w:val="%1."/>
      <w:lvlJc w:val="left"/>
      <w:pPr>
        <w:tabs>
          <w:tab w:val="num" w:pos="390"/>
        </w:tabs>
        <w:ind w:left="390" w:hanging="390"/>
      </w:pPr>
    </w:lvl>
  </w:abstractNum>
  <w:abstractNum w:abstractNumId="3">
    <w:nsid w:val="0000000A"/>
    <w:multiLevelType w:val="singleLevel"/>
    <w:tmpl w:val="F50EAF24"/>
    <w:lvl w:ilvl="0">
      <w:start w:val="1"/>
      <w:numFmt w:val="decimal"/>
      <w:lvlText w:val="%1."/>
      <w:lvlJc w:val="left"/>
      <w:pPr>
        <w:ind w:left="360" w:hanging="360"/>
      </w:pPr>
      <w:rPr>
        <w:rFonts w:hint="default"/>
        <w:b w:val="0"/>
        <w:iCs/>
        <w:sz w:val="20"/>
        <w:szCs w:val="20"/>
      </w:rPr>
    </w:lvl>
  </w:abstractNum>
  <w:abstractNum w:abstractNumId="4">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5">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6">
    <w:nsid w:val="00000010"/>
    <w:multiLevelType w:val="multilevel"/>
    <w:tmpl w:val="000000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8">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9">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1">
    <w:nsid w:val="00000018"/>
    <w:multiLevelType w:val="singleLevel"/>
    <w:tmpl w:val="8974BBF8"/>
    <w:name w:val="WW8Num24"/>
    <w:lvl w:ilvl="0">
      <w:start w:val="1"/>
      <w:numFmt w:val="decimal"/>
      <w:lvlText w:val="%1)"/>
      <w:lvlJc w:val="left"/>
      <w:pPr>
        <w:tabs>
          <w:tab w:val="num" w:pos="0"/>
        </w:tabs>
        <w:ind w:left="717" w:hanging="360"/>
      </w:pPr>
      <w:rPr>
        <w:rFonts w:ascii="Tahoma" w:eastAsia="Times New Roman" w:hAnsi="Tahoma" w:cs="Tahoma" w:hint="default"/>
        <w:b w:val="0"/>
        <w:i w:val="0"/>
        <w:sz w:val="20"/>
        <w:szCs w:val="2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3">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4">
    <w:nsid w:val="0000001D"/>
    <w:multiLevelType w:val="singleLevel"/>
    <w:tmpl w:val="0000001D"/>
    <w:name w:val="WW8Num33"/>
    <w:lvl w:ilvl="0">
      <w:start w:val="1"/>
      <w:numFmt w:val="decimal"/>
      <w:lvlText w:val="%1."/>
      <w:lvlJc w:val="left"/>
      <w:pPr>
        <w:tabs>
          <w:tab w:val="num" w:pos="0"/>
        </w:tabs>
        <w:ind w:left="720" w:hanging="360"/>
      </w:pPr>
    </w:lvl>
  </w:abstractNum>
  <w:abstractNum w:abstractNumId="15">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6">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7">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8">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19">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1">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2">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50"/>
    <w:multiLevelType w:val="multilevel"/>
    <w:tmpl w:val="1D2A5180"/>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0850208D"/>
    <w:multiLevelType w:val="hybridMultilevel"/>
    <w:tmpl w:val="F4D88B52"/>
    <w:lvl w:ilvl="0" w:tplc="6D5AAEF2">
      <w:start w:val="1"/>
      <w:numFmt w:val="decimal"/>
      <w:lvlText w:val="%1."/>
      <w:lvlJc w:val="left"/>
      <w:pPr>
        <w:ind w:left="644" w:hanging="360"/>
      </w:pPr>
      <w:rPr>
        <w:rFonts w:hint="default"/>
      </w:rPr>
    </w:lvl>
    <w:lvl w:ilvl="1" w:tplc="2C6696C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089E52FF"/>
    <w:multiLevelType w:val="singleLevel"/>
    <w:tmpl w:val="9432C70A"/>
    <w:lvl w:ilvl="0">
      <w:start w:val="2"/>
      <w:numFmt w:val="decimal"/>
      <w:lvlText w:val="%1."/>
      <w:lvlJc w:val="left"/>
      <w:pPr>
        <w:ind w:left="720" w:hanging="360"/>
      </w:pPr>
      <w:rPr>
        <w:rFonts w:hint="default"/>
        <w:color w:val="auto"/>
      </w:rPr>
    </w:lvl>
  </w:abstractNum>
  <w:abstractNum w:abstractNumId="29">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0">
    <w:nsid w:val="0B421F5D"/>
    <w:multiLevelType w:val="hybridMultilevel"/>
    <w:tmpl w:val="44B8DCEA"/>
    <w:lvl w:ilvl="0" w:tplc="B3B6E0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FC40AE3"/>
    <w:multiLevelType w:val="hybridMultilevel"/>
    <w:tmpl w:val="94589924"/>
    <w:lvl w:ilvl="0" w:tplc="381280E8">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0275027"/>
    <w:multiLevelType w:val="hybridMultilevel"/>
    <w:tmpl w:val="461882A8"/>
    <w:lvl w:ilvl="0" w:tplc="66A2D2E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109C5C2E"/>
    <w:multiLevelType w:val="hybridMultilevel"/>
    <w:tmpl w:val="448E6E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11145B9E"/>
    <w:multiLevelType w:val="multilevel"/>
    <w:tmpl w:val="DBBECC7A"/>
    <w:lvl w:ilvl="0">
      <w:start w:val="2"/>
      <w:numFmt w:val="decimal"/>
      <w:lvlText w:val="%1)"/>
      <w:lvlJc w:val="left"/>
      <w:pPr>
        <w:tabs>
          <w:tab w:val="num" w:pos="1021"/>
        </w:tabs>
        <w:ind w:left="1021" w:hanging="681"/>
      </w:pPr>
      <w:rPr>
        <w:rFonts w:ascii="Times New Roman" w:hAnsi="Times New Roman" w:hint="default"/>
        <w:b w:val="0"/>
        <w:i w:val="0"/>
        <w:sz w:val="20"/>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737"/>
        </w:tabs>
        <w:ind w:left="737" w:hanging="39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2A918D7"/>
    <w:multiLevelType w:val="multilevel"/>
    <w:tmpl w:val="C06ED2C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854" w:hanging="720"/>
      </w:pPr>
      <w:rPr>
        <w:rFonts w:hint="default"/>
      </w:rPr>
    </w:lvl>
    <w:lvl w:ilvl="2">
      <w:start w:val="1"/>
      <w:numFmt w:val="decimalZero"/>
      <w:isLgl/>
      <w:lvlText w:val="%1.%2.%3."/>
      <w:lvlJc w:val="left"/>
      <w:pPr>
        <w:ind w:left="2988"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7110" w:hanging="144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738" w:hanging="1800"/>
      </w:pPr>
      <w:rPr>
        <w:rFonts w:hint="default"/>
      </w:rPr>
    </w:lvl>
    <w:lvl w:ilvl="8">
      <w:start w:val="1"/>
      <w:numFmt w:val="decimal"/>
      <w:isLgl/>
      <w:lvlText w:val="%1.%2.%3.%4.%5.%6.%7.%8.%9."/>
      <w:lvlJc w:val="left"/>
      <w:pPr>
        <w:ind w:left="10872" w:hanging="1800"/>
      </w:pPr>
      <w:rPr>
        <w:rFonts w:hint="default"/>
      </w:rPr>
    </w:lvl>
  </w:abstractNum>
  <w:abstractNum w:abstractNumId="38">
    <w:nsid w:val="15213E65"/>
    <w:multiLevelType w:val="hybridMultilevel"/>
    <w:tmpl w:val="B40EF5C0"/>
    <w:lvl w:ilvl="0" w:tplc="8A7648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2">
    <w:nsid w:val="1BD15977"/>
    <w:multiLevelType w:val="hybridMultilevel"/>
    <w:tmpl w:val="60D2E0D4"/>
    <w:lvl w:ilvl="0" w:tplc="D14C09F6">
      <w:start w:val="5"/>
      <w:numFmt w:val="decimal"/>
      <w:lvlText w:val="%1."/>
      <w:lvlJc w:val="left"/>
      <w:pPr>
        <w:ind w:left="1146" w:hanging="360"/>
      </w:pPr>
      <w:rPr>
        <w:rFonts w:cs="Times New Roman" w:hint="default"/>
        <w:b w:val="0"/>
      </w:rPr>
    </w:lvl>
    <w:lvl w:ilvl="1" w:tplc="820C90E6">
      <w:start w:val="1"/>
      <w:numFmt w:val="lowerLetter"/>
      <w:lvlText w:val="%2)"/>
      <w:lvlJc w:val="left"/>
      <w:pPr>
        <w:tabs>
          <w:tab w:val="num" w:pos="1863"/>
        </w:tabs>
        <w:ind w:left="1863" w:hanging="357"/>
      </w:pPr>
      <w:rPr>
        <w:rFonts w:cs="Segoe UI Black" w:hint="default"/>
        <w:b w:val="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3">
    <w:nsid w:val="1C9D5F74"/>
    <w:multiLevelType w:val="hybridMultilevel"/>
    <w:tmpl w:val="8F984452"/>
    <w:lvl w:ilvl="0" w:tplc="7E0E486C">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CEE0350"/>
    <w:multiLevelType w:val="hybridMultilevel"/>
    <w:tmpl w:val="3E1AF91C"/>
    <w:lvl w:ilvl="0" w:tplc="46B29254">
      <w:start w:val="1"/>
      <w:numFmt w:val="bullet"/>
      <w:lvlText w:val=""/>
      <w:lvlJc w:val="left"/>
      <w:pPr>
        <w:tabs>
          <w:tab w:val="num" w:pos="1069"/>
        </w:tabs>
        <w:ind w:left="1066" w:hanging="357"/>
      </w:pPr>
      <w:rPr>
        <w:rFonts w:ascii="Symbol" w:hAnsi="Symbol" w:hint="default"/>
      </w:rPr>
    </w:lvl>
    <w:lvl w:ilvl="1" w:tplc="BE208596">
      <w:start w:val="1"/>
      <w:numFmt w:val="decimal"/>
      <w:lvlText w:val="%2)"/>
      <w:lvlJc w:val="left"/>
      <w:pPr>
        <w:tabs>
          <w:tab w:val="num" w:pos="720"/>
        </w:tabs>
        <w:ind w:left="720" w:hanging="363"/>
      </w:pPr>
      <w:rPr>
        <w:rFonts w:cs="Times New Roman" w:hint="default"/>
      </w:rPr>
    </w:lvl>
    <w:lvl w:ilvl="2" w:tplc="3E9A0888">
      <w:start w:val="1"/>
      <w:numFmt w:val="decimal"/>
      <w:lvlText w:val="%3)"/>
      <w:lvlJc w:val="left"/>
      <w:pPr>
        <w:tabs>
          <w:tab w:val="num" w:pos="360"/>
        </w:tabs>
        <w:ind w:left="340" w:hanging="340"/>
      </w:pPr>
      <w:rPr>
        <w:rFonts w:cs="Times New Roman" w:hint="default"/>
      </w:rPr>
    </w:lvl>
    <w:lvl w:ilvl="3" w:tplc="1D2A19F4">
      <w:start w:val="1"/>
      <w:numFmt w:val="decimal"/>
      <w:lvlText w:val="%4)"/>
      <w:lvlJc w:val="left"/>
      <w:pPr>
        <w:tabs>
          <w:tab w:val="num" w:pos="360"/>
        </w:tabs>
        <w:ind w:left="357" w:hanging="357"/>
      </w:pPr>
      <w:rPr>
        <w:rFonts w:ascii="Tahoma" w:hAnsi="Tahoma" w:cs="Tahoma" w:hint="default"/>
      </w:rPr>
    </w:lvl>
    <w:lvl w:ilvl="4" w:tplc="04150019">
      <w:start w:val="1"/>
      <w:numFmt w:val="lowerLetter"/>
      <w:lvlText w:val="%5."/>
      <w:lvlJc w:val="left"/>
      <w:pPr>
        <w:tabs>
          <w:tab w:val="num" w:pos="3949"/>
        </w:tabs>
        <w:ind w:left="3949" w:hanging="360"/>
      </w:pPr>
      <w:rPr>
        <w:rFonts w:cs="Times New Roman"/>
      </w:rPr>
    </w:lvl>
    <w:lvl w:ilvl="5" w:tplc="580296D6">
      <w:start w:val="1"/>
      <w:numFmt w:val="lowerLetter"/>
      <w:lvlText w:val="%6)"/>
      <w:lvlJc w:val="left"/>
      <w:pPr>
        <w:tabs>
          <w:tab w:val="num" w:pos="720"/>
        </w:tabs>
        <w:ind w:left="720" w:hanging="363"/>
      </w:pPr>
      <w:rPr>
        <w:rFonts w:cs="Times New Roman" w:hint="default"/>
      </w:rPr>
    </w:lvl>
    <w:lvl w:ilvl="6" w:tplc="2AF430CA">
      <w:start w:val="33"/>
      <w:numFmt w:val="upperRoman"/>
      <w:lvlText w:val="%7."/>
      <w:lvlJc w:val="left"/>
      <w:pPr>
        <w:ind w:left="862" w:hanging="720"/>
      </w:pPr>
      <w:rPr>
        <w:rFonts w:hint="default"/>
      </w:rPr>
    </w:lvl>
    <w:lvl w:ilvl="7" w:tplc="04150019">
      <w:start w:val="1"/>
      <w:numFmt w:val="lowerLetter"/>
      <w:lvlText w:val="%8."/>
      <w:lvlJc w:val="left"/>
      <w:pPr>
        <w:tabs>
          <w:tab w:val="num" w:pos="6109"/>
        </w:tabs>
        <w:ind w:left="6109" w:hanging="360"/>
      </w:pPr>
      <w:rPr>
        <w:rFonts w:cs="Times New Roman"/>
      </w:rPr>
    </w:lvl>
    <w:lvl w:ilvl="8" w:tplc="6BC83066">
      <w:start w:val="1"/>
      <w:numFmt w:val="decimal"/>
      <w:lvlText w:val="%9."/>
      <w:lvlJc w:val="right"/>
      <w:pPr>
        <w:tabs>
          <w:tab w:val="num" w:pos="6829"/>
        </w:tabs>
        <w:ind w:left="6829" w:hanging="180"/>
      </w:pPr>
      <w:rPr>
        <w:rFonts w:ascii="Arial" w:eastAsia="Times New Roman" w:hAnsi="Arial" w:cs="Arial"/>
      </w:rPr>
    </w:lvl>
  </w:abstractNum>
  <w:abstractNum w:abstractNumId="45">
    <w:nsid w:val="1CFB040A"/>
    <w:multiLevelType w:val="hybridMultilevel"/>
    <w:tmpl w:val="B21459B6"/>
    <w:lvl w:ilvl="0" w:tplc="485E8C4A">
      <w:start w:val="2"/>
      <w:numFmt w:val="decimal"/>
      <w:lvlText w:val="%1."/>
      <w:lvlJc w:val="left"/>
      <w:pPr>
        <w:tabs>
          <w:tab w:val="num" w:pos="704"/>
        </w:tabs>
        <w:ind w:left="704" w:hanging="420"/>
      </w:pPr>
      <w:rPr>
        <w:rFonts w:hint="default"/>
      </w:rPr>
    </w:lvl>
    <w:lvl w:ilvl="1" w:tplc="26C244C2">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6">
    <w:nsid w:val="1DBA249E"/>
    <w:multiLevelType w:val="hybridMultilevel"/>
    <w:tmpl w:val="079E9D42"/>
    <w:lvl w:ilvl="0" w:tplc="BFC46014">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8">
    <w:nsid w:val="22055765"/>
    <w:multiLevelType w:val="hybridMultilevel"/>
    <w:tmpl w:val="F4540342"/>
    <w:lvl w:ilvl="0" w:tplc="802806E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25D50F16"/>
    <w:multiLevelType w:val="hybridMultilevel"/>
    <w:tmpl w:val="F476D884"/>
    <w:lvl w:ilvl="0" w:tplc="7F984FB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270532D2"/>
    <w:multiLevelType w:val="hybridMultilevel"/>
    <w:tmpl w:val="B07883E8"/>
    <w:lvl w:ilvl="0" w:tplc="04150017">
      <w:start w:val="1"/>
      <w:numFmt w:val="lowerLetter"/>
      <w:lvlText w:val="%1)"/>
      <w:lvlJc w:val="left"/>
      <w:pPr>
        <w:ind w:left="1287" w:hanging="360"/>
      </w:pPr>
    </w:lvl>
    <w:lvl w:ilvl="1" w:tplc="4AD43EC4">
      <w:start w:val="1"/>
      <w:numFmt w:val="decimal"/>
      <w:lvlText w:val="%2."/>
      <w:lvlJc w:val="left"/>
      <w:pPr>
        <w:ind w:left="2352" w:hanging="705"/>
      </w:pPr>
      <w:rPr>
        <w:rFonts w:hint="default"/>
        <w:b w:val="0"/>
        <w:color w:val="auto"/>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nsid w:val="29EA4363"/>
    <w:multiLevelType w:val="hybridMultilevel"/>
    <w:tmpl w:val="2F74E2C4"/>
    <w:lvl w:ilvl="0" w:tplc="5D54D5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4">
    <w:nsid w:val="301C5991"/>
    <w:multiLevelType w:val="hybridMultilevel"/>
    <w:tmpl w:val="F86E5A4E"/>
    <w:lvl w:ilvl="0" w:tplc="3A4E22B4">
      <w:start w:val="1"/>
      <w:numFmt w:val="decimal"/>
      <w:lvlText w:val="%1."/>
      <w:lvlJc w:val="left"/>
      <w:pPr>
        <w:tabs>
          <w:tab w:val="num" w:pos="360"/>
        </w:tabs>
        <w:ind w:left="340" w:hanging="340"/>
      </w:pPr>
      <w:rPr>
        <w:rFonts w:hint="default"/>
      </w:rPr>
    </w:lvl>
    <w:lvl w:ilvl="1" w:tplc="AEACAABC">
      <w:start w:val="1"/>
      <w:numFmt w:val="lowerLetter"/>
      <w:lvlText w:val="%2."/>
      <w:lvlJc w:val="left"/>
      <w:pPr>
        <w:tabs>
          <w:tab w:val="num" w:pos="1440"/>
        </w:tabs>
        <w:ind w:left="1440" w:hanging="360"/>
      </w:pPr>
    </w:lvl>
    <w:lvl w:ilvl="2" w:tplc="0415001B">
      <w:start w:val="1"/>
      <w:numFmt w:val="lowerLetter"/>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33532B2B"/>
    <w:multiLevelType w:val="hybridMultilevel"/>
    <w:tmpl w:val="5D5AD626"/>
    <w:lvl w:ilvl="0" w:tplc="CAC21D94">
      <w:start w:val="1"/>
      <w:numFmt w:val="decimal"/>
      <w:lvlText w:val="%1)"/>
      <w:lvlJc w:val="left"/>
      <w:pPr>
        <w:tabs>
          <w:tab w:val="num" w:pos="1080"/>
        </w:tabs>
        <w:ind w:left="1080" w:hanging="360"/>
      </w:pPr>
      <w:rPr>
        <w:rFonts w:hint="default"/>
      </w:rPr>
    </w:lvl>
    <w:lvl w:ilvl="1" w:tplc="42066EA4">
      <w:start w:val="1"/>
      <w:numFmt w:val="decimal"/>
      <w:lvlText w:val="%2."/>
      <w:lvlJc w:val="left"/>
      <w:pPr>
        <w:tabs>
          <w:tab w:val="num" w:pos="1800"/>
        </w:tabs>
        <w:ind w:left="1800" w:hanging="360"/>
      </w:pPr>
      <w:rPr>
        <w:rFonts w:hint="default"/>
        <w:strike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6">
    <w:nsid w:val="3482276B"/>
    <w:multiLevelType w:val="hybridMultilevel"/>
    <w:tmpl w:val="324015A6"/>
    <w:lvl w:ilvl="0" w:tplc="D0BEB422">
      <w:start w:val="1"/>
      <w:numFmt w:val="decimal"/>
      <w:lvlText w:val="%1."/>
      <w:lvlJc w:val="left"/>
      <w:pPr>
        <w:tabs>
          <w:tab w:val="num" w:pos="357"/>
        </w:tabs>
        <w:ind w:left="357" w:hanging="357"/>
      </w:pPr>
      <w:rPr>
        <w:rFonts w:cs="Segoe UI Black" w:hint="default"/>
      </w:rPr>
    </w:lvl>
    <w:lvl w:ilvl="1" w:tplc="C6C647C8">
      <w:start w:val="1"/>
      <w:numFmt w:val="lowerLetter"/>
      <w:lvlText w:val="%2)"/>
      <w:lvlJc w:val="left"/>
      <w:pPr>
        <w:tabs>
          <w:tab w:val="num" w:pos="1437"/>
        </w:tabs>
        <w:ind w:left="1437" w:hanging="870"/>
      </w:pPr>
      <w:rPr>
        <w:rFonts w:cs="Segoe UI Black" w:hint="default"/>
        <w:b w:val="0"/>
      </w:rPr>
    </w:lvl>
    <w:lvl w:ilvl="2" w:tplc="7F160B08">
      <w:start w:val="5"/>
      <w:numFmt w:val="lowerLetter"/>
      <w:lvlText w:val="%3)"/>
      <w:lvlJc w:val="left"/>
      <w:pPr>
        <w:tabs>
          <w:tab w:val="num" w:pos="2337"/>
        </w:tabs>
        <w:ind w:left="2155" w:hanging="908"/>
      </w:pPr>
      <w:rPr>
        <w:rFonts w:cs="Segoe UI Black"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39F414AE"/>
    <w:multiLevelType w:val="hybridMultilevel"/>
    <w:tmpl w:val="4DAAE7A4"/>
    <w:lvl w:ilvl="0" w:tplc="17F0D76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39F93EEA"/>
    <w:multiLevelType w:val="hybridMultilevel"/>
    <w:tmpl w:val="C7FCB55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nsid w:val="3A1024C2"/>
    <w:multiLevelType w:val="multilevel"/>
    <w:tmpl w:val="AAD8A808"/>
    <w:lvl w:ilvl="0">
      <w:start w:val="2"/>
      <w:numFmt w:val="decimal"/>
      <w:lvlText w:val="%1."/>
      <w:lvlJc w:val="left"/>
      <w:pPr>
        <w:ind w:left="360" w:hanging="360"/>
      </w:pPr>
      <w:rPr>
        <w:rFonts w:hint="default"/>
        <w:b w:val="0"/>
      </w:rPr>
    </w:lvl>
    <w:lvl w:ilvl="1">
      <w:start w:val="1"/>
      <w:numFmt w:val="decimal"/>
      <w:lvlText w:val="%2."/>
      <w:lvlJc w:val="left"/>
      <w:pPr>
        <w:ind w:left="1440" w:hanging="720"/>
      </w:pPr>
      <w:rPr>
        <w:rFonts w:ascii="Tahoma" w:eastAsia="Times New Roman" w:hAnsi="Tahoma" w:cs="Tahoma"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1">
    <w:nsid w:val="3A102DAE"/>
    <w:multiLevelType w:val="hybridMultilevel"/>
    <w:tmpl w:val="C346D1B4"/>
    <w:lvl w:ilvl="0" w:tplc="FFFFFFFF">
      <w:start w:val="1"/>
      <w:numFmt w:val="upperRoman"/>
      <w:lvlText w:val="%1."/>
      <w:lvlJc w:val="left"/>
      <w:pPr>
        <w:tabs>
          <w:tab w:val="num" w:pos="340"/>
        </w:tabs>
        <w:ind w:left="340" w:hanging="340"/>
      </w:pPr>
      <w:rPr>
        <w:rFonts w:hint="default"/>
        <w:b/>
      </w:rPr>
    </w:lvl>
    <w:lvl w:ilvl="1" w:tplc="0415000F">
      <w:start w:val="1"/>
      <w:numFmt w:val="decimal"/>
      <w:lvlText w:val="%2."/>
      <w:lvlJc w:val="left"/>
      <w:pPr>
        <w:tabs>
          <w:tab w:val="num" w:pos="340"/>
        </w:tabs>
        <w:ind w:left="340" w:hanging="340"/>
      </w:pPr>
      <w:rPr>
        <w:rFonts w:hint="default"/>
        <w:b w:val="0"/>
        <w:i w:val="0"/>
        <w:sz w:val="22"/>
      </w:rPr>
    </w:lvl>
    <w:lvl w:ilvl="2" w:tplc="0C0A553E">
      <w:start w:val="1"/>
      <w:numFmt w:val="decimal"/>
      <w:lvlText w:val="%3)"/>
      <w:lvlJc w:val="right"/>
      <w:pPr>
        <w:tabs>
          <w:tab w:val="num" w:pos="2160"/>
        </w:tabs>
        <w:ind w:left="2160" w:hanging="180"/>
      </w:pPr>
      <w:rPr>
        <w:rFonts w:ascii="Arial" w:eastAsia="Times New Roman" w:hAnsi="Arial" w:cs="Arial"/>
      </w:rPr>
    </w:lvl>
    <w:lvl w:ilvl="3" w:tplc="D5AC9F86">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3B334804"/>
    <w:multiLevelType w:val="hybridMultilevel"/>
    <w:tmpl w:val="7C8EC8F6"/>
    <w:lvl w:ilvl="0" w:tplc="04150017">
      <w:start w:val="1"/>
      <w:numFmt w:val="lowerLetter"/>
      <w:lvlText w:val="%1)"/>
      <w:lvlJc w:val="left"/>
      <w:pPr>
        <w:ind w:left="720" w:hanging="360"/>
      </w:pPr>
      <w:rPr>
        <w:rFonts w:hint="default"/>
        <w:b w:val="0"/>
      </w:rPr>
    </w:lvl>
    <w:lvl w:ilvl="1" w:tplc="0415000F">
      <w:start w:val="1"/>
      <w:numFmt w:val="decimal"/>
      <w:lvlText w:val="%2."/>
      <w:lvlJc w:val="left"/>
      <w:pPr>
        <w:ind w:left="1070" w:hanging="360"/>
      </w:pPr>
      <w:rPr>
        <w:rFonts w:hint="default"/>
      </w:rPr>
    </w:lvl>
    <w:lvl w:ilvl="2" w:tplc="3462F46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B557507"/>
    <w:multiLevelType w:val="multilevel"/>
    <w:tmpl w:val="24565904"/>
    <w:lvl w:ilvl="0">
      <w:start w:val="2"/>
      <w:numFmt w:val="decimal"/>
      <w:lvlText w:val="%1."/>
      <w:lvlJc w:val="left"/>
      <w:pPr>
        <w:tabs>
          <w:tab w:val="num" w:pos="357"/>
        </w:tabs>
        <w:ind w:left="357" w:hanging="357"/>
      </w:pPr>
      <w:rPr>
        <w:rFonts w:ascii="Arial" w:eastAsia="Times New Roman" w:hAnsi="Arial" w:cs="Arial" w:hint="default"/>
        <w:b w:val="0"/>
        <w:i w:val="0"/>
      </w:rPr>
    </w:lvl>
    <w:lvl w:ilvl="1">
      <w:start w:val="3"/>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4">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C204775"/>
    <w:multiLevelType w:val="multilevel"/>
    <w:tmpl w:val="67045E48"/>
    <w:lvl w:ilvl="0">
      <w:start w:val="2"/>
      <w:numFmt w:val="decimal"/>
      <w:lvlText w:val="%1."/>
      <w:lvlJc w:val="left"/>
      <w:pPr>
        <w:tabs>
          <w:tab w:val="num" w:pos="357"/>
        </w:tabs>
        <w:ind w:left="357" w:hanging="357"/>
      </w:pPr>
      <w:rPr>
        <w:rFonts w:ascii="Arial" w:eastAsia="Times New Roman" w:hAnsi="Arial" w:cs="Arial" w:hint="default"/>
        <w:b w:val="0"/>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3DA47674"/>
    <w:multiLevelType w:val="multilevel"/>
    <w:tmpl w:val="EDA43B9C"/>
    <w:lvl w:ilvl="0">
      <w:start w:val="1"/>
      <w:numFmt w:val="upperRoman"/>
      <w:lvlText w:val="§ %1."/>
      <w:lvlJc w:val="left"/>
      <w:pPr>
        <w:tabs>
          <w:tab w:val="num" w:pos="1077"/>
        </w:tabs>
        <w:ind w:left="1077" w:hanging="357"/>
      </w:pPr>
      <w:rPr>
        <w:rFonts w:ascii="Verdana" w:hAnsi="Verdana"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1077"/>
        </w:tabs>
        <w:ind w:left="1077" w:hanging="357"/>
      </w:pPr>
      <w:rPr>
        <w:rFonts w:ascii="Verdana" w:hAnsi="Verdana"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right"/>
      <w:pPr>
        <w:tabs>
          <w:tab w:val="num" w:pos="2157"/>
        </w:tabs>
        <w:ind w:left="2157" w:hanging="357"/>
      </w:pPr>
      <w:rPr>
        <w:rFonts w:ascii="Verdana" w:hAnsi="Verdana"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8">
    <w:nsid w:val="3EAE68C0"/>
    <w:multiLevelType w:val="hybridMultilevel"/>
    <w:tmpl w:val="37A29962"/>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7">
      <w:start w:val="1"/>
      <w:numFmt w:val="lowerLetter"/>
      <w:lvlText w:val="%3)"/>
      <w:lvlJc w:val="lef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69">
    <w:nsid w:val="432A6807"/>
    <w:multiLevelType w:val="hybridMultilevel"/>
    <w:tmpl w:val="60729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3B23FB8"/>
    <w:multiLevelType w:val="hybridMultilevel"/>
    <w:tmpl w:val="AF4467F6"/>
    <w:lvl w:ilvl="0" w:tplc="088E8FA6">
      <w:start w:val="1"/>
      <w:numFmt w:val="lowerLetter"/>
      <w:lvlText w:val="2%1."/>
      <w:lvlJc w:val="left"/>
      <w:pPr>
        <w:ind w:left="1004" w:hanging="360"/>
      </w:pPr>
      <w:rPr>
        <w:rFonts w:hint="default"/>
        <w:b/>
        <w:i w:val="0"/>
      </w:rPr>
    </w:lvl>
    <w:lvl w:ilvl="1" w:tplc="E92CBA50">
      <w:start w:val="1"/>
      <w:numFmt w:val="decimal"/>
      <w:lvlText w:val="%2)"/>
      <w:lvlJc w:val="left"/>
      <w:pPr>
        <w:ind w:left="1724" w:hanging="360"/>
      </w:pPr>
      <w:rPr>
        <w:rFonts w:hint="default"/>
        <w:b w:val="0"/>
      </w:rPr>
    </w:lvl>
    <w:lvl w:ilvl="2" w:tplc="81D088BA">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nsid w:val="43B372D2"/>
    <w:multiLevelType w:val="hybridMultilevel"/>
    <w:tmpl w:val="2508EE94"/>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3">
    <w:nsid w:val="43D918A3"/>
    <w:multiLevelType w:val="hybridMultilevel"/>
    <w:tmpl w:val="432421C6"/>
    <w:lvl w:ilvl="0" w:tplc="2B64E51C">
      <w:start w:val="1"/>
      <w:numFmt w:val="decimal"/>
      <w:lvlText w:val="%1)"/>
      <w:lvlJc w:val="left"/>
      <w:pPr>
        <w:ind w:left="1004" w:hanging="360"/>
      </w:pPr>
      <w:rPr>
        <w:rFonts w:ascii="Tahoma" w:eastAsia="Times New Roman" w:hAnsi="Tahoma" w:cs="Tahoma"/>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nsid w:val="43ED0F7E"/>
    <w:multiLevelType w:val="hybridMultilevel"/>
    <w:tmpl w:val="D6A2A92C"/>
    <w:lvl w:ilvl="0" w:tplc="FFFFFFFF">
      <w:start w:val="1"/>
      <w:numFmt w:val="upperRoman"/>
      <w:lvlText w:val="%1."/>
      <w:lvlJc w:val="left"/>
      <w:pPr>
        <w:tabs>
          <w:tab w:val="num" w:pos="340"/>
        </w:tabs>
        <w:ind w:left="340" w:hanging="340"/>
      </w:pPr>
      <w:rPr>
        <w:rFonts w:hint="default"/>
        <w:b/>
      </w:rPr>
    </w:lvl>
    <w:lvl w:ilvl="1" w:tplc="765C0BD2">
      <w:start w:val="1"/>
      <w:numFmt w:val="decimal"/>
      <w:lvlText w:val="%2."/>
      <w:lvlJc w:val="left"/>
      <w:pPr>
        <w:tabs>
          <w:tab w:val="num" w:pos="340"/>
        </w:tabs>
        <w:ind w:left="340" w:hanging="340"/>
      </w:pPr>
      <w:rPr>
        <w:rFonts w:hint="default"/>
        <w:b w:val="0"/>
        <w:i w:val="0"/>
        <w:sz w:val="22"/>
      </w:rPr>
    </w:lvl>
    <w:lvl w:ilvl="2" w:tplc="8BA6DFC0">
      <w:start w:val="1"/>
      <w:numFmt w:val="ordinal"/>
      <w:lvlText w:val="2.%3)"/>
      <w:lvlJc w:val="left"/>
      <w:pPr>
        <w:tabs>
          <w:tab w:val="num" w:pos="2160"/>
        </w:tabs>
        <w:ind w:left="2160" w:hanging="180"/>
      </w:pPr>
      <w:rPr>
        <w:rFonts w:hint="default"/>
        <w:vertAlign w:val="baseline"/>
      </w:rPr>
    </w:lvl>
    <w:lvl w:ilvl="3" w:tplc="D5AC9F86">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nsid w:val="44720E92"/>
    <w:multiLevelType w:val="hybridMultilevel"/>
    <w:tmpl w:val="858A8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5AC2B9D"/>
    <w:multiLevelType w:val="hybridMultilevel"/>
    <w:tmpl w:val="F4C00C4A"/>
    <w:lvl w:ilvl="0" w:tplc="D02E1778">
      <w:start w:val="1"/>
      <w:numFmt w:val="lowerLetter"/>
      <w:lvlText w:val="%1)"/>
      <w:lvlJc w:val="left"/>
      <w:pPr>
        <w:ind w:left="1060" w:hanging="360"/>
      </w:pPr>
      <w:rPr>
        <w:rFonts w:ascii="Arial" w:hAnsi="Arial" w:cs="Times New Roman"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7">
    <w:nsid w:val="473A3FFA"/>
    <w:multiLevelType w:val="multilevel"/>
    <w:tmpl w:val="B50281AE"/>
    <w:lvl w:ilvl="0">
      <w:start w:val="5"/>
      <w:numFmt w:val="decimal"/>
      <w:lvlText w:val="%1."/>
      <w:lvlJc w:val="left"/>
      <w:pPr>
        <w:tabs>
          <w:tab w:val="num" w:pos="340"/>
        </w:tabs>
        <w:ind w:left="340" w:hanging="340"/>
      </w:pPr>
      <w:rPr>
        <w:rFonts w:cs="Arial" w:hint="default"/>
        <w:b w:val="0"/>
        <w:color w:val="00000A"/>
        <w:sz w:val="20"/>
        <w:szCs w:val="20"/>
      </w:rPr>
    </w:lvl>
    <w:lvl w:ilvl="1">
      <w:start w:val="1"/>
      <w:numFmt w:val="lowerLetter"/>
      <w:lvlText w:val="%2)"/>
      <w:lvlJc w:val="left"/>
      <w:pPr>
        <w:tabs>
          <w:tab w:val="num" w:pos="1775"/>
        </w:tabs>
        <w:ind w:left="1775" w:hanging="357"/>
      </w:pPr>
      <w:rPr>
        <w:rFonts w:ascii="Arial" w:eastAsia="Times New Roman" w:hAnsi="Arial" w:cs="Arial" w:hint="default"/>
        <w:b w:val="0"/>
        <w:color w:val="00000A"/>
        <w:sz w:val="20"/>
        <w:szCs w:val="20"/>
      </w:rPr>
    </w:lvl>
    <w:lvl w:ilvl="2">
      <w:start w:val="1"/>
      <w:numFmt w:val="lowerRoman"/>
      <w:lvlText w:val="%2.%3."/>
      <w:lvlJc w:val="right"/>
      <w:pPr>
        <w:tabs>
          <w:tab w:val="num" w:pos="2160"/>
        </w:tabs>
        <w:ind w:left="2160" w:hanging="180"/>
      </w:pPr>
      <w:rPr>
        <w:rFonts w:cs="Times New Roman" w:hint="default"/>
      </w:rPr>
    </w:lvl>
    <w:lvl w:ilvl="3">
      <w:start w:val="1"/>
      <w:numFmt w:val="decimal"/>
      <w:lvlText w:val="%2.%3.%4."/>
      <w:lvlJc w:val="left"/>
      <w:pPr>
        <w:tabs>
          <w:tab w:val="num" w:pos="2880"/>
        </w:tabs>
        <w:ind w:left="2880" w:hanging="360"/>
      </w:pPr>
      <w:rPr>
        <w:rFonts w:cs="Times New Roman" w:hint="default"/>
      </w:rPr>
    </w:lvl>
    <w:lvl w:ilvl="4">
      <w:start w:val="1"/>
      <w:numFmt w:val="lowerLetter"/>
      <w:lvlText w:val="%2.%3.%4.%5."/>
      <w:lvlJc w:val="left"/>
      <w:pPr>
        <w:tabs>
          <w:tab w:val="num" w:pos="3600"/>
        </w:tabs>
        <w:ind w:left="3600" w:hanging="360"/>
      </w:pPr>
      <w:rPr>
        <w:rFonts w:cs="Times New Roman" w:hint="default"/>
      </w:rPr>
    </w:lvl>
    <w:lvl w:ilvl="5">
      <w:start w:val="1"/>
      <w:numFmt w:val="lowerRoman"/>
      <w:lvlText w:val="%2.%3.%4.%5.%6."/>
      <w:lvlJc w:val="right"/>
      <w:pPr>
        <w:tabs>
          <w:tab w:val="num" w:pos="4320"/>
        </w:tabs>
        <w:ind w:left="4320" w:hanging="180"/>
      </w:pPr>
      <w:rPr>
        <w:rFonts w:cs="Times New Roman" w:hint="default"/>
      </w:rPr>
    </w:lvl>
    <w:lvl w:ilvl="6">
      <w:start w:val="1"/>
      <w:numFmt w:val="decimal"/>
      <w:lvlText w:val="%2.%3.%4.%5.%6.%7."/>
      <w:lvlJc w:val="left"/>
      <w:pPr>
        <w:tabs>
          <w:tab w:val="num" w:pos="5040"/>
        </w:tabs>
        <w:ind w:left="5040" w:hanging="360"/>
      </w:pPr>
      <w:rPr>
        <w:rFonts w:cs="Times New Roman" w:hint="default"/>
      </w:rPr>
    </w:lvl>
    <w:lvl w:ilvl="7">
      <w:start w:val="1"/>
      <w:numFmt w:val="lowerLetter"/>
      <w:lvlText w:val="%2.%3.%4.%5.%6.%7.%8."/>
      <w:lvlJc w:val="left"/>
      <w:pPr>
        <w:tabs>
          <w:tab w:val="num" w:pos="5760"/>
        </w:tabs>
        <w:ind w:left="5760" w:hanging="360"/>
      </w:pPr>
      <w:rPr>
        <w:rFonts w:cs="Times New Roman" w:hint="default"/>
      </w:rPr>
    </w:lvl>
    <w:lvl w:ilvl="8">
      <w:start w:val="1"/>
      <w:numFmt w:val="lowerRoman"/>
      <w:lvlText w:val="%2.%3.%4.%5.%6.%7.%8.%9."/>
      <w:lvlJc w:val="right"/>
      <w:pPr>
        <w:tabs>
          <w:tab w:val="num" w:pos="6480"/>
        </w:tabs>
        <w:ind w:left="6480" w:hanging="180"/>
      </w:pPr>
      <w:rPr>
        <w:rFonts w:cs="Times New Roman" w:hint="default"/>
      </w:rPr>
    </w:lvl>
  </w:abstractNum>
  <w:abstractNum w:abstractNumId="78">
    <w:nsid w:val="4A2B2626"/>
    <w:multiLevelType w:val="hybridMultilevel"/>
    <w:tmpl w:val="525AA3C4"/>
    <w:lvl w:ilvl="0" w:tplc="31FAD35A">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nsid w:val="4EB82220"/>
    <w:multiLevelType w:val="hybridMultilevel"/>
    <w:tmpl w:val="A5B0F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29B584E"/>
    <w:multiLevelType w:val="hybridMultilevel"/>
    <w:tmpl w:val="5F8A8B50"/>
    <w:lvl w:ilvl="0" w:tplc="E5C0BD62">
      <w:start w:val="1"/>
      <w:numFmt w:val="lowerLetter"/>
      <w:lvlText w:val="%1)"/>
      <w:lvlJc w:val="left"/>
      <w:pPr>
        <w:ind w:left="2460" w:hanging="360"/>
      </w:pPr>
      <w:rPr>
        <w:rFonts w:ascii="Arial Narrow" w:eastAsia="Times New Roman" w:hAnsi="Arial Narrow" w:cs="Times New Roman"/>
      </w:rPr>
    </w:lvl>
    <w:lvl w:ilvl="1" w:tplc="D654FEAC">
      <w:start w:val="1"/>
      <w:numFmt w:val="lowerLetter"/>
      <w:lvlText w:val="%2)"/>
      <w:lvlJc w:val="left"/>
      <w:pPr>
        <w:ind w:left="1440" w:hanging="360"/>
      </w:pPr>
      <w:rPr>
        <w:rFonts w:cs="Arial" w:hint="default"/>
      </w:rPr>
    </w:lvl>
    <w:lvl w:ilvl="2" w:tplc="FDE84DD4">
      <w:start w:val="1"/>
      <w:numFmt w:val="decimal"/>
      <w:lvlText w:val="%3)"/>
      <w:lvlJc w:val="left"/>
      <w:pPr>
        <w:ind w:left="234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44110BD"/>
    <w:multiLevelType w:val="multilevel"/>
    <w:tmpl w:val="BA72584A"/>
    <w:name w:val="WW8Num322"/>
    <w:lvl w:ilvl="0">
      <w:start w:val="1"/>
      <w:numFmt w:val="decimal"/>
      <w:lvlText w:val="%1)"/>
      <w:lvlJc w:val="left"/>
      <w:pPr>
        <w:tabs>
          <w:tab w:val="num" w:pos="340"/>
        </w:tabs>
        <w:ind w:left="340" w:hanging="340"/>
      </w:pPr>
      <w:rPr>
        <w:rFonts w:ascii="Arial" w:hAnsi="Arial" w:cs="Arial" w:hint="default"/>
        <w:b w:val="0"/>
        <w:bCs/>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nsid w:val="553F0F2B"/>
    <w:multiLevelType w:val="hybridMultilevel"/>
    <w:tmpl w:val="3E0A4EA0"/>
    <w:lvl w:ilvl="0" w:tplc="D6BA587A">
      <w:start w:val="1"/>
      <w:numFmt w:val="decimal"/>
      <w:lvlText w:val="%1. "/>
      <w:lvlJc w:val="left"/>
      <w:pPr>
        <w:tabs>
          <w:tab w:val="num" w:pos="360"/>
        </w:tabs>
        <w:ind w:left="340" w:hanging="340"/>
      </w:pPr>
      <w:rPr>
        <w:rFonts w:ascii="Tahoma" w:hAnsi="Tahoma" w:cs="Tahoma" w:hint="default"/>
        <w:b/>
        <w:i w:val="0"/>
        <w:color w:val="000000"/>
        <w:sz w:val="20"/>
        <w:szCs w:val="20"/>
        <w:u w:val="none"/>
      </w:rPr>
    </w:lvl>
    <w:lvl w:ilvl="1" w:tplc="C7CA3206">
      <w:start w:val="1"/>
      <w:numFmt w:val="decimal"/>
      <w:lvlText w:val="%2."/>
      <w:lvlJc w:val="left"/>
      <w:pPr>
        <w:tabs>
          <w:tab w:val="num" w:pos="700"/>
        </w:tabs>
        <w:ind w:left="680" w:hanging="340"/>
      </w:pPr>
      <w:rPr>
        <w:rFonts w:hint="default"/>
      </w:rPr>
    </w:lvl>
    <w:lvl w:ilvl="2" w:tplc="78CEFBCA">
      <w:start w:val="1"/>
      <w:numFmt w:val="decimal"/>
      <w:lvlText w:val="%3."/>
      <w:lvlJc w:val="left"/>
      <w:pPr>
        <w:tabs>
          <w:tab w:val="num" w:pos="1191"/>
        </w:tabs>
        <w:ind w:left="1191" w:hanging="284"/>
      </w:pPr>
      <w:rPr>
        <w:rFonts w:ascii="Tahoma" w:eastAsia="Times New Roman" w:hAnsi="Tahoma" w:cs="Tahoma"/>
        <w:b w:val="0"/>
      </w:rPr>
    </w:lvl>
    <w:lvl w:ilvl="3" w:tplc="0415000F">
      <w:start w:val="1"/>
      <w:numFmt w:val="decimal"/>
      <w:lvlText w:val="%4."/>
      <w:lvlJc w:val="left"/>
      <w:pPr>
        <w:tabs>
          <w:tab w:val="num" w:pos="2880"/>
        </w:tabs>
        <w:ind w:left="2880" w:hanging="360"/>
      </w:pPr>
    </w:lvl>
    <w:lvl w:ilvl="4" w:tplc="E7B47792">
      <w:start w:val="1"/>
      <w:numFmt w:val="decimal"/>
      <w:lvlText w:val="%5)"/>
      <w:lvlJc w:val="left"/>
      <w:pPr>
        <w:ind w:left="3600" w:hanging="360"/>
      </w:pPr>
      <w:rPr>
        <w:rFonts w:hint="default"/>
      </w:rPr>
    </w:lvl>
    <w:lvl w:ilvl="5" w:tplc="04150011">
      <w:start w:val="1"/>
      <w:numFmt w:val="decimal"/>
      <w:lvlText w:val="%6)"/>
      <w:lvlJc w:val="lef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57227E39"/>
    <w:multiLevelType w:val="hybridMultilevel"/>
    <w:tmpl w:val="5E30D65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5">
    <w:nsid w:val="5F4352B8"/>
    <w:multiLevelType w:val="hybridMultilevel"/>
    <w:tmpl w:val="4F8E9302"/>
    <w:lvl w:ilvl="0" w:tplc="515A804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183385D"/>
    <w:multiLevelType w:val="hybridMultilevel"/>
    <w:tmpl w:val="201AD064"/>
    <w:lvl w:ilvl="0" w:tplc="E2FEE460">
      <w:start w:val="8"/>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41F3786"/>
    <w:multiLevelType w:val="hybridMultilevel"/>
    <w:tmpl w:val="45240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5F77CE1"/>
    <w:multiLevelType w:val="hybridMultilevel"/>
    <w:tmpl w:val="5002C2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81280E8">
      <w:start w:val="1"/>
      <w:numFmt w:val="decimal"/>
      <w:lvlText w:val="%3)"/>
      <w:lvlJc w:val="left"/>
      <w:pPr>
        <w:ind w:left="2340" w:hanging="360"/>
      </w:pPr>
      <w:rPr>
        <w:rFonts w:hint="default"/>
      </w:rPr>
    </w:lvl>
    <w:lvl w:ilvl="3" w:tplc="B3BCB6D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ADA0918"/>
    <w:multiLevelType w:val="hybridMultilevel"/>
    <w:tmpl w:val="BD969B44"/>
    <w:lvl w:ilvl="0" w:tplc="0ACA4A8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1">
    <w:nsid w:val="6C8571E4"/>
    <w:multiLevelType w:val="hybridMultilevel"/>
    <w:tmpl w:val="5B7AC718"/>
    <w:lvl w:ilvl="0" w:tplc="5B4C0A74">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EDC3B37"/>
    <w:multiLevelType w:val="hybridMultilevel"/>
    <w:tmpl w:val="FFE24E6C"/>
    <w:lvl w:ilvl="0" w:tplc="EA4C2578">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05127F2"/>
    <w:multiLevelType w:val="hybridMultilevel"/>
    <w:tmpl w:val="4A1EF13C"/>
    <w:lvl w:ilvl="0" w:tplc="76A04D60">
      <w:start w:val="3"/>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96">
    <w:nsid w:val="70B8148D"/>
    <w:multiLevelType w:val="hybridMultilevel"/>
    <w:tmpl w:val="B274ACEE"/>
    <w:lvl w:ilvl="0" w:tplc="58004C0A">
      <w:start w:val="1"/>
      <w:numFmt w:val="lowerLetter"/>
      <w:lvlText w:val="%1)"/>
      <w:lvlJc w:val="left"/>
      <w:pPr>
        <w:ind w:left="1287" w:hanging="360"/>
      </w:pPr>
      <w:rPr>
        <w:rFonts w:hint="default"/>
        <w:b w:val="0"/>
        <w:color w:val="auto"/>
      </w:rPr>
    </w:lvl>
    <w:lvl w:ilvl="1" w:tplc="B0B8306E">
      <w:start w:val="1"/>
      <w:numFmt w:val="decimal"/>
      <w:lvlText w:val="%2)"/>
      <w:lvlJc w:val="left"/>
      <w:pPr>
        <w:ind w:left="2345" w:hanging="360"/>
      </w:pPr>
      <w:rPr>
        <w:rFonts w:hint="default"/>
        <w:i w:val="0"/>
      </w:rPr>
    </w:lvl>
    <w:lvl w:ilvl="2" w:tplc="CBFE5EAE">
      <w:start w:val="1"/>
      <w:numFmt w:val="decimal"/>
      <w:lvlText w:val="%3."/>
      <w:lvlJc w:val="left"/>
      <w:pPr>
        <w:ind w:left="502" w:hanging="360"/>
      </w:pPr>
      <w:rPr>
        <w:rFonts w:ascii="Tahoma" w:eastAsia="Times New Roman" w:hAnsi="Tahoma" w:cs="Tahoma"/>
        <w:b w:val="0"/>
      </w:rPr>
    </w:lvl>
    <w:lvl w:ilvl="3" w:tplc="0010CB76">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rPr>
        <w:rFonts w:hint="default"/>
        <w:b w:val="0"/>
        <w:color w:val="auto"/>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7">
    <w:nsid w:val="724924DC"/>
    <w:multiLevelType w:val="hybridMultilevel"/>
    <w:tmpl w:val="77F0C7A4"/>
    <w:lvl w:ilvl="0" w:tplc="71A89FF4">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26F5D09"/>
    <w:multiLevelType w:val="hybridMultilevel"/>
    <w:tmpl w:val="713C9210"/>
    <w:lvl w:ilvl="0" w:tplc="0FFEC1E6">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734A2B3B"/>
    <w:multiLevelType w:val="hybridMultilevel"/>
    <w:tmpl w:val="D7EE887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781E6972"/>
    <w:multiLevelType w:val="hybridMultilevel"/>
    <w:tmpl w:val="16ECDEC2"/>
    <w:lvl w:ilvl="0" w:tplc="0415000F">
      <w:start w:val="1"/>
      <w:numFmt w:val="decimal"/>
      <w:lvlText w:val="%1."/>
      <w:lvlJc w:val="left"/>
      <w:pPr>
        <w:ind w:left="644" w:hanging="360"/>
      </w:pPr>
      <w:rPr>
        <w:rFonts w:hint="default"/>
      </w:rPr>
    </w:lvl>
    <w:lvl w:ilvl="1" w:tplc="FB08EC62">
      <w:start w:val="1"/>
      <w:numFmt w:val="decimal"/>
      <w:lvlText w:val="%2)"/>
      <w:lvlJc w:val="left"/>
      <w:pPr>
        <w:ind w:left="1440" w:hanging="360"/>
      </w:pPr>
      <w:rPr>
        <w:rFonts w:hint="default"/>
        <w:b w:val="0"/>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88F5A64"/>
    <w:multiLevelType w:val="hybridMultilevel"/>
    <w:tmpl w:val="DEAE7248"/>
    <w:lvl w:ilvl="0" w:tplc="5AE43F0A">
      <w:start w:val="1"/>
      <w:numFmt w:val="lowerLetter"/>
      <w:lvlText w:val="%1)"/>
      <w:legacy w:legacy="1" w:legacySpace="0" w:legacyIndent="340"/>
      <w:lvlJc w:val="left"/>
      <w:pPr>
        <w:ind w:left="340" w:hanging="34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78AE77EE"/>
    <w:multiLevelType w:val="hybridMultilevel"/>
    <w:tmpl w:val="039E31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4">
    <w:nsid w:val="7A624D50"/>
    <w:multiLevelType w:val="hybridMultilevel"/>
    <w:tmpl w:val="49F83852"/>
    <w:lvl w:ilvl="0" w:tplc="FBDA9D58">
      <w:start w:val="1"/>
      <w:numFmt w:val="decimal"/>
      <w:lvlText w:val="%1)"/>
      <w:lvlJc w:val="left"/>
      <w:pPr>
        <w:tabs>
          <w:tab w:val="num" w:pos="1040"/>
        </w:tabs>
        <w:ind w:left="1021" w:hanging="341"/>
      </w:pPr>
      <w:rPr>
        <w:rFonts w:ascii="Tahoma" w:hAnsi="Tahoma" w:cs="Tahoma" w:hint="default"/>
        <w:b w:val="0"/>
        <w:i w:val="0"/>
        <w:color w:val="000000"/>
        <w:spacing w:val="-3"/>
        <w:sz w:val="20"/>
        <w:szCs w:val="20"/>
        <w:shd w:val="clear" w:color="auto" w:fill="FFFFFF"/>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nsid w:val="7ADA5C0D"/>
    <w:multiLevelType w:val="hybridMultilevel"/>
    <w:tmpl w:val="73CCCD98"/>
    <w:lvl w:ilvl="0" w:tplc="B484B000">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B070AB7"/>
    <w:multiLevelType w:val="hybridMultilevel"/>
    <w:tmpl w:val="75CED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C30036F"/>
    <w:multiLevelType w:val="hybridMultilevel"/>
    <w:tmpl w:val="AC8620AC"/>
    <w:lvl w:ilvl="0" w:tplc="C15C97E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C603ABE"/>
    <w:multiLevelType w:val="hybridMultilevel"/>
    <w:tmpl w:val="D92C1CF0"/>
    <w:lvl w:ilvl="0" w:tplc="92C05062">
      <w:start w:val="2"/>
      <w:numFmt w:val="decimal"/>
      <w:lvlText w:val="%1."/>
      <w:lvlJc w:val="left"/>
      <w:pPr>
        <w:tabs>
          <w:tab w:val="num" w:pos="340"/>
        </w:tabs>
        <w:ind w:left="340" w:hanging="34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CA939DF"/>
    <w:multiLevelType w:val="hybridMultilevel"/>
    <w:tmpl w:val="E0720A4A"/>
    <w:lvl w:ilvl="0" w:tplc="5A142B9A">
      <w:start w:val="7"/>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CD24CE9"/>
    <w:multiLevelType w:val="multilevel"/>
    <w:tmpl w:val="E57E9806"/>
    <w:lvl w:ilvl="0">
      <w:start w:val="1"/>
      <w:numFmt w:val="decimal"/>
      <w:lvlText w:val="%1."/>
      <w:lvlJc w:val="left"/>
      <w:pPr>
        <w:tabs>
          <w:tab w:val="num" w:pos="357"/>
        </w:tabs>
        <w:ind w:left="357" w:hanging="357"/>
      </w:pPr>
      <w:rPr>
        <w:rFonts w:ascii="Arial" w:eastAsia="Times New Roman" w:hAnsi="Arial" w:cs="Arial"/>
        <w:b w:val="0"/>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1">
    <w:nsid w:val="7CE77542"/>
    <w:multiLevelType w:val="multilevel"/>
    <w:tmpl w:val="1FCC5EEC"/>
    <w:lvl w:ilvl="0">
      <w:start w:val="4"/>
      <w:numFmt w:val="decimal"/>
      <w:lvlText w:val="%1."/>
      <w:lvlJc w:val="left"/>
      <w:pPr>
        <w:tabs>
          <w:tab w:val="num" w:pos="340"/>
        </w:tabs>
        <w:ind w:left="340" w:hanging="340"/>
      </w:pPr>
      <w:rPr>
        <w:rFonts w:cs="Arial" w:hint="default"/>
        <w:b w:val="0"/>
        <w:color w:val="00000A"/>
        <w:sz w:val="20"/>
        <w:szCs w:val="20"/>
      </w:rPr>
    </w:lvl>
    <w:lvl w:ilvl="1">
      <w:start w:val="1"/>
      <w:numFmt w:val="lowerLetter"/>
      <w:lvlText w:val="%2)"/>
      <w:lvlJc w:val="left"/>
      <w:pPr>
        <w:tabs>
          <w:tab w:val="num" w:pos="1775"/>
        </w:tabs>
        <w:ind w:left="1775" w:hanging="357"/>
      </w:pPr>
      <w:rPr>
        <w:rFonts w:ascii="Arial" w:eastAsia="Times New Roman" w:hAnsi="Arial" w:cs="Arial" w:hint="default"/>
        <w:b w:val="0"/>
        <w:color w:val="00000A"/>
        <w:sz w:val="20"/>
        <w:szCs w:val="20"/>
      </w:rPr>
    </w:lvl>
    <w:lvl w:ilvl="2">
      <w:start w:val="1"/>
      <w:numFmt w:val="lowerRoman"/>
      <w:lvlText w:val="%2.%3."/>
      <w:lvlJc w:val="right"/>
      <w:pPr>
        <w:tabs>
          <w:tab w:val="num" w:pos="2160"/>
        </w:tabs>
        <w:ind w:left="2160" w:hanging="180"/>
      </w:pPr>
      <w:rPr>
        <w:rFonts w:cs="Times New Roman" w:hint="default"/>
      </w:rPr>
    </w:lvl>
    <w:lvl w:ilvl="3">
      <w:start w:val="1"/>
      <w:numFmt w:val="decimal"/>
      <w:lvlText w:val="%2.%3.%4."/>
      <w:lvlJc w:val="left"/>
      <w:pPr>
        <w:tabs>
          <w:tab w:val="num" w:pos="2880"/>
        </w:tabs>
        <w:ind w:left="2880" w:hanging="360"/>
      </w:pPr>
      <w:rPr>
        <w:rFonts w:cs="Times New Roman" w:hint="default"/>
      </w:rPr>
    </w:lvl>
    <w:lvl w:ilvl="4">
      <w:start w:val="1"/>
      <w:numFmt w:val="lowerLetter"/>
      <w:lvlText w:val="%2.%3.%4.%5."/>
      <w:lvlJc w:val="left"/>
      <w:pPr>
        <w:tabs>
          <w:tab w:val="num" w:pos="3600"/>
        </w:tabs>
        <w:ind w:left="3600" w:hanging="360"/>
      </w:pPr>
      <w:rPr>
        <w:rFonts w:cs="Times New Roman" w:hint="default"/>
      </w:rPr>
    </w:lvl>
    <w:lvl w:ilvl="5">
      <w:start w:val="1"/>
      <w:numFmt w:val="lowerRoman"/>
      <w:lvlText w:val="%2.%3.%4.%5.%6."/>
      <w:lvlJc w:val="right"/>
      <w:pPr>
        <w:tabs>
          <w:tab w:val="num" w:pos="4320"/>
        </w:tabs>
        <w:ind w:left="4320" w:hanging="180"/>
      </w:pPr>
      <w:rPr>
        <w:rFonts w:cs="Times New Roman" w:hint="default"/>
      </w:rPr>
    </w:lvl>
    <w:lvl w:ilvl="6">
      <w:start w:val="1"/>
      <w:numFmt w:val="decimal"/>
      <w:lvlText w:val="%2.%3.%4.%5.%6.%7."/>
      <w:lvlJc w:val="left"/>
      <w:pPr>
        <w:tabs>
          <w:tab w:val="num" w:pos="5040"/>
        </w:tabs>
        <w:ind w:left="5040" w:hanging="360"/>
      </w:pPr>
      <w:rPr>
        <w:rFonts w:cs="Times New Roman" w:hint="default"/>
      </w:rPr>
    </w:lvl>
    <w:lvl w:ilvl="7">
      <w:start w:val="1"/>
      <w:numFmt w:val="lowerLetter"/>
      <w:lvlText w:val="%2.%3.%4.%5.%6.%7.%8."/>
      <w:lvlJc w:val="left"/>
      <w:pPr>
        <w:tabs>
          <w:tab w:val="num" w:pos="5760"/>
        </w:tabs>
        <w:ind w:left="5760" w:hanging="360"/>
      </w:pPr>
      <w:rPr>
        <w:rFonts w:cs="Times New Roman" w:hint="default"/>
      </w:rPr>
    </w:lvl>
    <w:lvl w:ilvl="8">
      <w:start w:val="1"/>
      <w:numFmt w:val="lowerRoman"/>
      <w:lvlText w:val="%2.%3.%4.%5.%6.%7.%8.%9."/>
      <w:lvlJc w:val="right"/>
      <w:pPr>
        <w:tabs>
          <w:tab w:val="num" w:pos="6480"/>
        </w:tabs>
        <w:ind w:left="6480" w:hanging="180"/>
      </w:pPr>
      <w:rPr>
        <w:rFonts w:cs="Times New Roman" w:hint="default"/>
      </w:rPr>
    </w:lvl>
  </w:abstractNum>
  <w:abstractNum w:abstractNumId="112">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nsid w:val="7EA26BB8"/>
    <w:multiLevelType w:val="hybridMultilevel"/>
    <w:tmpl w:val="C61CB0BE"/>
    <w:lvl w:ilvl="0" w:tplc="309091E2">
      <w:start w:val="1"/>
      <w:numFmt w:val="decimal"/>
      <w:lvlText w:val="%1."/>
      <w:lvlJc w:val="left"/>
      <w:pPr>
        <w:tabs>
          <w:tab w:val="num" w:pos="737"/>
        </w:tabs>
        <w:ind w:left="737" w:hanging="397"/>
      </w:pPr>
      <w:rPr>
        <w:rFonts w:hint="default"/>
      </w:rPr>
    </w:lvl>
    <w:lvl w:ilvl="1" w:tplc="1FAC8AA6">
      <w:start w:val="1"/>
      <w:numFmt w:val="bullet"/>
      <w:lvlText w:val=""/>
      <w:lvlJc w:val="left"/>
      <w:pPr>
        <w:tabs>
          <w:tab w:val="num" w:pos="1440"/>
        </w:tabs>
        <w:ind w:left="1363" w:hanging="283"/>
      </w:pPr>
      <w:rPr>
        <w:rFonts w:ascii="Symbol" w:hAnsi="Symbol" w:hint="default"/>
      </w:rPr>
    </w:lvl>
    <w:lvl w:ilvl="2" w:tplc="2934197E">
      <w:start w:val="1"/>
      <w:numFmt w:val="decimal"/>
      <w:lvlText w:val="%3)"/>
      <w:lvlJc w:val="left"/>
      <w:pPr>
        <w:tabs>
          <w:tab w:val="num" w:pos="2595"/>
        </w:tabs>
        <w:ind w:left="2595" w:hanging="615"/>
      </w:pPr>
      <w:rPr>
        <w:rFonts w:hint="default"/>
      </w:rPr>
    </w:lvl>
    <w:lvl w:ilvl="3" w:tplc="F7566278">
      <w:start w:val="1"/>
      <w:numFmt w:val="lowerLetter"/>
      <w:lvlText w:val="%4)"/>
      <w:lvlJc w:val="left"/>
      <w:pPr>
        <w:tabs>
          <w:tab w:val="num" w:pos="2880"/>
        </w:tabs>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7F5F3A43"/>
    <w:multiLevelType w:val="hybridMultilevel"/>
    <w:tmpl w:val="52F64034"/>
    <w:lvl w:ilvl="0" w:tplc="47749FD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lvlOverride w:ilvl="0">
      <w:startOverride w:val="1"/>
    </w:lvlOverride>
  </w:num>
  <w:num w:numId="4">
    <w:abstractNumId w:val="12"/>
    <w:lvlOverride w:ilvl="0">
      <w:startOverride w:val="1"/>
    </w:lvlOverride>
  </w:num>
  <w:num w:numId="5">
    <w:abstractNumId w:val="23"/>
  </w:num>
  <w:num w:numId="6">
    <w:abstractNumId w:val="24"/>
  </w:num>
  <w:num w:numId="7">
    <w:abstractNumId w:val="28"/>
  </w:num>
  <w:num w:numId="8">
    <w:abstractNumId w:val="40"/>
  </w:num>
  <w:num w:numId="9">
    <w:abstractNumId w:val="66"/>
  </w:num>
  <w:num w:numId="10">
    <w:abstractNumId w:val="64"/>
  </w:num>
  <w:num w:numId="11">
    <w:abstractNumId w:val="57"/>
  </w:num>
  <w:num w:numId="12">
    <w:abstractNumId w:val="25"/>
  </w:num>
  <w:num w:numId="13">
    <w:abstractNumId w:val="70"/>
  </w:num>
  <w:num w:numId="14">
    <w:abstractNumId w:val="88"/>
  </w:num>
  <w:num w:numId="15">
    <w:abstractNumId w:val="47"/>
  </w:num>
  <w:num w:numId="16">
    <w:abstractNumId w:val="92"/>
  </w:num>
  <w:num w:numId="17">
    <w:abstractNumId w:val="26"/>
  </w:num>
  <w:num w:numId="18">
    <w:abstractNumId w:val="113"/>
  </w:num>
  <w:num w:numId="19">
    <w:abstractNumId w:val="45"/>
  </w:num>
  <w:num w:numId="20">
    <w:abstractNumId w:val="55"/>
  </w:num>
  <w:num w:numId="21">
    <w:abstractNumId w:val="90"/>
  </w:num>
  <w:num w:numId="22">
    <w:abstractNumId w:val="83"/>
  </w:num>
  <w:num w:numId="23">
    <w:abstractNumId w:val="62"/>
  </w:num>
  <w:num w:numId="24">
    <w:abstractNumId w:val="107"/>
  </w:num>
  <w:num w:numId="25">
    <w:abstractNumId w:val="35"/>
  </w:num>
  <w:num w:numId="26">
    <w:abstractNumId w:val="89"/>
  </w:num>
  <w:num w:numId="27">
    <w:abstractNumId w:val="80"/>
  </w:num>
  <w:num w:numId="28">
    <w:abstractNumId w:val="73"/>
  </w:num>
  <w:num w:numId="29">
    <w:abstractNumId w:val="52"/>
  </w:num>
  <w:num w:numId="30">
    <w:abstractNumId w:val="100"/>
  </w:num>
  <w:num w:numId="31">
    <w:abstractNumId w:val="78"/>
  </w:num>
  <w:num w:numId="32">
    <w:abstractNumId w:val="51"/>
  </w:num>
  <w:num w:numId="33">
    <w:abstractNumId w:val="33"/>
  </w:num>
  <w:num w:numId="34">
    <w:abstractNumId w:val="71"/>
  </w:num>
  <w:num w:numId="35">
    <w:abstractNumId w:val="5"/>
  </w:num>
  <w:num w:numId="36">
    <w:abstractNumId w:val="10"/>
  </w:num>
  <w:num w:numId="37">
    <w:abstractNumId w:val="96"/>
  </w:num>
  <w:num w:numId="38">
    <w:abstractNumId w:val="60"/>
  </w:num>
  <w:num w:numId="39">
    <w:abstractNumId w:val="36"/>
  </w:num>
  <w:num w:numId="40">
    <w:abstractNumId w:val="30"/>
  </w:num>
  <w:num w:numId="41">
    <w:abstractNumId w:val="87"/>
  </w:num>
  <w:num w:numId="42">
    <w:abstractNumId w:val="102"/>
  </w:num>
  <w:num w:numId="43">
    <w:abstractNumId w:val="69"/>
  </w:num>
  <w:num w:numId="44">
    <w:abstractNumId w:val="99"/>
  </w:num>
  <w:num w:numId="45">
    <w:abstractNumId w:val="114"/>
  </w:num>
  <w:num w:numId="46">
    <w:abstractNumId w:val="104"/>
  </w:num>
  <w:num w:numId="47">
    <w:abstractNumId w:val="86"/>
  </w:num>
  <w:num w:numId="48">
    <w:abstractNumId w:val="34"/>
  </w:num>
  <w:num w:numId="49">
    <w:abstractNumId w:val="115"/>
  </w:num>
  <w:num w:numId="50">
    <w:abstractNumId w:val="29"/>
  </w:num>
  <w:num w:numId="51">
    <w:abstractNumId w:val="103"/>
  </w:num>
  <w:num w:numId="52">
    <w:abstractNumId w:val="106"/>
  </w:num>
  <w:num w:numId="53">
    <w:abstractNumId w:val="98"/>
  </w:num>
  <w:num w:numId="54">
    <w:abstractNumId w:val="84"/>
  </w:num>
  <w:num w:numId="55">
    <w:abstractNumId w:val="44"/>
  </w:num>
  <w:num w:numId="56">
    <w:abstractNumId w:val="53"/>
  </w:num>
  <w:num w:numId="57">
    <w:abstractNumId w:val="58"/>
  </w:num>
  <w:num w:numId="58">
    <w:abstractNumId w:val="67"/>
  </w:num>
  <w:num w:numId="59">
    <w:abstractNumId w:val="74"/>
  </w:num>
  <w:num w:numId="60">
    <w:abstractNumId w:val="37"/>
  </w:num>
  <w:num w:numId="61">
    <w:abstractNumId w:val="110"/>
  </w:num>
  <w:num w:numId="62">
    <w:abstractNumId w:val="72"/>
  </w:num>
  <w:num w:numId="63">
    <w:abstractNumId w:val="43"/>
  </w:num>
  <w:num w:numId="64">
    <w:abstractNumId w:val="105"/>
  </w:num>
  <w:num w:numId="65">
    <w:abstractNumId w:val="94"/>
  </w:num>
  <w:num w:numId="66">
    <w:abstractNumId w:val="97"/>
  </w:num>
  <w:num w:numId="6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6"/>
  </w:num>
  <w:num w:numId="70">
    <w:abstractNumId w:val="85"/>
  </w:num>
  <w:num w:numId="71">
    <w:abstractNumId w:val="61"/>
  </w:num>
  <w:num w:numId="72">
    <w:abstractNumId w:val="75"/>
  </w:num>
  <w:num w:numId="73">
    <w:abstractNumId w:val="108"/>
  </w:num>
  <w:num w:numId="74">
    <w:abstractNumId w:val="79"/>
  </w:num>
  <w:num w:numId="75">
    <w:abstractNumId w:val="95"/>
  </w:num>
  <w:num w:numId="76">
    <w:abstractNumId w:val="112"/>
  </w:num>
  <w:num w:numId="77">
    <w:abstractNumId w:val="50"/>
  </w:num>
  <w:num w:numId="78">
    <w:abstractNumId w:val="56"/>
  </w:num>
  <w:num w:numId="79">
    <w:abstractNumId w:val="77"/>
  </w:num>
  <w:num w:numId="80">
    <w:abstractNumId w:val="1"/>
  </w:num>
  <w:num w:numId="81">
    <w:abstractNumId w:val="54"/>
  </w:num>
  <w:num w:numId="82">
    <w:abstractNumId w:val="46"/>
  </w:num>
  <w:num w:numId="83">
    <w:abstractNumId w:val="38"/>
  </w:num>
  <w:num w:numId="84">
    <w:abstractNumId w:val="65"/>
  </w:num>
  <w:num w:numId="85">
    <w:abstractNumId w:val="63"/>
  </w:num>
  <w:num w:numId="86">
    <w:abstractNumId w:val="111"/>
  </w:num>
  <w:num w:numId="87">
    <w:abstractNumId w:val="27"/>
  </w:num>
  <w:num w:numId="88">
    <w:abstractNumId w:val="59"/>
  </w:num>
  <w:num w:numId="89">
    <w:abstractNumId w:val="81"/>
  </w:num>
  <w:num w:numId="90">
    <w:abstractNumId w:val="42"/>
  </w:num>
  <w:num w:numId="91">
    <w:abstractNumId w:val="68"/>
  </w:num>
  <w:num w:numId="92">
    <w:abstractNumId w:val="6"/>
  </w:num>
  <w:num w:numId="93">
    <w:abstractNumId w:val="41"/>
  </w:num>
  <w:num w:numId="94">
    <w:abstractNumId w:val="48"/>
  </w:num>
  <w:num w:numId="95">
    <w:abstractNumId w:val="93"/>
  </w:num>
  <w:num w:numId="96">
    <w:abstractNumId w:val="10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1357"/>
    <w:rsid w:val="00006096"/>
    <w:rsid w:val="000321BE"/>
    <w:rsid w:val="000344BD"/>
    <w:rsid w:val="0004001C"/>
    <w:rsid w:val="00065A99"/>
    <w:rsid w:val="00065F47"/>
    <w:rsid w:val="00067484"/>
    <w:rsid w:val="00086931"/>
    <w:rsid w:val="000A4BA9"/>
    <w:rsid w:val="000E16B6"/>
    <w:rsid w:val="000E73BD"/>
    <w:rsid w:val="000F0780"/>
    <w:rsid w:val="000F1C45"/>
    <w:rsid w:val="000F2EF9"/>
    <w:rsid w:val="00110EEC"/>
    <w:rsid w:val="0012152E"/>
    <w:rsid w:val="00122465"/>
    <w:rsid w:val="00122C5B"/>
    <w:rsid w:val="001328D2"/>
    <w:rsid w:val="00141F98"/>
    <w:rsid w:val="0015151F"/>
    <w:rsid w:val="0015419B"/>
    <w:rsid w:val="00154BD7"/>
    <w:rsid w:val="00154CD6"/>
    <w:rsid w:val="00156A27"/>
    <w:rsid w:val="00162A8C"/>
    <w:rsid w:val="00166C2E"/>
    <w:rsid w:val="00173E49"/>
    <w:rsid w:val="001954CA"/>
    <w:rsid w:val="001E44CC"/>
    <w:rsid w:val="001F2484"/>
    <w:rsid w:val="001F4A30"/>
    <w:rsid w:val="0020639E"/>
    <w:rsid w:val="002063F7"/>
    <w:rsid w:val="00235752"/>
    <w:rsid w:val="00245E77"/>
    <w:rsid w:val="002516B4"/>
    <w:rsid w:val="00260261"/>
    <w:rsid w:val="002611D7"/>
    <w:rsid w:val="00272930"/>
    <w:rsid w:val="00280F9D"/>
    <w:rsid w:val="002928C8"/>
    <w:rsid w:val="00294864"/>
    <w:rsid w:val="002C7456"/>
    <w:rsid w:val="002D67CA"/>
    <w:rsid w:val="002D6CE3"/>
    <w:rsid w:val="002E2F96"/>
    <w:rsid w:val="002E4C9C"/>
    <w:rsid w:val="002E5DEE"/>
    <w:rsid w:val="0032361E"/>
    <w:rsid w:val="0033115C"/>
    <w:rsid w:val="0033400C"/>
    <w:rsid w:val="00344963"/>
    <w:rsid w:val="00344F49"/>
    <w:rsid w:val="00352878"/>
    <w:rsid w:val="00352BAE"/>
    <w:rsid w:val="00353A8D"/>
    <w:rsid w:val="003606A0"/>
    <w:rsid w:val="00361B0A"/>
    <w:rsid w:val="00362F64"/>
    <w:rsid w:val="0037237E"/>
    <w:rsid w:val="003752CB"/>
    <w:rsid w:val="00376378"/>
    <w:rsid w:val="00381528"/>
    <w:rsid w:val="00383345"/>
    <w:rsid w:val="00385B6B"/>
    <w:rsid w:val="00394C58"/>
    <w:rsid w:val="003A3275"/>
    <w:rsid w:val="003A344E"/>
    <w:rsid w:val="003A7D47"/>
    <w:rsid w:val="003D11FA"/>
    <w:rsid w:val="003F6088"/>
    <w:rsid w:val="00410EF4"/>
    <w:rsid w:val="00417F52"/>
    <w:rsid w:val="0042278C"/>
    <w:rsid w:val="0042361D"/>
    <w:rsid w:val="00427895"/>
    <w:rsid w:val="004315C4"/>
    <w:rsid w:val="00437AE0"/>
    <w:rsid w:val="00442986"/>
    <w:rsid w:val="0044798A"/>
    <w:rsid w:val="00462B80"/>
    <w:rsid w:val="00462FC5"/>
    <w:rsid w:val="00463A2B"/>
    <w:rsid w:val="00467E0B"/>
    <w:rsid w:val="004943B6"/>
    <w:rsid w:val="004A0C3C"/>
    <w:rsid w:val="004A55C1"/>
    <w:rsid w:val="004B41AD"/>
    <w:rsid w:val="004C3376"/>
    <w:rsid w:val="004C5BD7"/>
    <w:rsid w:val="004C676C"/>
    <w:rsid w:val="004C6DA8"/>
    <w:rsid w:val="004D7264"/>
    <w:rsid w:val="004E1DCF"/>
    <w:rsid w:val="004F1502"/>
    <w:rsid w:val="004F1C1E"/>
    <w:rsid w:val="004F3343"/>
    <w:rsid w:val="00500DF9"/>
    <w:rsid w:val="00536BD5"/>
    <w:rsid w:val="00542555"/>
    <w:rsid w:val="005536AE"/>
    <w:rsid w:val="005549A2"/>
    <w:rsid w:val="00560A6C"/>
    <w:rsid w:val="005615F5"/>
    <w:rsid w:val="00580714"/>
    <w:rsid w:val="00583985"/>
    <w:rsid w:val="00596AB1"/>
    <w:rsid w:val="00596C0D"/>
    <w:rsid w:val="005A3CA8"/>
    <w:rsid w:val="005C2780"/>
    <w:rsid w:val="005D6F91"/>
    <w:rsid w:val="005E730F"/>
    <w:rsid w:val="00604097"/>
    <w:rsid w:val="00630A84"/>
    <w:rsid w:val="006349CF"/>
    <w:rsid w:val="0065042E"/>
    <w:rsid w:val="006534F9"/>
    <w:rsid w:val="00676C86"/>
    <w:rsid w:val="006878E0"/>
    <w:rsid w:val="00687DE3"/>
    <w:rsid w:val="00693368"/>
    <w:rsid w:val="00694F64"/>
    <w:rsid w:val="006A1F9C"/>
    <w:rsid w:val="006B4C4D"/>
    <w:rsid w:val="006C6653"/>
    <w:rsid w:val="006F7DA8"/>
    <w:rsid w:val="00703FC4"/>
    <w:rsid w:val="00720C51"/>
    <w:rsid w:val="00747106"/>
    <w:rsid w:val="00756E9A"/>
    <w:rsid w:val="007572D0"/>
    <w:rsid w:val="00767750"/>
    <w:rsid w:val="00770A92"/>
    <w:rsid w:val="00773EB6"/>
    <w:rsid w:val="00774CC3"/>
    <w:rsid w:val="00776A21"/>
    <w:rsid w:val="00784BEA"/>
    <w:rsid w:val="007A01CC"/>
    <w:rsid w:val="007A4020"/>
    <w:rsid w:val="007A7D71"/>
    <w:rsid w:val="007C77D5"/>
    <w:rsid w:val="007C77F4"/>
    <w:rsid w:val="007F520F"/>
    <w:rsid w:val="007F5CEF"/>
    <w:rsid w:val="00805C30"/>
    <w:rsid w:val="00825E9B"/>
    <w:rsid w:val="00827DE5"/>
    <w:rsid w:val="00831332"/>
    <w:rsid w:val="00844AF6"/>
    <w:rsid w:val="008463F1"/>
    <w:rsid w:val="00847D10"/>
    <w:rsid w:val="008525B3"/>
    <w:rsid w:val="00863377"/>
    <w:rsid w:val="00863410"/>
    <w:rsid w:val="0088474A"/>
    <w:rsid w:val="00893A21"/>
    <w:rsid w:val="008A4A4F"/>
    <w:rsid w:val="008A4BE5"/>
    <w:rsid w:val="008A5EC0"/>
    <w:rsid w:val="008B3359"/>
    <w:rsid w:val="008B514D"/>
    <w:rsid w:val="008B68FD"/>
    <w:rsid w:val="008B7CC1"/>
    <w:rsid w:val="008C0E04"/>
    <w:rsid w:val="008C4679"/>
    <w:rsid w:val="008D1F40"/>
    <w:rsid w:val="008E38A3"/>
    <w:rsid w:val="008F47FC"/>
    <w:rsid w:val="00900110"/>
    <w:rsid w:val="00903F1D"/>
    <w:rsid w:val="00905E79"/>
    <w:rsid w:val="00920CF1"/>
    <w:rsid w:val="00923195"/>
    <w:rsid w:val="00934AE4"/>
    <w:rsid w:val="009479F8"/>
    <w:rsid w:val="009520D6"/>
    <w:rsid w:val="00952746"/>
    <w:rsid w:val="00961308"/>
    <w:rsid w:val="00967991"/>
    <w:rsid w:val="009714AA"/>
    <w:rsid w:val="00974B34"/>
    <w:rsid w:val="00976F62"/>
    <w:rsid w:val="009813A1"/>
    <w:rsid w:val="0098394D"/>
    <w:rsid w:val="009A6D45"/>
    <w:rsid w:val="009B1268"/>
    <w:rsid w:val="009B6638"/>
    <w:rsid w:val="009C1091"/>
    <w:rsid w:val="009C34FC"/>
    <w:rsid w:val="009F362A"/>
    <w:rsid w:val="009F5079"/>
    <w:rsid w:val="009F676B"/>
    <w:rsid w:val="00A00FC3"/>
    <w:rsid w:val="00A117C3"/>
    <w:rsid w:val="00A1218B"/>
    <w:rsid w:val="00A23385"/>
    <w:rsid w:val="00A34A65"/>
    <w:rsid w:val="00A73B87"/>
    <w:rsid w:val="00A77651"/>
    <w:rsid w:val="00A81520"/>
    <w:rsid w:val="00A81D11"/>
    <w:rsid w:val="00A87FA0"/>
    <w:rsid w:val="00AA10F9"/>
    <w:rsid w:val="00AC7380"/>
    <w:rsid w:val="00AD220B"/>
    <w:rsid w:val="00AD3431"/>
    <w:rsid w:val="00AE1024"/>
    <w:rsid w:val="00AF15A1"/>
    <w:rsid w:val="00AF481B"/>
    <w:rsid w:val="00B01983"/>
    <w:rsid w:val="00B159B4"/>
    <w:rsid w:val="00B16F92"/>
    <w:rsid w:val="00B215D6"/>
    <w:rsid w:val="00B40768"/>
    <w:rsid w:val="00B40BE2"/>
    <w:rsid w:val="00B45AEF"/>
    <w:rsid w:val="00B53529"/>
    <w:rsid w:val="00B63211"/>
    <w:rsid w:val="00B676A4"/>
    <w:rsid w:val="00B72232"/>
    <w:rsid w:val="00B75220"/>
    <w:rsid w:val="00B879DD"/>
    <w:rsid w:val="00B9417F"/>
    <w:rsid w:val="00B963E4"/>
    <w:rsid w:val="00BA18AD"/>
    <w:rsid w:val="00BC6C79"/>
    <w:rsid w:val="00BD44CF"/>
    <w:rsid w:val="00BE32D0"/>
    <w:rsid w:val="00BF434B"/>
    <w:rsid w:val="00BF7D89"/>
    <w:rsid w:val="00C01B70"/>
    <w:rsid w:val="00C27CF1"/>
    <w:rsid w:val="00C27DE8"/>
    <w:rsid w:val="00C43F0E"/>
    <w:rsid w:val="00C45381"/>
    <w:rsid w:val="00C52523"/>
    <w:rsid w:val="00C63E5B"/>
    <w:rsid w:val="00C749C8"/>
    <w:rsid w:val="00C81B86"/>
    <w:rsid w:val="00C86329"/>
    <w:rsid w:val="00C93F19"/>
    <w:rsid w:val="00CA4865"/>
    <w:rsid w:val="00CB106C"/>
    <w:rsid w:val="00CD1810"/>
    <w:rsid w:val="00CD6438"/>
    <w:rsid w:val="00CE0D36"/>
    <w:rsid w:val="00CE0E49"/>
    <w:rsid w:val="00CF29DE"/>
    <w:rsid w:val="00CF6A95"/>
    <w:rsid w:val="00D050B0"/>
    <w:rsid w:val="00D16626"/>
    <w:rsid w:val="00D53708"/>
    <w:rsid w:val="00D73163"/>
    <w:rsid w:val="00D7574E"/>
    <w:rsid w:val="00D7702C"/>
    <w:rsid w:val="00D84E94"/>
    <w:rsid w:val="00D85640"/>
    <w:rsid w:val="00D9233D"/>
    <w:rsid w:val="00DA1E81"/>
    <w:rsid w:val="00DA2571"/>
    <w:rsid w:val="00DA2E3D"/>
    <w:rsid w:val="00DA44DC"/>
    <w:rsid w:val="00DC31DF"/>
    <w:rsid w:val="00DC6956"/>
    <w:rsid w:val="00DD384F"/>
    <w:rsid w:val="00DF3705"/>
    <w:rsid w:val="00E003A1"/>
    <w:rsid w:val="00E0277B"/>
    <w:rsid w:val="00E030CB"/>
    <w:rsid w:val="00E14A2A"/>
    <w:rsid w:val="00E16DD8"/>
    <w:rsid w:val="00E37B3E"/>
    <w:rsid w:val="00E40359"/>
    <w:rsid w:val="00E4779B"/>
    <w:rsid w:val="00E53F3C"/>
    <w:rsid w:val="00E669DC"/>
    <w:rsid w:val="00E8473E"/>
    <w:rsid w:val="00EE3A25"/>
    <w:rsid w:val="00EE5E20"/>
    <w:rsid w:val="00EF1808"/>
    <w:rsid w:val="00EF5913"/>
    <w:rsid w:val="00EF6502"/>
    <w:rsid w:val="00F0282C"/>
    <w:rsid w:val="00F13B05"/>
    <w:rsid w:val="00F22BFA"/>
    <w:rsid w:val="00F249FB"/>
    <w:rsid w:val="00F27426"/>
    <w:rsid w:val="00F30B75"/>
    <w:rsid w:val="00F55251"/>
    <w:rsid w:val="00F60D82"/>
    <w:rsid w:val="00F61764"/>
    <w:rsid w:val="00F6199C"/>
    <w:rsid w:val="00F85AE8"/>
    <w:rsid w:val="00F86DB8"/>
    <w:rsid w:val="00FA16B2"/>
    <w:rsid w:val="00FA36A2"/>
    <w:rsid w:val="00FB23E4"/>
    <w:rsid w:val="00FB7974"/>
    <w:rsid w:val="00FC18ED"/>
    <w:rsid w:val="00FC4206"/>
    <w:rsid w:val="00FD73B9"/>
    <w:rsid w:val="00FE51A3"/>
    <w:rsid w:val="00FF66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rsid w:val="001328D2"/>
  </w:style>
  <w:style w:type="character" w:customStyle="1" w:styleId="StopkaZnak1">
    <w:name w:val="Stopka Znak1"/>
    <w:basedOn w:val="Domylnaczcionkaakapitu"/>
    <w:link w:val="Stopka"/>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uiPriority w:val="34"/>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aliases w:val=" Znak Znak,Znak Znak, Znak Znak Znak Znak,Znak Znak Znak Znak, Znak1 Znak,Znak Znak Znak1 Znak,Znak Znak Znak Znak1 Znak, Znak Znak2 Znak Znak"/>
    <w:link w:val="Zwykytekst"/>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paragraph" w:styleId="Zwykytekst">
    <w:name w:val="Plain Text"/>
    <w:aliases w:val=" Znak,Znak, Znak Znak Znak,Znak Znak Znak, Znak1,Znak Znak Znak1,Znak Znak Znak Znak1, Znak Znak2 Znak"/>
    <w:basedOn w:val="Normalny"/>
    <w:link w:val="ZwykytekstZnak"/>
    <w:rsid w:val="00934AE4"/>
    <w:pPr>
      <w:spacing w:after="0" w:line="240" w:lineRule="auto"/>
    </w:pPr>
    <w:rPr>
      <w:rFonts w:ascii="Courier New" w:hAnsi="Courier New" w:cs="Courier New"/>
      <w:sz w:val="24"/>
      <w:szCs w:val="24"/>
    </w:rPr>
  </w:style>
  <w:style w:type="character" w:customStyle="1" w:styleId="ZwykytekstZnak1">
    <w:name w:val="Zwykły tekst Znak1"/>
    <w:basedOn w:val="Domylnaczcionkaakapitu"/>
    <w:uiPriority w:val="99"/>
    <w:semiHidden/>
    <w:rsid w:val="00934AE4"/>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C58"/>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rsid w:val="001328D2"/>
  </w:style>
  <w:style w:type="character" w:customStyle="1" w:styleId="StopkaZnak1">
    <w:name w:val="Stopka Znak1"/>
    <w:basedOn w:val="Domylnaczcionkaakapitu"/>
    <w:link w:val="Stopka"/>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uiPriority w:val="34"/>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aliases w:val=" Znak Znak,Znak Znak, Znak Znak Znak Znak,Znak Znak Znak Znak, Znak1 Znak,Znak Znak Znak1 Znak,Znak Znak Znak Znak1 Znak, Znak Znak2 Znak Znak"/>
    <w:link w:val="Zwykytekst"/>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paragraph" w:styleId="Zwykytekst">
    <w:name w:val="Plain Text"/>
    <w:aliases w:val=" Znak,Znak, Znak Znak Znak,Znak Znak Znak, Znak1,Znak Znak Znak1,Znak Znak Znak Znak1, Znak Znak2 Znak"/>
    <w:basedOn w:val="Normalny"/>
    <w:link w:val="ZwykytekstZnak"/>
    <w:rsid w:val="00934AE4"/>
    <w:pPr>
      <w:spacing w:after="0" w:line="240" w:lineRule="auto"/>
    </w:pPr>
    <w:rPr>
      <w:rFonts w:ascii="Courier New" w:hAnsi="Courier New" w:cs="Courier New"/>
      <w:sz w:val="24"/>
      <w:szCs w:val="24"/>
    </w:rPr>
  </w:style>
  <w:style w:type="character" w:customStyle="1" w:styleId="ZwykytekstZnak1">
    <w:name w:val="Zwykły tekst Znak1"/>
    <w:basedOn w:val="Domylnaczcionkaakapitu"/>
    <w:uiPriority w:val="99"/>
    <w:semiHidden/>
    <w:rsid w:val="00934AE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p.warmia.mazury.pl/powiat_ilawski/" TargetMode="Externa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4514A-B984-44E6-BAB4-46D5C81B9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4143</TotalTime>
  <Pages>1</Pages>
  <Words>15837</Words>
  <Characters>95027</Characters>
  <Application>Microsoft Office Word</Application>
  <DocSecurity>0</DocSecurity>
  <Lines>791</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130</cp:revision>
  <cp:lastPrinted>2020-10-20T12:24:00Z</cp:lastPrinted>
  <dcterms:created xsi:type="dcterms:W3CDTF">2017-06-05T11:05:00Z</dcterms:created>
  <dcterms:modified xsi:type="dcterms:W3CDTF">2020-10-20T12:24:00Z</dcterms:modified>
</cp:coreProperties>
</file>