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3A1067">
        <w:rPr>
          <w:rFonts w:ascii="Tahoma" w:eastAsia="Times New Roman" w:hAnsi="Tahoma" w:cs="Tahoma"/>
          <w:b/>
          <w:sz w:val="20"/>
          <w:szCs w:val="20"/>
          <w:lang w:eastAsia="pl-PL"/>
        </w:rPr>
        <w:t>8</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B77DE7">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B77DE7">
        <w:rPr>
          <w:rFonts w:ascii="Tahoma" w:eastAsia="Times New Roman" w:hAnsi="Tahoma" w:cs="Tahoma"/>
          <w:b/>
          <w:bCs/>
          <w:lang w:eastAsia="zh-CN"/>
        </w:rPr>
        <w:t>Zakup ciągnika rolniczego do bieżącego utrzymania dróg</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971A73">
        <w:rPr>
          <w:rFonts w:ascii="Tahoma" w:eastAsia="Times New Roman" w:hAnsi="Tahoma" w:cs="Tahoma"/>
          <w:i/>
          <w:sz w:val="20"/>
          <w:szCs w:val="20"/>
          <w:lang w:eastAsia="pl-PL"/>
        </w:rPr>
        <w:t>21.04</w:t>
      </w:r>
      <w:r w:rsidR="0097358B">
        <w:rPr>
          <w:rFonts w:ascii="Tahoma" w:eastAsia="Times New Roman" w:hAnsi="Tahoma" w:cs="Tahoma"/>
          <w:i/>
          <w:sz w:val="20"/>
          <w:szCs w:val="20"/>
          <w:lang w:eastAsia="pl-PL"/>
        </w:rPr>
        <w:t>.2020</w:t>
      </w:r>
      <w:r w:rsidRPr="00604097">
        <w:rPr>
          <w:rFonts w:ascii="Tahoma" w:eastAsia="Times New Roman" w:hAnsi="Tahoma" w:cs="Tahoma"/>
          <w:i/>
          <w:sz w:val="20"/>
          <w:szCs w:val="20"/>
          <w:lang w:eastAsia="pl-PL"/>
        </w:rPr>
        <w:t xml:space="preserve"> r. poz. nr </w:t>
      </w:r>
      <w:r w:rsidR="00491B3F" w:rsidRPr="00491B3F">
        <w:rPr>
          <w:rFonts w:ascii="Tahoma" w:eastAsia="Times New Roman" w:hAnsi="Tahoma" w:cs="Tahoma"/>
          <w:i/>
          <w:sz w:val="20"/>
          <w:szCs w:val="20"/>
          <w:lang w:eastAsia="pl-PL"/>
        </w:rPr>
        <w:t>533041-N-2020</w:t>
      </w:r>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3A1067">
        <w:rPr>
          <w:rFonts w:ascii="Tahoma" w:eastAsia="Times New Roman" w:hAnsi="Tahoma" w:cs="Tahoma"/>
          <w:b/>
          <w:i/>
          <w:sz w:val="20"/>
          <w:szCs w:val="20"/>
          <w:lang w:eastAsia="pl-PL"/>
        </w:rPr>
        <w:t>29.04</w:t>
      </w:r>
      <w:r w:rsidR="0097358B" w:rsidRPr="0097358B">
        <w:rPr>
          <w:rFonts w:ascii="Tahoma" w:eastAsia="Times New Roman" w:hAnsi="Tahoma" w:cs="Tahoma"/>
          <w:b/>
          <w:i/>
          <w:sz w:val="20"/>
          <w:szCs w:val="20"/>
          <w:lang w:eastAsia="pl-PL"/>
        </w:rPr>
        <w:t xml:space="preserve">.2020 </w:t>
      </w:r>
      <w:r w:rsidRPr="00604097">
        <w:rPr>
          <w:rFonts w:ascii="Tahoma" w:eastAsia="Times New Roman" w:hAnsi="Tahoma" w:cs="Tahoma"/>
          <w:b/>
          <w:i/>
          <w:sz w:val="20"/>
          <w:szCs w:val="20"/>
          <w:lang w:eastAsia="pl-PL"/>
        </w:rPr>
        <w:t>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3A1067">
        <w:rPr>
          <w:rFonts w:ascii="Tahoma" w:eastAsia="Times New Roman" w:hAnsi="Tahoma" w:cs="Tahoma"/>
          <w:b/>
          <w:i/>
          <w:sz w:val="20"/>
          <w:szCs w:val="20"/>
          <w:lang w:eastAsia="pl-PL"/>
        </w:rPr>
        <w:t>29.04</w:t>
      </w:r>
      <w:r w:rsidR="0097358B" w:rsidRPr="0097358B">
        <w:rPr>
          <w:rFonts w:ascii="Tahoma" w:eastAsia="Times New Roman" w:hAnsi="Tahoma" w:cs="Tahoma"/>
          <w:b/>
          <w:i/>
          <w:sz w:val="20"/>
          <w:szCs w:val="20"/>
          <w:lang w:eastAsia="pl-PL"/>
        </w:rPr>
        <w:t xml:space="preserve">.2020 </w:t>
      </w:r>
      <w:r w:rsidRPr="00604097">
        <w:rPr>
          <w:rFonts w:ascii="Tahoma" w:eastAsia="Times New Roman" w:hAnsi="Tahoma" w:cs="Tahoma"/>
          <w:b/>
          <w:i/>
          <w:sz w:val="20"/>
          <w:szCs w:val="20"/>
          <w:lang w:eastAsia="pl-PL"/>
        </w:rPr>
        <w:t>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3A1067">
        <w:rPr>
          <w:rFonts w:ascii="Tahoma" w:eastAsia="Times New Roman" w:hAnsi="Tahoma" w:cs="Tahoma"/>
          <w:b/>
          <w:sz w:val="20"/>
          <w:szCs w:val="20"/>
          <w:lang w:eastAsia="pl-PL"/>
        </w:rPr>
        <w:t>21.04</w:t>
      </w:r>
      <w:r w:rsidR="0097358B" w:rsidRPr="0097358B">
        <w:rPr>
          <w:rFonts w:ascii="Tahoma" w:eastAsia="Times New Roman" w:hAnsi="Tahoma" w:cs="Tahoma"/>
          <w:b/>
          <w:sz w:val="20"/>
          <w:szCs w:val="20"/>
          <w:lang w:eastAsia="pl-PL"/>
        </w:rPr>
        <w:t xml:space="preserve">.2020 </w:t>
      </w:r>
      <w:r w:rsidR="00604097" w:rsidRPr="00604097">
        <w:rPr>
          <w:rFonts w:ascii="Tahoma" w:eastAsia="Times New Roman" w:hAnsi="Tahoma" w:cs="Tahoma"/>
          <w:b/>
          <w:sz w:val="20"/>
          <w:szCs w:val="20"/>
          <w:lang w:eastAsia="pl-PL"/>
        </w:rPr>
        <w:t>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bookmarkStart w:id="0" w:name="_GoBack"/>
      <w:bookmarkEnd w:id="0"/>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94413D" w:rsidRPr="0094413D">
        <w:rPr>
          <w:rFonts w:ascii="Tahoma" w:eastAsia="Times New Roman" w:hAnsi="Tahoma" w:cs="Tahoma"/>
          <w:sz w:val="20"/>
          <w:szCs w:val="20"/>
          <w:lang w:eastAsia="pl-PL"/>
        </w:rPr>
        <w:t xml:space="preserve">Dz.U. </w:t>
      </w:r>
      <w:proofErr w:type="spellStart"/>
      <w:r w:rsidR="0094413D" w:rsidRPr="0094413D">
        <w:rPr>
          <w:rFonts w:ascii="Tahoma" w:eastAsia="Times New Roman" w:hAnsi="Tahoma" w:cs="Tahoma"/>
          <w:sz w:val="20"/>
          <w:szCs w:val="20"/>
          <w:lang w:eastAsia="pl-PL"/>
        </w:rPr>
        <w:t>t.j</w:t>
      </w:r>
      <w:proofErr w:type="spellEnd"/>
      <w:r w:rsidR="0094413D" w:rsidRPr="0094413D">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12739B" w:rsidRPr="00CD790F" w:rsidRDefault="00CD790F" w:rsidP="00893B65">
      <w:pPr>
        <w:widowControl w:val="0"/>
        <w:autoSpaceDE w:val="0"/>
        <w:autoSpaceDN w:val="0"/>
        <w:adjustRightInd w:val="0"/>
        <w:spacing w:after="0" w:line="240" w:lineRule="auto"/>
        <w:ind w:left="284" w:hanging="284"/>
        <w:jc w:val="both"/>
        <w:rPr>
          <w:rFonts w:ascii="Tahoma" w:eastAsia="Calibri" w:hAnsi="Tahoma" w:cs="Tahoma"/>
          <w:color w:val="000000"/>
          <w:sz w:val="20"/>
          <w:szCs w:val="20"/>
        </w:rPr>
      </w:pPr>
      <w:r>
        <w:rPr>
          <w:rFonts w:ascii="Tahoma" w:eastAsia="Calibri" w:hAnsi="Tahoma" w:cs="Tahoma"/>
          <w:color w:val="000000"/>
          <w:sz w:val="20"/>
          <w:szCs w:val="20"/>
        </w:rPr>
        <w:t xml:space="preserve">1. </w:t>
      </w:r>
      <w:r w:rsidR="0012739B" w:rsidRPr="00CD790F">
        <w:rPr>
          <w:rFonts w:ascii="Tahoma" w:eastAsia="Calibri" w:hAnsi="Tahoma" w:cs="Tahoma"/>
          <w:color w:val="000000"/>
          <w:sz w:val="20"/>
          <w:szCs w:val="20"/>
        </w:rPr>
        <w:t xml:space="preserve">Przedmiotem zamówienia jest dostawa fabrycznie nowego </w:t>
      </w:r>
      <w:r w:rsidR="0012739B" w:rsidRPr="00A02EF9">
        <w:rPr>
          <w:rFonts w:ascii="Tahoma" w:eastAsia="Calibri" w:hAnsi="Tahoma" w:cs="Tahoma"/>
          <w:color w:val="000000"/>
          <w:sz w:val="20"/>
          <w:szCs w:val="20"/>
        </w:rPr>
        <w:t>ciągnika rolniczego do bieżącego utrzymania dróg</w:t>
      </w:r>
      <w:r w:rsidR="0012739B" w:rsidRPr="00CD790F">
        <w:rPr>
          <w:rFonts w:ascii="Tahoma" w:eastAsia="Calibri" w:hAnsi="Tahoma" w:cs="Tahoma"/>
          <w:color w:val="000000"/>
          <w:sz w:val="20"/>
          <w:szCs w:val="20"/>
        </w:rPr>
        <w:t xml:space="preserve"> </w:t>
      </w:r>
      <w:r w:rsidR="00893B65" w:rsidRPr="00893B65">
        <w:rPr>
          <w:rFonts w:ascii="Tahoma" w:eastAsia="Calibri" w:hAnsi="Tahoma" w:cs="Tahoma"/>
          <w:bCs/>
          <w:color w:val="000000"/>
          <w:sz w:val="20"/>
          <w:szCs w:val="20"/>
        </w:rPr>
        <w:t xml:space="preserve">na plac Powiatowego Zarządu Dróg w Iławie, ul. Kard. St. Wyszyńskiego 45, </w:t>
      </w:r>
      <w:r w:rsidR="00893B65">
        <w:rPr>
          <w:rFonts w:ascii="Tahoma" w:eastAsia="Calibri" w:hAnsi="Tahoma" w:cs="Tahoma"/>
          <w:bCs/>
          <w:color w:val="000000"/>
          <w:sz w:val="20"/>
          <w:szCs w:val="20"/>
        </w:rPr>
        <w:t xml:space="preserve">          </w:t>
      </w:r>
      <w:r w:rsidR="00893B65" w:rsidRPr="00893B65">
        <w:rPr>
          <w:rFonts w:ascii="Tahoma" w:eastAsia="Calibri" w:hAnsi="Tahoma" w:cs="Tahoma"/>
          <w:bCs/>
          <w:color w:val="000000"/>
          <w:sz w:val="20"/>
          <w:szCs w:val="20"/>
        </w:rPr>
        <w:t>14 – 200 Iława</w:t>
      </w:r>
      <w:r w:rsidR="00893B65" w:rsidRPr="00893B65">
        <w:rPr>
          <w:rFonts w:ascii="Tahoma" w:eastAsia="Calibri" w:hAnsi="Tahoma" w:cs="Tahoma"/>
          <w:color w:val="000000"/>
          <w:sz w:val="20"/>
          <w:szCs w:val="20"/>
        </w:rPr>
        <w:t xml:space="preserve"> </w:t>
      </w:r>
      <w:r w:rsidR="0012739B" w:rsidRPr="00CD790F">
        <w:rPr>
          <w:rFonts w:ascii="Tahoma" w:eastAsia="Calibri" w:hAnsi="Tahoma" w:cs="Tahoma"/>
          <w:color w:val="000000"/>
          <w:sz w:val="20"/>
          <w:szCs w:val="20"/>
        </w:rPr>
        <w:t xml:space="preserve">o wymaganych minimalnych parametrach jak niżej: </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fabrycznie nowy - rok produkcji 20</w:t>
      </w:r>
      <w:r>
        <w:rPr>
          <w:rFonts w:ascii="Tahoma" w:eastAsia="Calibri" w:hAnsi="Tahoma" w:cs="Tahoma"/>
          <w:color w:val="000000"/>
          <w:sz w:val="20"/>
          <w:szCs w:val="20"/>
        </w:rPr>
        <w:t>19</w:t>
      </w:r>
      <w:r w:rsidRPr="00CD790F">
        <w:rPr>
          <w:rFonts w:ascii="Tahoma" w:eastAsia="Calibri" w:hAnsi="Tahoma" w:cs="Tahoma"/>
          <w:color w:val="000000"/>
          <w:sz w:val="20"/>
          <w:szCs w:val="20"/>
        </w:rPr>
        <w:t xml:space="preserve"> r.</w:t>
      </w:r>
      <w:r>
        <w:rPr>
          <w:rFonts w:ascii="Tahoma" w:eastAsia="Calibri" w:hAnsi="Tahoma" w:cs="Tahoma"/>
          <w:color w:val="000000"/>
          <w:sz w:val="20"/>
          <w:szCs w:val="20"/>
        </w:rPr>
        <w:t xml:space="preserve"> lub 2020 r.</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silnik wysokoprężny</w:t>
      </w:r>
      <w:r>
        <w:rPr>
          <w:rFonts w:ascii="Tahoma" w:eastAsia="Calibri" w:hAnsi="Tahoma" w:cs="Tahoma"/>
          <w:color w:val="000000"/>
          <w:sz w:val="20"/>
          <w:szCs w:val="20"/>
        </w:rPr>
        <w:t xml:space="preserve"> – 6 cylindrów</w:t>
      </w:r>
    </w:p>
    <w:p w:rsidR="00F525B2" w:rsidRPr="00CD790F" w:rsidRDefault="00F525B2"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F525B2">
        <w:rPr>
          <w:rFonts w:ascii="Tahoma" w:eastAsia="Calibri" w:hAnsi="Tahoma" w:cs="Tahoma"/>
          <w:color w:val="000000"/>
          <w:sz w:val="20"/>
          <w:szCs w:val="20"/>
        </w:rPr>
        <w:t xml:space="preserve">– </w:t>
      </w:r>
      <w:r>
        <w:rPr>
          <w:rFonts w:ascii="Tahoma" w:eastAsia="Calibri" w:hAnsi="Tahoma" w:cs="Tahoma"/>
          <w:color w:val="000000"/>
          <w:sz w:val="20"/>
          <w:szCs w:val="20"/>
        </w:rPr>
        <w:t>n</w:t>
      </w:r>
      <w:r w:rsidRPr="00F525B2">
        <w:rPr>
          <w:rFonts w:ascii="Tahoma" w:eastAsia="Calibri" w:hAnsi="Tahoma" w:cs="Tahoma"/>
          <w:color w:val="000000"/>
          <w:sz w:val="20"/>
          <w:szCs w:val="20"/>
        </w:rPr>
        <w:t>apęd na cztery koła</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xml:space="preserve">– moc nie mniejsza niż </w:t>
      </w:r>
      <w:r>
        <w:rPr>
          <w:rFonts w:ascii="Tahoma" w:eastAsia="Calibri" w:hAnsi="Tahoma" w:cs="Tahoma"/>
          <w:color w:val="000000"/>
          <w:sz w:val="20"/>
          <w:szCs w:val="20"/>
        </w:rPr>
        <w:t>125</w:t>
      </w:r>
      <w:r w:rsidRPr="00CD790F">
        <w:rPr>
          <w:rFonts w:ascii="Tahoma" w:eastAsia="Calibri" w:hAnsi="Tahoma" w:cs="Tahoma"/>
          <w:color w:val="000000"/>
          <w:sz w:val="20"/>
          <w:szCs w:val="20"/>
        </w:rPr>
        <w:t xml:space="preserve"> KM</w:t>
      </w:r>
      <w:r>
        <w:rPr>
          <w:rFonts w:ascii="Tahoma" w:eastAsia="Calibri" w:hAnsi="Tahoma" w:cs="Tahoma"/>
          <w:color w:val="000000"/>
          <w:sz w:val="20"/>
          <w:szCs w:val="20"/>
        </w:rPr>
        <w:t xml:space="preserve"> a max. 135 KM</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układ kierowniczy ze wspomaganiem</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skrzynia bieg</w:t>
      </w:r>
      <w:r>
        <w:rPr>
          <w:rFonts w:ascii="Tahoma" w:eastAsia="Calibri" w:hAnsi="Tahoma" w:cs="Tahoma"/>
          <w:color w:val="000000"/>
          <w:sz w:val="20"/>
          <w:szCs w:val="20"/>
        </w:rPr>
        <w:t>ów minimum 16 przełożeń do przodu i 16 do tyłu</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A34DB4">
        <w:rPr>
          <w:rFonts w:ascii="Tahoma" w:eastAsia="Calibri" w:hAnsi="Tahoma" w:cs="Tahoma"/>
          <w:color w:val="000000"/>
          <w:sz w:val="20"/>
          <w:szCs w:val="20"/>
        </w:rPr>
        <w:t xml:space="preserve">– </w:t>
      </w:r>
      <w:r>
        <w:rPr>
          <w:rFonts w:ascii="Tahoma" w:eastAsia="Calibri" w:hAnsi="Tahoma" w:cs="Tahoma"/>
          <w:color w:val="000000"/>
          <w:sz w:val="20"/>
          <w:szCs w:val="20"/>
        </w:rPr>
        <w:t>minimum 4 biegi zmienne pod obciążeniem z funkcją automatycznej zmiany</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fotel kierowcy: z amortyzacją pneumatyczną</w:t>
      </w:r>
      <w:r>
        <w:rPr>
          <w:rFonts w:ascii="Tahoma" w:eastAsia="Calibri" w:hAnsi="Tahoma" w:cs="Tahoma"/>
          <w:color w:val="000000"/>
          <w:sz w:val="20"/>
          <w:szCs w:val="20"/>
        </w:rPr>
        <w:t xml:space="preserve"> i podłokietnikiem pracującym razem z fotelem</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xml:space="preserve">– kabina </w:t>
      </w:r>
      <w:r>
        <w:rPr>
          <w:rFonts w:ascii="Tahoma" w:eastAsia="Calibri" w:hAnsi="Tahoma" w:cs="Tahoma"/>
          <w:color w:val="000000"/>
          <w:sz w:val="20"/>
          <w:szCs w:val="20"/>
        </w:rPr>
        <w:t xml:space="preserve">amortyzowana </w:t>
      </w:r>
      <w:r w:rsidRPr="00CD790F">
        <w:rPr>
          <w:rFonts w:ascii="Tahoma" w:eastAsia="Calibri" w:hAnsi="Tahoma" w:cs="Tahoma"/>
          <w:color w:val="000000"/>
          <w:sz w:val="20"/>
          <w:szCs w:val="20"/>
        </w:rPr>
        <w:t xml:space="preserve">dwu osobowa, posiadająca homologację na  2 osoby </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xml:space="preserve">– kabina (2 – drzwiowa) </w:t>
      </w:r>
      <w:r>
        <w:rPr>
          <w:rFonts w:ascii="Tahoma" w:eastAsia="Calibri" w:hAnsi="Tahoma" w:cs="Tahoma"/>
          <w:color w:val="000000"/>
          <w:sz w:val="20"/>
          <w:szCs w:val="20"/>
        </w:rPr>
        <w:t>z uchwytem kabinowym do montażu sterowników</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BA571C">
        <w:rPr>
          <w:rFonts w:ascii="Tahoma" w:eastAsia="Calibri" w:hAnsi="Tahoma" w:cs="Tahoma"/>
          <w:color w:val="000000"/>
          <w:sz w:val="20"/>
          <w:szCs w:val="20"/>
        </w:rPr>
        <w:t xml:space="preserve">– </w:t>
      </w:r>
      <w:r>
        <w:rPr>
          <w:rFonts w:ascii="Tahoma" w:eastAsia="Calibri" w:hAnsi="Tahoma" w:cs="Tahoma"/>
          <w:color w:val="000000"/>
          <w:sz w:val="20"/>
          <w:szCs w:val="20"/>
        </w:rPr>
        <w:t>wycieraczka przedniej i tylnej szyby</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A17C00">
        <w:rPr>
          <w:rFonts w:ascii="Tahoma" w:eastAsia="Calibri" w:hAnsi="Tahoma" w:cs="Tahoma"/>
          <w:color w:val="000000"/>
          <w:sz w:val="20"/>
          <w:szCs w:val="20"/>
        </w:rPr>
        <w:t>– k</w:t>
      </w:r>
      <w:r>
        <w:rPr>
          <w:rFonts w:ascii="Tahoma" w:eastAsia="Calibri" w:hAnsi="Tahoma" w:cs="Tahoma"/>
          <w:color w:val="000000"/>
          <w:sz w:val="20"/>
          <w:szCs w:val="20"/>
        </w:rPr>
        <w:t>limatyzacja i ogrzewanie</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BA571C">
        <w:rPr>
          <w:rFonts w:ascii="Tahoma" w:eastAsia="Calibri" w:hAnsi="Tahoma" w:cs="Tahoma"/>
          <w:color w:val="000000"/>
          <w:sz w:val="20"/>
          <w:szCs w:val="20"/>
        </w:rPr>
        <w:t xml:space="preserve">– </w:t>
      </w:r>
      <w:r>
        <w:rPr>
          <w:rFonts w:ascii="Tahoma" w:eastAsia="Calibri" w:hAnsi="Tahoma" w:cs="Tahoma"/>
          <w:color w:val="000000"/>
          <w:sz w:val="20"/>
          <w:szCs w:val="20"/>
        </w:rPr>
        <w:t>radio</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uchylne okno tylne</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931C17">
        <w:rPr>
          <w:rFonts w:ascii="Tahoma" w:eastAsia="Calibri" w:hAnsi="Tahoma" w:cs="Tahoma"/>
          <w:color w:val="000000"/>
          <w:sz w:val="20"/>
          <w:szCs w:val="20"/>
        </w:rPr>
        <w:t>– przedni TUZ sterowany joystickiem</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931C17">
        <w:rPr>
          <w:rFonts w:ascii="Tahoma" w:eastAsia="Calibri" w:hAnsi="Tahoma" w:cs="Tahoma"/>
          <w:color w:val="000000"/>
          <w:sz w:val="20"/>
          <w:szCs w:val="20"/>
        </w:rPr>
        <w:t xml:space="preserve">– </w:t>
      </w:r>
      <w:r>
        <w:rPr>
          <w:rFonts w:ascii="Tahoma" w:eastAsia="Calibri" w:hAnsi="Tahoma" w:cs="Tahoma"/>
          <w:color w:val="000000"/>
          <w:sz w:val="20"/>
          <w:szCs w:val="20"/>
        </w:rPr>
        <w:t>minimum 1 para hydrauliki przedniej z funkcją stałego przepływu</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5D463E">
        <w:rPr>
          <w:rFonts w:ascii="Tahoma" w:eastAsia="Calibri" w:hAnsi="Tahoma" w:cs="Tahoma"/>
          <w:color w:val="000000"/>
          <w:sz w:val="20"/>
          <w:szCs w:val="20"/>
        </w:rPr>
        <w:t xml:space="preserve">– minimum </w:t>
      </w:r>
      <w:r>
        <w:rPr>
          <w:rFonts w:ascii="Tahoma" w:eastAsia="Calibri" w:hAnsi="Tahoma" w:cs="Tahoma"/>
          <w:color w:val="000000"/>
          <w:sz w:val="20"/>
          <w:szCs w:val="20"/>
        </w:rPr>
        <w:t>3</w:t>
      </w:r>
      <w:r w:rsidRPr="005D463E">
        <w:rPr>
          <w:rFonts w:ascii="Tahoma" w:eastAsia="Calibri" w:hAnsi="Tahoma" w:cs="Tahoma"/>
          <w:color w:val="000000"/>
          <w:sz w:val="20"/>
          <w:szCs w:val="20"/>
        </w:rPr>
        <w:t xml:space="preserve"> par</w:t>
      </w:r>
      <w:r>
        <w:rPr>
          <w:rFonts w:ascii="Tahoma" w:eastAsia="Calibri" w:hAnsi="Tahoma" w:cs="Tahoma"/>
          <w:color w:val="000000"/>
          <w:sz w:val="20"/>
          <w:szCs w:val="20"/>
        </w:rPr>
        <w:t>y</w:t>
      </w:r>
      <w:r w:rsidRPr="005D463E">
        <w:rPr>
          <w:rFonts w:ascii="Tahoma" w:eastAsia="Calibri" w:hAnsi="Tahoma" w:cs="Tahoma"/>
          <w:color w:val="000000"/>
          <w:sz w:val="20"/>
          <w:szCs w:val="20"/>
        </w:rPr>
        <w:t xml:space="preserve"> hydrauliki </w:t>
      </w:r>
      <w:r>
        <w:rPr>
          <w:rFonts w:ascii="Tahoma" w:eastAsia="Calibri" w:hAnsi="Tahoma" w:cs="Tahoma"/>
          <w:color w:val="000000"/>
          <w:sz w:val="20"/>
          <w:szCs w:val="20"/>
        </w:rPr>
        <w:t>zewnętrznej z tyłu</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5D463E">
        <w:rPr>
          <w:rFonts w:ascii="Tahoma" w:eastAsia="Calibri" w:hAnsi="Tahoma" w:cs="Tahoma"/>
          <w:color w:val="000000"/>
          <w:sz w:val="20"/>
          <w:szCs w:val="20"/>
        </w:rPr>
        <w:t xml:space="preserve">– </w:t>
      </w:r>
      <w:r>
        <w:rPr>
          <w:rFonts w:ascii="Tahoma" w:eastAsia="Calibri" w:hAnsi="Tahoma" w:cs="Tahoma"/>
          <w:color w:val="000000"/>
          <w:sz w:val="20"/>
          <w:szCs w:val="20"/>
        </w:rPr>
        <w:t>pompa hydrauliczna o wydatku minimum 110 l/min</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5D463E">
        <w:rPr>
          <w:rFonts w:ascii="Tahoma" w:eastAsia="Calibri" w:hAnsi="Tahoma" w:cs="Tahoma"/>
          <w:color w:val="000000"/>
          <w:sz w:val="20"/>
          <w:szCs w:val="20"/>
        </w:rPr>
        <w:t xml:space="preserve">– </w:t>
      </w:r>
      <w:r>
        <w:rPr>
          <w:rFonts w:ascii="Tahoma" w:eastAsia="Calibri" w:hAnsi="Tahoma" w:cs="Tahoma"/>
          <w:color w:val="000000"/>
          <w:sz w:val="20"/>
          <w:szCs w:val="20"/>
        </w:rPr>
        <w:t>hamulce pneumatyczne przyczep minimum 2 obwodowe</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5D463E">
        <w:rPr>
          <w:rFonts w:ascii="Tahoma" w:eastAsia="Calibri" w:hAnsi="Tahoma" w:cs="Tahoma"/>
          <w:color w:val="000000"/>
          <w:sz w:val="20"/>
          <w:szCs w:val="20"/>
        </w:rPr>
        <w:t xml:space="preserve">– </w:t>
      </w:r>
      <w:r>
        <w:rPr>
          <w:rFonts w:ascii="Tahoma" w:eastAsia="Calibri" w:hAnsi="Tahoma" w:cs="Tahoma"/>
          <w:color w:val="000000"/>
          <w:sz w:val="20"/>
          <w:szCs w:val="20"/>
        </w:rPr>
        <w:t>górny zaczep transportowy automatyczny</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5D463E">
        <w:rPr>
          <w:rFonts w:ascii="Tahoma" w:eastAsia="Calibri" w:hAnsi="Tahoma" w:cs="Tahoma"/>
          <w:color w:val="000000"/>
          <w:sz w:val="20"/>
          <w:szCs w:val="20"/>
        </w:rPr>
        <w:t xml:space="preserve">– </w:t>
      </w:r>
      <w:r>
        <w:rPr>
          <w:rFonts w:ascii="Tahoma" w:eastAsia="Calibri" w:hAnsi="Tahoma" w:cs="Tahoma"/>
          <w:color w:val="000000"/>
          <w:sz w:val="20"/>
          <w:szCs w:val="20"/>
        </w:rPr>
        <w:t>dol</w:t>
      </w:r>
      <w:r w:rsidRPr="005D463E">
        <w:rPr>
          <w:rFonts w:ascii="Tahoma" w:eastAsia="Calibri" w:hAnsi="Tahoma" w:cs="Tahoma"/>
          <w:color w:val="000000"/>
          <w:sz w:val="20"/>
          <w:szCs w:val="20"/>
        </w:rPr>
        <w:t xml:space="preserve">ny zaczep </w:t>
      </w:r>
      <w:r>
        <w:rPr>
          <w:rFonts w:ascii="Tahoma" w:eastAsia="Calibri" w:hAnsi="Tahoma" w:cs="Tahoma"/>
          <w:color w:val="000000"/>
          <w:sz w:val="20"/>
          <w:szCs w:val="20"/>
        </w:rPr>
        <w:t>rolniczy</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BA571C">
        <w:rPr>
          <w:rFonts w:ascii="Tahoma" w:eastAsia="Calibri" w:hAnsi="Tahoma" w:cs="Tahoma"/>
          <w:color w:val="000000"/>
          <w:sz w:val="20"/>
          <w:szCs w:val="20"/>
        </w:rPr>
        <w:t xml:space="preserve">– </w:t>
      </w:r>
      <w:r>
        <w:rPr>
          <w:rFonts w:ascii="Tahoma" w:eastAsia="Calibri" w:hAnsi="Tahoma" w:cs="Tahoma"/>
          <w:color w:val="000000"/>
          <w:sz w:val="20"/>
          <w:szCs w:val="20"/>
        </w:rPr>
        <w:t>udźwig tylnego TUZ minimum 7000 kg</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867CBC">
        <w:rPr>
          <w:rFonts w:ascii="Tahoma" w:eastAsia="Calibri" w:hAnsi="Tahoma" w:cs="Tahoma"/>
          <w:color w:val="000000"/>
          <w:sz w:val="20"/>
          <w:szCs w:val="20"/>
        </w:rPr>
        <w:t xml:space="preserve">– </w:t>
      </w:r>
      <w:r>
        <w:rPr>
          <w:rFonts w:ascii="Tahoma" w:eastAsia="Calibri" w:hAnsi="Tahoma" w:cs="Tahoma"/>
          <w:color w:val="000000"/>
          <w:sz w:val="20"/>
          <w:szCs w:val="20"/>
        </w:rPr>
        <w:t>siłownik</w:t>
      </w:r>
      <w:r w:rsidRPr="00867CBC">
        <w:rPr>
          <w:rFonts w:ascii="Tahoma" w:eastAsia="Calibri" w:hAnsi="Tahoma" w:cs="Tahoma"/>
          <w:color w:val="000000"/>
          <w:sz w:val="20"/>
          <w:szCs w:val="20"/>
        </w:rPr>
        <w:t xml:space="preserve"> tylnego TUZ </w:t>
      </w:r>
      <w:r>
        <w:rPr>
          <w:rFonts w:ascii="Tahoma" w:eastAsia="Calibri" w:hAnsi="Tahoma" w:cs="Tahoma"/>
          <w:color w:val="000000"/>
          <w:sz w:val="20"/>
          <w:szCs w:val="20"/>
        </w:rPr>
        <w:t xml:space="preserve">o średnicy </w:t>
      </w:r>
      <w:r w:rsidRPr="00867CBC">
        <w:rPr>
          <w:rFonts w:ascii="Tahoma" w:eastAsia="Calibri" w:hAnsi="Tahoma" w:cs="Tahoma"/>
          <w:color w:val="000000"/>
          <w:sz w:val="20"/>
          <w:szCs w:val="20"/>
        </w:rPr>
        <w:t>minimum</w:t>
      </w:r>
      <w:r>
        <w:rPr>
          <w:rFonts w:ascii="Tahoma" w:eastAsia="Calibri" w:hAnsi="Tahoma" w:cs="Tahoma"/>
          <w:color w:val="000000"/>
          <w:sz w:val="20"/>
          <w:szCs w:val="20"/>
        </w:rPr>
        <w:t xml:space="preserve"> 90 mm</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BA571C">
        <w:rPr>
          <w:rFonts w:ascii="Tahoma" w:eastAsia="Calibri" w:hAnsi="Tahoma" w:cs="Tahoma"/>
          <w:color w:val="000000"/>
          <w:sz w:val="20"/>
          <w:szCs w:val="20"/>
        </w:rPr>
        <w:t xml:space="preserve">– </w:t>
      </w:r>
      <w:r>
        <w:rPr>
          <w:rFonts w:ascii="Tahoma" w:eastAsia="Calibri" w:hAnsi="Tahoma" w:cs="Tahoma"/>
          <w:color w:val="000000"/>
          <w:sz w:val="20"/>
          <w:szCs w:val="20"/>
        </w:rPr>
        <w:t xml:space="preserve">sterowanie tylnego TUZ i </w:t>
      </w:r>
      <w:proofErr w:type="spellStart"/>
      <w:r>
        <w:rPr>
          <w:rFonts w:ascii="Tahoma" w:eastAsia="Calibri" w:hAnsi="Tahoma" w:cs="Tahoma"/>
          <w:color w:val="000000"/>
          <w:sz w:val="20"/>
          <w:szCs w:val="20"/>
        </w:rPr>
        <w:t>WOM</w:t>
      </w:r>
      <w:proofErr w:type="spellEnd"/>
      <w:r>
        <w:rPr>
          <w:rFonts w:ascii="Tahoma" w:eastAsia="Calibri" w:hAnsi="Tahoma" w:cs="Tahoma"/>
          <w:color w:val="000000"/>
          <w:sz w:val="20"/>
          <w:szCs w:val="20"/>
        </w:rPr>
        <w:t xml:space="preserve"> na błotniku tylnym</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BA571C">
        <w:rPr>
          <w:rFonts w:ascii="Tahoma" w:eastAsia="Calibri" w:hAnsi="Tahoma" w:cs="Tahoma"/>
          <w:color w:val="000000"/>
          <w:sz w:val="20"/>
          <w:szCs w:val="20"/>
        </w:rPr>
        <w:t xml:space="preserve">– </w:t>
      </w:r>
      <w:r>
        <w:rPr>
          <w:rFonts w:ascii="Tahoma" w:eastAsia="Calibri" w:hAnsi="Tahoma" w:cs="Tahoma"/>
          <w:color w:val="000000"/>
          <w:sz w:val="20"/>
          <w:szCs w:val="20"/>
        </w:rPr>
        <w:t xml:space="preserve">system wyłączania tylnego </w:t>
      </w:r>
      <w:proofErr w:type="spellStart"/>
      <w:r>
        <w:rPr>
          <w:rFonts w:ascii="Tahoma" w:eastAsia="Calibri" w:hAnsi="Tahoma" w:cs="Tahoma"/>
          <w:color w:val="000000"/>
          <w:sz w:val="20"/>
          <w:szCs w:val="20"/>
        </w:rPr>
        <w:t>WOM</w:t>
      </w:r>
      <w:proofErr w:type="spellEnd"/>
      <w:r>
        <w:rPr>
          <w:rFonts w:ascii="Tahoma" w:eastAsia="Calibri" w:hAnsi="Tahoma" w:cs="Tahoma"/>
          <w:color w:val="000000"/>
          <w:sz w:val="20"/>
          <w:szCs w:val="20"/>
        </w:rPr>
        <w:t xml:space="preserve"> względem podnoszenia tylnego TUZ</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61178F">
        <w:rPr>
          <w:rFonts w:ascii="Tahoma" w:eastAsia="Calibri" w:hAnsi="Tahoma" w:cs="Tahoma"/>
          <w:color w:val="000000"/>
          <w:sz w:val="20"/>
          <w:szCs w:val="20"/>
        </w:rPr>
        <w:t xml:space="preserve">– </w:t>
      </w:r>
      <w:proofErr w:type="spellStart"/>
      <w:r>
        <w:rPr>
          <w:rFonts w:ascii="Tahoma" w:eastAsia="Calibri" w:hAnsi="Tahoma" w:cs="Tahoma"/>
          <w:color w:val="000000"/>
          <w:sz w:val="20"/>
          <w:szCs w:val="20"/>
        </w:rPr>
        <w:t>WOM</w:t>
      </w:r>
      <w:proofErr w:type="spellEnd"/>
      <w:r>
        <w:rPr>
          <w:rFonts w:ascii="Tahoma" w:eastAsia="Calibri" w:hAnsi="Tahoma" w:cs="Tahoma"/>
          <w:color w:val="000000"/>
          <w:sz w:val="20"/>
          <w:szCs w:val="20"/>
        </w:rPr>
        <w:t xml:space="preserve"> z trzema prędkościami 540/</w:t>
      </w:r>
      <w:proofErr w:type="spellStart"/>
      <w:r>
        <w:rPr>
          <w:rFonts w:ascii="Tahoma" w:eastAsia="Calibri" w:hAnsi="Tahoma" w:cs="Tahoma"/>
          <w:color w:val="000000"/>
          <w:sz w:val="20"/>
          <w:szCs w:val="20"/>
        </w:rPr>
        <w:t>540E</w:t>
      </w:r>
      <w:proofErr w:type="spellEnd"/>
      <w:r>
        <w:rPr>
          <w:rFonts w:ascii="Tahoma" w:eastAsia="Calibri" w:hAnsi="Tahoma" w:cs="Tahoma"/>
          <w:color w:val="000000"/>
          <w:sz w:val="20"/>
          <w:szCs w:val="20"/>
        </w:rPr>
        <w:t>/1000</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D01FF3">
        <w:rPr>
          <w:rFonts w:ascii="Tahoma" w:eastAsia="Calibri" w:hAnsi="Tahoma" w:cs="Tahoma"/>
          <w:color w:val="000000"/>
          <w:sz w:val="20"/>
          <w:szCs w:val="20"/>
        </w:rPr>
        <w:t xml:space="preserve">– </w:t>
      </w:r>
      <w:r>
        <w:rPr>
          <w:rFonts w:ascii="Tahoma" w:eastAsia="Calibri" w:hAnsi="Tahoma" w:cs="Tahoma"/>
          <w:color w:val="000000"/>
          <w:sz w:val="20"/>
          <w:szCs w:val="20"/>
        </w:rPr>
        <w:t>koła przednie minimum 480/</w:t>
      </w:r>
      <w:proofErr w:type="spellStart"/>
      <w:r>
        <w:rPr>
          <w:rFonts w:ascii="Tahoma" w:eastAsia="Calibri" w:hAnsi="Tahoma" w:cs="Tahoma"/>
          <w:color w:val="000000"/>
          <w:sz w:val="20"/>
          <w:szCs w:val="20"/>
        </w:rPr>
        <w:t>65R28</w:t>
      </w:r>
      <w:proofErr w:type="spellEnd"/>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D01FF3">
        <w:rPr>
          <w:rFonts w:ascii="Tahoma" w:eastAsia="Calibri" w:hAnsi="Tahoma" w:cs="Tahoma"/>
          <w:color w:val="000000"/>
          <w:sz w:val="20"/>
          <w:szCs w:val="20"/>
        </w:rPr>
        <w:t xml:space="preserve">– koła </w:t>
      </w:r>
      <w:r>
        <w:rPr>
          <w:rFonts w:ascii="Tahoma" w:eastAsia="Calibri" w:hAnsi="Tahoma" w:cs="Tahoma"/>
          <w:color w:val="000000"/>
          <w:sz w:val="20"/>
          <w:szCs w:val="20"/>
        </w:rPr>
        <w:t>tylne</w:t>
      </w:r>
      <w:r w:rsidRPr="00D01FF3">
        <w:rPr>
          <w:rFonts w:ascii="Tahoma" w:eastAsia="Calibri" w:hAnsi="Tahoma" w:cs="Tahoma"/>
          <w:color w:val="000000"/>
          <w:sz w:val="20"/>
          <w:szCs w:val="20"/>
        </w:rPr>
        <w:t xml:space="preserve"> minimum </w:t>
      </w:r>
      <w:r>
        <w:rPr>
          <w:rFonts w:ascii="Tahoma" w:eastAsia="Calibri" w:hAnsi="Tahoma" w:cs="Tahoma"/>
          <w:color w:val="000000"/>
          <w:sz w:val="20"/>
          <w:szCs w:val="20"/>
        </w:rPr>
        <w:t>60</w:t>
      </w:r>
      <w:r w:rsidRPr="00D01FF3">
        <w:rPr>
          <w:rFonts w:ascii="Tahoma" w:eastAsia="Calibri" w:hAnsi="Tahoma" w:cs="Tahoma"/>
          <w:color w:val="000000"/>
          <w:sz w:val="20"/>
          <w:szCs w:val="20"/>
        </w:rPr>
        <w:t>0/</w:t>
      </w:r>
      <w:proofErr w:type="spellStart"/>
      <w:r w:rsidRPr="00D01FF3">
        <w:rPr>
          <w:rFonts w:ascii="Tahoma" w:eastAsia="Calibri" w:hAnsi="Tahoma" w:cs="Tahoma"/>
          <w:color w:val="000000"/>
          <w:sz w:val="20"/>
          <w:szCs w:val="20"/>
        </w:rPr>
        <w:t>65R</w:t>
      </w:r>
      <w:r>
        <w:rPr>
          <w:rFonts w:ascii="Tahoma" w:eastAsia="Calibri" w:hAnsi="Tahoma" w:cs="Tahoma"/>
          <w:color w:val="000000"/>
          <w:sz w:val="20"/>
          <w:szCs w:val="20"/>
        </w:rPr>
        <w:t>3</w:t>
      </w:r>
      <w:r w:rsidRPr="00D01FF3">
        <w:rPr>
          <w:rFonts w:ascii="Tahoma" w:eastAsia="Calibri" w:hAnsi="Tahoma" w:cs="Tahoma"/>
          <w:color w:val="000000"/>
          <w:sz w:val="20"/>
          <w:szCs w:val="20"/>
        </w:rPr>
        <w:t>8</w:t>
      </w:r>
      <w:proofErr w:type="spellEnd"/>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931C17">
        <w:rPr>
          <w:rFonts w:ascii="Tahoma" w:eastAsia="Calibri" w:hAnsi="Tahoma" w:cs="Tahoma"/>
          <w:color w:val="000000"/>
          <w:sz w:val="20"/>
          <w:szCs w:val="20"/>
        </w:rPr>
        <w:t xml:space="preserve">– </w:t>
      </w:r>
      <w:r>
        <w:rPr>
          <w:rFonts w:ascii="Tahoma" w:eastAsia="Calibri" w:hAnsi="Tahoma" w:cs="Tahoma"/>
          <w:color w:val="000000"/>
          <w:sz w:val="20"/>
          <w:szCs w:val="20"/>
        </w:rPr>
        <w:t xml:space="preserve">przednia oś sztywna (nieamortyzowana) </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61178F">
        <w:rPr>
          <w:rFonts w:ascii="Tahoma" w:eastAsia="Calibri" w:hAnsi="Tahoma" w:cs="Tahoma"/>
          <w:color w:val="000000"/>
          <w:sz w:val="20"/>
          <w:szCs w:val="20"/>
        </w:rPr>
        <w:t>–</w:t>
      </w:r>
      <w:r>
        <w:rPr>
          <w:rFonts w:ascii="Tahoma" w:eastAsia="Calibri" w:hAnsi="Tahoma" w:cs="Tahoma"/>
          <w:color w:val="000000"/>
          <w:sz w:val="20"/>
          <w:szCs w:val="20"/>
        </w:rPr>
        <w:t xml:space="preserve"> </w:t>
      </w:r>
      <w:r w:rsidRPr="0061178F">
        <w:rPr>
          <w:rFonts w:ascii="Tahoma" w:eastAsia="Calibri" w:hAnsi="Tahoma" w:cs="Tahoma"/>
          <w:color w:val="000000"/>
          <w:sz w:val="20"/>
          <w:szCs w:val="20"/>
        </w:rPr>
        <w:t xml:space="preserve">przednie </w:t>
      </w:r>
      <w:r>
        <w:rPr>
          <w:rFonts w:ascii="Tahoma" w:eastAsia="Calibri" w:hAnsi="Tahoma" w:cs="Tahoma"/>
          <w:color w:val="000000"/>
          <w:sz w:val="20"/>
          <w:szCs w:val="20"/>
        </w:rPr>
        <w:t>błotniki skrętne</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01F88">
        <w:rPr>
          <w:rFonts w:ascii="Tahoma" w:eastAsia="Calibri" w:hAnsi="Tahoma" w:cs="Tahoma"/>
          <w:color w:val="000000"/>
          <w:sz w:val="20"/>
          <w:szCs w:val="20"/>
        </w:rPr>
        <w:t xml:space="preserve">– </w:t>
      </w:r>
      <w:r>
        <w:rPr>
          <w:rFonts w:ascii="Tahoma" w:eastAsia="Calibri" w:hAnsi="Tahoma" w:cs="Tahoma"/>
          <w:color w:val="000000"/>
          <w:sz w:val="20"/>
          <w:szCs w:val="20"/>
        </w:rPr>
        <w:t>zbiornik paliwa o pojemności minimum 180 litrów</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01F88">
        <w:rPr>
          <w:rFonts w:ascii="Tahoma" w:eastAsia="Calibri" w:hAnsi="Tahoma" w:cs="Tahoma"/>
          <w:color w:val="000000"/>
          <w:sz w:val="20"/>
          <w:szCs w:val="20"/>
        </w:rPr>
        <w:t xml:space="preserve">– </w:t>
      </w:r>
      <w:r>
        <w:rPr>
          <w:rFonts w:ascii="Tahoma" w:eastAsia="Calibri" w:hAnsi="Tahoma" w:cs="Tahoma"/>
          <w:color w:val="000000"/>
          <w:sz w:val="20"/>
          <w:szCs w:val="20"/>
        </w:rPr>
        <w:t>alternator minimum 150 A</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jedna lampa ostrzegawcza obrotowa (pomarańczowa),</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xml:space="preserve">– oświetlenie </w:t>
      </w:r>
      <w:r>
        <w:rPr>
          <w:rFonts w:ascii="Tahoma" w:eastAsia="Calibri" w:hAnsi="Tahoma" w:cs="Tahoma"/>
          <w:color w:val="000000"/>
          <w:sz w:val="20"/>
          <w:szCs w:val="20"/>
        </w:rPr>
        <w:t>– minimum 8 lamp LED</w:t>
      </w:r>
      <w:r w:rsidRPr="00CD790F">
        <w:rPr>
          <w:rFonts w:ascii="Tahoma" w:eastAsia="Calibri" w:hAnsi="Tahoma" w:cs="Tahoma"/>
          <w:color w:val="000000"/>
          <w:sz w:val="20"/>
          <w:szCs w:val="20"/>
        </w:rPr>
        <w:t>,</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xml:space="preserve">– </w:t>
      </w:r>
      <w:r>
        <w:rPr>
          <w:rFonts w:ascii="Tahoma" w:eastAsia="Calibri" w:hAnsi="Tahoma" w:cs="Tahoma"/>
          <w:color w:val="000000"/>
          <w:sz w:val="20"/>
          <w:szCs w:val="20"/>
        </w:rPr>
        <w:t>teleskopowe lusterka kabiny</w:t>
      </w:r>
    </w:p>
    <w:p w:rsidR="0012739B" w:rsidRPr="00CD790F" w:rsidRDefault="0012739B" w:rsidP="0012739B">
      <w:pPr>
        <w:widowControl w:val="0"/>
        <w:autoSpaceDE w:val="0"/>
        <w:autoSpaceDN w:val="0"/>
        <w:adjustRightInd w:val="0"/>
        <w:spacing w:after="0" w:line="240" w:lineRule="auto"/>
        <w:rPr>
          <w:rFonts w:ascii="Tahoma" w:eastAsia="Calibri" w:hAnsi="Tahoma" w:cs="Tahoma"/>
          <w:color w:val="000000"/>
          <w:sz w:val="20"/>
          <w:szCs w:val="20"/>
          <w:u w:val="single"/>
        </w:rPr>
      </w:pPr>
      <w:r w:rsidRPr="00CD790F">
        <w:rPr>
          <w:rFonts w:ascii="Tahoma" w:eastAsia="Calibri" w:hAnsi="Tahoma" w:cs="Tahoma"/>
          <w:color w:val="000000"/>
          <w:sz w:val="20"/>
          <w:szCs w:val="20"/>
          <w:u w:val="single"/>
        </w:rPr>
        <w:t>ciągnik musi posiadać:</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FE5B31">
        <w:rPr>
          <w:rFonts w:ascii="Tahoma" w:eastAsia="Calibri" w:hAnsi="Tahoma" w:cs="Tahoma"/>
          <w:color w:val="000000"/>
          <w:sz w:val="20"/>
          <w:szCs w:val="20"/>
        </w:rPr>
        <w:t xml:space="preserve">– normę emisji spalin minimum </w:t>
      </w:r>
      <w:proofErr w:type="spellStart"/>
      <w:r w:rsidRPr="00FE5B31">
        <w:rPr>
          <w:rFonts w:ascii="Tahoma" w:eastAsia="Calibri" w:hAnsi="Tahoma" w:cs="Tahoma"/>
          <w:color w:val="000000"/>
          <w:sz w:val="20"/>
          <w:szCs w:val="20"/>
        </w:rPr>
        <w:t>Tier</w:t>
      </w:r>
      <w:proofErr w:type="spellEnd"/>
      <w:r w:rsidRPr="00FE5B31">
        <w:rPr>
          <w:rFonts w:ascii="Tahoma" w:eastAsia="Calibri" w:hAnsi="Tahoma" w:cs="Tahoma"/>
          <w:color w:val="000000"/>
          <w:sz w:val="20"/>
          <w:szCs w:val="20"/>
        </w:rPr>
        <w:t xml:space="preserve"> 4 </w:t>
      </w:r>
      <w:r>
        <w:rPr>
          <w:rFonts w:ascii="Tahoma" w:eastAsia="Calibri" w:hAnsi="Tahoma" w:cs="Tahoma"/>
          <w:color w:val="000000"/>
          <w:sz w:val="20"/>
          <w:szCs w:val="20"/>
        </w:rPr>
        <w:t>B</w:t>
      </w:r>
    </w:p>
    <w:p w:rsidR="0012739B" w:rsidRPr="00FE5B31"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12739B">
        <w:rPr>
          <w:rFonts w:ascii="Tahoma" w:eastAsia="Calibri" w:hAnsi="Tahoma" w:cs="Tahoma"/>
          <w:color w:val="000000"/>
          <w:sz w:val="20"/>
          <w:szCs w:val="20"/>
        </w:rPr>
        <w:t>– pakiet podstawowy, tj. trójkąt ostrzegawczy, gaśnica, apteczka, zestaw narzędzi</w:t>
      </w:r>
    </w:p>
    <w:p w:rsidR="0012739B" w:rsidRPr="00CD790F" w:rsidRDefault="0012739B" w:rsidP="0012739B">
      <w:pPr>
        <w:widowControl w:val="0"/>
        <w:autoSpaceDE w:val="0"/>
        <w:autoSpaceDN w:val="0"/>
        <w:adjustRightInd w:val="0"/>
        <w:spacing w:after="0" w:line="240" w:lineRule="auto"/>
        <w:rPr>
          <w:rFonts w:ascii="Tahoma" w:eastAsia="Calibri" w:hAnsi="Tahoma" w:cs="Tahoma"/>
          <w:color w:val="000000"/>
          <w:sz w:val="20"/>
          <w:szCs w:val="20"/>
          <w:u w:val="single"/>
        </w:rPr>
      </w:pPr>
      <w:r w:rsidRPr="00CD790F">
        <w:rPr>
          <w:rFonts w:ascii="Tahoma" w:eastAsia="Calibri" w:hAnsi="Tahoma" w:cs="Tahoma"/>
          <w:color w:val="000000"/>
          <w:sz w:val="20"/>
          <w:szCs w:val="20"/>
          <w:u w:val="single"/>
        </w:rPr>
        <w:t>ciągnik musi być przystosowany do pracy z:</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62ACC">
        <w:rPr>
          <w:rFonts w:ascii="Tahoma" w:eastAsia="Calibri" w:hAnsi="Tahoma" w:cs="Tahoma"/>
          <w:color w:val="000000"/>
          <w:sz w:val="20"/>
          <w:szCs w:val="20"/>
        </w:rPr>
        <w:t xml:space="preserve">– </w:t>
      </w:r>
      <w:r w:rsidRPr="00CD790F">
        <w:rPr>
          <w:rFonts w:ascii="Tahoma" w:eastAsia="Calibri" w:hAnsi="Tahoma" w:cs="Tahoma"/>
          <w:color w:val="000000"/>
          <w:sz w:val="20"/>
          <w:szCs w:val="20"/>
        </w:rPr>
        <w:t>kosiark</w:t>
      </w:r>
      <w:r>
        <w:rPr>
          <w:rFonts w:ascii="Tahoma" w:eastAsia="Calibri" w:hAnsi="Tahoma" w:cs="Tahoma"/>
          <w:color w:val="000000"/>
          <w:sz w:val="20"/>
          <w:szCs w:val="20"/>
        </w:rPr>
        <w:t>a</w:t>
      </w:r>
      <w:r w:rsidRPr="00CD790F">
        <w:rPr>
          <w:rFonts w:ascii="Tahoma" w:eastAsia="Calibri" w:hAnsi="Tahoma" w:cs="Tahoma"/>
          <w:color w:val="000000"/>
          <w:sz w:val="20"/>
          <w:szCs w:val="20"/>
        </w:rPr>
        <w:t xml:space="preserve"> bijakow</w:t>
      </w:r>
      <w:r>
        <w:rPr>
          <w:rFonts w:ascii="Tahoma" w:eastAsia="Calibri" w:hAnsi="Tahoma" w:cs="Tahoma"/>
          <w:color w:val="000000"/>
          <w:sz w:val="20"/>
          <w:szCs w:val="20"/>
        </w:rPr>
        <w:t>a</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62ACC">
        <w:rPr>
          <w:rFonts w:ascii="Tahoma" w:eastAsia="Calibri" w:hAnsi="Tahoma" w:cs="Tahoma"/>
          <w:color w:val="000000"/>
          <w:sz w:val="20"/>
          <w:szCs w:val="20"/>
        </w:rPr>
        <w:t>–</w:t>
      </w:r>
      <w:r>
        <w:rPr>
          <w:rFonts w:ascii="Tahoma" w:eastAsia="Calibri" w:hAnsi="Tahoma" w:cs="Tahoma"/>
          <w:color w:val="000000"/>
          <w:sz w:val="20"/>
          <w:szCs w:val="20"/>
        </w:rPr>
        <w:t xml:space="preserve"> </w:t>
      </w:r>
      <w:r w:rsidRPr="0094413D">
        <w:rPr>
          <w:rFonts w:ascii="Tahoma" w:eastAsia="Calibri" w:hAnsi="Tahoma" w:cs="Tahoma"/>
          <w:color w:val="000000"/>
          <w:sz w:val="20"/>
          <w:szCs w:val="20"/>
        </w:rPr>
        <w:t>przyczep</w:t>
      </w:r>
      <w:r>
        <w:rPr>
          <w:rFonts w:ascii="Tahoma" w:eastAsia="Calibri" w:hAnsi="Tahoma" w:cs="Tahoma"/>
          <w:color w:val="000000"/>
          <w:sz w:val="20"/>
          <w:szCs w:val="20"/>
        </w:rPr>
        <w:t>a</w:t>
      </w:r>
      <w:r w:rsidRPr="0094413D">
        <w:rPr>
          <w:rFonts w:ascii="Tahoma" w:eastAsia="Calibri" w:hAnsi="Tahoma" w:cs="Tahoma"/>
          <w:color w:val="000000"/>
          <w:sz w:val="20"/>
          <w:szCs w:val="20"/>
        </w:rPr>
        <w:t xml:space="preserve"> samowyładowcz</w:t>
      </w:r>
      <w:r>
        <w:rPr>
          <w:rFonts w:ascii="Tahoma" w:eastAsia="Calibri" w:hAnsi="Tahoma" w:cs="Tahoma"/>
          <w:color w:val="000000"/>
          <w:sz w:val="20"/>
          <w:szCs w:val="20"/>
        </w:rPr>
        <w:t>a</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62ACC">
        <w:rPr>
          <w:rFonts w:ascii="Tahoma" w:eastAsia="Calibri" w:hAnsi="Tahoma" w:cs="Tahoma"/>
          <w:color w:val="000000"/>
          <w:sz w:val="20"/>
          <w:szCs w:val="20"/>
        </w:rPr>
        <w:t>–</w:t>
      </w:r>
      <w:r>
        <w:rPr>
          <w:rFonts w:ascii="Tahoma" w:eastAsia="Calibri" w:hAnsi="Tahoma" w:cs="Tahoma"/>
          <w:color w:val="000000"/>
          <w:sz w:val="20"/>
          <w:szCs w:val="20"/>
        </w:rPr>
        <w:t xml:space="preserve"> </w:t>
      </w:r>
      <w:r w:rsidRPr="0094413D">
        <w:rPr>
          <w:rFonts w:ascii="Tahoma" w:eastAsia="Calibri" w:hAnsi="Tahoma" w:cs="Tahoma"/>
          <w:color w:val="000000"/>
          <w:sz w:val="20"/>
          <w:szCs w:val="20"/>
        </w:rPr>
        <w:t>pług odśnieżny czołowy</w:t>
      </w:r>
    </w:p>
    <w:p w:rsidR="0012739B" w:rsidRPr="0094413D"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FE5B31">
        <w:rPr>
          <w:rFonts w:ascii="Tahoma" w:eastAsia="Calibri" w:hAnsi="Tahoma" w:cs="Tahoma"/>
          <w:color w:val="000000"/>
          <w:sz w:val="20"/>
          <w:szCs w:val="20"/>
        </w:rPr>
        <w:lastRenderedPageBreak/>
        <w:t xml:space="preserve">– </w:t>
      </w:r>
      <w:r>
        <w:rPr>
          <w:rFonts w:ascii="Tahoma" w:eastAsia="Calibri" w:hAnsi="Tahoma" w:cs="Tahoma"/>
          <w:color w:val="000000"/>
          <w:sz w:val="20"/>
          <w:szCs w:val="20"/>
        </w:rPr>
        <w:t>zamiatarka uliczna przednia i tylna</w:t>
      </w:r>
    </w:p>
    <w:p w:rsidR="0012739B" w:rsidRPr="005D463E" w:rsidRDefault="0012739B" w:rsidP="0012739B">
      <w:pPr>
        <w:widowControl w:val="0"/>
        <w:autoSpaceDE w:val="0"/>
        <w:autoSpaceDN w:val="0"/>
        <w:adjustRightInd w:val="0"/>
        <w:spacing w:after="0"/>
        <w:rPr>
          <w:rFonts w:ascii="Tahoma" w:eastAsia="Calibri" w:hAnsi="Tahoma" w:cs="Tahoma"/>
          <w:color w:val="000000"/>
          <w:sz w:val="20"/>
          <w:szCs w:val="20"/>
          <w:u w:val="single"/>
        </w:rPr>
      </w:pPr>
      <w:r w:rsidRPr="005D463E">
        <w:rPr>
          <w:rFonts w:ascii="Tahoma" w:eastAsia="Calibri" w:hAnsi="Tahoma" w:cs="Tahoma"/>
          <w:color w:val="000000"/>
          <w:sz w:val="20"/>
          <w:szCs w:val="20"/>
          <w:u w:val="single"/>
        </w:rPr>
        <w:t>do oferty należy dołączyć:</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oryginalny folder producenta</w:t>
      </w:r>
      <w:r w:rsidR="00383504">
        <w:rPr>
          <w:rFonts w:ascii="Tahoma" w:eastAsia="Calibri" w:hAnsi="Tahoma" w:cs="Tahoma"/>
          <w:color w:val="000000"/>
          <w:sz w:val="20"/>
          <w:szCs w:val="20"/>
        </w:rPr>
        <w:t xml:space="preserve"> oferowanego ciągnika rolniczego</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62ACC">
        <w:rPr>
          <w:rFonts w:ascii="Tahoma" w:eastAsia="Calibri" w:hAnsi="Tahoma" w:cs="Tahoma"/>
          <w:color w:val="000000"/>
          <w:sz w:val="20"/>
          <w:szCs w:val="20"/>
        </w:rPr>
        <w:t>–</w:t>
      </w:r>
      <w:r w:rsidR="00E71584">
        <w:rPr>
          <w:rFonts w:ascii="Tahoma" w:eastAsia="Calibri" w:hAnsi="Tahoma" w:cs="Tahoma"/>
          <w:color w:val="000000"/>
          <w:sz w:val="20"/>
          <w:szCs w:val="20"/>
        </w:rPr>
        <w:t xml:space="preserve"> </w:t>
      </w:r>
      <w:r>
        <w:rPr>
          <w:rFonts w:ascii="Tahoma" w:eastAsia="Calibri" w:hAnsi="Tahoma" w:cs="Tahoma"/>
          <w:color w:val="000000"/>
          <w:sz w:val="20"/>
          <w:szCs w:val="20"/>
        </w:rPr>
        <w:t xml:space="preserve">parametry techniczne i wyposażenie </w:t>
      </w:r>
      <w:r w:rsidR="00383504">
        <w:rPr>
          <w:rFonts w:ascii="Tahoma" w:eastAsia="Calibri" w:hAnsi="Tahoma" w:cs="Tahoma"/>
          <w:color w:val="000000"/>
          <w:sz w:val="20"/>
          <w:szCs w:val="20"/>
        </w:rPr>
        <w:t>potwierdzające zgodność z opisem przedmiotu zamówienia</w:t>
      </w:r>
    </w:p>
    <w:p w:rsidR="00641AE2" w:rsidRDefault="00641AE2" w:rsidP="0012739B">
      <w:pPr>
        <w:widowControl w:val="0"/>
        <w:autoSpaceDE w:val="0"/>
        <w:autoSpaceDN w:val="0"/>
        <w:adjustRightInd w:val="0"/>
        <w:spacing w:after="0" w:line="240" w:lineRule="auto"/>
        <w:ind w:left="284" w:hanging="284"/>
        <w:rPr>
          <w:rFonts w:ascii="Tahoma" w:eastAsia="Calibri" w:hAnsi="Tahoma" w:cs="Tahoma"/>
          <w:sz w:val="20"/>
          <w:szCs w:val="20"/>
          <w:u w:val="single"/>
        </w:rPr>
      </w:pPr>
    </w:p>
    <w:p w:rsidR="00C51DFC" w:rsidRPr="00C51DFC" w:rsidRDefault="00C51DFC" w:rsidP="00C51DFC">
      <w:pPr>
        <w:spacing w:after="0" w:line="240" w:lineRule="auto"/>
        <w:ind w:left="1134" w:hanging="1134"/>
        <w:jc w:val="both"/>
        <w:rPr>
          <w:rFonts w:ascii="Tahoma" w:eastAsia="SimSun" w:hAnsi="Tahoma" w:cs="Tahoma"/>
          <w:sz w:val="20"/>
          <w:szCs w:val="20"/>
          <w:lang w:eastAsia="pl-PL"/>
        </w:rPr>
      </w:pPr>
      <w:r w:rsidRPr="00C51DFC">
        <w:rPr>
          <w:rFonts w:ascii="Tahoma" w:eastAsia="SimSun" w:hAnsi="Tahoma" w:cs="Tahoma"/>
          <w:b/>
          <w:sz w:val="20"/>
          <w:szCs w:val="20"/>
          <w:lang w:eastAsia="pl-PL"/>
        </w:rPr>
        <w:t>Wymagania dodatkowe:</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Ciągnik musi spełniać wymagania techniczne określone przez obowiązujące przepisy dla pojazdów poruszających się po drogach publicznych, w</w:t>
      </w:r>
      <w:r w:rsidRPr="00C51DFC">
        <w:rPr>
          <w:rFonts w:ascii="Tahoma" w:eastAsia="SimSun" w:hAnsi="Tahoma" w:cs="Tahoma"/>
          <w:sz w:val="20"/>
          <w:szCs w:val="20"/>
          <w:lang w:eastAsia="x-none"/>
        </w:rPr>
        <w:t> </w:t>
      </w:r>
      <w:r w:rsidRPr="00C51DFC">
        <w:rPr>
          <w:rFonts w:ascii="Tahoma" w:eastAsia="SimSun" w:hAnsi="Tahoma" w:cs="Tahoma"/>
          <w:sz w:val="20"/>
          <w:szCs w:val="20"/>
          <w:lang w:val="x-none" w:eastAsia="x-none"/>
        </w:rPr>
        <w:t>tym warunki techniczne wynikające z ustawy z dnia 20 czerwca 1997</w:t>
      </w:r>
      <w:r w:rsidR="00457F32">
        <w:rPr>
          <w:rFonts w:ascii="Tahoma" w:eastAsia="SimSun" w:hAnsi="Tahoma" w:cs="Tahoma"/>
          <w:sz w:val="20"/>
          <w:szCs w:val="20"/>
          <w:lang w:eastAsia="x-none"/>
        </w:rPr>
        <w:t xml:space="preserve"> </w:t>
      </w:r>
      <w:r w:rsidRPr="00C51DFC">
        <w:rPr>
          <w:rFonts w:ascii="Tahoma" w:eastAsia="SimSun" w:hAnsi="Tahoma" w:cs="Tahoma"/>
          <w:sz w:val="20"/>
          <w:szCs w:val="20"/>
          <w:lang w:val="x-none" w:eastAsia="x-none"/>
        </w:rPr>
        <w:t>r. Prawo o</w:t>
      </w:r>
      <w:r w:rsidRPr="00C51DFC">
        <w:rPr>
          <w:rFonts w:ascii="Tahoma" w:eastAsia="SimSun" w:hAnsi="Tahoma" w:cs="Tahoma"/>
          <w:sz w:val="20"/>
          <w:szCs w:val="20"/>
          <w:lang w:eastAsia="x-none"/>
        </w:rPr>
        <w:t> </w:t>
      </w:r>
      <w:r w:rsidRPr="00C51DFC">
        <w:rPr>
          <w:rFonts w:ascii="Tahoma" w:eastAsia="SimSun" w:hAnsi="Tahoma" w:cs="Tahoma"/>
          <w:sz w:val="20"/>
          <w:szCs w:val="20"/>
          <w:lang w:val="x-none" w:eastAsia="x-none"/>
        </w:rPr>
        <w:t>ruchu drogowym (t. j. Dz. U. z</w:t>
      </w:r>
      <w:r w:rsidRPr="00C51DFC">
        <w:rPr>
          <w:rFonts w:ascii="Tahoma" w:eastAsia="SimSun" w:hAnsi="Tahoma" w:cs="Tahoma"/>
          <w:sz w:val="20"/>
          <w:szCs w:val="20"/>
          <w:lang w:eastAsia="x-none"/>
        </w:rPr>
        <w:t> </w:t>
      </w:r>
      <w:r w:rsidRPr="00C51DFC">
        <w:rPr>
          <w:rFonts w:ascii="Tahoma" w:eastAsia="SimSun" w:hAnsi="Tahoma" w:cs="Tahoma"/>
          <w:sz w:val="20"/>
          <w:szCs w:val="20"/>
          <w:lang w:val="x-none" w:eastAsia="x-none"/>
        </w:rPr>
        <w:t>2005</w:t>
      </w:r>
      <w:r w:rsidR="00457F32">
        <w:rPr>
          <w:rFonts w:ascii="Tahoma" w:eastAsia="SimSun" w:hAnsi="Tahoma" w:cs="Tahoma"/>
          <w:sz w:val="20"/>
          <w:szCs w:val="20"/>
          <w:lang w:eastAsia="x-none"/>
        </w:rPr>
        <w:t xml:space="preserve"> </w:t>
      </w:r>
      <w:r w:rsidRPr="00C51DFC">
        <w:rPr>
          <w:rFonts w:ascii="Tahoma" w:eastAsia="SimSun" w:hAnsi="Tahoma" w:cs="Tahoma"/>
          <w:sz w:val="20"/>
          <w:szCs w:val="20"/>
          <w:lang w:val="x-none" w:eastAsia="x-none"/>
        </w:rPr>
        <w:t>r. Nr 108 poz.</w:t>
      </w:r>
      <w:r w:rsidR="00457F32">
        <w:rPr>
          <w:rFonts w:ascii="Tahoma" w:eastAsia="SimSun" w:hAnsi="Tahoma" w:cs="Tahoma"/>
          <w:sz w:val="20"/>
          <w:szCs w:val="20"/>
          <w:lang w:eastAsia="x-none"/>
        </w:rPr>
        <w:t xml:space="preserve"> </w:t>
      </w:r>
      <w:r w:rsidRPr="00C51DFC">
        <w:rPr>
          <w:rFonts w:ascii="Tahoma" w:eastAsia="SimSun" w:hAnsi="Tahoma" w:cs="Tahoma"/>
          <w:sz w:val="20"/>
          <w:szCs w:val="20"/>
          <w:lang w:val="x-none" w:eastAsia="x-none"/>
        </w:rPr>
        <w:t xml:space="preserve">908 z </w:t>
      </w:r>
      <w:proofErr w:type="spellStart"/>
      <w:r w:rsidRPr="00C51DFC">
        <w:rPr>
          <w:rFonts w:ascii="Tahoma" w:eastAsia="SimSun" w:hAnsi="Tahoma" w:cs="Tahoma"/>
          <w:sz w:val="20"/>
          <w:szCs w:val="20"/>
          <w:lang w:val="x-none" w:eastAsia="x-none"/>
        </w:rPr>
        <w:t>późn</w:t>
      </w:r>
      <w:proofErr w:type="spellEnd"/>
      <w:r w:rsidRPr="00C51DFC">
        <w:rPr>
          <w:rFonts w:ascii="Tahoma" w:eastAsia="SimSun" w:hAnsi="Tahoma" w:cs="Tahoma"/>
          <w:sz w:val="20"/>
          <w:szCs w:val="20"/>
          <w:lang w:val="x-none" w:eastAsia="x-none"/>
        </w:rPr>
        <w:t>. zm.) oraz rozporządzeń wykonawczych do tej ustawy.</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Ciągnik musi posiadać homologację wystawioną zgodnie z art. 68 ustawy – Prawo o</w:t>
      </w:r>
      <w:r w:rsidRPr="00C51DFC">
        <w:rPr>
          <w:rFonts w:ascii="Tahoma" w:eastAsia="SimSun" w:hAnsi="Tahoma" w:cs="Tahoma"/>
          <w:sz w:val="20"/>
          <w:szCs w:val="20"/>
          <w:lang w:eastAsia="x-none"/>
        </w:rPr>
        <w:t> </w:t>
      </w:r>
      <w:r w:rsidRPr="00C51DFC">
        <w:rPr>
          <w:rFonts w:ascii="Tahoma" w:eastAsia="SimSun" w:hAnsi="Tahoma" w:cs="Tahoma"/>
          <w:sz w:val="20"/>
          <w:szCs w:val="20"/>
          <w:lang w:val="x-none" w:eastAsia="x-none"/>
        </w:rPr>
        <w:t>ruchu drogowym.</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Wykonawca dokona dostawy oraz rozładunku przedmiotu zamówienia na własny koszt, zapewniając należyte jego zabezpieczenie w czasie transportu oraz przy załadunku i rozładunku.</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 xml:space="preserve">Z chwilą przekazania Zamawiającemu </w:t>
      </w:r>
      <w:r w:rsidR="00383504">
        <w:rPr>
          <w:rFonts w:ascii="Tahoma" w:eastAsia="SimSun" w:hAnsi="Tahoma" w:cs="Tahoma"/>
          <w:sz w:val="20"/>
          <w:szCs w:val="20"/>
          <w:lang w:eastAsia="x-none"/>
        </w:rPr>
        <w:t>ciągnika rolniczego</w:t>
      </w:r>
      <w:r w:rsidRPr="00C51DFC">
        <w:rPr>
          <w:rFonts w:ascii="Tahoma" w:eastAsia="SimSun" w:hAnsi="Tahoma" w:cs="Tahoma"/>
          <w:sz w:val="20"/>
          <w:szCs w:val="20"/>
          <w:lang w:val="x-none" w:eastAsia="x-none"/>
        </w:rPr>
        <w:t xml:space="preserve"> o którym mowa w </w:t>
      </w:r>
      <w:r w:rsidR="00457F32" w:rsidRPr="00457F32">
        <w:rPr>
          <w:rFonts w:ascii="Tahoma" w:eastAsia="SimSun" w:hAnsi="Tahoma" w:cs="Tahoma"/>
          <w:sz w:val="20"/>
          <w:szCs w:val="20"/>
          <w:lang w:eastAsia="x-none"/>
        </w:rPr>
        <w:t>§ 3.</w:t>
      </w:r>
      <w:r w:rsidRPr="00C51DFC">
        <w:rPr>
          <w:rFonts w:ascii="Tahoma" w:eastAsia="SimSun" w:hAnsi="Tahoma" w:cs="Tahoma"/>
          <w:sz w:val="20"/>
          <w:szCs w:val="20"/>
          <w:lang w:val="x-none" w:eastAsia="x-none"/>
        </w:rPr>
        <w:t xml:space="preserve"> na podstawie protokołu odbioru, Wykonawca zobowiązany jest do jednoczesnego dostarczenia Zamawiającemu dokumentów umożliwiających rejestrację ciągnika rolniczego, pełne instrukcje techniczno-eksploatacyjne w języku polskim, książki gwarancyjne, książki serwisowe, certyfikaty bezpieczeństwa CE (deklaracje zgodności), wykazy autoryzowanych stacji serwisowych na terenie Rzeczpospolitej Polskiej. Wszystkie dokumenty muszą być przetłumaczone na język polski. </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 xml:space="preserve">Wykonawca zobowiązany jest do przeprowadzenia bezpłatnego szkolenia wyznaczonych przez Zamawiającego osób w zakresie obsługi przedmiotu zamówienia z potwierdzeniem odbycia szkolenia w dniu odbioru lub w innym uzgodnionym terminie jednak nie później niż </w:t>
      </w:r>
      <w:r w:rsidR="00457F32">
        <w:rPr>
          <w:rFonts w:ascii="Tahoma" w:eastAsia="SimSun" w:hAnsi="Tahoma" w:cs="Tahoma"/>
          <w:sz w:val="20"/>
          <w:szCs w:val="20"/>
          <w:lang w:eastAsia="x-none"/>
        </w:rPr>
        <w:t>3</w:t>
      </w:r>
      <w:r w:rsidRPr="00C51DFC">
        <w:rPr>
          <w:rFonts w:ascii="Tahoma" w:eastAsia="SimSun" w:hAnsi="Tahoma" w:cs="Tahoma"/>
          <w:sz w:val="20"/>
          <w:szCs w:val="20"/>
          <w:lang w:val="x-none" w:eastAsia="x-none"/>
        </w:rPr>
        <w:t xml:space="preserve"> dni od daty dostarczenia przedmiotu zamówienia.</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 xml:space="preserve">Wykonawca udzieli </w:t>
      </w:r>
      <w:r w:rsidRPr="00C51DFC">
        <w:rPr>
          <w:rFonts w:ascii="Tahoma" w:eastAsia="SimSun" w:hAnsi="Tahoma" w:cs="Tahoma"/>
          <w:sz w:val="20"/>
          <w:szCs w:val="20"/>
          <w:lang w:eastAsia="x-none"/>
        </w:rPr>
        <w:t xml:space="preserve">pełnej </w:t>
      </w:r>
      <w:r w:rsidRPr="00C51DFC">
        <w:rPr>
          <w:rFonts w:ascii="Tahoma" w:eastAsia="SimSun" w:hAnsi="Tahoma" w:cs="Tahoma"/>
          <w:sz w:val="20"/>
          <w:szCs w:val="20"/>
          <w:lang w:val="x-none" w:eastAsia="x-none"/>
        </w:rPr>
        <w:t xml:space="preserve">gwarancji na </w:t>
      </w:r>
      <w:r w:rsidRPr="00C51DFC">
        <w:rPr>
          <w:rFonts w:ascii="Tahoma" w:eastAsia="SimSun" w:hAnsi="Tahoma" w:cs="Tahoma"/>
          <w:sz w:val="20"/>
          <w:szCs w:val="20"/>
          <w:lang w:eastAsia="x-none"/>
        </w:rPr>
        <w:t xml:space="preserve">przedmiot zamówienia </w:t>
      </w:r>
      <w:r w:rsidRPr="00C51DFC">
        <w:rPr>
          <w:rFonts w:ascii="Tahoma" w:eastAsia="SimSun" w:hAnsi="Tahoma" w:cs="Tahoma"/>
          <w:sz w:val="20"/>
          <w:szCs w:val="20"/>
          <w:lang w:val="x-none" w:eastAsia="x-none"/>
        </w:rPr>
        <w:t>wynosząc</w:t>
      </w:r>
      <w:r w:rsidRPr="00C51DFC">
        <w:rPr>
          <w:rFonts w:ascii="Tahoma" w:eastAsia="SimSun" w:hAnsi="Tahoma" w:cs="Tahoma"/>
          <w:sz w:val="20"/>
          <w:szCs w:val="20"/>
          <w:lang w:eastAsia="x-none"/>
        </w:rPr>
        <w:t>ej</w:t>
      </w:r>
      <w:r w:rsidRPr="00C51DFC">
        <w:rPr>
          <w:rFonts w:ascii="Tahoma" w:eastAsia="SimSun" w:hAnsi="Tahoma" w:cs="Tahoma"/>
          <w:sz w:val="20"/>
          <w:szCs w:val="20"/>
          <w:lang w:val="x-none" w:eastAsia="x-none"/>
        </w:rPr>
        <w:t xml:space="preserve"> minimum </w:t>
      </w:r>
      <w:r w:rsidR="00457F32">
        <w:rPr>
          <w:rFonts w:ascii="Tahoma" w:eastAsia="SimSun" w:hAnsi="Tahoma" w:cs="Tahoma"/>
          <w:sz w:val="20"/>
          <w:szCs w:val="20"/>
          <w:lang w:eastAsia="x-none"/>
        </w:rPr>
        <w:t>12</w:t>
      </w:r>
      <w:r w:rsidR="00457F32">
        <w:rPr>
          <w:rFonts w:ascii="Tahoma" w:eastAsia="SimSun" w:hAnsi="Tahoma" w:cs="Tahoma"/>
          <w:sz w:val="20"/>
          <w:szCs w:val="20"/>
          <w:lang w:val="x-none" w:eastAsia="x-none"/>
        </w:rPr>
        <w:t xml:space="preserve"> mi</w:t>
      </w:r>
      <w:r w:rsidR="00457F32">
        <w:rPr>
          <w:rFonts w:ascii="Tahoma" w:eastAsia="SimSun" w:hAnsi="Tahoma" w:cs="Tahoma"/>
          <w:sz w:val="20"/>
          <w:szCs w:val="20"/>
          <w:lang w:eastAsia="x-none"/>
        </w:rPr>
        <w:t>esięcy</w:t>
      </w:r>
      <w:r w:rsidRPr="00C51DFC">
        <w:rPr>
          <w:rFonts w:ascii="Tahoma" w:eastAsia="SimSun" w:hAnsi="Tahoma" w:cs="Tahoma"/>
          <w:sz w:val="20"/>
          <w:szCs w:val="20"/>
          <w:lang w:val="x-none" w:eastAsia="x-none"/>
        </w:rPr>
        <w:t xml:space="preserve">  </w:t>
      </w:r>
      <w:r w:rsidRPr="00C51DFC">
        <w:rPr>
          <w:rFonts w:ascii="Tahoma" w:eastAsia="SimSun" w:hAnsi="Tahoma" w:cs="Tahoma"/>
          <w:sz w:val="20"/>
          <w:szCs w:val="20"/>
          <w:lang w:eastAsia="x-none"/>
        </w:rPr>
        <w:t>bez limitu motogodzin</w:t>
      </w:r>
      <w:r w:rsidRPr="00C51DFC">
        <w:rPr>
          <w:rFonts w:ascii="Tahoma" w:eastAsia="SimSun" w:hAnsi="Tahoma" w:cs="Tahoma"/>
          <w:sz w:val="20"/>
          <w:szCs w:val="20"/>
          <w:lang w:val="x-none" w:eastAsia="x-none"/>
        </w:rPr>
        <w:t xml:space="preserve">. Okres gwarancji liczy się od dnia </w:t>
      </w:r>
      <w:proofErr w:type="spellStart"/>
      <w:r w:rsidRPr="00C51DFC">
        <w:rPr>
          <w:rFonts w:ascii="Tahoma" w:eastAsia="SimSun" w:hAnsi="Tahoma" w:cs="Tahoma"/>
          <w:sz w:val="20"/>
          <w:szCs w:val="20"/>
          <w:lang w:val="x-none" w:eastAsia="x-none"/>
        </w:rPr>
        <w:t>protok</w:t>
      </w:r>
      <w:r w:rsidRPr="00C51DFC">
        <w:rPr>
          <w:rFonts w:ascii="Tahoma" w:eastAsia="SimSun" w:hAnsi="Tahoma" w:cs="Tahoma"/>
          <w:sz w:val="20"/>
          <w:szCs w:val="20"/>
          <w:lang w:eastAsia="x-none"/>
        </w:rPr>
        <w:t>o</w:t>
      </w:r>
      <w:r w:rsidRPr="00C51DFC">
        <w:rPr>
          <w:rFonts w:ascii="Tahoma" w:eastAsia="SimSun" w:hAnsi="Tahoma" w:cs="Tahoma"/>
          <w:sz w:val="20"/>
          <w:szCs w:val="20"/>
          <w:lang w:val="x-none" w:eastAsia="x-none"/>
        </w:rPr>
        <w:t>larnego</w:t>
      </w:r>
      <w:proofErr w:type="spellEnd"/>
      <w:r w:rsidRPr="00C51DFC">
        <w:rPr>
          <w:rFonts w:ascii="Tahoma" w:eastAsia="SimSun" w:hAnsi="Tahoma" w:cs="Tahoma"/>
          <w:sz w:val="20"/>
          <w:szCs w:val="20"/>
          <w:lang w:val="x-none" w:eastAsia="x-none"/>
        </w:rPr>
        <w:t xml:space="preserve"> </w:t>
      </w:r>
      <w:r w:rsidRPr="00C51DFC">
        <w:rPr>
          <w:rFonts w:ascii="Tahoma" w:eastAsia="SimSun" w:hAnsi="Tahoma" w:cs="Tahoma"/>
          <w:sz w:val="20"/>
          <w:szCs w:val="20"/>
          <w:lang w:eastAsia="x-none"/>
        </w:rPr>
        <w:t xml:space="preserve">odbioru </w:t>
      </w:r>
      <w:r w:rsidRPr="00C51DFC">
        <w:rPr>
          <w:rFonts w:ascii="Tahoma" w:eastAsia="SimSun" w:hAnsi="Tahoma" w:cs="Tahoma"/>
          <w:sz w:val="20"/>
          <w:szCs w:val="20"/>
          <w:lang w:val="x-none" w:eastAsia="x-none"/>
        </w:rPr>
        <w:t>przedmiotu zamówienia</w:t>
      </w:r>
      <w:r w:rsidRPr="00C51DFC">
        <w:rPr>
          <w:rFonts w:ascii="Tahoma" w:eastAsia="SimSun" w:hAnsi="Tahoma" w:cs="Tahoma"/>
          <w:sz w:val="20"/>
          <w:szCs w:val="20"/>
          <w:lang w:eastAsia="x-none"/>
        </w:rPr>
        <w:t xml:space="preserve"> przez Zamawiającego</w:t>
      </w:r>
      <w:r w:rsidRPr="00C51DFC">
        <w:rPr>
          <w:rFonts w:ascii="Tahoma" w:eastAsia="SimSun" w:hAnsi="Tahoma" w:cs="Tahoma"/>
          <w:sz w:val="20"/>
          <w:szCs w:val="20"/>
          <w:lang w:val="x-none" w:eastAsia="x-none"/>
        </w:rPr>
        <w:t>.</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Wykonawca zobowiązuje się do sprawowania autoryzowanego serwisu gwarancyjnego w okresie trwania gwarancji</w:t>
      </w:r>
      <w:r w:rsidRPr="00C51DFC">
        <w:rPr>
          <w:rFonts w:ascii="Tahoma" w:eastAsia="SimSun" w:hAnsi="Tahoma" w:cs="Tahoma"/>
          <w:sz w:val="20"/>
          <w:szCs w:val="20"/>
          <w:lang w:eastAsia="x-none"/>
        </w:rPr>
        <w:t>.</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 xml:space="preserve">Zamawiający wymaga, aby Wykonawca zapewnił wykonywanie przeglądów okresowych </w:t>
      </w:r>
      <w:r w:rsidR="00457F32">
        <w:rPr>
          <w:rFonts w:ascii="Tahoma" w:eastAsia="SimSun" w:hAnsi="Tahoma" w:cs="Tahoma"/>
          <w:sz w:val="20"/>
          <w:szCs w:val="20"/>
          <w:lang w:eastAsia="x-none"/>
        </w:rPr>
        <w:t xml:space="preserve">                </w:t>
      </w:r>
      <w:r w:rsidRPr="00C51DFC">
        <w:rPr>
          <w:rFonts w:ascii="Tahoma" w:eastAsia="SimSun" w:hAnsi="Tahoma" w:cs="Tahoma"/>
          <w:sz w:val="20"/>
          <w:szCs w:val="20"/>
          <w:lang w:val="x-none" w:eastAsia="x-none"/>
        </w:rPr>
        <w:t>i gwarancyjnych w siedzibie Zamawiającego. W przypadku konieczności wykonania naprawy w serwisie koszty transportu do serwisu i z powrotem do siedziby Zamawiającego pokrywa Wykonawca.</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 xml:space="preserve">Podjęcie naprawy gwarancyjnej przez serwis, w miejscu ewentualnego unieruchomienia maszyny (siedziba </w:t>
      </w:r>
      <w:proofErr w:type="spellStart"/>
      <w:r w:rsidR="00457F32">
        <w:rPr>
          <w:rFonts w:ascii="Tahoma" w:eastAsia="SimSun" w:hAnsi="Tahoma" w:cs="Tahoma"/>
          <w:sz w:val="20"/>
          <w:szCs w:val="20"/>
          <w:lang w:eastAsia="x-none"/>
        </w:rPr>
        <w:t>PZD</w:t>
      </w:r>
      <w:proofErr w:type="spellEnd"/>
      <w:r w:rsidRPr="00C51DFC">
        <w:rPr>
          <w:rFonts w:ascii="Tahoma" w:eastAsia="SimSun" w:hAnsi="Tahoma" w:cs="Tahoma"/>
          <w:sz w:val="20"/>
          <w:szCs w:val="20"/>
          <w:lang w:val="x-none" w:eastAsia="x-none"/>
        </w:rPr>
        <w:t xml:space="preserve"> lub teren Powiatu </w:t>
      </w:r>
      <w:proofErr w:type="spellStart"/>
      <w:r w:rsidR="00383504">
        <w:rPr>
          <w:rFonts w:ascii="Tahoma" w:eastAsia="SimSun" w:hAnsi="Tahoma" w:cs="Tahoma"/>
          <w:sz w:val="20"/>
          <w:szCs w:val="20"/>
          <w:lang w:eastAsia="x-none"/>
        </w:rPr>
        <w:t>I</w:t>
      </w:r>
      <w:r w:rsidR="00457F32">
        <w:rPr>
          <w:rFonts w:ascii="Tahoma" w:eastAsia="SimSun" w:hAnsi="Tahoma" w:cs="Tahoma"/>
          <w:sz w:val="20"/>
          <w:szCs w:val="20"/>
          <w:lang w:eastAsia="x-none"/>
        </w:rPr>
        <w:t>ławs</w:t>
      </w:r>
      <w:proofErr w:type="spellEnd"/>
      <w:r w:rsidRPr="00C51DFC">
        <w:rPr>
          <w:rFonts w:ascii="Tahoma" w:eastAsia="SimSun" w:hAnsi="Tahoma" w:cs="Tahoma"/>
          <w:sz w:val="20"/>
          <w:szCs w:val="20"/>
          <w:lang w:val="x-none" w:eastAsia="x-none"/>
        </w:rPr>
        <w:t>kiego) w ciągu maksymalnie dwóch dni roboczych od telefonicznego / faksem / drogą elektroniczną  powiadomienia o usterce.</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Naprawa gwarancyjna powinna być wykonana w ciągu 7 dni od przyjęcia zgłoszenia o zaistniałej usterce. W przypadku gdyby naprawa wymagała wymiany części, które należy sprowadzić z</w:t>
      </w:r>
      <w:r w:rsidRPr="00641AE2">
        <w:rPr>
          <w:rFonts w:ascii="Tahoma" w:eastAsia="SimSun" w:hAnsi="Tahoma" w:cs="Tahoma"/>
          <w:sz w:val="20"/>
          <w:lang w:eastAsia="x-none"/>
        </w:rPr>
        <w:t> </w:t>
      </w:r>
      <w:r w:rsidRPr="00641AE2">
        <w:rPr>
          <w:rFonts w:ascii="Tahoma" w:eastAsia="SimSun" w:hAnsi="Tahoma" w:cs="Tahoma"/>
          <w:sz w:val="20"/>
          <w:lang w:val="x-none" w:eastAsia="x-none"/>
        </w:rPr>
        <w:t>zagranicy, termin do usunięcia awarii nie może przekroczyć 21 dni licząc od dnia zgłoszenia. Do okresu naprawy nie wlicza się dni ustawowo wolnych od pracy obowiązujących w Polsce.</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 xml:space="preserve">W razie odrzucenia reklamacji przez Wykonawcę, Zamawiający może złożyć wniosek o przeprowadzenie ekspertyzy przez niezależnego rzeczoznawcę co do zakresu naprawy. </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 xml:space="preserve">Jeżeli reklamacja Zamawiającego okaże się uzasadniona, koszty związane z </w:t>
      </w:r>
      <w:r w:rsidRPr="00641AE2">
        <w:rPr>
          <w:rFonts w:ascii="Tahoma" w:eastAsia="SimSun" w:hAnsi="Tahoma" w:cs="Tahoma"/>
          <w:sz w:val="20"/>
          <w:lang w:eastAsia="x-none"/>
        </w:rPr>
        <w:t> </w:t>
      </w:r>
      <w:r w:rsidRPr="00641AE2">
        <w:rPr>
          <w:rFonts w:ascii="Tahoma" w:eastAsia="SimSun" w:hAnsi="Tahoma" w:cs="Tahoma"/>
          <w:sz w:val="20"/>
          <w:lang w:val="x-none" w:eastAsia="x-none"/>
        </w:rPr>
        <w:t xml:space="preserve">przeprowadzeniem ekspertyzy ponosi Wykonawca. </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Wykonawca zobowiązuje się do każdorazowego informowania Zamawiającego o</w:t>
      </w:r>
      <w:r w:rsidRPr="00641AE2">
        <w:rPr>
          <w:rFonts w:ascii="Tahoma" w:eastAsia="SimSun" w:hAnsi="Tahoma" w:cs="Tahoma"/>
          <w:sz w:val="20"/>
          <w:lang w:eastAsia="x-none"/>
        </w:rPr>
        <w:t> </w:t>
      </w:r>
      <w:r w:rsidRPr="00641AE2">
        <w:rPr>
          <w:rFonts w:ascii="Tahoma" w:eastAsia="SimSun" w:hAnsi="Tahoma" w:cs="Tahoma"/>
          <w:sz w:val="20"/>
          <w:lang w:val="x-none" w:eastAsia="x-none"/>
        </w:rPr>
        <w:t>zmianie swojej siedziby i numeru telefonu, fax., emaila do zgłaszania awarii sprzętu.</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Wykonawca jest odpowiedzialny względem Zamawiającego za wszelkie wady fizyczne przedmiotu umowy.</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 xml:space="preserve">Miejsce dostawy przedmiotu zamówienia: </w:t>
      </w:r>
      <w:r w:rsidR="000B2CF5" w:rsidRPr="000B2CF5">
        <w:rPr>
          <w:rFonts w:ascii="Tahoma" w:eastAsia="SimSun" w:hAnsi="Tahoma" w:cs="Tahoma"/>
          <w:sz w:val="20"/>
          <w:lang w:eastAsia="x-none"/>
        </w:rPr>
        <w:t>plac Powiatowego Zarządu Dróg w Iławie ul. Kard. St. Wyszyńskiego 45, 14 -200 Iława</w:t>
      </w:r>
      <w:r w:rsidRPr="00641AE2">
        <w:rPr>
          <w:rFonts w:ascii="Tahoma" w:eastAsia="SimSun" w:hAnsi="Tahoma" w:cs="Tahoma"/>
          <w:sz w:val="20"/>
          <w:lang w:val="x-none" w:eastAsia="x-none"/>
        </w:rPr>
        <w:t xml:space="preserve"> w godzinach pracy tj. od 7:00 do 15:00 od poniedziałku do piątku. </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Wykonawca jest odpowiedzialny za jakość oraz zgodność przedmiotu zamówienia z</w:t>
      </w:r>
      <w:r w:rsidRPr="00641AE2">
        <w:rPr>
          <w:rFonts w:ascii="Tahoma" w:eastAsia="SimSun" w:hAnsi="Tahoma" w:cs="Tahoma"/>
          <w:sz w:val="20"/>
          <w:lang w:eastAsia="x-none"/>
        </w:rPr>
        <w:t> </w:t>
      </w:r>
      <w:r w:rsidRPr="00641AE2">
        <w:rPr>
          <w:rFonts w:ascii="Tahoma" w:eastAsia="SimSun" w:hAnsi="Tahoma" w:cs="Tahoma"/>
          <w:sz w:val="20"/>
          <w:lang w:val="x-none" w:eastAsia="x-none"/>
        </w:rPr>
        <w:t>warunkami technicznymi i jakościowymi opisanymi dla przedmiotu zamówienia.</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eastAsia="pl-PL"/>
        </w:rPr>
        <w:t>Wykonawca zobowiązany jest do wskazania osób niezbędnych do prawidłowej realizacji umowy wraz z ich telefonami kontaktowymi, numerami faksów i adresów mailowych.</w:t>
      </w:r>
    </w:p>
    <w:p w:rsidR="00003788" w:rsidRDefault="00003788" w:rsidP="001B2E83">
      <w:pPr>
        <w:spacing w:after="0"/>
        <w:rPr>
          <w:rFonts w:ascii="Tahoma" w:hAnsi="Tahoma" w:cs="Tahoma"/>
          <w:bCs/>
          <w:sz w:val="20"/>
          <w:shd w:val="clear" w:color="auto" w:fill="FFFFFF"/>
        </w:rPr>
      </w:pPr>
    </w:p>
    <w:p w:rsidR="00F94C3C" w:rsidRPr="00003788" w:rsidRDefault="00003788" w:rsidP="00003788">
      <w:pPr>
        <w:spacing w:after="0"/>
        <w:jc w:val="both"/>
        <w:rPr>
          <w:rFonts w:ascii="Tahoma" w:hAnsi="Tahoma" w:cs="Tahoma"/>
          <w:sz w:val="20"/>
          <w:shd w:val="clear" w:color="auto" w:fill="FFFFFF"/>
        </w:rPr>
      </w:pPr>
      <w:r w:rsidRPr="00003788">
        <w:rPr>
          <w:rFonts w:ascii="Tahoma" w:hAnsi="Tahoma" w:cs="Tahoma"/>
          <w:bCs/>
          <w:sz w:val="20"/>
          <w:shd w:val="clear" w:color="auto" w:fill="FFFFFF"/>
        </w:rPr>
        <w:lastRenderedPageBreak/>
        <w:t>Pod pojęciem „fabrycznie nowy” zamawiający rozumie ciągnik</w:t>
      </w:r>
      <w:r>
        <w:rPr>
          <w:rFonts w:ascii="Tahoma" w:hAnsi="Tahoma" w:cs="Tahoma"/>
          <w:bCs/>
          <w:sz w:val="20"/>
          <w:shd w:val="clear" w:color="auto" w:fill="FFFFFF"/>
        </w:rPr>
        <w:t xml:space="preserve"> rolniczy </w:t>
      </w:r>
      <w:r w:rsidRPr="00003788">
        <w:rPr>
          <w:rFonts w:ascii="Tahoma" w:hAnsi="Tahoma" w:cs="Tahoma"/>
          <w:bCs/>
          <w:sz w:val="20"/>
          <w:shd w:val="clear" w:color="auto" w:fill="FFFFFF"/>
        </w:rPr>
        <w:t>wytworzony (wyprodukowany) przez fabrykę (zakład przemysłowy), który przed nabyciem nie był w jakiejkolwiek formie używany. Nie ma znaczenia w jaki sposób ciągnik ten został nabyty. Za fabrycznie nowy należy uznać ciągnik nabyty od dowolnego zbywcy w przypadku, gdy uprzednio nie był on używany (eksploatowany).</w:t>
      </w:r>
    </w:p>
    <w:p w:rsidR="00003788" w:rsidRDefault="00003788" w:rsidP="001B2E83">
      <w:pPr>
        <w:spacing w:after="0"/>
        <w:rPr>
          <w:rFonts w:ascii="Tahoma" w:hAnsi="Tahoma" w:cs="Tahoma"/>
          <w:b/>
          <w:sz w:val="20"/>
          <w:shd w:val="clear" w:color="auto" w:fill="FFFFFF"/>
        </w:rPr>
      </w:pPr>
    </w:p>
    <w:p w:rsidR="001B2E83" w:rsidRDefault="001B2E83" w:rsidP="001B2E83">
      <w:pPr>
        <w:spacing w:after="0"/>
        <w:rPr>
          <w:rFonts w:ascii="Tahoma" w:hAnsi="Tahoma" w:cs="Tahoma"/>
          <w:sz w:val="20"/>
          <w:shd w:val="clear" w:color="auto" w:fill="FFFFFF"/>
        </w:rPr>
      </w:pPr>
      <w:r w:rsidRPr="001B2E83">
        <w:rPr>
          <w:rFonts w:ascii="Tahoma" w:hAnsi="Tahoma" w:cs="Tahoma"/>
          <w:b/>
          <w:sz w:val="20"/>
          <w:shd w:val="clear" w:color="auto" w:fill="FFFFFF"/>
        </w:rPr>
        <w:t>Kod ze Wspólnego Słownika Zamówień (CPV) wraz opisem</w:t>
      </w:r>
      <w:r>
        <w:rPr>
          <w:rFonts w:ascii="Tahoma" w:hAnsi="Tahoma" w:cs="Tahoma"/>
          <w:b/>
          <w:sz w:val="20"/>
          <w:shd w:val="clear" w:color="auto" w:fill="FFFFFF"/>
        </w:rPr>
        <w:t>:</w:t>
      </w:r>
    </w:p>
    <w:p w:rsidR="001B2E83" w:rsidRPr="001B2E83" w:rsidRDefault="001B2E83" w:rsidP="001B2E83">
      <w:pPr>
        <w:spacing w:after="0"/>
        <w:rPr>
          <w:rFonts w:ascii="Tahoma" w:hAnsi="Tahoma" w:cs="Tahoma"/>
          <w:sz w:val="20"/>
          <w:shd w:val="clear" w:color="auto" w:fill="FFFFFF"/>
        </w:rPr>
      </w:pPr>
      <w:r>
        <w:rPr>
          <w:rFonts w:ascii="Tahoma" w:hAnsi="Tahoma" w:cs="Tahoma"/>
          <w:sz w:val="20"/>
          <w:shd w:val="clear" w:color="auto" w:fill="FFFFFF"/>
        </w:rPr>
        <w:t>Nazwa:</w:t>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sidRPr="001B2E83">
        <w:rPr>
          <w:rFonts w:ascii="Tahoma" w:hAnsi="Tahoma" w:cs="Tahoma"/>
          <w:sz w:val="20"/>
          <w:shd w:val="clear" w:color="auto" w:fill="FFFFFF"/>
        </w:rPr>
        <w:t>Kod</w:t>
      </w:r>
    </w:p>
    <w:p w:rsidR="00604097" w:rsidRPr="009B78FB" w:rsidRDefault="000A7FE6" w:rsidP="001B2E83">
      <w:pPr>
        <w:rPr>
          <w:rFonts w:ascii="Tahoma" w:hAnsi="Tahoma" w:cs="Tahoma"/>
          <w:sz w:val="20"/>
          <w:lang w:eastAsia="pl-PL"/>
        </w:rPr>
      </w:pPr>
      <w:r w:rsidRPr="000A7FE6">
        <w:rPr>
          <w:rFonts w:ascii="Tahoma" w:hAnsi="Tahoma" w:cs="Tahoma"/>
          <w:sz w:val="20"/>
          <w:shd w:val="clear" w:color="auto" w:fill="FFFFFF"/>
        </w:rPr>
        <w:t>Ciągniki</w:t>
      </w:r>
      <w:r w:rsidR="001B2E83" w:rsidRPr="001B2E83">
        <w:rPr>
          <w:rFonts w:ascii="Tahoma" w:hAnsi="Tahoma" w:cs="Tahoma"/>
          <w:sz w:val="20"/>
          <w:shd w:val="clear" w:color="auto" w:fill="FFFFFF"/>
        </w:rPr>
        <w:t>:</w:t>
      </w:r>
      <w:r w:rsidR="001B2E83">
        <w:rPr>
          <w:rFonts w:ascii="Tahoma" w:hAnsi="Tahoma" w:cs="Tahoma"/>
          <w:sz w:val="20"/>
          <w:shd w:val="clear" w:color="auto" w:fill="FFFFFF"/>
        </w:rPr>
        <w:tab/>
      </w:r>
      <w:r w:rsidR="001B2E83">
        <w:rPr>
          <w:rFonts w:ascii="Tahoma" w:hAnsi="Tahoma" w:cs="Tahoma"/>
          <w:sz w:val="20"/>
          <w:shd w:val="clear" w:color="auto" w:fill="FFFFFF"/>
        </w:rPr>
        <w:tab/>
      </w:r>
      <w:r w:rsidR="001B2E83">
        <w:rPr>
          <w:rFonts w:ascii="Tahoma" w:hAnsi="Tahoma" w:cs="Tahoma"/>
          <w:sz w:val="20"/>
          <w:shd w:val="clear" w:color="auto" w:fill="FFFFFF"/>
        </w:rPr>
        <w:tab/>
      </w:r>
      <w:r w:rsidR="001B2E83">
        <w:rPr>
          <w:rFonts w:ascii="Tahoma" w:hAnsi="Tahoma" w:cs="Tahoma"/>
          <w:sz w:val="20"/>
          <w:shd w:val="clear" w:color="auto" w:fill="FFFFFF"/>
        </w:rPr>
        <w:tab/>
      </w:r>
      <w:r w:rsidRPr="000A7FE6">
        <w:rPr>
          <w:rFonts w:ascii="Tahoma" w:hAnsi="Tahoma" w:cs="Tahoma"/>
          <w:sz w:val="20"/>
          <w:shd w:val="clear" w:color="auto" w:fill="FFFFFF"/>
        </w:rPr>
        <w:t xml:space="preserve">16700000 – 2 </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452C20">
      <w:pPr>
        <w:spacing w:after="0"/>
        <w:ind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 xml:space="preserve">Wymagany termin realizacji zamówienia: maksymalnie do </w:t>
      </w:r>
      <w:r w:rsidR="00F94C3C">
        <w:rPr>
          <w:rFonts w:ascii="Tahoma" w:eastAsia="Times New Roman" w:hAnsi="Tahoma" w:cs="Tahoma"/>
          <w:b/>
          <w:color w:val="000000"/>
          <w:sz w:val="20"/>
          <w:szCs w:val="20"/>
          <w:lang w:eastAsia="zh-CN"/>
        </w:rPr>
        <w:t>42 dni od dnia podpisania umowy.</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4B4C49" w:rsidRPr="004B4C49" w:rsidRDefault="00604097" w:rsidP="004B4C49">
      <w:pPr>
        <w:ind w:left="851" w:hanging="284"/>
        <w:rPr>
          <w:rFonts w:ascii="Tahoma" w:hAnsi="Tahoma" w:cs="Tahoma"/>
          <w:b/>
          <w:sz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004B4C49" w:rsidRPr="004B4C49">
        <w:rPr>
          <w:rFonts w:ascii="Tahoma" w:hAnsi="Tahoma" w:cs="Tahoma"/>
          <w:sz w:val="20"/>
          <w:lang w:eastAsia="pl-PL"/>
        </w:rPr>
        <w:t>Wykonawca spełni warunek jeżeli wykaże, że:</w:t>
      </w:r>
    </w:p>
    <w:p w:rsidR="00604097" w:rsidRPr="00604097" w:rsidRDefault="004B4C49" w:rsidP="004B4C49">
      <w:pPr>
        <w:spacing w:after="0"/>
        <w:ind w:left="851" w:hanging="284"/>
        <w:jc w:val="both"/>
        <w:rPr>
          <w:rFonts w:ascii="Tahoma" w:eastAsia="Times New Roman" w:hAnsi="Tahoma" w:cs="Tahoma"/>
          <w:b/>
          <w:sz w:val="20"/>
          <w:szCs w:val="20"/>
          <w:lang w:eastAsia="pl-PL"/>
        </w:rPr>
      </w:pPr>
      <w:r w:rsidRPr="004B4C49">
        <w:rPr>
          <w:rFonts w:ascii="Tahoma" w:eastAsia="Times New Roman" w:hAnsi="Tahoma" w:cs="Tahoma"/>
          <w:sz w:val="20"/>
          <w:szCs w:val="20"/>
          <w:lang w:eastAsia="pl-PL"/>
        </w:rPr>
        <w:t>a)</w:t>
      </w:r>
      <w:r w:rsidRPr="004B4C49">
        <w:rPr>
          <w:rFonts w:ascii="Tahoma" w:eastAsia="Times New Roman" w:hAnsi="Tahoma" w:cs="Tahoma"/>
          <w:sz w:val="20"/>
          <w:szCs w:val="20"/>
          <w:lang w:eastAsia="pl-PL"/>
        </w:rPr>
        <w:tab/>
      </w:r>
      <w:r w:rsidRPr="004B4C49">
        <w:rPr>
          <w:rFonts w:ascii="Tahoma" w:eastAsia="Times New Roman" w:hAnsi="Tahoma" w:cs="Tahoma"/>
          <w:sz w:val="20"/>
          <w:szCs w:val="20"/>
          <w:u w:val="single"/>
          <w:lang w:eastAsia="pl-PL"/>
        </w:rPr>
        <w:t>posiada doświadczenie zawodowe w zakresie wykonania:</w:t>
      </w:r>
      <w:r w:rsidRPr="004B4C49">
        <w:rPr>
          <w:rFonts w:ascii="Tahoma" w:eastAsia="Times New Roman" w:hAnsi="Tahoma" w:cs="Tahoma"/>
          <w:b/>
          <w:sz w:val="20"/>
          <w:szCs w:val="20"/>
          <w:lang w:eastAsia="pl-PL"/>
        </w:rPr>
        <w:t xml:space="preserve"> </w:t>
      </w:r>
      <w:r w:rsidRPr="004B4C49">
        <w:rPr>
          <w:rFonts w:ascii="Tahoma" w:eastAsia="Times New Roman" w:hAnsi="Tahoma" w:cs="Tahoma"/>
          <w:bCs/>
          <w:sz w:val="20"/>
          <w:szCs w:val="20"/>
          <w:lang w:eastAsia="pl-PL"/>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w:t>
      </w:r>
      <w:r>
        <w:rPr>
          <w:rFonts w:ascii="Tahoma" w:eastAsia="Times New Roman" w:hAnsi="Tahoma" w:cs="Tahoma"/>
          <w:bCs/>
          <w:sz w:val="20"/>
          <w:szCs w:val="20"/>
          <w:lang w:eastAsia="pl-PL"/>
        </w:rPr>
        <w:t>ane lub są wykonywane należycie.</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904906">
      <w:pPr>
        <w:numPr>
          <w:ilvl w:val="0"/>
          <w:numId w:val="25"/>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lastRenderedPageBreak/>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904906">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904906">
      <w:pPr>
        <w:numPr>
          <w:ilvl w:val="0"/>
          <w:numId w:val="27"/>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1 uPzp: nie dotyczy</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2 uPzp: nie dotyczy.</w:t>
      </w:r>
    </w:p>
    <w:p w:rsid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C27DE8" w:rsidRDefault="00C27DE8"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C27DE8">
        <w:rPr>
          <w:rFonts w:ascii="Tahoma" w:eastAsia="Times New Roman" w:hAnsi="Tahoma" w:cs="Tahoma"/>
          <w:sz w:val="20"/>
          <w:szCs w:val="20"/>
          <w:lang w:eastAsia="pl-PL"/>
        </w:rPr>
        <w:t xml:space="preserve">Wykaz wykonanych, a w przypadku świadczeń okresowych lub ciągłych również wykonywanych, głównych dostaw w okresie ostatnich trzech lat przed upływem terminu </w:t>
      </w:r>
      <w:r w:rsidRPr="00166C2E">
        <w:rPr>
          <w:rFonts w:ascii="Tahoma" w:eastAsia="Times New Roman" w:hAnsi="Tahoma" w:cs="Tahoma"/>
          <w:sz w:val="20"/>
          <w:szCs w:val="20"/>
          <w:lang w:eastAsia="pl-PL"/>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w:t>
      </w:r>
      <w:r w:rsidR="00631917">
        <w:rPr>
          <w:rFonts w:ascii="Tahoma" w:eastAsia="Times New Roman" w:hAnsi="Tahoma" w:cs="Tahoma"/>
          <w:sz w:val="20"/>
          <w:szCs w:val="20"/>
          <w:lang w:eastAsia="pl-PL"/>
        </w:rPr>
        <w:t>,</w:t>
      </w:r>
    </w:p>
    <w:p w:rsidR="00631917" w:rsidRDefault="00631917" w:rsidP="00631917">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31917">
        <w:rPr>
          <w:rFonts w:ascii="Tahoma" w:eastAsia="Times New Roman" w:hAnsi="Tahoma" w:cs="Tahoma"/>
          <w:sz w:val="20"/>
          <w:szCs w:val="20"/>
          <w:lang w:eastAsia="pl-PL"/>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r>
        <w:rPr>
          <w:rFonts w:ascii="Tahoma" w:eastAsia="Times New Roman" w:hAnsi="Tahoma" w:cs="Tahoma"/>
          <w:sz w:val="20"/>
          <w:szCs w:val="20"/>
          <w:lang w:eastAsia="pl-PL"/>
        </w:rPr>
        <w:t>,</w:t>
      </w:r>
    </w:p>
    <w:p w:rsidR="00631917" w:rsidRPr="00631917" w:rsidRDefault="00631917" w:rsidP="00631917">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31917">
        <w:rPr>
          <w:rFonts w:ascii="Tahoma" w:eastAsia="Times New Roman" w:hAnsi="Tahoma" w:cs="Tahoma"/>
          <w:sz w:val="20"/>
          <w:szCs w:val="20"/>
          <w:lang w:eastAsia="pl-PL"/>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604097">
        <w:rPr>
          <w:rFonts w:ascii="Tahoma" w:eastAsia="Times New Roman" w:hAnsi="Tahoma" w:cs="Tahoma"/>
          <w:sz w:val="20"/>
          <w:szCs w:val="20"/>
          <w:lang w:eastAsia="pl-PL"/>
        </w:rPr>
        <w:lastRenderedPageBreak/>
        <w:t>względu na siedzibę lub miejsce zamieszkania wykonawcy lub miejsce zamieszkania tej osoby. Przepis pkt 1 stosuje się.</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w:t>
      </w:r>
      <w:proofErr w:type="spellStart"/>
      <w:r w:rsidR="00E61D23">
        <w:rPr>
          <w:rFonts w:ascii="Tahoma" w:eastAsia="Times New Roman" w:hAnsi="Tahoma" w:cs="Tahoma"/>
          <w:b/>
          <w:sz w:val="20"/>
          <w:szCs w:val="20"/>
          <w:lang w:eastAsia="pl-PL"/>
        </w:rPr>
        <w:t>2b</w:t>
      </w:r>
      <w:proofErr w:type="spellEnd"/>
      <w:r w:rsidRPr="00604097">
        <w:rPr>
          <w:rFonts w:ascii="Tahoma" w:eastAsia="Times New Roman" w:hAnsi="Tahoma" w:cs="Tahoma"/>
          <w:b/>
          <w:sz w:val="20"/>
          <w:szCs w:val="20"/>
          <w:lang w:eastAsia="pl-PL"/>
        </w:rPr>
        <w:t xml:space="preserve">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904906">
      <w:pPr>
        <w:numPr>
          <w:ilvl w:val="3"/>
          <w:numId w:val="35"/>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904906">
      <w:pPr>
        <w:numPr>
          <w:ilvl w:val="0"/>
          <w:numId w:val="36"/>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niezwłocznie zawiadamiając o tym wykonawcę, którego oferta została poprawiona.</w:t>
      </w:r>
    </w:p>
    <w:p w:rsidR="00F86DB8" w:rsidRPr="00F86DB8" w:rsidRDefault="00604097" w:rsidP="00904906">
      <w:pPr>
        <w:numPr>
          <w:ilvl w:val="3"/>
          <w:numId w:val="35"/>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904906">
      <w:pPr>
        <w:pStyle w:val="Akapitzlist"/>
        <w:numPr>
          <w:ilvl w:val="2"/>
          <w:numId w:val="37"/>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B963E4" w:rsidRPr="00B963E4" w:rsidRDefault="00C73E8E" w:rsidP="001B2E83">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1B2E83" w:rsidRPr="001B2E83">
        <w:rPr>
          <w:rFonts w:ascii="Tahoma" w:eastAsia="Times New Roman" w:hAnsi="Tahoma" w:cs="Tahoma"/>
          <w:sz w:val="20"/>
          <w:szCs w:val="20"/>
          <w:lang w:eastAsia="pl-PL"/>
        </w:rPr>
        <w:t xml:space="preserve"> 000,00 zł (słownie: </w:t>
      </w:r>
      <w:r>
        <w:rPr>
          <w:rFonts w:ascii="Tahoma" w:eastAsia="Times New Roman" w:hAnsi="Tahoma" w:cs="Tahoma"/>
          <w:sz w:val="20"/>
          <w:szCs w:val="20"/>
          <w:lang w:eastAsia="pl-PL"/>
        </w:rPr>
        <w:t>siedem tysięcy</w:t>
      </w:r>
      <w:r w:rsidR="001B2E83" w:rsidRPr="001B2E83">
        <w:rPr>
          <w:rFonts w:ascii="Tahoma" w:eastAsia="Times New Roman" w:hAnsi="Tahoma" w:cs="Tahoma"/>
          <w:sz w:val="20"/>
          <w:szCs w:val="20"/>
          <w:lang w:eastAsia="pl-PL"/>
        </w:rPr>
        <w:t xml:space="preserve"> złotych)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lastRenderedPageBreak/>
        <w:t>3. Wykonawca wnosi wadium następujących formach:</w:t>
      </w:r>
    </w:p>
    <w:p w:rsidR="00B963E4" w:rsidRPr="00B963E4" w:rsidRDefault="00B963E4" w:rsidP="00904906">
      <w:pPr>
        <w:widowControl w:val="0"/>
        <w:numPr>
          <w:ilvl w:val="0"/>
          <w:numId w:val="45"/>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Bank BGŻ BNP Paribas S.A. Oddział w Iławie Nr 65 2030 0045 1110 0000 0167 0730</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00385B6B" w:rsidRPr="00385B6B">
        <w:rPr>
          <w:rFonts w:ascii="Tahoma" w:eastAsia="Times New Roman" w:hAnsi="Tahoma" w:cs="Tahoma"/>
          <w:bCs/>
          <w:sz w:val="20"/>
          <w:szCs w:val="20"/>
          <w:lang w:eastAsia="pl-PL"/>
        </w:rPr>
        <w:t>DT4B.260.</w:t>
      </w:r>
      <w:r w:rsidR="00C73E8E">
        <w:rPr>
          <w:rFonts w:ascii="Tahoma" w:eastAsia="Times New Roman" w:hAnsi="Tahoma" w:cs="Tahoma"/>
          <w:bCs/>
          <w:sz w:val="20"/>
          <w:szCs w:val="20"/>
          <w:lang w:eastAsia="pl-PL"/>
        </w:rPr>
        <w:t>8</w:t>
      </w:r>
      <w:r w:rsidR="00385B6B" w:rsidRPr="00385B6B">
        <w:rPr>
          <w:rFonts w:ascii="Tahoma" w:eastAsia="Times New Roman" w:hAnsi="Tahoma" w:cs="Tahoma"/>
          <w:bCs/>
          <w:sz w:val="20"/>
          <w:szCs w:val="20"/>
          <w:lang w:eastAsia="pl-PL"/>
        </w:rPr>
        <w:t>.20</w:t>
      </w:r>
      <w:r w:rsidR="00C73E8E">
        <w:rPr>
          <w:rFonts w:ascii="Tahoma" w:eastAsia="Times New Roman" w:hAnsi="Tahoma" w:cs="Tahoma"/>
          <w:bCs/>
          <w:sz w:val="20"/>
          <w:szCs w:val="20"/>
          <w:lang w:eastAsia="pl-PL"/>
        </w:rPr>
        <w:t>20</w:t>
      </w:r>
      <w:proofErr w:type="spellEnd"/>
      <w:r w:rsidRPr="00B963E4">
        <w:rPr>
          <w:rFonts w:ascii="Tahoma" w:eastAsia="Times New Roman" w:hAnsi="Tahoma" w:cs="Tahoma"/>
          <w:bCs/>
          <w:sz w:val="20"/>
          <w:szCs w:val="20"/>
          <w:lang w:eastAsia="pl-PL"/>
        </w:rPr>
        <w:t xml:space="preserve"> – </w:t>
      </w:r>
      <w:r w:rsidR="00C73E8E" w:rsidRPr="00C73E8E">
        <w:rPr>
          <w:rFonts w:ascii="Tahoma" w:eastAsia="Times New Roman" w:hAnsi="Tahoma" w:cs="Tahoma"/>
          <w:bCs/>
          <w:sz w:val="20"/>
          <w:szCs w:val="20"/>
          <w:lang w:eastAsia="pl-PL"/>
        </w:rPr>
        <w:t>Zakup ciągnika rolniczego do bieżącego utrzymania dróg</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B963E4" w:rsidRPr="00FC18ED"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6b ust. 5 pkt 2 ustawy z dnia 9 listopada 2000 r. o utworzeniu Polskiej Agencji Rozwoju Przedsiębiorczości (Dz. U. z 2018 r., poz. 110 – tekst jednolity z późn. zm.). </w:t>
      </w:r>
    </w:p>
    <w:p w:rsidR="00FC18ED" w:rsidRPr="009F362A" w:rsidRDefault="00B963E4" w:rsidP="00FC18E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00FC18ED" w:rsidRPr="009F362A">
        <w:rPr>
          <w:rFonts w:ascii="Tahoma" w:eastAsia="Times New Roman" w:hAnsi="Tahoma" w:cs="Tahoma"/>
          <w:sz w:val="20"/>
          <w:szCs w:val="20"/>
          <w:lang w:eastAsia="pl-PL"/>
        </w:rPr>
        <w:t>W zależności od wybranej formy wadium (ust.2 pkt b)-e)) – zaleca się kserokopię dokumentu potwierdzającego wniesienie wadium dołączyć do oferty, a oryginał złożyć w siedzibie Zamawiającego w pok. Nr 4 (pn - pt. 07:00-15:00)</w:t>
      </w:r>
    </w:p>
    <w:p w:rsidR="00FC18ED" w:rsidRPr="00FC18ED" w:rsidRDefault="00FC18ED" w:rsidP="002D6CE3">
      <w:pPr>
        <w:numPr>
          <w:ilvl w:val="0"/>
          <w:numId w:val="5"/>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C18ED" w:rsidRPr="00FC18ED" w:rsidRDefault="00D10E55"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tj. Powiat Iławski, ul. Gen Wł. Andersa 2 A, 14-200 Iława, NIP 744-17-74-059 reprezentowanym przez jego jednostkę organizacyjną – Powiatowy Zarząd Dróg w Iławie, ul. Tadeusza Kościuszki 33A, 14-200 Iława</w:t>
      </w:r>
      <w:r w:rsidRPr="00D10E55">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kwotę gwarantowaną w zł (ustaloną w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termin ważności (wynikający z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przedmiot gwarancji (wynikający z SIWZ),</w:t>
      </w:r>
    </w:p>
    <w:p w:rsidR="00FC18ED" w:rsidRPr="00FC18ED" w:rsidRDefault="00FC18ED" w:rsidP="002D6CE3">
      <w:pPr>
        <w:numPr>
          <w:ilvl w:val="1"/>
          <w:numId w:val="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Pzp.)</w:t>
      </w:r>
    </w:p>
    <w:p w:rsidR="00FC18ED" w:rsidRPr="00FC18ED" w:rsidRDefault="00FC18ED" w:rsidP="002D6CE3">
      <w:pPr>
        <w:numPr>
          <w:ilvl w:val="1"/>
          <w:numId w:val="6"/>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FC18ED" w:rsidRPr="00FC18ED" w:rsidRDefault="00FC18ED" w:rsidP="00FC18E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FC18ED" w:rsidRP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lastRenderedPageBreak/>
        <w:t>1</w:t>
      </w:r>
      <w:r w:rsidR="009B6638">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r w:rsidR="009B6638">
        <w:rPr>
          <w:rFonts w:ascii="Tahoma" w:hAnsi="Tahoma" w:cs="Tahoma"/>
          <w:sz w:val="20"/>
          <w:szCs w:val="20"/>
        </w:rPr>
        <w:t>5</w:t>
      </w:r>
      <w:r w:rsidRPr="00FC18ED">
        <w:rPr>
          <w:rFonts w:ascii="Tahoma" w:hAnsi="Tahoma" w:cs="Tahoma"/>
          <w:sz w:val="20"/>
          <w:szCs w:val="20"/>
        </w:rPr>
        <w:t>a.</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1a</w:t>
      </w:r>
      <w:r w:rsidR="009B6638">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2</w:t>
      </w:r>
      <w:r w:rsidR="009B6638">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3</w:t>
      </w:r>
      <w:r w:rsidR="009B6638">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w:t>
      </w:r>
      <w:r w:rsidR="009B6638">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4a</w:t>
      </w:r>
      <w:r w:rsidR="009B6638">
        <w:rPr>
          <w:rFonts w:ascii="Tahoma" w:hAnsi="Tahoma" w:cs="Tahoma"/>
          <w:sz w:val="20"/>
          <w:szCs w:val="20"/>
        </w:rPr>
        <w:t>)</w:t>
      </w:r>
      <w:r w:rsidRPr="00FC18ED">
        <w:rPr>
          <w:rFonts w:ascii="Tahoma" w:hAnsi="Tahoma" w:cs="Tahoma"/>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5</w:t>
      </w:r>
      <w:r w:rsidR="009B6638">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B963E4" w:rsidRDefault="009B6638" w:rsidP="009B6638">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00FC18ED" w:rsidRPr="009F362A">
        <w:rPr>
          <w:rFonts w:ascii="Tahoma" w:hAnsi="Tahoma" w:cs="Tahoma"/>
          <w:sz w:val="20"/>
          <w:szCs w:val="20"/>
        </w:rPr>
        <w:t>) zawarcie umowy w sprawie zamówienia publicznego stało się niemożliwe z przyczyn leżących po stronie wykonawcy.</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904906">
      <w:pPr>
        <w:numPr>
          <w:ilvl w:val="0"/>
          <w:numId w:val="30"/>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w:t>
      </w:r>
      <w:r w:rsidRPr="00604097">
        <w:rPr>
          <w:rFonts w:ascii="Tahoma" w:eastAsia="Times New Roman" w:hAnsi="Tahoma" w:cs="Tahoma"/>
          <w:sz w:val="20"/>
          <w:szCs w:val="20"/>
          <w:lang w:eastAsia="pl-PL"/>
        </w:rPr>
        <w:lastRenderedPageBreak/>
        <w:t xml:space="preserve">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604097" w:rsidRDefault="00604097" w:rsidP="00604097">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C73E8E">
        <w:rPr>
          <w:rFonts w:ascii="Tahoma" w:eastAsia="Times New Roman" w:hAnsi="Tahoma" w:cs="Tahoma"/>
          <w:sz w:val="20"/>
          <w:szCs w:val="20"/>
          <w:lang w:eastAsia="pl-PL"/>
        </w:rPr>
        <w:t>8</w:t>
      </w:r>
      <w:r w:rsidR="00E14A2A" w:rsidRPr="00E14A2A">
        <w:rPr>
          <w:rFonts w:ascii="Tahoma" w:eastAsia="Times New Roman" w:hAnsi="Tahoma" w:cs="Tahoma"/>
          <w:sz w:val="20"/>
          <w:szCs w:val="20"/>
          <w:lang w:eastAsia="pl-PL"/>
        </w:rPr>
        <w:t>.20</w:t>
      </w:r>
      <w:r w:rsidR="00C73E8E">
        <w:rPr>
          <w:rFonts w:ascii="Tahoma" w:eastAsia="Times New Roman" w:hAnsi="Tahoma" w:cs="Tahoma"/>
          <w:sz w:val="20"/>
          <w:szCs w:val="20"/>
          <w:lang w:eastAsia="pl-PL"/>
        </w:rPr>
        <w:t>20</w:t>
      </w:r>
      <w:proofErr w:type="spellEnd"/>
      <w:r w:rsidRPr="00604097">
        <w:rPr>
          <w:rFonts w:ascii="Tahoma" w:eastAsia="Times New Roman" w:hAnsi="Tahoma" w:cs="Tahoma"/>
          <w:b/>
          <w:sz w:val="20"/>
          <w:szCs w:val="20"/>
          <w:lang w:eastAsia="pl-PL"/>
        </w:rPr>
        <w:t xml:space="preserve"> „</w:t>
      </w:r>
      <w:r w:rsidR="00C73E8E" w:rsidRPr="00C73E8E">
        <w:rPr>
          <w:rFonts w:ascii="Tahoma" w:eastAsia="Times New Roman" w:hAnsi="Tahoma" w:cs="Tahoma"/>
          <w:b/>
          <w:bCs/>
          <w:sz w:val="20"/>
          <w:szCs w:val="20"/>
          <w:lang w:eastAsia="pl-PL"/>
        </w:rPr>
        <w:t>Zakup ciągnika rolniczego do bieżącego utrzymania dróg</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CE7795">
        <w:rPr>
          <w:rFonts w:ascii="Tahoma" w:eastAsia="Times New Roman" w:hAnsi="Tahoma" w:cs="Tahoma"/>
          <w:sz w:val="20"/>
          <w:szCs w:val="24"/>
          <w:lang w:eastAsia="pl-PL"/>
        </w:rPr>
        <w:t>29.04.2020</w:t>
      </w:r>
      <w:r w:rsidRPr="00604097">
        <w:rPr>
          <w:rFonts w:ascii="Tahoma" w:eastAsia="Times New Roman" w:hAnsi="Tahoma" w:cs="Tahoma"/>
          <w:sz w:val="20"/>
          <w:szCs w:val="24"/>
          <w:lang w:eastAsia="pl-PL"/>
        </w:rPr>
        <w:t xml:space="preserve">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904906">
      <w:pPr>
        <w:numPr>
          <w:ilvl w:val="0"/>
          <w:numId w:val="19"/>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904906">
      <w:pPr>
        <w:numPr>
          <w:ilvl w:val="1"/>
          <w:numId w:val="19"/>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CE7795" w:rsidRPr="00CE7795">
        <w:rPr>
          <w:rFonts w:ascii="Tahoma" w:eastAsia="Times New Roman" w:hAnsi="Tahoma" w:cs="Tahoma"/>
          <w:b/>
          <w:sz w:val="20"/>
          <w:szCs w:val="20"/>
          <w:lang w:eastAsia="pl-PL"/>
        </w:rPr>
        <w:t xml:space="preserve">29.04.2020 </w:t>
      </w:r>
      <w:r w:rsidRPr="00604097">
        <w:rPr>
          <w:rFonts w:ascii="Tahoma" w:eastAsia="Times New Roman" w:hAnsi="Tahoma" w:cs="Tahoma"/>
          <w:b/>
          <w:sz w:val="20"/>
          <w:szCs w:val="20"/>
          <w:lang w:eastAsia="pl-PL"/>
        </w:rPr>
        <w:t>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CE7795" w:rsidRPr="00CE7795">
        <w:rPr>
          <w:rFonts w:ascii="Tahoma" w:eastAsia="Times New Roman" w:hAnsi="Tahoma" w:cs="Tahoma"/>
          <w:b/>
          <w:bCs/>
          <w:sz w:val="20"/>
          <w:szCs w:val="20"/>
          <w:lang w:eastAsia="pl-PL"/>
        </w:rPr>
        <w:t xml:space="preserve">29.04.2020 </w:t>
      </w:r>
      <w:r w:rsidRPr="00604097">
        <w:rPr>
          <w:rFonts w:ascii="Tahoma" w:eastAsia="Times New Roman" w:hAnsi="Tahoma" w:cs="Tahoma"/>
          <w:b/>
          <w:bCs/>
          <w:sz w:val="20"/>
          <w:szCs w:val="20"/>
          <w:lang w:eastAsia="pl-PL"/>
        </w:rPr>
        <w:t>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CE7795">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904906">
      <w:pPr>
        <w:widowControl w:val="0"/>
        <w:numPr>
          <w:ilvl w:val="1"/>
          <w:numId w:val="30"/>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toku badania i oceny ofert Zamawiający może żądać od wykonawców wyjaśnień dotyczących </w:t>
      </w:r>
      <w:r w:rsidRPr="00604097">
        <w:rPr>
          <w:rFonts w:ascii="Tahoma" w:eastAsia="Times New Roman" w:hAnsi="Tahoma" w:cs="Tahoma"/>
          <w:sz w:val="20"/>
          <w:szCs w:val="20"/>
          <w:lang w:eastAsia="pl-PL"/>
        </w:rPr>
        <w:lastRenderedPageBreak/>
        <w:t>treści złożonych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904906">
      <w:pPr>
        <w:widowControl w:val="0"/>
        <w:numPr>
          <w:ilvl w:val="0"/>
          <w:numId w:val="21"/>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904906">
      <w:pPr>
        <w:widowControl w:val="0"/>
        <w:numPr>
          <w:ilvl w:val="0"/>
          <w:numId w:val="50"/>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Termin wykonania zamówienia</w:t>
      </w:r>
      <w:r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904906">
      <w:pPr>
        <w:widowControl w:val="0"/>
        <w:numPr>
          <w:ilvl w:val="1"/>
          <w:numId w:val="51"/>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„termin wykonania zamówienia”: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„termin wykonania zamówienia”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„termin wykonania zamówienia”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„termin wykonania zamówienia” oferty, której </w:t>
      </w:r>
      <w:r w:rsidRPr="00023063">
        <w:rPr>
          <w:rFonts w:ascii="Tahoma" w:hAnsi="Tahoma" w:cs="Tahoma"/>
          <w:sz w:val="20"/>
          <w:szCs w:val="20"/>
        </w:rPr>
        <w:lastRenderedPageBreak/>
        <w:t xml:space="preserve">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 xml:space="preserve">Maksymalna liczba punktów jaką można uzyskać w kryterium „termin wykonania zamówienia”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3E510A" w:rsidRPr="00B621A4" w:rsidRDefault="003E510A" w:rsidP="003E510A">
      <w:pPr>
        <w:suppressAutoHyphens/>
        <w:spacing w:after="0" w:line="240" w:lineRule="auto"/>
        <w:rPr>
          <w:rFonts w:ascii="Tahoma" w:hAnsi="Tahoma" w:cs="Tahoma"/>
          <w:sz w:val="20"/>
          <w:szCs w:val="20"/>
        </w:rPr>
      </w:pPr>
      <w:r w:rsidRPr="00B621A4">
        <w:rPr>
          <w:rFonts w:ascii="Tahoma" w:hAnsi="Tahoma" w:cs="Tahoma"/>
          <w:sz w:val="20"/>
          <w:szCs w:val="20"/>
        </w:rPr>
        <w:t xml:space="preserve">- termin wykonania zamówienia – do </w:t>
      </w:r>
      <w:r w:rsidR="00CE7795">
        <w:rPr>
          <w:rFonts w:ascii="Tahoma" w:hAnsi="Tahoma" w:cs="Tahoma"/>
          <w:sz w:val="20"/>
          <w:szCs w:val="20"/>
        </w:rPr>
        <w:t>42 dni od dnia podpisania umowy</w:t>
      </w:r>
      <w:r w:rsidRPr="00B621A4">
        <w:rPr>
          <w:rFonts w:ascii="Tahoma" w:hAnsi="Tahoma" w:cs="Tahoma"/>
          <w:sz w:val="20"/>
          <w:szCs w:val="20"/>
        </w:rPr>
        <w:t xml:space="preserve"> – 0 pkt.</w:t>
      </w:r>
    </w:p>
    <w:p w:rsidR="003E510A" w:rsidRPr="00B621A4" w:rsidRDefault="003E510A" w:rsidP="003E510A">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termin wykonania zamówienia – </w:t>
      </w:r>
      <w:r w:rsidR="00CE7795" w:rsidRPr="00CE7795">
        <w:rPr>
          <w:rFonts w:ascii="Tahoma" w:hAnsi="Tahoma" w:cs="Tahoma"/>
          <w:sz w:val="20"/>
          <w:szCs w:val="20"/>
        </w:rPr>
        <w:t xml:space="preserve">do </w:t>
      </w:r>
      <w:r w:rsidR="00CE7795">
        <w:rPr>
          <w:rFonts w:ascii="Tahoma" w:hAnsi="Tahoma" w:cs="Tahoma"/>
          <w:sz w:val="20"/>
          <w:szCs w:val="20"/>
        </w:rPr>
        <w:t>28</w:t>
      </w:r>
      <w:r w:rsidR="00CE7795" w:rsidRPr="00CE7795">
        <w:rPr>
          <w:rFonts w:ascii="Tahoma" w:hAnsi="Tahoma" w:cs="Tahoma"/>
          <w:sz w:val="20"/>
          <w:szCs w:val="20"/>
        </w:rPr>
        <w:t xml:space="preserve"> dni od dnia podpisania umowy</w:t>
      </w:r>
      <w:r w:rsidRPr="00B621A4">
        <w:rPr>
          <w:rFonts w:ascii="Tahoma" w:hAnsi="Tahoma" w:cs="Tahoma"/>
          <w:sz w:val="20"/>
          <w:szCs w:val="20"/>
        </w:rPr>
        <w:t xml:space="preserve">  – 20 pkt.</w:t>
      </w:r>
    </w:p>
    <w:p w:rsidR="00023063" w:rsidRPr="00023063" w:rsidRDefault="003E510A" w:rsidP="003E510A">
      <w:pPr>
        <w:widowControl w:val="0"/>
        <w:spacing w:after="0"/>
        <w:jc w:val="both"/>
        <w:rPr>
          <w:rFonts w:ascii="Tahoma" w:hAnsi="Tahoma" w:cs="Tahoma"/>
          <w:sz w:val="20"/>
          <w:szCs w:val="20"/>
        </w:rPr>
      </w:pPr>
      <w:r w:rsidRPr="00B621A4">
        <w:rPr>
          <w:rFonts w:ascii="Tahoma" w:hAnsi="Tahoma" w:cs="Tahoma"/>
          <w:sz w:val="20"/>
          <w:szCs w:val="20"/>
        </w:rPr>
        <w:t xml:space="preserve">- termin wykonania zamówienia – </w:t>
      </w:r>
      <w:r w:rsidR="00CE7795" w:rsidRPr="00CE7795">
        <w:rPr>
          <w:rFonts w:ascii="Tahoma" w:hAnsi="Tahoma" w:cs="Tahoma"/>
          <w:sz w:val="20"/>
          <w:szCs w:val="20"/>
        </w:rPr>
        <w:t xml:space="preserve">do </w:t>
      </w:r>
      <w:r w:rsidR="00CE7795">
        <w:rPr>
          <w:rFonts w:ascii="Tahoma" w:hAnsi="Tahoma" w:cs="Tahoma"/>
          <w:sz w:val="20"/>
          <w:szCs w:val="20"/>
        </w:rPr>
        <w:t>14</w:t>
      </w:r>
      <w:r w:rsidR="00CE7795" w:rsidRPr="00CE7795">
        <w:rPr>
          <w:rFonts w:ascii="Tahoma" w:hAnsi="Tahoma" w:cs="Tahoma"/>
          <w:sz w:val="20"/>
          <w:szCs w:val="20"/>
        </w:rPr>
        <w:t xml:space="preserve"> dni od dnia podpisania umowy </w:t>
      </w:r>
      <w:r w:rsidRPr="00B621A4">
        <w:rPr>
          <w:rFonts w:ascii="Tahoma" w:hAnsi="Tahoma" w:cs="Tahoma"/>
          <w:sz w:val="20"/>
          <w:szCs w:val="20"/>
        </w:rPr>
        <w:t>–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023063" w:rsidP="00023063">
      <w:pPr>
        <w:widowControl w:val="0"/>
        <w:spacing w:after="0"/>
        <w:ind w:left="284"/>
        <w:jc w:val="both"/>
        <w:rPr>
          <w:rFonts w:ascii="Tahoma" w:eastAsia="Times New Roman" w:hAnsi="Tahoma" w:cs="Tahoma"/>
          <w:sz w:val="20"/>
          <w:szCs w:val="20"/>
          <w:lang w:eastAsia="pl-PL"/>
        </w:rPr>
      </w:pPr>
      <w:r w:rsidRPr="00023063">
        <w:rPr>
          <w:rFonts w:ascii="Tahoma" w:hAnsi="Tahoma" w:cs="Tahoma"/>
          <w:sz w:val="20"/>
          <w:szCs w:val="20"/>
        </w:rPr>
        <w:t xml:space="preserve">Za najkorzystniejszą zostanie wybrana oferta, która po zsumowaniu punktów z ocen cząstkowych zgodnie z powyższymi kryteriami oceny ofert uzyska najwyższą liczbę punktów spośród ofert nie podlegających odrzuceniu. Jeżeli w formularzu ofertowym nie zostanie wskazany termin wykonania zamówienia przez Wykonawcę to Zamawiający przyjmie maksymalny termin wykonania zamówienia – tj. </w:t>
      </w:r>
      <w:r w:rsidR="00CE7795" w:rsidRPr="00CE7795">
        <w:rPr>
          <w:rFonts w:ascii="Tahoma" w:hAnsi="Tahoma" w:cs="Tahoma"/>
          <w:sz w:val="20"/>
          <w:szCs w:val="20"/>
        </w:rPr>
        <w:t xml:space="preserve">do </w:t>
      </w:r>
      <w:r w:rsidR="00CE7795">
        <w:rPr>
          <w:rFonts w:ascii="Tahoma" w:hAnsi="Tahoma" w:cs="Tahoma"/>
          <w:sz w:val="20"/>
          <w:szCs w:val="20"/>
        </w:rPr>
        <w:t>42</w:t>
      </w:r>
      <w:r w:rsidR="00CE7795" w:rsidRPr="00CE7795">
        <w:rPr>
          <w:rFonts w:ascii="Tahoma" w:hAnsi="Tahoma" w:cs="Tahoma"/>
          <w:sz w:val="20"/>
          <w:szCs w:val="20"/>
        </w:rPr>
        <w:t xml:space="preserve"> dni od dnia podpisania umowy</w:t>
      </w:r>
      <w:r w:rsidRPr="00023063">
        <w:rPr>
          <w:rFonts w:ascii="Tahoma" w:hAnsi="Tahoma" w:cs="Tahoma"/>
          <w:sz w:val="20"/>
          <w:szCs w:val="20"/>
        </w:rPr>
        <w:t>.</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904906">
      <w:pPr>
        <w:numPr>
          <w:ilvl w:val="1"/>
          <w:numId w:val="29"/>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904906">
      <w:pPr>
        <w:numPr>
          <w:ilvl w:val="0"/>
          <w:numId w:val="31"/>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904906">
      <w:pPr>
        <w:numPr>
          <w:ilvl w:val="0"/>
          <w:numId w:val="30"/>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904906">
      <w:pPr>
        <w:pStyle w:val="Akapitzlist"/>
        <w:numPr>
          <w:ilvl w:val="3"/>
          <w:numId w:val="37"/>
        </w:numPr>
        <w:ind w:left="567" w:hanging="283"/>
        <w:jc w:val="both"/>
        <w:rPr>
          <w:rFonts w:ascii="Tahoma" w:hAnsi="Tahoma" w:cs="Tahoma"/>
          <w:b/>
          <w:sz w:val="20"/>
          <w:lang w:eastAsia="pl-PL"/>
        </w:rPr>
      </w:pPr>
      <w:r w:rsidRPr="007A28E4">
        <w:rPr>
          <w:rFonts w:ascii="Tahoma" w:hAnsi="Tahoma" w:cs="Tahoma"/>
          <w:b/>
          <w:iCs/>
          <w:color w:val="FF0000"/>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lastRenderedPageBreak/>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 xml:space="preserve">Zamawiający </w:t>
      </w:r>
      <w:r w:rsidR="009915A0">
        <w:rPr>
          <w:rFonts w:ascii="Tahoma" w:eastAsia="Times New Roman" w:hAnsi="Tahoma" w:cs="Tahoma"/>
          <w:sz w:val="20"/>
          <w:szCs w:val="20"/>
          <w:u w:val="single"/>
          <w:lang w:eastAsia="pl-PL"/>
        </w:rPr>
        <w:t xml:space="preserve">nie </w:t>
      </w:r>
      <w:r w:rsidRPr="00604097">
        <w:rPr>
          <w:rFonts w:ascii="Tahoma" w:eastAsia="Times New Roman" w:hAnsi="Tahoma" w:cs="Tahoma"/>
          <w:sz w:val="20"/>
          <w:szCs w:val="20"/>
          <w:u w:val="single"/>
          <w:lang w:eastAsia="pl-PL"/>
        </w:rPr>
        <w:t>dopuszcza składani</w:t>
      </w:r>
      <w:r w:rsidR="009915A0">
        <w:rPr>
          <w:rFonts w:ascii="Tahoma" w:eastAsia="Times New Roman" w:hAnsi="Tahoma" w:cs="Tahoma"/>
          <w:sz w:val="20"/>
          <w:szCs w:val="20"/>
          <w:u w:val="single"/>
          <w:lang w:eastAsia="pl-PL"/>
        </w:rPr>
        <w:t>a</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których mowa w art. 29 ust. 3a: nie dotyczy.</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 Uprawnienia Zamawiającego w zakresie kontroli spełniania przez wykonawcę wymagań, o których mowa w art. 29 ust. 3a ustawy Pzp, oraz sankcje z tytułu niespełnienia tych wymagań: nie dotyczy.</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 Rodzaj czynności niezbędnych do realizacji zamówienia, których dotyczą wymagania zatrudnienia na podstawie umowy o pracę przez wykonawcę lub podwykonawcę osób wykonujących czynności w trakcie realizacji zamówienia: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D323D4" w:rsidRPr="00D323D4">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D323D4" w:rsidRPr="00D323D4">
        <w:rPr>
          <w:rFonts w:ascii="Tahoma" w:eastAsia="Calibri" w:hAnsi="Tahoma" w:cs="Tahoma"/>
          <w:sz w:val="20"/>
          <w:szCs w:val="20"/>
        </w:rPr>
        <w:t>nie dotyczy</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904906">
      <w:pPr>
        <w:numPr>
          <w:ilvl w:val="6"/>
          <w:numId w:val="39"/>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lastRenderedPageBreak/>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CE7795" w:rsidRPr="00CE7795">
        <w:rPr>
          <w:rFonts w:ascii="Tahoma" w:eastAsia="Calibri" w:hAnsi="Tahoma" w:cs="Tahoma"/>
          <w:b/>
          <w:bCs/>
          <w:sz w:val="20"/>
          <w:szCs w:val="20"/>
        </w:rPr>
        <w:t>Zakup ciągnika rolniczego do bieżącego utrzymania dróg</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CE7795">
        <w:rPr>
          <w:rFonts w:ascii="Tahoma" w:eastAsia="Calibri" w:hAnsi="Tahoma" w:cs="Tahoma"/>
          <w:b/>
          <w:sz w:val="20"/>
          <w:szCs w:val="20"/>
        </w:rPr>
        <w:t>8</w:t>
      </w:r>
      <w:r w:rsidR="00CD1810" w:rsidRPr="00CD1810">
        <w:rPr>
          <w:rFonts w:ascii="Tahoma" w:eastAsia="Calibri" w:hAnsi="Tahoma" w:cs="Tahoma"/>
          <w:b/>
          <w:sz w:val="20"/>
          <w:szCs w:val="20"/>
        </w:rPr>
        <w:t>.20</w:t>
      </w:r>
      <w:r w:rsidR="00CE7795">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904906">
      <w:pPr>
        <w:numPr>
          <w:ilvl w:val="0"/>
          <w:numId w:val="42"/>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904906">
      <w:pPr>
        <w:numPr>
          <w:ilvl w:val="0"/>
          <w:numId w:val="43"/>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904906">
      <w:pPr>
        <w:numPr>
          <w:ilvl w:val="0"/>
          <w:numId w:val="44"/>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CE7795" w:rsidRDefault="00CE779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CE7795" w:rsidRDefault="00CE779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CE7795" w:rsidRDefault="00CE779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CE7795" w:rsidRDefault="00CE779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CE7795" w:rsidRDefault="00CE779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904906">
      <w:pPr>
        <w:numPr>
          <w:ilvl w:val="0"/>
          <w:numId w:val="49"/>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661125" w:rsidRPr="00381528" w:rsidRDefault="00CE7795" w:rsidP="00661125">
      <w:pPr>
        <w:spacing w:after="0" w:line="240" w:lineRule="auto"/>
        <w:jc w:val="center"/>
        <w:rPr>
          <w:rFonts w:ascii="Tahoma" w:eastAsia="Times New Roman" w:hAnsi="Tahoma" w:cs="Tahoma"/>
          <w:b/>
          <w:bCs/>
          <w:sz w:val="20"/>
          <w:szCs w:val="20"/>
          <w:lang w:eastAsia="pl-PL"/>
        </w:rPr>
      </w:pPr>
      <w:r w:rsidRPr="00CE7795">
        <w:rPr>
          <w:rFonts w:ascii="Tahoma" w:eastAsia="Times New Roman" w:hAnsi="Tahoma" w:cs="Tahoma"/>
          <w:b/>
          <w:bCs/>
          <w:sz w:val="20"/>
          <w:szCs w:val="20"/>
          <w:lang w:eastAsia="pl-PL"/>
        </w:rPr>
        <w:t>Zakup ciągnika rolniczego do bieżącego utrzymania dróg</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E54CD2">
        <w:rPr>
          <w:rFonts w:ascii="Tahoma" w:eastAsia="Times New Roman" w:hAnsi="Tahoma" w:cs="Tahoma"/>
          <w:b/>
          <w:sz w:val="20"/>
          <w:szCs w:val="20"/>
          <w:lang w:eastAsia="pl-PL"/>
        </w:rPr>
        <w:t>8</w:t>
      </w:r>
      <w:r w:rsidRPr="004B41AD">
        <w:rPr>
          <w:rFonts w:ascii="Tahoma" w:eastAsia="Times New Roman" w:hAnsi="Tahoma" w:cs="Tahoma"/>
          <w:b/>
          <w:sz w:val="20"/>
          <w:szCs w:val="20"/>
          <w:lang w:eastAsia="pl-PL"/>
        </w:rPr>
        <w:t>.20</w:t>
      </w:r>
      <w:r w:rsidR="00E54CD2">
        <w:rPr>
          <w:rFonts w:ascii="Tahoma" w:eastAsia="Times New Roman" w:hAnsi="Tahoma" w:cs="Tahoma"/>
          <w:b/>
          <w:sz w:val="20"/>
          <w:szCs w:val="20"/>
          <w:lang w:eastAsia="pl-PL"/>
        </w:rPr>
        <w:t>20</w:t>
      </w:r>
      <w:proofErr w:type="spellEnd"/>
      <w:r w:rsidR="001328D2"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661125"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SimSun" w:hAnsi="Tahoma" w:cs="Tahoma"/>
                <w:b/>
                <w:bCs/>
                <w:color w:val="000000"/>
                <w:sz w:val="20"/>
                <w:szCs w:val="20"/>
                <w:lang w:eastAsia="zh-CN"/>
              </w:rPr>
              <w:t>Termin wykonania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E54CD2" w:rsidP="00E54CD2">
            <w:pPr>
              <w:widowControl w:val="0"/>
              <w:suppressAutoHyphens/>
              <w:autoSpaceDE w:val="0"/>
              <w:spacing w:after="0" w:line="360" w:lineRule="auto"/>
              <w:rPr>
                <w:rFonts w:ascii="Tahoma" w:eastAsia="SimSun" w:hAnsi="Tahoma" w:cs="Tahoma"/>
                <w:b/>
                <w:bCs/>
                <w:color w:val="000000"/>
                <w:sz w:val="20"/>
                <w:szCs w:val="20"/>
                <w:lang w:eastAsia="zh-CN"/>
              </w:rPr>
            </w:pPr>
            <w:r>
              <w:rPr>
                <w:rFonts w:ascii="Tahoma" w:eastAsia="SimSun" w:hAnsi="Tahoma" w:cs="Tahoma"/>
                <w:b/>
                <w:bCs/>
                <w:color w:val="000000"/>
                <w:sz w:val="20"/>
                <w:szCs w:val="20"/>
                <w:lang w:eastAsia="zh-CN"/>
              </w:rPr>
              <w:t>d</w:t>
            </w:r>
            <w:r w:rsidR="00264DAE" w:rsidRPr="00264DAE">
              <w:rPr>
                <w:rFonts w:ascii="Tahoma" w:eastAsia="SimSun" w:hAnsi="Tahoma" w:cs="Tahoma"/>
                <w:b/>
                <w:bCs/>
                <w:color w:val="000000"/>
                <w:sz w:val="20"/>
                <w:szCs w:val="20"/>
                <w:lang w:eastAsia="zh-CN"/>
              </w:rPr>
              <w:t>o</w:t>
            </w:r>
            <w:r>
              <w:rPr>
                <w:rFonts w:ascii="Tahoma" w:eastAsia="SimSun" w:hAnsi="Tahoma" w:cs="Tahoma"/>
                <w:b/>
                <w:bCs/>
                <w:color w:val="000000"/>
                <w:sz w:val="20"/>
                <w:szCs w:val="20"/>
                <w:lang w:eastAsia="zh-CN"/>
              </w:rPr>
              <w:t xml:space="preserve"> </w:t>
            </w:r>
            <w:r w:rsidRPr="00E54CD2">
              <w:rPr>
                <w:rFonts w:ascii="Tahoma" w:eastAsia="SimSun" w:hAnsi="Tahoma" w:cs="Tahoma"/>
                <w:b/>
                <w:bCs/>
                <w:color w:val="000000"/>
                <w:sz w:val="20"/>
                <w:szCs w:val="20"/>
                <w:lang w:eastAsia="zh-CN"/>
              </w:rPr>
              <w:t>……………....</w:t>
            </w:r>
            <w:r w:rsidR="00264DAE" w:rsidRPr="00264DAE">
              <w:rPr>
                <w:rFonts w:ascii="Tahoma" w:eastAsia="SimSun" w:hAnsi="Tahoma" w:cs="Tahoma"/>
                <w:b/>
                <w:bCs/>
                <w:color w:val="000000"/>
                <w:sz w:val="20"/>
                <w:szCs w:val="20"/>
                <w:lang w:eastAsia="zh-CN"/>
              </w:rPr>
              <w:t xml:space="preserve">  dni </w:t>
            </w:r>
            <w:r>
              <w:rPr>
                <w:rFonts w:ascii="Tahoma" w:eastAsia="SimSun" w:hAnsi="Tahoma" w:cs="Tahoma"/>
                <w:b/>
                <w:bCs/>
                <w:color w:val="000000"/>
                <w:sz w:val="20"/>
                <w:szCs w:val="20"/>
                <w:lang w:eastAsia="zh-CN"/>
              </w:rPr>
              <w:t xml:space="preserve"> od dnia podpisania umowy</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2D6CE3">
      <w:pPr>
        <w:widowControl w:val="0"/>
        <w:numPr>
          <w:ilvl w:val="0"/>
          <w:numId w:val="7"/>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2D6CE3">
      <w:pPr>
        <w:numPr>
          <w:ilvl w:val="0"/>
          <w:numId w:val="7"/>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Oświadczamy, że wykonawca którego reprezentuję jest: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2D6CE3">
      <w:pPr>
        <w:numPr>
          <w:ilvl w:val="0"/>
          <w:numId w:val="10"/>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2D6CE3">
      <w:pPr>
        <w:widowControl w:val="0"/>
        <w:numPr>
          <w:ilvl w:val="0"/>
          <w:numId w:val="7"/>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F525B2"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6</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F525B2">
      <w:pPr>
        <w:numPr>
          <w:ilvl w:val="0"/>
          <w:numId w:val="6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sidR="00EF3BF8">
        <w:rPr>
          <w:rFonts w:ascii="Tahoma" w:eastAsia="Times New Roman" w:hAnsi="Tahoma" w:cs="Tahoma"/>
          <w:sz w:val="20"/>
          <w:szCs w:val="20"/>
          <w:lang w:eastAsia="pl-PL"/>
        </w:rPr>
        <w:t>(data)</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5C08BA" w:rsidRPr="00381528" w:rsidRDefault="005C08BA" w:rsidP="005C08BA">
      <w:pPr>
        <w:spacing w:after="0" w:line="240" w:lineRule="auto"/>
        <w:jc w:val="center"/>
        <w:rPr>
          <w:rFonts w:ascii="Tahoma" w:eastAsia="Times New Roman" w:hAnsi="Tahoma" w:cs="Tahoma"/>
          <w:b/>
          <w:bCs/>
          <w:sz w:val="20"/>
          <w:szCs w:val="20"/>
          <w:lang w:eastAsia="pl-PL"/>
        </w:rPr>
      </w:pPr>
      <w:r w:rsidRPr="00CE7795">
        <w:rPr>
          <w:rFonts w:ascii="Tahoma" w:eastAsia="Times New Roman" w:hAnsi="Tahoma" w:cs="Tahoma"/>
          <w:b/>
          <w:bCs/>
          <w:sz w:val="20"/>
          <w:szCs w:val="20"/>
          <w:lang w:eastAsia="pl-PL"/>
        </w:rPr>
        <w:t>Zakup ciągnika rolniczego do bieżącego utrzymania dróg</w:t>
      </w:r>
    </w:p>
    <w:p w:rsidR="005C08BA" w:rsidRPr="00381528" w:rsidRDefault="005C08BA" w:rsidP="005C08BA">
      <w:pPr>
        <w:spacing w:after="0" w:line="240" w:lineRule="auto"/>
        <w:jc w:val="center"/>
        <w:rPr>
          <w:rFonts w:ascii="Tahoma" w:eastAsia="Times New Roman" w:hAnsi="Tahoma" w:cs="Tahoma"/>
          <w:b/>
          <w:sz w:val="20"/>
          <w:szCs w:val="20"/>
          <w:lang w:eastAsia="pl-PL"/>
        </w:rPr>
      </w:pPr>
    </w:p>
    <w:p w:rsidR="00E003A1" w:rsidRPr="00E003A1" w:rsidRDefault="005C08BA" w:rsidP="005C08BA">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8</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2D6CE3">
      <w:pPr>
        <w:numPr>
          <w:ilvl w:val="3"/>
          <w:numId w:val="11"/>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2D6CE3">
      <w:pPr>
        <w:numPr>
          <w:ilvl w:val="3"/>
          <w:numId w:val="11"/>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2D6CE3">
      <w:pPr>
        <w:numPr>
          <w:ilvl w:val="0"/>
          <w:numId w:val="14"/>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5C08BA" w:rsidRPr="00381528" w:rsidRDefault="005C08BA" w:rsidP="005C08BA">
      <w:pPr>
        <w:spacing w:after="0" w:line="240" w:lineRule="auto"/>
        <w:jc w:val="center"/>
        <w:rPr>
          <w:rFonts w:ascii="Tahoma" w:eastAsia="Times New Roman" w:hAnsi="Tahoma" w:cs="Tahoma"/>
          <w:b/>
          <w:bCs/>
          <w:sz w:val="20"/>
          <w:szCs w:val="20"/>
          <w:lang w:eastAsia="pl-PL"/>
        </w:rPr>
      </w:pPr>
      <w:r w:rsidRPr="00CE7795">
        <w:rPr>
          <w:rFonts w:ascii="Tahoma" w:eastAsia="Times New Roman" w:hAnsi="Tahoma" w:cs="Tahoma"/>
          <w:b/>
          <w:bCs/>
          <w:sz w:val="20"/>
          <w:szCs w:val="20"/>
          <w:lang w:eastAsia="pl-PL"/>
        </w:rPr>
        <w:t>Zakup ciągnika rolniczego do bieżącego utrzymania dróg</w:t>
      </w:r>
    </w:p>
    <w:p w:rsidR="005C08BA" w:rsidRPr="00381528" w:rsidRDefault="005C08BA" w:rsidP="005C08BA">
      <w:pPr>
        <w:spacing w:after="0" w:line="240" w:lineRule="auto"/>
        <w:jc w:val="center"/>
        <w:rPr>
          <w:rFonts w:ascii="Tahoma" w:eastAsia="Times New Roman" w:hAnsi="Tahoma" w:cs="Tahoma"/>
          <w:b/>
          <w:sz w:val="20"/>
          <w:szCs w:val="20"/>
          <w:lang w:eastAsia="pl-PL"/>
        </w:rPr>
      </w:pPr>
    </w:p>
    <w:p w:rsidR="00E003A1" w:rsidRPr="00E003A1" w:rsidRDefault="005C08BA" w:rsidP="005C08BA">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8</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2D6CE3">
      <w:pPr>
        <w:numPr>
          <w:ilvl w:val="0"/>
          <w:numId w:val="13"/>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8F5DB4" w:rsidRDefault="008F5DB4" w:rsidP="001328D2">
      <w:pPr>
        <w:keepNext/>
        <w:spacing w:after="0" w:line="240" w:lineRule="auto"/>
        <w:jc w:val="right"/>
        <w:outlineLvl w:val="3"/>
        <w:rPr>
          <w:rFonts w:ascii="Tahoma" w:eastAsia="Times New Roman" w:hAnsi="Tahoma" w:cs="Tahoma"/>
          <w:iCs/>
          <w:sz w:val="20"/>
          <w:szCs w:val="20"/>
          <w:lang w:eastAsia="x-none"/>
        </w:rPr>
        <w:sectPr w:rsidR="008F5DB4" w:rsidSect="00A87FA0">
          <w:footerReference w:type="default" r:id="rId11"/>
          <w:pgSz w:w="11906" w:h="16838"/>
          <w:pgMar w:top="1134" w:right="1134" w:bottom="1134" w:left="1701" w:header="709" w:footer="708" w:gutter="0"/>
          <w:cols w:space="708"/>
          <w:docGrid w:linePitch="360"/>
        </w:sect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proofErr w:type="spellStart"/>
      <w:r w:rsidRPr="00381528">
        <w:rPr>
          <w:rFonts w:ascii="Tahoma" w:eastAsia="Times New Roman" w:hAnsi="Tahoma" w:cs="Tahoma"/>
          <w:iCs/>
          <w:sz w:val="20"/>
          <w:szCs w:val="20"/>
          <w:lang w:eastAsia="x-none"/>
        </w:rPr>
        <w:t>2b</w:t>
      </w:r>
      <w:proofErr w:type="spellEnd"/>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5C08BA" w:rsidRPr="00381528" w:rsidRDefault="005C08BA" w:rsidP="005C08BA">
      <w:pPr>
        <w:spacing w:after="0" w:line="240" w:lineRule="auto"/>
        <w:jc w:val="center"/>
        <w:rPr>
          <w:rFonts w:ascii="Tahoma" w:eastAsia="Times New Roman" w:hAnsi="Tahoma" w:cs="Tahoma"/>
          <w:b/>
          <w:bCs/>
          <w:sz w:val="20"/>
          <w:szCs w:val="20"/>
          <w:lang w:eastAsia="pl-PL"/>
        </w:rPr>
      </w:pPr>
      <w:r w:rsidRPr="00CE7795">
        <w:rPr>
          <w:rFonts w:ascii="Tahoma" w:eastAsia="Times New Roman" w:hAnsi="Tahoma" w:cs="Tahoma"/>
          <w:b/>
          <w:bCs/>
          <w:sz w:val="20"/>
          <w:szCs w:val="20"/>
          <w:lang w:eastAsia="pl-PL"/>
        </w:rPr>
        <w:t>Zakup ciągnika rolniczego do bieżącego utrzymania dróg</w:t>
      </w:r>
    </w:p>
    <w:p w:rsidR="005C08BA" w:rsidRPr="00381528" w:rsidRDefault="005C08BA" w:rsidP="005C08BA">
      <w:pPr>
        <w:spacing w:after="0" w:line="240" w:lineRule="auto"/>
        <w:jc w:val="center"/>
        <w:rPr>
          <w:rFonts w:ascii="Tahoma" w:eastAsia="Times New Roman" w:hAnsi="Tahoma" w:cs="Tahoma"/>
          <w:b/>
          <w:sz w:val="20"/>
          <w:szCs w:val="20"/>
          <w:lang w:eastAsia="pl-PL"/>
        </w:rPr>
      </w:pPr>
    </w:p>
    <w:p w:rsidR="001328D2" w:rsidRPr="00381528" w:rsidRDefault="005C08BA" w:rsidP="005C08BA">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8</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2D6CE3">
      <w:pPr>
        <w:widowControl w:val="0"/>
        <w:numPr>
          <w:ilvl w:val="0"/>
          <w:numId w:val="15"/>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8C41FB"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2" o:title=""/>
          </v:rect>
        </w:pict>
      </w:r>
    </w:p>
    <w:p w:rsidR="001328D2" w:rsidRPr="00381528" w:rsidRDefault="001328D2" w:rsidP="002D6CE3">
      <w:pPr>
        <w:widowControl w:val="0"/>
        <w:numPr>
          <w:ilvl w:val="0"/>
          <w:numId w:val="15"/>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F525B2" w:rsidRDefault="00F525B2" w:rsidP="001328D2">
      <w:pPr>
        <w:keepNext/>
        <w:spacing w:after="0" w:line="240" w:lineRule="auto"/>
        <w:jc w:val="right"/>
        <w:outlineLvl w:val="3"/>
        <w:rPr>
          <w:rFonts w:ascii="Tahoma" w:eastAsia="Times New Roman" w:hAnsi="Tahoma" w:cs="Tahoma"/>
          <w:i/>
          <w:sz w:val="20"/>
          <w:szCs w:val="20"/>
          <w:lang w:eastAsia="x-none"/>
        </w:rPr>
      </w:pPr>
    </w:p>
    <w:p w:rsidR="00F525B2" w:rsidRDefault="00F525B2" w:rsidP="001328D2">
      <w:pPr>
        <w:keepNext/>
        <w:spacing w:after="0" w:line="240" w:lineRule="auto"/>
        <w:jc w:val="right"/>
        <w:outlineLvl w:val="3"/>
        <w:rPr>
          <w:rFonts w:ascii="Tahoma" w:eastAsia="Times New Roman" w:hAnsi="Tahoma" w:cs="Tahoma"/>
          <w:i/>
          <w:sz w:val="20"/>
          <w:szCs w:val="20"/>
          <w:lang w:eastAsia="x-none"/>
        </w:rPr>
      </w:pPr>
      <w:r>
        <w:rPr>
          <w:rFonts w:ascii="Tahoma" w:eastAsia="Times New Roman" w:hAnsi="Tahoma" w:cs="Tahoma"/>
          <w:i/>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
          <w:iCs/>
          <w:sz w:val="20"/>
          <w:szCs w:val="20"/>
          <w:lang w:val="x-none" w:eastAsia="x-none"/>
        </w:rPr>
      </w:pPr>
      <w:r w:rsidRPr="00381528">
        <w:rPr>
          <w:rFonts w:ascii="Tahoma" w:eastAsia="Times New Roman" w:hAnsi="Tahoma" w:cs="Tahoma"/>
          <w:i/>
          <w:sz w:val="20"/>
          <w:szCs w:val="20"/>
          <w:lang w:eastAsia="x-none"/>
        </w:rPr>
        <w:lastRenderedPageBreak/>
        <w:t>Z</w:t>
      </w:r>
      <w:proofErr w:type="spellStart"/>
      <w:r w:rsidRPr="00381528">
        <w:rPr>
          <w:rFonts w:ascii="Tahoma" w:eastAsia="Times New Roman" w:hAnsi="Tahoma" w:cs="Tahoma"/>
          <w:i/>
          <w:sz w:val="20"/>
          <w:szCs w:val="20"/>
          <w:lang w:val="x-none" w:eastAsia="x-none"/>
        </w:rPr>
        <w:t>ał</w:t>
      </w:r>
      <w:r w:rsidRPr="00381528">
        <w:rPr>
          <w:rFonts w:ascii="Tahoma" w:eastAsia="Times New Roman" w:hAnsi="Tahoma" w:cs="Tahoma"/>
          <w:i/>
          <w:sz w:val="20"/>
          <w:szCs w:val="20"/>
          <w:lang w:eastAsia="x-none"/>
        </w:rPr>
        <w:t>ą</w:t>
      </w:r>
      <w:r w:rsidRPr="00381528">
        <w:rPr>
          <w:rFonts w:ascii="Tahoma" w:eastAsia="Times New Roman" w:hAnsi="Tahoma" w:cs="Tahoma"/>
          <w:i/>
          <w:sz w:val="20"/>
          <w:szCs w:val="20"/>
          <w:lang w:val="x-none" w:eastAsia="x-none"/>
        </w:rPr>
        <w:t>cznik</w:t>
      </w:r>
      <w:proofErr w:type="spellEnd"/>
      <w:r w:rsidRPr="00381528">
        <w:rPr>
          <w:rFonts w:ascii="Tahoma" w:eastAsia="Times New Roman" w:hAnsi="Tahoma" w:cs="Tahoma"/>
          <w:i/>
          <w:iCs/>
          <w:sz w:val="20"/>
          <w:szCs w:val="20"/>
          <w:lang w:val="x-none" w:eastAsia="x-none"/>
        </w:rPr>
        <w:t xml:space="preserve"> nr 3 – </w:t>
      </w:r>
      <w:r w:rsidRPr="00381528">
        <w:rPr>
          <w:rFonts w:ascii="Tahoma" w:eastAsia="Times New Roman" w:hAnsi="Tahoma" w:cs="Tahoma"/>
          <w:i/>
          <w:iCs/>
          <w:sz w:val="20"/>
          <w:szCs w:val="20"/>
          <w:lang w:eastAsia="x-none"/>
        </w:rPr>
        <w:t>doświadczenie wykonawcy</w:t>
      </w:r>
      <w:r w:rsidRPr="00381528">
        <w:rPr>
          <w:rFonts w:ascii="Tahoma" w:eastAsia="Times New Roman" w:hAnsi="Tahoma" w:cs="Tahoma"/>
          <w:i/>
          <w:iCs/>
          <w:sz w:val="20"/>
          <w:szCs w:val="20"/>
          <w:lang w:val="x-none" w:eastAsia="x-none"/>
        </w:rPr>
        <w:t xml:space="preserve"> </w:t>
      </w:r>
    </w:p>
    <w:p w:rsidR="001328D2" w:rsidRPr="00381528" w:rsidRDefault="001328D2" w:rsidP="001328D2">
      <w:pPr>
        <w:spacing w:after="0" w:line="240" w:lineRule="auto"/>
        <w:jc w:val="both"/>
        <w:rPr>
          <w:rFonts w:ascii="Tahoma" w:eastAsia="Times New Roman" w:hAnsi="Tahoma" w:cs="Tahoma"/>
          <w:b/>
          <w:i/>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DOŚWIADCZENIE WYKONAWCY</w:t>
      </w:r>
    </w:p>
    <w:p w:rsidR="001328D2" w:rsidRPr="00381528" w:rsidRDefault="001328D2" w:rsidP="001328D2">
      <w:pPr>
        <w:spacing w:after="0" w:line="240" w:lineRule="auto"/>
        <w:jc w:val="center"/>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54CD6" w:rsidRPr="00381528" w:rsidRDefault="00154CD6" w:rsidP="00154CD6">
      <w:pPr>
        <w:widowControl w:val="0"/>
        <w:autoSpaceDE w:val="0"/>
        <w:autoSpaceDN w:val="0"/>
        <w:adjustRightInd w:val="0"/>
        <w:spacing w:after="120" w:line="240" w:lineRule="auto"/>
        <w:rPr>
          <w:rFonts w:ascii="Tahoma" w:eastAsia="Times New Roman" w:hAnsi="Tahoma" w:cs="Tahoma"/>
          <w:b/>
          <w:sz w:val="20"/>
          <w:szCs w:val="20"/>
          <w:lang w:eastAsia="pl-PL"/>
        </w:rPr>
      </w:pPr>
    </w:p>
    <w:p w:rsidR="005C08BA" w:rsidRPr="00381528" w:rsidRDefault="005C08BA" w:rsidP="005C08BA">
      <w:pPr>
        <w:spacing w:after="0" w:line="240" w:lineRule="auto"/>
        <w:jc w:val="center"/>
        <w:rPr>
          <w:rFonts w:ascii="Tahoma" w:eastAsia="Times New Roman" w:hAnsi="Tahoma" w:cs="Tahoma"/>
          <w:b/>
          <w:bCs/>
          <w:sz w:val="20"/>
          <w:szCs w:val="20"/>
          <w:lang w:eastAsia="pl-PL"/>
        </w:rPr>
      </w:pPr>
      <w:r w:rsidRPr="00CE7795">
        <w:rPr>
          <w:rFonts w:ascii="Tahoma" w:eastAsia="Times New Roman" w:hAnsi="Tahoma" w:cs="Tahoma"/>
          <w:b/>
          <w:bCs/>
          <w:sz w:val="20"/>
          <w:szCs w:val="20"/>
          <w:lang w:eastAsia="pl-PL"/>
        </w:rPr>
        <w:t>Zakup ciągnika rolniczego do bieżącego utrzymania dróg</w:t>
      </w:r>
    </w:p>
    <w:p w:rsidR="005C08BA" w:rsidRPr="00381528" w:rsidRDefault="005C08BA" w:rsidP="005C08BA">
      <w:pPr>
        <w:spacing w:after="0" w:line="240" w:lineRule="auto"/>
        <w:jc w:val="center"/>
        <w:rPr>
          <w:rFonts w:ascii="Tahoma" w:eastAsia="Times New Roman" w:hAnsi="Tahoma" w:cs="Tahoma"/>
          <w:b/>
          <w:sz w:val="20"/>
          <w:szCs w:val="20"/>
          <w:lang w:eastAsia="pl-PL"/>
        </w:rPr>
      </w:pPr>
    </w:p>
    <w:p w:rsidR="001328D2" w:rsidRPr="00381528" w:rsidRDefault="005C08BA" w:rsidP="005C08BA">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8</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1328D2" w:rsidRPr="00381528" w:rsidRDefault="001328D2" w:rsidP="001328D2">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działając w imieniu Wykonawcy: </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1328D2">
      <w:pPr>
        <w:suppressAutoHyphens/>
        <w:spacing w:after="0" w:line="36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100" w:lineRule="atLeast"/>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(nazwa i adres Wykonawcy)</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reprezentowana przez nas firma(y) zrealizowała(y) w ciągu ostatnich </w:t>
      </w:r>
      <w:r w:rsidR="005C08BA">
        <w:rPr>
          <w:rFonts w:ascii="Tahoma" w:eastAsia="Times New Roman" w:hAnsi="Tahoma" w:cs="Tahoma"/>
          <w:sz w:val="20"/>
          <w:szCs w:val="20"/>
          <w:lang w:eastAsia="pl-PL"/>
        </w:rPr>
        <w:t>3</w:t>
      </w:r>
      <w:r w:rsidRPr="00381528">
        <w:rPr>
          <w:rFonts w:ascii="Tahoma" w:eastAsia="Times New Roman" w:hAnsi="Tahoma" w:cs="Tahoma"/>
          <w:sz w:val="20"/>
          <w:szCs w:val="20"/>
          <w:lang w:eastAsia="pl-PL"/>
        </w:rPr>
        <w:t xml:space="preserve"> lat następujące </w:t>
      </w:r>
      <w:r w:rsidR="005C08BA">
        <w:rPr>
          <w:rFonts w:ascii="Tahoma" w:eastAsia="Times New Roman" w:hAnsi="Tahoma" w:cs="Tahoma"/>
          <w:sz w:val="20"/>
          <w:szCs w:val="20"/>
          <w:lang w:eastAsia="pl-PL"/>
        </w:rPr>
        <w:t>dostawy</w:t>
      </w:r>
      <w:r w:rsidRPr="00381528">
        <w:rPr>
          <w:rFonts w:ascii="Tahoma" w:eastAsia="Times New Roman" w:hAnsi="Tahoma" w:cs="Tahoma"/>
          <w:sz w:val="20"/>
          <w:szCs w:val="20"/>
          <w:lang w:eastAsia="pl-PL"/>
        </w:rPr>
        <w:t>:</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381528" w:rsidTr="00A87FA0">
        <w:trPr>
          <w:trHeight w:val="1785"/>
        </w:trPr>
        <w:tc>
          <w:tcPr>
            <w:tcW w:w="610"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1328D2" w:rsidRPr="00381528" w:rsidRDefault="001328D2" w:rsidP="00154CD6">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Nazwa i adres podmiotu na rzecz którego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381528" w:rsidRDefault="001328D2" w:rsidP="000C4EC3">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Miejsce wykonania i </w:t>
            </w:r>
            <w:r w:rsidR="00154CD6" w:rsidRPr="00381528">
              <w:rPr>
                <w:rFonts w:ascii="Tahoma" w:eastAsia="Times New Roman" w:hAnsi="Tahoma" w:cs="Tahoma"/>
                <w:sz w:val="20"/>
                <w:szCs w:val="20"/>
                <w:lang w:eastAsia="pl-PL"/>
              </w:rPr>
              <w:t>rodzaj</w:t>
            </w:r>
            <w:r w:rsidRPr="00381528">
              <w:rPr>
                <w:rFonts w:ascii="Tahoma" w:eastAsia="Times New Roman" w:hAnsi="Tahoma" w:cs="Tahoma"/>
                <w:sz w:val="20"/>
                <w:szCs w:val="20"/>
                <w:lang w:eastAsia="pl-PL"/>
              </w:rPr>
              <w:t xml:space="preserve"> wykonania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br/>
              <w:t xml:space="preserve"> (wykonane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 xml:space="preserve">y muszą potwierdzać spełnianie warunków postawionych przez Zamawiającego określone w </w:t>
            </w:r>
            <w:r w:rsidR="00DF3705">
              <w:rPr>
                <w:rFonts w:ascii="Tahoma" w:eastAsia="Times New Roman" w:hAnsi="Tahoma" w:cs="Tahoma"/>
                <w:sz w:val="20"/>
                <w:szCs w:val="20"/>
                <w:lang w:eastAsia="pl-PL"/>
              </w:rPr>
              <w:t xml:space="preserve">   </w:t>
            </w:r>
            <w:r w:rsidR="000C4EC3">
              <w:rPr>
                <w:rFonts w:ascii="Tahoma" w:eastAsia="Times New Roman" w:hAnsi="Tahoma" w:cs="Tahoma"/>
                <w:sz w:val="20"/>
                <w:szCs w:val="20"/>
                <w:lang w:eastAsia="pl-PL"/>
              </w:rPr>
              <w:t>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Czas realizacji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od – do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dz./m-c /rok</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381528" w:rsidRDefault="001328D2" w:rsidP="00EE6A3C">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Informacja o podstawie dysponowania doświadczeniem</w:t>
            </w:r>
          </w:p>
        </w:tc>
      </w:tr>
      <w:tr w:rsidR="001328D2" w:rsidRPr="00381528" w:rsidTr="00A87FA0">
        <w:trPr>
          <w:trHeight w:hRule="exact" w:val="230"/>
        </w:trPr>
        <w:tc>
          <w:tcPr>
            <w:tcW w:w="61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187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2</w:t>
            </w:r>
          </w:p>
        </w:tc>
        <w:tc>
          <w:tcPr>
            <w:tcW w:w="1418"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3</w:t>
            </w:r>
          </w:p>
        </w:tc>
        <w:tc>
          <w:tcPr>
            <w:tcW w:w="29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4</w:t>
            </w:r>
          </w:p>
        </w:tc>
        <w:tc>
          <w:tcPr>
            <w:tcW w:w="14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5</w:t>
            </w:r>
          </w:p>
        </w:tc>
        <w:tc>
          <w:tcPr>
            <w:tcW w:w="1785"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6</w:t>
            </w:r>
          </w:p>
        </w:tc>
      </w:tr>
      <w:tr w:rsidR="001328D2" w:rsidRPr="00381528" w:rsidTr="00A87FA0">
        <w:trPr>
          <w:trHeight w:val="851"/>
        </w:trPr>
        <w:tc>
          <w:tcPr>
            <w:tcW w:w="61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87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418"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2976"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1476"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785" w:type="dxa"/>
          </w:tcPr>
          <w:p w:rsidR="001328D2" w:rsidRPr="00381528" w:rsidRDefault="001328D2" w:rsidP="00EE6A3C">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doświadczenie wykonawcy / oddane do </w:t>
            </w:r>
            <w:r w:rsidR="005C08BA">
              <w:rPr>
                <w:rFonts w:ascii="Tahoma" w:eastAsia="Times New Roman" w:hAnsi="Tahoma" w:cs="Tahoma"/>
                <w:sz w:val="20"/>
                <w:szCs w:val="20"/>
                <w:lang w:eastAsia="pl-PL"/>
              </w:rPr>
              <w:t xml:space="preserve">dyspozycji przez inny podmiot </w:t>
            </w:r>
            <w:r w:rsidRPr="00381528">
              <w:rPr>
                <w:rFonts w:ascii="Tahoma" w:eastAsia="Times New Roman" w:hAnsi="Tahoma" w:cs="Tahoma"/>
                <w:sz w:val="20"/>
                <w:szCs w:val="20"/>
                <w:lang w:eastAsia="pl-PL"/>
              </w:rPr>
              <w:t>*</w:t>
            </w:r>
          </w:p>
        </w:tc>
      </w:tr>
    </w:tbl>
    <w:p w:rsidR="001328D2" w:rsidRPr="00381528" w:rsidRDefault="001328D2" w:rsidP="001328D2">
      <w:pPr>
        <w:tabs>
          <w:tab w:val="center" w:pos="1134"/>
        </w:tabs>
        <w:suppressAutoHyphens/>
        <w:spacing w:after="0" w:line="240" w:lineRule="auto"/>
        <w:ind w:left="1134" w:hanging="1134"/>
        <w:rPr>
          <w:rFonts w:ascii="Tahoma" w:eastAsia="Times New Roman" w:hAnsi="Tahoma" w:cs="Tahoma"/>
          <w:b/>
          <w:sz w:val="20"/>
          <w:szCs w:val="20"/>
          <w:lang w:eastAsia="zh-CN"/>
        </w:rPr>
      </w:pPr>
      <w:r w:rsidRPr="00381528">
        <w:rPr>
          <w:rFonts w:ascii="Tahoma" w:eastAsia="Times New Roman" w:hAnsi="Tahoma" w:cs="Tahoma"/>
          <w:b/>
          <w:sz w:val="20"/>
          <w:szCs w:val="20"/>
          <w:u w:val="single"/>
          <w:lang w:eastAsia="zh-CN"/>
        </w:rPr>
        <w:t>Uwaga:</w:t>
      </w:r>
    </w:p>
    <w:p w:rsidR="001328D2" w:rsidRPr="00381528" w:rsidRDefault="001328D2" w:rsidP="00EE6A3C">
      <w:pPr>
        <w:numPr>
          <w:ilvl w:val="0"/>
          <w:numId w:val="4"/>
        </w:numPr>
        <w:tabs>
          <w:tab w:val="clear" w:pos="720"/>
          <w:tab w:val="center" w:pos="1134"/>
        </w:tabs>
        <w:suppressAutoHyphens/>
        <w:spacing w:after="0" w:line="240" w:lineRule="auto"/>
        <w:ind w:left="284" w:hanging="284"/>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niewłaściwe skreślić</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b/>
          <w:i/>
          <w:sz w:val="20"/>
          <w:szCs w:val="20"/>
          <w:lang w:eastAsia="pl-PL"/>
        </w:rPr>
      </w:pPr>
      <w:r w:rsidRPr="00381528">
        <w:rPr>
          <w:rFonts w:ascii="Tahoma" w:eastAsia="Times New Roman" w:hAnsi="Tahoma" w:cs="Tahoma"/>
          <w:sz w:val="20"/>
          <w:szCs w:val="20"/>
          <w:lang w:eastAsia="pl-PL"/>
        </w:rPr>
        <w:t>Prawdziwość powyższych danych potwierdzam własnoręcznym podpisem świadom odpowiedzialności karnej.</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rPr>
          <w:rFonts w:ascii="Tahoma" w:eastAsia="Times New Roman" w:hAnsi="Tahoma" w:cs="Tahoma"/>
          <w:i/>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0C4EC3">
      <w:pPr>
        <w:spacing w:after="0" w:line="240" w:lineRule="auto"/>
        <w:jc w:val="both"/>
        <w:rPr>
          <w:rFonts w:ascii="Tahoma" w:eastAsia="Times New Roman" w:hAnsi="Tahoma" w:cs="Tahoma"/>
          <w:sz w:val="20"/>
          <w:szCs w:val="20"/>
          <w:u w:val="single"/>
          <w:lang w:eastAsia="pl-PL"/>
        </w:rPr>
      </w:pPr>
      <w:r w:rsidRPr="00381528">
        <w:rPr>
          <w:rFonts w:ascii="Tahoma" w:eastAsia="Times New Roman" w:hAnsi="Tahoma" w:cs="Tahoma"/>
          <w:sz w:val="20"/>
          <w:szCs w:val="20"/>
          <w:u w:val="single"/>
          <w:lang w:eastAsia="pl-PL"/>
        </w:rPr>
        <w:t xml:space="preserve">UWAGA: Zamawiający może wezwać wykonawcę, którego oferta została najwyżej oceniona, </w:t>
      </w:r>
      <w:r w:rsidRPr="00381528">
        <w:rPr>
          <w:rFonts w:ascii="Tahoma" w:eastAsia="Times New Roman" w:hAnsi="Tahoma" w:cs="Tahoma"/>
          <w:sz w:val="20"/>
          <w:szCs w:val="20"/>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4B41AD" w:rsidRDefault="004B41AD"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5C08BA">
        <w:rPr>
          <w:rFonts w:ascii="Tahoma" w:eastAsia="Times New Roman" w:hAnsi="Tahoma" w:cs="Tahoma"/>
          <w:b/>
          <w:sz w:val="20"/>
          <w:szCs w:val="20"/>
          <w:lang w:eastAsia="pl-PL"/>
        </w:rPr>
        <w:t xml:space="preserve"> </w:t>
      </w:r>
      <w:r w:rsidR="005C08BA" w:rsidRPr="005C08BA">
        <w:rPr>
          <w:rFonts w:ascii="Tahoma" w:eastAsia="Times New Roman" w:hAnsi="Tahoma" w:cs="Tahoma"/>
          <w:b/>
          <w:bCs/>
          <w:sz w:val="20"/>
          <w:szCs w:val="24"/>
          <w:lang w:eastAsia="pl-PL"/>
        </w:rPr>
        <w:t>Zakup ciągnika rolniczego do bieżącego utrzymania dróg</w:t>
      </w:r>
      <w:r w:rsidRPr="00B75220">
        <w:rPr>
          <w:rFonts w:ascii="Tahoma" w:eastAsia="Times New Roman" w:hAnsi="Tahoma" w:cs="Tahoma"/>
          <w:b/>
          <w:sz w:val="20"/>
          <w:szCs w:val="20"/>
          <w:lang w:eastAsia="pl-PL"/>
        </w:rPr>
        <w:t>, ustanawiamy ………………………………… swoim pełnomocnikiem do: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2C78C7" w:rsidRDefault="002C78C7"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FF6AF2" w:rsidRDefault="00FF6AF2"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0B2CF5" w:rsidRPr="000B2CF5" w:rsidRDefault="000B2CF5" w:rsidP="000B2CF5">
      <w:pPr>
        <w:suppressAutoHyphens/>
        <w:spacing w:after="0" w:line="240" w:lineRule="auto"/>
        <w:jc w:val="center"/>
        <w:rPr>
          <w:rFonts w:ascii="Tahoma" w:eastAsia="Times New Roman" w:hAnsi="Tahoma" w:cs="Tahoma"/>
          <w:sz w:val="20"/>
          <w:szCs w:val="20"/>
          <w:lang w:eastAsia="zh-CN"/>
        </w:rPr>
      </w:pPr>
      <w:r w:rsidRPr="000B2CF5">
        <w:rPr>
          <w:rFonts w:ascii="Tahoma" w:eastAsia="Times New Roman" w:hAnsi="Tahoma" w:cs="Tahoma"/>
          <w:sz w:val="20"/>
          <w:szCs w:val="20"/>
          <w:lang w:eastAsia="zh-CN"/>
        </w:rPr>
        <w:t>UMOWA Nr…… /D/20</w:t>
      </w:r>
      <w:r w:rsidR="005C08BA">
        <w:rPr>
          <w:rFonts w:ascii="Tahoma" w:eastAsia="Times New Roman" w:hAnsi="Tahoma" w:cs="Tahoma"/>
          <w:sz w:val="20"/>
          <w:szCs w:val="20"/>
          <w:lang w:eastAsia="zh-CN"/>
        </w:rPr>
        <w:t>20</w:t>
      </w:r>
      <w:r w:rsidRPr="000B2CF5">
        <w:rPr>
          <w:rFonts w:ascii="Tahoma" w:eastAsia="Times New Roman" w:hAnsi="Tahoma" w:cs="Tahoma"/>
          <w:sz w:val="20"/>
          <w:szCs w:val="20"/>
          <w:lang w:eastAsia="zh-CN"/>
        </w:rPr>
        <w:t xml:space="preserve"> (projekt)</w:t>
      </w:r>
    </w:p>
    <w:p w:rsidR="000B2CF5" w:rsidRPr="000B2CF5" w:rsidRDefault="000B2CF5" w:rsidP="000B2CF5">
      <w:pPr>
        <w:suppressAutoHyphens/>
        <w:spacing w:after="0" w:line="240" w:lineRule="auto"/>
        <w:jc w:val="center"/>
        <w:rPr>
          <w:rFonts w:ascii="Tahoma" w:eastAsia="Times New Roman" w:hAnsi="Tahoma" w:cs="Tahoma"/>
          <w:sz w:val="20"/>
          <w:szCs w:val="20"/>
          <w:lang w:eastAsia="zh-CN"/>
        </w:rPr>
      </w:pPr>
    </w:p>
    <w:p w:rsidR="000B2CF5" w:rsidRPr="000B2CF5" w:rsidRDefault="000B2CF5" w:rsidP="000B2CF5">
      <w:pPr>
        <w:widowControl w:val="0"/>
        <w:suppressAutoHyphens/>
        <w:spacing w:after="0" w:line="100" w:lineRule="atLeast"/>
        <w:jc w:val="both"/>
        <w:rPr>
          <w:rFonts w:ascii="Tahoma" w:eastAsia="Times New Roman" w:hAnsi="Tahoma" w:cs="Tahoma"/>
          <w:b/>
          <w:sz w:val="20"/>
          <w:szCs w:val="20"/>
          <w:lang w:eastAsia="ar-SA"/>
        </w:rPr>
      </w:pPr>
      <w:r w:rsidRPr="000B2CF5">
        <w:rPr>
          <w:rFonts w:ascii="Tahoma" w:eastAsia="Times New Roman" w:hAnsi="Tahoma" w:cs="Tahoma"/>
          <w:sz w:val="20"/>
          <w:szCs w:val="20"/>
          <w:lang w:eastAsia="ar-SA"/>
        </w:rPr>
        <w:t xml:space="preserve">Zawarta w dniu </w:t>
      </w:r>
      <w:r w:rsidRPr="000B2CF5">
        <w:rPr>
          <w:rFonts w:ascii="Tahoma" w:eastAsia="Times New Roman" w:hAnsi="Tahoma" w:cs="Tahoma"/>
          <w:b/>
          <w:sz w:val="20"/>
          <w:szCs w:val="20"/>
          <w:lang w:eastAsia="ar-SA"/>
        </w:rPr>
        <w:t>………………….. r.</w:t>
      </w:r>
      <w:r w:rsidRPr="000B2CF5">
        <w:rPr>
          <w:rFonts w:ascii="Tahoma" w:eastAsia="Times New Roman" w:hAnsi="Tahoma" w:cs="Tahoma"/>
          <w:sz w:val="20"/>
          <w:szCs w:val="20"/>
          <w:lang w:eastAsia="ar-SA"/>
        </w:rPr>
        <w:t xml:space="preserve"> w Iławie pomiędzy </w:t>
      </w:r>
      <w:r w:rsidRPr="000B2CF5">
        <w:rPr>
          <w:rFonts w:ascii="Tahoma" w:eastAsia="Times New Roman" w:hAnsi="Tahoma" w:cs="Tahoma"/>
          <w:b/>
          <w:sz w:val="20"/>
          <w:szCs w:val="20"/>
          <w:lang w:eastAsia="ar-SA"/>
        </w:rPr>
        <w:t>Powiatem Iławskim</w:t>
      </w:r>
      <w:r w:rsidRPr="000B2CF5">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0B2CF5">
        <w:rPr>
          <w:rFonts w:ascii="Tahoma" w:eastAsia="Times New Roman" w:hAnsi="Tahoma" w:cs="Tahoma"/>
          <w:b/>
          <w:sz w:val="20"/>
          <w:szCs w:val="20"/>
          <w:lang w:eastAsia="ar-SA"/>
        </w:rPr>
        <w:t>Powiatowy Zarząd Dróg w Iławie</w:t>
      </w:r>
      <w:r w:rsidRPr="000B2CF5">
        <w:rPr>
          <w:rFonts w:ascii="Tahoma" w:eastAsia="Times New Roman" w:hAnsi="Tahoma" w:cs="Tahoma"/>
          <w:sz w:val="20"/>
          <w:szCs w:val="20"/>
          <w:lang w:eastAsia="ar-SA"/>
        </w:rPr>
        <w:t xml:space="preserve">, ul. </w:t>
      </w:r>
      <w:r w:rsidRPr="000B2CF5">
        <w:rPr>
          <w:rFonts w:ascii="Tahoma" w:eastAsia="Times New Roman" w:hAnsi="Tahoma" w:cs="Tahoma"/>
          <w:color w:val="000000"/>
          <w:sz w:val="20"/>
          <w:szCs w:val="20"/>
          <w:lang w:eastAsia="ar-SA"/>
        </w:rPr>
        <w:t xml:space="preserve">Tadeusza Kościuszki </w:t>
      </w:r>
      <w:proofErr w:type="spellStart"/>
      <w:r w:rsidRPr="000B2CF5">
        <w:rPr>
          <w:rFonts w:ascii="Tahoma" w:eastAsia="Times New Roman" w:hAnsi="Tahoma" w:cs="Tahoma"/>
          <w:color w:val="000000"/>
          <w:sz w:val="20"/>
          <w:szCs w:val="20"/>
          <w:lang w:eastAsia="ar-SA"/>
        </w:rPr>
        <w:t>33A</w:t>
      </w:r>
      <w:proofErr w:type="spellEnd"/>
      <w:r w:rsidRPr="000B2CF5">
        <w:rPr>
          <w:rFonts w:ascii="Tahoma" w:eastAsia="Times New Roman" w:hAnsi="Tahoma" w:cs="Tahoma"/>
          <w:sz w:val="20"/>
          <w:szCs w:val="20"/>
          <w:lang w:eastAsia="ar-SA"/>
        </w:rPr>
        <w:t xml:space="preserve">, 14-200 Iława;, zwanym dalej „Zamawiającym”, reprezentowanym przez: </w:t>
      </w:r>
    </w:p>
    <w:p w:rsidR="000B2CF5" w:rsidRPr="000B2CF5" w:rsidRDefault="000B2CF5" w:rsidP="000B2CF5">
      <w:pPr>
        <w:widowControl w:val="0"/>
        <w:suppressAutoHyphens/>
        <w:spacing w:before="120" w:after="0" w:line="100" w:lineRule="atLeast"/>
        <w:jc w:val="both"/>
        <w:rPr>
          <w:rFonts w:ascii="Tahoma" w:eastAsia="Times New Roman" w:hAnsi="Tahoma" w:cs="Tahoma"/>
          <w:b/>
          <w:sz w:val="20"/>
          <w:szCs w:val="20"/>
          <w:lang w:eastAsia="ar-SA"/>
        </w:rPr>
      </w:pPr>
      <w:r w:rsidRPr="000B2CF5">
        <w:rPr>
          <w:rFonts w:ascii="Tahoma" w:eastAsia="Times New Roman" w:hAnsi="Tahoma" w:cs="Tahoma"/>
          <w:b/>
          <w:sz w:val="20"/>
          <w:szCs w:val="20"/>
          <w:lang w:eastAsia="ar-SA"/>
        </w:rPr>
        <w:t>Lech Tatarek</w:t>
      </w:r>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t xml:space="preserve"> – Dyrektor</w:t>
      </w:r>
    </w:p>
    <w:p w:rsidR="000B2CF5" w:rsidRPr="000B2CF5" w:rsidRDefault="000B2CF5" w:rsidP="000B2CF5">
      <w:pPr>
        <w:widowControl w:val="0"/>
        <w:suppressAutoHyphens/>
        <w:spacing w:after="0" w:line="100" w:lineRule="atLeast"/>
        <w:jc w:val="both"/>
        <w:rPr>
          <w:rFonts w:ascii="Tahoma" w:eastAsia="Times New Roman" w:hAnsi="Tahoma" w:cs="Tahoma"/>
          <w:sz w:val="20"/>
          <w:szCs w:val="20"/>
          <w:lang w:eastAsia="ar-SA"/>
        </w:rPr>
      </w:pPr>
      <w:r w:rsidRPr="000B2CF5">
        <w:rPr>
          <w:rFonts w:ascii="Tahoma" w:eastAsia="Times New Roman" w:hAnsi="Tahoma" w:cs="Tahoma"/>
          <w:sz w:val="20"/>
          <w:szCs w:val="20"/>
          <w:lang w:eastAsia="ar-SA"/>
        </w:rPr>
        <w:t xml:space="preserve">przy kontrasygnacie </w:t>
      </w:r>
      <w:r w:rsidRPr="000B2CF5">
        <w:rPr>
          <w:rFonts w:ascii="Tahoma" w:eastAsia="Times New Roman" w:hAnsi="Tahoma" w:cs="Tahoma"/>
          <w:b/>
          <w:sz w:val="20"/>
          <w:szCs w:val="20"/>
          <w:lang w:eastAsia="ar-SA"/>
        </w:rPr>
        <w:t xml:space="preserve">Głównego Księgowego Haliny </w:t>
      </w:r>
      <w:proofErr w:type="spellStart"/>
      <w:r w:rsidRPr="000B2CF5">
        <w:rPr>
          <w:rFonts w:ascii="Tahoma" w:eastAsia="Times New Roman" w:hAnsi="Tahoma" w:cs="Tahoma"/>
          <w:b/>
          <w:sz w:val="20"/>
          <w:szCs w:val="20"/>
          <w:lang w:eastAsia="ar-SA"/>
        </w:rPr>
        <w:t>Waszczak</w:t>
      </w:r>
      <w:proofErr w:type="spellEnd"/>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t xml:space="preserve"> </w:t>
      </w:r>
    </w:p>
    <w:p w:rsidR="000B2CF5" w:rsidRPr="000B2CF5" w:rsidRDefault="000B2CF5" w:rsidP="000B2CF5">
      <w:pPr>
        <w:widowControl w:val="0"/>
        <w:suppressAutoHyphens/>
        <w:spacing w:before="120" w:after="0" w:line="240" w:lineRule="auto"/>
        <w:jc w:val="both"/>
        <w:rPr>
          <w:rFonts w:ascii="Tahoma" w:eastAsia="Times New Roman" w:hAnsi="Tahoma" w:cs="Tahoma"/>
          <w:sz w:val="20"/>
          <w:szCs w:val="20"/>
          <w:lang w:val="de-DE" w:eastAsia="ar-SA"/>
        </w:rPr>
      </w:pPr>
      <w:r w:rsidRPr="000B2CF5">
        <w:rPr>
          <w:rFonts w:ascii="Tahoma" w:eastAsia="Times New Roman" w:hAnsi="Tahoma" w:cs="Tahoma"/>
          <w:sz w:val="20"/>
          <w:szCs w:val="20"/>
          <w:lang w:val="de-DE" w:eastAsia="ar-SA"/>
        </w:rPr>
        <w:t>a</w:t>
      </w:r>
    </w:p>
    <w:p w:rsidR="000B2CF5" w:rsidRPr="000B2CF5" w:rsidRDefault="000B2CF5" w:rsidP="000B2CF5">
      <w:pPr>
        <w:widowControl w:val="0"/>
        <w:suppressAutoHyphens/>
        <w:spacing w:after="0" w:line="100" w:lineRule="atLeast"/>
        <w:jc w:val="both"/>
        <w:rPr>
          <w:rFonts w:ascii="Tahoma" w:eastAsia="Times New Roman" w:hAnsi="Tahoma" w:cs="Tahoma"/>
          <w:b/>
          <w:sz w:val="20"/>
          <w:szCs w:val="20"/>
          <w:lang w:val="de-DE" w:eastAsia="ar-SA"/>
        </w:rPr>
      </w:pPr>
      <w:r w:rsidRPr="000B2CF5">
        <w:rPr>
          <w:rFonts w:ascii="Tahoma" w:eastAsia="Times New Roman" w:hAnsi="Tahoma" w:cs="Tahoma"/>
          <w:b/>
          <w:sz w:val="20"/>
          <w:szCs w:val="20"/>
          <w:lang w:eastAsia="ar-SA"/>
        </w:rPr>
        <w:t>……………………………………………………………………………………………………………………</w:t>
      </w:r>
    </w:p>
    <w:p w:rsidR="000B2CF5" w:rsidRPr="000B2CF5" w:rsidRDefault="000B2CF5" w:rsidP="000B2CF5">
      <w:pPr>
        <w:widowControl w:val="0"/>
        <w:suppressAutoHyphens/>
        <w:spacing w:after="120" w:line="100" w:lineRule="atLeast"/>
        <w:jc w:val="both"/>
        <w:rPr>
          <w:rFonts w:ascii="Tahoma" w:eastAsia="Times New Roman" w:hAnsi="Tahoma" w:cs="Tahoma"/>
          <w:sz w:val="20"/>
          <w:szCs w:val="20"/>
          <w:lang w:eastAsia="ar-SA"/>
        </w:rPr>
      </w:pPr>
      <w:r w:rsidRPr="000B2CF5">
        <w:rPr>
          <w:rFonts w:ascii="Tahoma" w:eastAsia="Times New Roman" w:hAnsi="Tahoma" w:cs="Tahoma"/>
          <w:sz w:val="20"/>
          <w:szCs w:val="20"/>
          <w:lang w:eastAsia="ar-SA"/>
        </w:rPr>
        <w:t>zwanym dalej „Wykonawcą” reprezentowanym przez:</w:t>
      </w:r>
    </w:p>
    <w:p w:rsidR="000B2CF5" w:rsidRPr="000B2CF5" w:rsidRDefault="000B2CF5" w:rsidP="000B2CF5">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0B2CF5">
        <w:rPr>
          <w:rFonts w:ascii="Tahoma" w:eastAsia="Times New Roman" w:hAnsi="Tahoma" w:cs="Tahoma"/>
          <w:b/>
          <w:sz w:val="20"/>
          <w:szCs w:val="20"/>
          <w:lang w:eastAsia="ar-SA"/>
        </w:rPr>
        <w:t>………………………………………………………………</w:t>
      </w:r>
    </w:p>
    <w:p w:rsidR="000B2CF5" w:rsidRPr="000B2CF5" w:rsidRDefault="000B2CF5" w:rsidP="000B2CF5">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0B2CF5">
        <w:rPr>
          <w:rFonts w:ascii="Tahoma" w:eastAsia="Times New Roman" w:hAnsi="Tahoma" w:cs="Tahoma"/>
          <w:b/>
          <w:sz w:val="20"/>
          <w:szCs w:val="20"/>
          <w:lang w:eastAsia="ar-SA"/>
        </w:rPr>
        <w:t>………………………………………………………………</w:t>
      </w:r>
    </w:p>
    <w:p w:rsidR="000B2CF5" w:rsidRPr="000B2CF5" w:rsidRDefault="000B2CF5" w:rsidP="000B2CF5">
      <w:pPr>
        <w:widowControl w:val="0"/>
        <w:suppressAutoHyphens/>
        <w:spacing w:after="0" w:line="100" w:lineRule="atLeast"/>
        <w:jc w:val="both"/>
        <w:rPr>
          <w:rFonts w:ascii="Tahoma" w:eastAsia="Times New Roman" w:hAnsi="Tahoma" w:cs="Tahoma"/>
          <w:sz w:val="20"/>
          <w:szCs w:val="20"/>
          <w:lang w:eastAsia="ar-SA"/>
        </w:rPr>
      </w:pPr>
      <w:r w:rsidRPr="000B2CF5">
        <w:rPr>
          <w:rFonts w:ascii="Tahoma" w:eastAsia="Times New Roman" w:hAnsi="Tahoma" w:cs="Tahoma"/>
          <w:sz w:val="20"/>
          <w:szCs w:val="20"/>
          <w:lang w:eastAsia="ar-SA"/>
        </w:rPr>
        <w:t>o następującej treści:</w:t>
      </w:r>
    </w:p>
    <w:p w:rsidR="000B2CF5" w:rsidRPr="000B2CF5" w:rsidRDefault="000B2CF5" w:rsidP="000B2CF5">
      <w:pPr>
        <w:suppressAutoHyphens/>
        <w:spacing w:after="0" w:line="240" w:lineRule="auto"/>
        <w:jc w:val="both"/>
        <w:rPr>
          <w:rFonts w:ascii="Tahoma" w:eastAsia="Times New Roman" w:hAnsi="Tahoma" w:cs="Tahoma"/>
          <w:sz w:val="20"/>
          <w:szCs w:val="20"/>
          <w:lang w:eastAsia="zh-CN"/>
        </w:rPr>
      </w:pPr>
    </w:p>
    <w:p w:rsidR="000B2CF5" w:rsidRPr="000B2CF5" w:rsidRDefault="000B2CF5" w:rsidP="000B2CF5">
      <w:pPr>
        <w:spacing w:before="120" w:after="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na podstawie dokonanego przez Zamawiającego wyboru oferty Wykonawcy w postępowaniu</w:t>
      </w:r>
      <w:r w:rsidRPr="000B2CF5">
        <w:rPr>
          <w:rFonts w:ascii="Tahoma" w:eastAsia="SimSun" w:hAnsi="Tahoma" w:cs="Tahoma"/>
          <w:sz w:val="20"/>
          <w:szCs w:val="20"/>
          <w:lang w:eastAsia="pl-PL"/>
        </w:rPr>
        <w:br/>
        <w:t>o udzielenie zamówienia publicznego przeprowadzonego w trybie przetargu nieograniczonego na podstawie ustawy z dnia 29 stycznia 2004 r. Prawo zamówień publicznych (</w:t>
      </w:r>
      <w:r w:rsidR="009E2231" w:rsidRPr="009E2231">
        <w:rPr>
          <w:rFonts w:ascii="Tahoma" w:eastAsia="SimSun" w:hAnsi="Tahoma" w:cs="Tahoma"/>
          <w:sz w:val="20"/>
          <w:szCs w:val="20"/>
          <w:lang w:eastAsia="pl-PL"/>
        </w:rPr>
        <w:t xml:space="preserve">Dz.U. </w:t>
      </w:r>
      <w:proofErr w:type="spellStart"/>
      <w:r w:rsidR="009E2231" w:rsidRPr="009E2231">
        <w:rPr>
          <w:rFonts w:ascii="Tahoma" w:eastAsia="SimSun" w:hAnsi="Tahoma" w:cs="Tahoma"/>
          <w:sz w:val="20"/>
          <w:szCs w:val="20"/>
          <w:lang w:eastAsia="pl-PL"/>
        </w:rPr>
        <w:t>t.j</w:t>
      </w:r>
      <w:proofErr w:type="spellEnd"/>
      <w:r w:rsidR="009E2231" w:rsidRPr="009E2231">
        <w:rPr>
          <w:rFonts w:ascii="Tahoma" w:eastAsia="SimSun" w:hAnsi="Tahoma" w:cs="Tahoma"/>
          <w:sz w:val="20"/>
          <w:szCs w:val="20"/>
          <w:lang w:eastAsia="pl-PL"/>
        </w:rPr>
        <w:t>. z 2019, poz. 1843. ze zm.</w:t>
      </w:r>
      <w:r w:rsidRPr="000B2CF5">
        <w:rPr>
          <w:rFonts w:ascii="Tahoma" w:eastAsia="SimSun" w:hAnsi="Tahoma" w:cs="Tahoma"/>
          <w:sz w:val="20"/>
          <w:szCs w:val="20"/>
          <w:lang w:eastAsia="pl-PL"/>
        </w:rPr>
        <w:t xml:space="preserve">) nr </w:t>
      </w:r>
      <w:proofErr w:type="spellStart"/>
      <w:r w:rsidRPr="000B2CF5">
        <w:rPr>
          <w:rFonts w:ascii="Tahoma" w:eastAsia="SimSun" w:hAnsi="Tahoma" w:cs="Tahoma"/>
          <w:b/>
          <w:sz w:val="20"/>
          <w:szCs w:val="20"/>
          <w:lang w:eastAsia="pl-PL"/>
        </w:rPr>
        <w:t>DT4B.260.</w:t>
      </w:r>
      <w:r w:rsidR="005C08BA">
        <w:rPr>
          <w:rFonts w:ascii="Tahoma" w:eastAsia="SimSun" w:hAnsi="Tahoma" w:cs="Tahoma"/>
          <w:b/>
          <w:sz w:val="20"/>
          <w:szCs w:val="20"/>
          <w:lang w:eastAsia="pl-PL"/>
        </w:rPr>
        <w:t>8</w:t>
      </w:r>
      <w:r w:rsidRPr="000B2CF5">
        <w:rPr>
          <w:rFonts w:ascii="Tahoma" w:eastAsia="SimSun" w:hAnsi="Tahoma" w:cs="Tahoma"/>
          <w:b/>
          <w:sz w:val="20"/>
          <w:szCs w:val="20"/>
          <w:lang w:eastAsia="pl-PL"/>
        </w:rPr>
        <w:t>.20</w:t>
      </w:r>
      <w:r w:rsidR="009E2231">
        <w:rPr>
          <w:rFonts w:ascii="Tahoma" w:eastAsia="SimSun" w:hAnsi="Tahoma" w:cs="Tahoma"/>
          <w:b/>
          <w:sz w:val="20"/>
          <w:szCs w:val="20"/>
          <w:lang w:eastAsia="pl-PL"/>
        </w:rPr>
        <w:t>20</w:t>
      </w:r>
      <w:proofErr w:type="spellEnd"/>
      <w:r w:rsidRPr="000B2CF5">
        <w:rPr>
          <w:rFonts w:ascii="Tahoma" w:eastAsia="SimSun" w:hAnsi="Tahoma" w:cs="Tahoma"/>
          <w:sz w:val="20"/>
          <w:szCs w:val="20"/>
          <w:lang w:eastAsia="pl-PL"/>
        </w:rPr>
        <w:t xml:space="preserve"> na wykonanie zadania pn. „</w:t>
      </w:r>
      <w:r w:rsidR="005C08BA" w:rsidRPr="005C08BA">
        <w:rPr>
          <w:rFonts w:ascii="Tahoma" w:eastAsia="SimSun" w:hAnsi="Tahoma" w:cs="Tahoma"/>
          <w:b/>
          <w:bCs/>
          <w:sz w:val="20"/>
          <w:szCs w:val="20"/>
          <w:lang w:eastAsia="pl-PL"/>
        </w:rPr>
        <w:t>Zakup ciągnika rolniczego do bieżącego utrzymania dróg</w:t>
      </w:r>
      <w:r w:rsidRPr="000B2CF5">
        <w:rPr>
          <w:rFonts w:ascii="Tahoma" w:eastAsia="SimSun" w:hAnsi="Tahoma" w:cs="Tahoma"/>
          <w:sz w:val="20"/>
          <w:szCs w:val="20"/>
          <w:lang w:eastAsia="pl-PL"/>
        </w:rPr>
        <w:t>”</w:t>
      </w:r>
    </w:p>
    <w:p w:rsidR="000B2CF5" w:rsidRPr="000B2CF5" w:rsidRDefault="000B2CF5" w:rsidP="000B2CF5">
      <w:pPr>
        <w:spacing w:after="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zawarta została umowa następującej treści:</w:t>
      </w:r>
    </w:p>
    <w:p w:rsidR="000B2CF5" w:rsidRPr="000B2CF5" w:rsidRDefault="000B2CF5" w:rsidP="000B2CF5">
      <w:pPr>
        <w:tabs>
          <w:tab w:val="left" w:pos="4140"/>
        </w:tabs>
        <w:spacing w:before="240" w:after="120" w:line="240" w:lineRule="auto"/>
        <w:ind w:left="340" w:hanging="340"/>
        <w:jc w:val="center"/>
        <w:rPr>
          <w:rFonts w:ascii="Tahoma" w:eastAsia="SimSun" w:hAnsi="Tahoma" w:cs="Tahoma"/>
          <w:b/>
          <w:sz w:val="20"/>
          <w:szCs w:val="20"/>
          <w:lang w:eastAsia="pl-PL"/>
        </w:rPr>
      </w:pPr>
      <w:r w:rsidRPr="000B2CF5">
        <w:rPr>
          <w:rFonts w:ascii="Tahoma" w:eastAsia="SimSun" w:hAnsi="Tahoma" w:cs="Tahoma"/>
          <w:b/>
          <w:sz w:val="20"/>
          <w:szCs w:val="20"/>
          <w:lang w:eastAsia="pl-PL"/>
        </w:rPr>
        <w:t>§ 1</w:t>
      </w:r>
    </w:p>
    <w:p w:rsidR="000B2CF5" w:rsidRPr="000B2CF5" w:rsidRDefault="000B2CF5" w:rsidP="004172A4">
      <w:pPr>
        <w:numPr>
          <w:ilvl w:val="0"/>
          <w:numId w:val="56"/>
        </w:numPr>
        <w:tabs>
          <w:tab w:val="left" w:pos="453"/>
          <w:tab w:val="num" w:pos="600"/>
        </w:tabs>
        <w:spacing w:after="40" w:line="280" w:lineRule="atLeast"/>
        <w:ind w:left="453" w:hanging="340"/>
        <w:jc w:val="both"/>
        <w:rPr>
          <w:rFonts w:ascii="Tahoma" w:eastAsia="SimSun" w:hAnsi="Tahoma" w:cs="Tahoma"/>
          <w:sz w:val="20"/>
          <w:szCs w:val="20"/>
          <w:lang w:eastAsia="pl-PL"/>
        </w:rPr>
      </w:pPr>
      <w:r w:rsidRPr="000B2CF5">
        <w:rPr>
          <w:rFonts w:ascii="Tahoma" w:eastAsia="SimSun" w:hAnsi="Tahoma" w:cs="Tahoma"/>
          <w:sz w:val="20"/>
          <w:szCs w:val="20"/>
          <w:lang w:eastAsia="pl-PL"/>
        </w:rPr>
        <w:t>Przedmiotem niniejszej umowy jest dostawa fabrycznie nowe</w:t>
      </w:r>
      <w:r w:rsidR="005C08BA">
        <w:rPr>
          <w:rFonts w:ascii="Tahoma" w:eastAsia="SimSun" w:hAnsi="Tahoma" w:cs="Tahoma"/>
          <w:sz w:val="20"/>
          <w:szCs w:val="20"/>
          <w:lang w:eastAsia="pl-PL"/>
        </w:rPr>
        <w:t>go</w:t>
      </w:r>
      <w:r w:rsidRPr="000B2CF5">
        <w:rPr>
          <w:rFonts w:ascii="Tahoma" w:eastAsia="SimSun" w:hAnsi="Tahoma" w:cs="Tahoma"/>
          <w:sz w:val="20"/>
          <w:szCs w:val="20"/>
          <w:lang w:eastAsia="pl-PL"/>
        </w:rPr>
        <w:t xml:space="preserve"> </w:t>
      </w:r>
      <w:r w:rsidR="005C08BA" w:rsidRPr="005C08BA">
        <w:rPr>
          <w:rFonts w:ascii="Tahoma" w:eastAsia="SimSun" w:hAnsi="Tahoma" w:cs="Tahoma"/>
          <w:bCs/>
          <w:sz w:val="20"/>
          <w:szCs w:val="20"/>
          <w:lang w:eastAsia="pl-PL"/>
        </w:rPr>
        <w:t>ciągnika rolniczego do bieżącego utrzymania dróg</w:t>
      </w:r>
      <w:r w:rsidRPr="000B2CF5">
        <w:rPr>
          <w:rFonts w:ascii="Tahoma" w:eastAsia="SimSun" w:hAnsi="Tahoma" w:cs="Tahoma"/>
          <w:sz w:val="20"/>
          <w:szCs w:val="20"/>
          <w:lang w:eastAsia="pl-PL"/>
        </w:rPr>
        <w:t xml:space="preserve"> marki: ..............., typ/model: ...…..........................., producent: ……....................;         rok produkcji: </w:t>
      </w:r>
      <w:r>
        <w:rPr>
          <w:rFonts w:ascii="Tahoma" w:eastAsia="SimSun" w:hAnsi="Tahoma" w:cs="Tahoma"/>
          <w:sz w:val="20"/>
          <w:szCs w:val="20"/>
          <w:lang w:eastAsia="pl-PL"/>
        </w:rPr>
        <w:t>…….</w:t>
      </w:r>
      <w:r w:rsidRPr="000B2CF5">
        <w:rPr>
          <w:rFonts w:ascii="Tahoma" w:eastAsia="SimSun" w:hAnsi="Tahoma" w:cs="Tahoma"/>
          <w:sz w:val="20"/>
          <w:szCs w:val="20"/>
          <w:lang w:eastAsia="pl-PL"/>
        </w:rPr>
        <w:t xml:space="preserve"> r. - szt. 1 na plac Powiatowego Zarządu Dróg w Iławie ul. Kard. St. Wyszyńskiego 45, 14 -200 Iława, zwanej dalej „przedmiotem umowy”.</w:t>
      </w:r>
    </w:p>
    <w:p w:rsidR="000B2CF5" w:rsidRPr="000B2CF5" w:rsidRDefault="000B2CF5" w:rsidP="004172A4">
      <w:pPr>
        <w:numPr>
          <w:ilvl w:val="0"/>
          <w:numId w:val="56"/>
        </w:numPr>
        <w:tabs>
          <w:tab w:val="left" w:pos="453"/>
          <w:tab w:val="num" w:pos="600"/>
        </w:tabs>
        <w:spacing w:after="40" w:line="280" w:lineRule="atLeast"/>
        <w:ind w:left="453" w:hanging="340"/>
        <w:jc w:val="both"/>
        <w:rPr>
          <w:rFonts w:ascii="Tahoma" w:eastAsia="SimSun" w:hAnsi="Tahoma" w:cs="Tahoma"/>
          <w:sz w:val="20"/>
          <w:szCs w:val="20"/>
          <w:lang w:eastAsia="pl-PL"/>
        </w:rPr>
      </w:pPr>
      <w:r w:rsidRPr="000B2CF5">
        <w:rPr>
          <w:rFonts w:ascii="Tahoma" w:eastAsia="SimSun" w:hAnsi="Tahoma" w:cs="Tahoma"/>
          <w:sz w:val="20"/>
          <w:szCs w:val="20"/>
          <w:lang w:eastAsia="pl-PL"/>
        </w:rPr>
        <w:t>Wykonawca oświadcza, iż przedmiot umowy określony w ust. 1 w tym parametry techniczne jest zgodny z opisem przedmiotu zamówienia i spełnia wszystkie wymagania techniczne i jakościowe Zamawiającego określone w </w:t>
      </w:r>
      <w:proofErr w:type="spellStart"/>
      <w:r w:rsidRPr="000B2CF5">
        <w:rPr>
          <w:rFonts w:ascii="Tahoma" w:eastAsia="SimSun" w:hAnsi="Tahoma" w:cs="Tahoma"/>
          <w:sz w:val="20"/>
          <w:szCs w:val="20"/>
          <w:lang w:eastAsia="pl-PL"/>
        </w:rPr>
        <w:t>SIWZ</w:t>
      </w:r>
      <w:proofErr w:type="spellEnd"/>
      <w:r w:rsidRPr="000B2CF5">
        <w:rPr>
          <w:rFonts w:ascii="Tahoma" w:eastAsia="SimSun" w:hAnsi="Tahoma" w:cs="Tahoma"/>
          <w:sz w:val="20"/>
          <w:szCs w:val="20"/>
          <w:lang w:eastAsia="pl-PL"/>
        </w:rPr>
        <w:t xml:space="preserve">, w tym w ustawie z dnia 20 czerwca 1997 r. Prawo o ruchu drogowym (Dz.U. z 2005 r. Nr 108 poz. 908 z </w:t>
      </w:r>
      <w:proofErr w:type="spellStart"/>
      <w:r w:rsidRPr="000B2CF5">
        <w:rPr>
          <w:rFonts w:ascii="Tahoma" w:eastAsia="SimSun" w:hAnsi="Tahoma" w:cs="Tahoma"/>
          <w:sz w:val="20"/>
          <w:szCs w:val="20"/>
          <w:lang w:eastAsia="pl-PL"/>
        </w:rPr>
        <w:t>późn</w:t>
      </w:r>
      <w:proofErr w:type="spellEnd"/>
      <w:r w:rsidRPr="000B2CF5">
        <w:rPr>
          <w:rFonts w:ascii="Tahoma" w:eastAsia="SimSun" w:hAnsi="Tahoma" w:cs="Tahoma"/>
          <w:sz w:val="20"/>
          <w:szCs w:val="20"/>
          <w:lang w:eastAsia="pl-PL"/>
        </w:rPr>
        <w:t xml:space="preserve">. zm.) i przepisach wykonawczych wydanych na podstawie tej ustawy. </w:t>
      </w:r>
    </w:p>
    <w:p w:rsidR="000B2CF5" w:rsidRPr="000B2CF5" w:rsidRDefault="000B2CF5" w:rsidP="004172A4">
      <w:pPr>
        <w:numPr>
          <w:ilvl w:val="0"/>
          <w:numId w:val="56"/>
        </w:numPr>
        <w:tabs>
          <w:tab w:val="left" w:pos="453"/>
          <w:tab w:val="num" w:pos="600"/>
        </w:tabs>
        <w:spacing w:after="40" w:line="280" w:lineRule="atLeast"/>
        <w:ind w:left="453" w:hanging="340"/>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Wykonawca oświadcza, że przedmiot umowy określony w ust. 1 jest fabrycznie nowy, kompletny, sprawny technicznie, gotowy do eksploatacji, odpowiada pod względem jakości wymaganiom polskich i unijnych norm jakościowych, posiada wymagane świadectwa kwalifikacyjne oraz jest dopuszczony do obrotu na terytorium UE. </w:t>
      </w:r>
    </w:p>
    <w:p w:rsidR="000B2CF5" w:rsidRPr="000B2CF5" w:rsidRDefault="000B2CF5" w:rsidP="004172A4">
      <w:pPr>
        <w:numPr>
          <w:ilvl w:val="0"/>
          <w:numId w:val="56"/>
        </w:numPr>
        <w:tabs>
          <w:tab w:val="left" w:pos="453"/>
          <w:tab w:val="num" w:pos="600"/>
        </w:tabs>
        <w:spacing w:after="40" w:line="280" w:lineRule="atLeast"/>
        <w:ind w:left="453" w:hanging="340"/>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Wykonawca oświadcza,  że </w:t>
      </w:r>
      <w:r w:rsidR="00943283" w:rsidRPr="00943283">
        <w:rPr>
          <w:rFonts w:ascii="Tahoma" w:eastAsia="SimSun" w:hAnsi="Tahoma" w:cs="Tahoma"/>
          <w:bCs/>
          <w:sz w:val="20"/>
          <w:szCs w:val="20"/>
          <w:lang w:eastAsia="pl-PL"/>
        </w:rPr>
        <w:t>ciągnik rolniczy</w:t>
      </w:r>
      <w:r w:rsidRPr="000B2CF5">
        <w:rPr>
          <w:rFonts w:ascii="Tahoma" w:eastAsia="SimSun" w:hAnsi="Tahoma" w:cs="Tahoma"/>
          <w:sz w:val="20"/>
          <w:szCs w:val="20"/>
          <w:lang w:eastAsia="pl-PL"/>
        </w:rPr>
        <w:t xml:space="preserve"> stanowiąc</w:t>
      </w:r>
      <w:r w:rsidR="00943283">
        <w:rPr>
          <w:rFonts w:ascii="Tahoma" w:eastAsia="SimSun" w:hAnsi="Tahoma" w:cs="Tahoma"/>
          <w:sz w:val="20"/>
          <w:szCs w:val="20"/>
          <w:lang w:eastAsia="pl-PL"/>
        </w:rPr>
        <w:t>y</w:t>
      </w:r>
      <w:r w:rsidRPr="000B2CF5">
        <w:rPr>
          <w:rFonts w:ascii="Tahoma" w:eastAsia="SimSun" w:hAnsi="Tahoma" w:cs="Tahoma"/>
          <w:sz w:val="20"/>
          <w:szCs w:val="20"/>
          <w:lang w:eastAsia="pl-PL"/>
        </w:rPr>
        <w:t xml:space="preserve"> przedmiot umowy określony w ust. 1 stanowi  jego własność, jest woln</w:t>
      </w:r>
      <w:r w:rsidR="00943283">
        <w:rPr>
          <w:rFonts w:ascii="Tahoma" w:eastAsia="SimSun" w:hAnsi="Tahoma" w:cs="Tahoma"/>
          <w:sz w:val="20"/>
          <w:szCs w:val="20"/>
          <w:lang w:eastAsia="pl-PL"/>
        </w:rPr>
        <w:t>y</w:t>
      </w:r>
      <w:r w:rsidRPr="000B2CF5">
        <w:rPr>
          <w:rFonts w:ascii="Tahoma" w:eastAsia="SimSun" w:hAnsi="Tahoma" w:cs="Tahoma"/>
          <w:sz w:val="20"/>
          <w:szCs w:val="20"/>
          <w:lang w:eastAsia="pl-PL"/>
        </w:rPr>
        <w:t xml:space="preserve"> od wad fizycznych, prawnych oraz praw osób trzecich, że nie  toczy się żadne postępowanie, którego przedmiotem jest t</w:t>
      </w:r>
      <w:r w:rsidR="00943283">
        <w:rPr>
          <w:rFonts w:ascii="Tahoma" w:eastAsia="SimSun" w:hAnsi="Tahoma" w:cs="Tahoma"/>
          <w:sz w:val="20"/>
          <w:szCs w:val="20"/>
          <w:lang w:eastAsia="pl-PL"/>
        </w:rPr>
        <w:t>en</w:t>
      </w:r>
      <w:r w:rsidRPr="000B2CF5">
        <w:rPr>
          <w:rFonts w:ascii="Tahoma" w:eastAsia="SimSun" w:hAnsi="Tahoma" w:cs="Tahoma"/>
          <w:sz w:val="20"/>
          <w:szCs w:val="20"/>
          <w:lang w:eastAsia="pl-PL"/>
        </w:rPr>
        <w:t xml:space="preserve"> </w:t>
      </w:r>
      <w:r w:rsidR="00943283">
        <w:rPr>
          <w:rFonts w:ascii="Tahoma" w:eastAsia="SimSun" w:hAnsi="Tahoma" w:cs="Tahoma"/>
          <w:bCs/>
          <w:sz w:val="20"/>
          <w:szCs w:val="20"/>
          <w:lang w:eastAsia="pl-PL"/>
        </w:rPr>
        <w:t>ciągnik rolniczy</w:t>
      </w:r>
      <w:r w:rsidRPr="000B2CF5">
        <w:rPr>
          <w:rFonts w:ascii="Tahoma" w:eastAsia="SimSun" w:hAnsi="Tahoma" w:cs="Tahoma"/>
          <w:sz w:val="20"/>
          <w:szCs w:val="20"/>
          <w:lang w:eastAsia="pl-PL"/>
        </w:rPr>
        <w:t xml:space="preserve"> i nie stanowi on przedmiotu zabezpieczenia.</w:t>
      </w:r>
    </w:p>
    <w:p w:rsidR="000B2CF5" w:rsidRPr="000B2CF5" w:rsidRDefault="000B2CF5" w:rsidP="000B2CF5">
      <w:pPr>
        <w:tabs>
          <w:tab w:val="left" w:pos="4140"/>
        </w:tabs>
        <w:spacing w:before="240" w:after="120" w:line="240" w:lineRule="auto"/>
        <w:ind w:left="340" w:hanging="340"/>
        <w:jc w:val="center"/>
        <w:rPr>
          <w:rFonts w:ascii="Tahoma" w:eastAsia="SimSun" w:hAnsi="Tahoma" w:cs="Tahoma"/>
          <w:b/>
          <w:sz w:val="20"/>
          <w:szCs w:val="20"/>
          <w:lang w:eastAsia="pl-PL"/>
        </w:rPr>
      </w:pPr>
      <w:r w:rsidRPr="000B2CF5">
        <w:rPr>
          <w:rFonts w:ascii="Tahoma" w:eastAsia="SimSun" w:hAnsi="Tahoma" w:cs="Tahoma"/>
          <w:b/>
          <w:sz w:val="20"/>
          <w:szCs w:val="20"/>
          <w:lang w:eastAsia="pl-PL"/>
        </w:rPr>
        <w:t>§ 2</w:t>
      </w:r>
    </w:p>
    <w:p w:rsidR="000B2CF5" w:rsidRPr="000B2CF5" w:rsidRDefault="000B2CF5" w:rsidP="004172A4">
      <w:pPr>
        <w:widowControl w:val="0"/>
        <w:numPr>
          <w:ilvl w:val="0"/>
          <w:numId w:val="60"/>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Za wykonanie przedmiotu umowy, określonego w § 1 ust. 1 niniejszej umowy, Zamawiający zobowiązuje się zapłacić Wykonawcy wynagrodzenie, zgodnie z ofertą Wykonawcy w wysokości:</w:t>
      </w:r>
    </w:p>
    <w:p w:rsidR="000B2CF5" w:rsidRPr="000B2CF5" w:rsidRDefault="000B2CF5" w:rsidP="000B2CF5">
      <w:pPr>
        <w:tabs>
          <w:tab w:val="left" w:pos="567"/>
        </w:tabs>
        <w:spacing w:line="360" w:lineRule="auto"/>
        <w:ind w:left="340" w:firstLine="936"/>
        <w:rPr>
          <w:rFonts w:ascii="Tahoma" w:hAnsi="Tahoma" w:cs="Tahoma"/>
          <w:sz w:val="20"/>
          <w:szCs w:val="20"/>
        </w:rPr>
      </w:pPr>
      <w:r w:rsidRPr="000B2CF5">
        <w:rPr>
          <w:rFonts w:ascii="Tahoma" w:hAnsi="Tahoma" w:cs="Tahoma"/>
          <w:sz w:val="20"/>
          <w:szCs w:val="20"/>
        </w:rPr>
        <w:t xml:space="preserve">netto                            </w:t>
      </w:r>
      <w:r w:rsidRPr="000B2CF5">
        <w:rPr>
          <w:rFonts w:ascii="Tahoma" w:hAnsi="Tahoma" w:cs="Tahoma"/>
          <w:b/>
          <w:sz w:val="20"/>
          <w:szCs w:val="20"/>
        </w:rPr>
        <w:t>……….……..</w:t>
      </w:r>
      <w:r w:rsidRPr="000B2CF5">
        <w:rPr>
          <w:rFonts w:ascii="Tahoma" w:hAnsi="Tahoma" w:cs="Tahoma"/>
          <w:sz w:val="20"/>
          <w:szCs w:val="20"/>
        </w:rPr>
        <w:t xml:space="preserve"> </w:t>
      </w:r>
      <w:r w:rsidRPr="000B2CF5">
        <w:rPr>
          <w:rFonts w:ascii="Tahoma" w:hAnsi="Tahoma" w:cs="Tahoma"/>
          <w:b/>
          <w:sz w:val="20"/>
          <w:szCs w:val="20"/>
        </w:rPr>
        <w:t>zł</w:t>
      </w:r>
      <w:r w:rsidRPr="000B2CF5">
        <w:rPr>
          <w:rFonts w:ascii="Tahoma" w:hAnsi="Tahoma" w:cs="Tahoma"/>
          <w:sz w:val="20"/>
          <w:szCs w:val="20"/>
        </w:rPr>
        <w:t xml:space="preserve"> </w:t>
      </w:r>
    </w:p>
    <w:p w:rsidR="000B2CF5" w:rsidRPr="000B2CF5" w:rsidRDefault="000B2CF5" w:rsidP="000B2CF5">
      <w:pPr>
        <w:tabs>
          <w:tab w:val="left" w:pos="567"/>
        </w:tabs>
        <w:spacing w:line="360" w:lineRule="auto"/>
        <w:ind w:left="340" w:firstLine="936"/>
        <w:rPr>
          <w:rFonts w:ascii="Tahoma" w:hAnsi="Tahoma" w:cs="Tahoma"/>
          <w:sz w:val="20"/>
          <w:szCs w:val="20"/>
        </w:rPr>
      </w:pPr>
      <w:r w:rsidRPr="000B2CF5">
        <w:rPr>
          <w:rFonts w:ascii="Tahoma" w:hAnsi="Tahoma" w:cs="Tahoma"/>
          <w:sz w:val="20"/>
          <w:szCs w:val="20"/>
        </w:rPr>
        <w:t>podatek VAT                 …..………… zł</w:t>
      </w:r>
    </w:p>
    <w:p w:rsidR="000B2CF5" w:rsidRPr="000B2CF5" w:rsidRDefault="000B2CF5" w:rsidP="000B2CF5">
      <w:pPr>
        <w:tabs>
          <w:tab w:val="left" w:pos="567"/>
        </w:tabs>
        <w:spacing w:line="360" w:lineRule="auto"/>
        <w:ind w:left="340" w:firstLine="936"/>
        <w:rPr>
          <w:rFonts w:ascii="Tahoma" w:hAnsi="Tahoma" w:cs="Tahoma"/>
          <w:sz w:val="20"/>
          <w:szCs w:val="20"/>
        </w:rPr>
      </w:pPr>
      <w:r w:rsidRPr="000B2CF5">
        <w:rPr>
          <w:rFonts w:ascii="Tahoma" w:hAnsi="Tahoma" w:cs="Tahoma"/>
          <w:sz w:val="20"/>
          <w:szCs w:val="20"/>
        </w:rPr>
        <w:t xml:space="preserve">razem:                          </w:t>
      </w:r>
      <w:r w:rsidRPr="000B2CF5">
        <w:rPr>
          <w:rFonts w:ascii="Tahoma" w:hAnsi="Tahoma" w:cs="Tahoma"/>
          <w:b/>
          <w:sz w:val="20"/>
          <w:szCs w:val="20"/>
        </w:rPr>
        <w:t>……………..</w:t>
      </w:r>
      <w:r w:rsidRPr="000B2CF5">
        <w:rPr>
          <w:rFonts w:ascii="Tahoma" w:hAnsi="Tahoma" w:cs="Tahoma"/>
          <w:sz w:val="20"/>
          <w:szCs w:val="20"/>
        </w:rPr>
        <w:t xml:space="preserve"> </w:t>
      </w:r>
      <w:r w:rsidRPr="000B2CF5">
        <w:rPr>
          <w:rFonts w:ascii="Tahoma" w:hAnsi="Tahoma" w:cs="Tahoma"/>
          <w:b/>
          <w:sz w:val="20"/>
          <w:szCs w:val="20"/>
        </w:rPr>
        <w:t>zł</w:t>
      </w:r>
    </w:p>
    <w:p w:rsidR="000B2CF5" w:rsidRPr="000B2CF5" w:rsidRDefault="000B2CF5" w:rsidP="000B2CF5">
      <w:pPr>
        <w:widowControl w:val="0"/>
        <w:spacing w:after="40" w:line="280" w:lineRule="atLeast"/>
        <w:ind w:left="360"/>
        <w:jc w:val="both"/>
        <w:rPr>
          <w:rFonts w:ascii="Tahoma" w:eastAsia="SimSun" w:hAnsi="Tahoma" w:cs="Tahoma"/>
          <w:sz w:val="20"/>
          <w:szCs w:val="20"/>
          <w:lang w:eastAsia="pl-PL"/>
        </w:rPr>
      </w:pPr>
      <w:r w:rsidRPr="000B2CF5">
        <w:rPr>
          <w:rFonts w:ascii="Tahoma" w:hAnsi="Tahoma" w:cs="Tahoma"/>
          <w:sz w:val="20"/>
          <w:szCs w:val="20"/>
        </w:rPr>
        <w:lastRenderedPageBreak/>
        <w:t>słownie : ……………………………………………………………………………………</w:t>
      </w:r>
      <w:r w:rsidRPr="000B2CF5">
        <w:rPr>
          <w:rFonts w:ascii="Tahoma" w:eastAsia="SimSun" w:hAnsi="Tahoma" w:cs="Tahoma"/>
          <w:sz w:val="20"/>
          <w:szCs w:val="20"/>
          <w:lang w:eastAsia="pl-PL"/>
        </w:rPr>
        <w:t>.</w:t>
      </w:r>
    </w:p>
    <w:p w:rsidR="000B2CF5" w:rsidRPr="000B2CF5" w:rsidRDefault="000B2CF5" w:rsidP="004172A4">
      <w:pPr>
        <w:widowControl w:val="0"/>
        <w:numPr>
          <w:ilvl w:val="0"/>
          <w:numId w:val="60"/>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Wynagrodzenie, o którym mowa w ust. 1, zaspokaja wszelkie roszczenia Wykonawcy wobec Zamawiającego z tytułu realizacji niniejszej umowy.</w:t>
      </w:r>
    </w:p>
    <w:p w:rsidR="000B2CF5" w:rsidRPr="000B2CF5" w:rsidRDefault="000B2CF5" w:rsidP="004172A4">
      <w:pPr>
        <w:widowControl w:val="0"/>
        <w:numPr>
          <w:ilvl w:val="0"/>
          <w:numId w:val="60"/>
        </w:numPr>
        <w:spacing w:after="40" w:line="280" w:lineRule="atLeast"/>
        <w:jc w:val="both"/>
        <w:rPr>
          <w:rFonts w:ascii="Tahoma" w:eastAsia="SimSun" w:hAnsi="Tahoma" w:cs="Tahoma"/>
          <w:sz w:val="20"/>
          <w:szCs w:val="20"/>
          <w:lang w:eastAsia="pl-PL"/>
        </w:rPr>
      </w:pPr>
      <w:r w:rsidRPr="000B2CF5">
        <w:rPr>
          <w:rFonts w:ascii="Tahoma" w:eastAsia="Verdana" w:hAnsi="Tahoma" w:cs="Tahoma"/>
          <w:sz w:val="20"/>
          <w:szCs w:val="20"/>
          <w:lang w:eastAsia="ar-SA"/>
        </w:rPr>
        <w:t xml:space="preserve">Z czynności odbioru przedmiotu umowy zostanie spisany i podpisany przez obie strony protokół odbioru, stwierdzający zgodność dostarczonego </w:t>
      </w:r>
      <w:r w:rsidR="00943283" w:rsidRPr="00943283">
        <w:rPr>
          <w:rFonts w:ascii="Tahoma" w:eastAsia="Verdana" w:hAnsi="Tahoma" w:cs="Tahoma"/>
          <w:bCs/>
          <w:sz w:val="20"/>
          <w:szCs w:val="20"/>
          <w:lang w:eastAsia="ar-SA"/>
        </w:rPr>
        <w:t>ciągnika rolniczego</w:t>
      </w:r>
      <w:r w:rsidRPr="000B2CF5">
        <w:rPr>
          <w:rFonts w:ascii="Tahoma" w:eastAsia="Verdana" w:hAnsi="Tahoma" w:cs="Tahoma"/>
          <w:sz w:val="20"/>
          <w:szCs w:val="20"/>
          <w:lang w:eastAsia="ar-SA"/>
        </w:rPr>
        <w:t xml:space="preserve"> z </w:t>
      </w:r>
      <w:proofErr w:type="spellStart"/>
      <w:r w:rsidRPr="000B2CF5">
        <w:rPr>
          <w:rFonts w:ascii="Tahoma" w:eastAsia="Verdana" w:hAnsi="Tahoma" w:cs="Tahoma"/>
          <w:sz w:val="20"/>
          <w:szCs w:val="20"/>
          <w:lang w:eastAsia="ar-SA"/>
        </w:rPr>
        <w:t>SIWZ</w:t>
      </w:r>
      <w:proofErr w:type="spellEnd"/>
      <w:r w:rsidRPr="000B2CF5">
        <w:rPr>
          <w:rFonts w:ascii="Tahoma" w:eastAsia="Verdana" w:hAnsi="Tahoma" w:cs="Tahoma"/>
          <w:sz w:val="20"/>
          <w:szCs w:val="20"/>
          <w:lang w:eastAsia="ar-SA"/>
        </w:rPr>
        <w:t xml:space="preserve">. </w:t>
      </w:r>
    </w:p>
    <w:p w:rsidR="000B2CF5" w:rsidRPr="000B2CF5" w:rsidRDefault="000B2CF5" w:rsidP="004172A4">
      <w:pPr>
        <w:widowControl w:val="0"/>
        <w:numPr>
          <w:ilvl w:val="0"/>
          <w:numId w:val="60"/>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Podstawą wystawienia faktury będzie bezusterkowy protokół odbioru. </w:t>
      </w:r>
    </w:p>
    <w:p w:rsidR="000B2CF5" w:rsidRPr="000B2CF5" w:rsidRDefault="000B2CF5" w:rsidP="004172A4">
      <w:pPr>
        <w:widowControl w:val="0"/>
        <w:numPr>
          <w:ilvl w:val="0"/>
          <w:numId w:val="60"/>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Z chwilą wydania przedmiotu umowy potwierdzonego podpisaniem bezusterkowego protokołu odbioru Wykonawca przenosi na rzecz Zamawiającego  prawo własności </w:t>
      </w:r>
      <w:r w:rsidR="00943283" w:rsidRPr="00943283">
        <w:rPr>
          <w:rFonts w:ascii="Tahoma" w:eastAsia="SimSun" w:hAnsi="Tahoma" w:cs="Tahoma"/>
          <w:sz w:val="20"/>
          <w:szCs w:val="20"/>
          <w:lang w:eastAsia="pl-PL"/>
        </w:rPr>
        <w:t>ciągnika rolniczego</w:t>
      </w:r>
      <w:r w:rsidRPr="000B2CF5">
        <w:rPr>
          <w:rFonts w:ascii="Tahoma" w:eastAsia="SimSun" w:hAnsi="Tahoma" w:cs="Tahoma"/>
          <w:sz w:val="20"/>
          <w:szCs w:val="20"/>
          <w:lang w:eastAsia="pl-PL"/>
        </w:rPr>
        <w:t xml:space="preserve"> określone w §1 ust. 1 niniejszej umowy. </w:t>
      </w:r>
    </w:p>
    <w:p w:rsidR="000B2CF5" w:rsidRPr="000B2CF5" w:rsidRDefault="000B2CF5" w:rsidP="004172A4">
      <w:pPr>
        <w:widowControl w:val="0"/>
        <w:numPr>
          <w:ilvl w:val="0"/>
          <w:numId w:val="60"/>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Zamawiający nie przewiduje udzielenia zaliczki.</w:t>
      </w:r>
    </w:p>
    <w:p w:rsidR="000B2CF5" w:rsidRPr="000B2CF5" w:rsidRDefault="000B2CF5" w:rsidP="004172A4">
      <w:pPr>
        <w:widowControl w:val="0"/>
        <w:numPr>
          <w:ilvl w:val="0"/>
          <w:numId w:val="60"/>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Zapłata należności za przedmiot umowy nastąpi w terminie 14 dni od dnia przekazania Zamawiającemu prawidłowo wystawionej faktury VAT, musi być ona wystawiona na Nabywcę – Powiat Iławski ul. Gen. Wł. Andersa </w:t>
      </w:r>
      <w:proofErr w:type="spellStart"/>
      <w:r w:rsidRPr="000B2CF5">
        <w:rPr>
          <w:rFonts w:ascii="Tahoma" w:eastAsia="SimSun" w:hAnsi="Tahoma" w:cs="Tahoma"/>
          <w:sz w:val="20"/>
          <w:szCs w:val="20"/>
          <w:lang w:eastAsia="pl-PL"/>
        </w:rPr>
        <w:t>2A</w:t>
      </w:r>
      <w:proofErr w:type="spellEnd"/>
      <w:r w:rsidRPr="000B2CF5">
        <w:rPr>
          <w:rFonts w:ascii="Tahoma" w:eastAsia="SimSun" w:hAnsi="Tahoma" w:cs="Tahoma"/>
          <w:sz w:val="20"/>
          <w:szCs w:val="20"/>
          <w:lang w:eastAsia="pl-PL"/>
        </w:rPr>
        <w:t>, 14 – 200 Iława, NIP 744 17 74 059, w rubryce odbiorca należy wskazać dane Zamawiającego tj. Powiatowy Zarząd Dróg w Iławie (</w:t>
      </w:r>
      <w:proofErr w:type="spellStart"/>
      <w:r w:rsidRPr="000B2CF5">
        <w:rPr>
          <w:rFonts w:ascii="Tahoma" w:eastAsia="SimSun" w:hAnsi="Tahoma" w:cs="Tahoma"/>
          <w:sz w:val="20"/>
          <w:szCs w:val="20"/>
          <w:lang w:eastAsia="pl-PL"/>
        </w:rPr>
        <w:t>PZD</w:t>
      </w:r>
      <w:proofErr w:type="spellEnd"/>
      <w:r w:rsidRPr="000B2CF5">
        <w:rPr>
          <w:rFonts w:ascii="Tahoma" w:eastAsia="SimSun" w:hAnsi="Tahoma" w:cs="Tahoma"/>
          <w:sz w:val="20"/>
          <w:szCs w:val="20"/>
          <w:lang w:eastAsia="pl-PL"/>
        </w:rPr>
        <w:t>), ul. Tadeusza Kościuszki 33 A, 14-200 Iława.</w:t>
      </w:r>
    </w:p>
    <w:p w:rsidR="000B2CF5" w:rsidRPr="000B2CF5" w:rsidRDefault="000B2CF5" w:rsidP="004172A4">
      <w:pPr>
        <w:widowControl w:val="0"/>
        <w:numPr>
          <w:ilvl w:val="0"/>
          <w:numId w:val="60"/>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0B2CF5">
        <w:rPr>
          <w:rFonts w:ascii="Tahoma" w:eastAsia="SimSun" w:hAnsi="Tahoma" w:cs="Tahoma"/>
          <w:sz w:val="20"/>
          <w:szCs w:val="20"/>
          <w:lang w:eastAsia="pl-PL"/>
        </w:rPr>
        <w:t>https</w:t>
      </w:r>
      <w:proofErr w:type="spellEnd"/>
      <w:r w:rsidRPr="000B2CF5">
        <w:rPr>
          <w:rFonts w:ascii="Tahoma" w:eastAsia="SimSun" w:hAnsi="Tahoma" w:cs="Tahoma"/>
          <w:sz w:val="20"/>
          <w:szCs w:val="20"/>
          <w:lang w:eastAsia="pl-PL"/>
        </w:rPr>
        <w:t>://</w:t>
      </w:r>
      <w:proofErr w:type="spellStart"/>
      <w:r w:rsidRPr="000B2CF5">
        <w:rPr>
          <w:rFonts w:ascii="Tahoma" w:eastAsia="SimSun" w:hAnsi="Tahoma" w:cs="Tahoma"/>
          <w:sz w:val="20"/>
          <w:szCs w:val="20"/>
          <w:lang w:eastAsia="pl-PL"/>
        </w:rPr>
        <w:t>pefbroker.pl</w:t>
      </w:r>
      <w:proofErr w:type="spellEnd"/>
      <w:r w:rsidRPr="000B2CF5">
        <w:rPr>
          <w:rFonts w:ascii="Tahoma" w:eastAsia="SimSun" w:hAnsi="Tahoma" w:cs="Tahoma"/>
          <w:sz w:val="20"/>
          <w:szCs w:val="20"/>
          <w:lang w:eastAsia="pl-PL"/>
        </w:rPr>
        <w:t>/obszar/dla-</w:t>
      </w:r>
      <w:proofErr w:type="spellStart"/>
      <w:r w:rsidRPr="000B2CF5">
        <w:rPr>
          <w:rFonts w:ascii="Tahoma" w:eastAsia="SimSun" w:hAnsi="Tahoma" w:cs="Tahoma"/>
          <w:sz w:val="20"/>
          <w:szCs w:val="20"/>
          <w:lang w:eastAsia="pl-PL"/>
        </w:rPr>
        <w:t>wystawcow</w:t>
      </w:r>
      <w:proofErr w:type="spellEnd"/>
      <w:r w:rsidRPr="000B2CF5">
        <w:rPr>
          <w:rFonts w:ascii="Tahoma" w:eastAsia="SimSun" w:hAnsi="Tahoma" w:cs="Tahoma"/>
          <w:sz w:val="20"/>
          <w:szCs w:val="20"/>
          <w:lang w:eastAsia="pl-PL"/>
        </w:rPr>
        <w:t>/ oraz musi być opatrzona kwalifikowanym podpisem elektronicznym.</w:t>
      </w:r>
    </w:p>
    <w:p w:rsidR="000B2CF5" w:rsidRPr="000B2CF5" w:rsidRDefault="000B2CF5" w:rsidP="004172A4">
      <w:pPr>
        <w:widowControl w:val="0"/>
        <w:numPr>
          <w:ilvl w:val="0"/>
          <w:numId w:val="60"/>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Za dzień dokonania płatności strony uznają datę obciążenia rachunku Zamawiającego.</w:t>
      </w:r>
    </w:p>
    <w:p w:rsidR="000B2CF5" w:rsidRDefault="000B2CF5" w:rsidP="004172A4">
      <w:pPr>
        <w:widowControl w:val="0"/>
        <w:numPr>
          <w:ilvl w:val="0"/>
          <w:numId w:val="60"/>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Zamawiający nie wyraża zgody na przeniesienie wierzytelności wynikających z umowy na osoby trzecie. </w:t>
      </w:r>
    </w:p>
    <w:p w:rsidR="00943283" w:rsidRPr="00943283" w:rsidRDefault="00943283" w:rsidP="004172A4">
      <w:pPr>
        <w:widowControl w:val="0"/>
        <w:numPr>
          <w:ilvl w:val="0"/>
          <w:numId w:val="60"/>
        </w:numPr>
        <w:spacing w:after="40" w:line="280" w:lineRule="atLeast"/>
        <w:jc w:val="both"/>
        <w:rPr>
          <w:rFonts w:ascii="Tahoma" w:eastAsia="SimSun" w:hAnsi="Tahoma" w:cs="Tahoma"/>
          <w:sz w:val="20"/>
          <w:szCs w:val="20"/>
          <w:lang w:eastAsia="pl-PL"/>
        </w:rPr>
      </w:pPr>
      <w:r w:rsidRPr="00943283">
        <w:rPr>
          <w:rFonts w:ascii="Tahoma" w:eastAsia="Times New Roman" w:hAnsi="Tahoma" w:cs="Tahoma"/>
          <w:sz w:val="20"/>
          <w:szCs w:val="20"/>
          <w:lang w:eastAsia="pl-PL"/>
        </w:rPr>
        <w:t>Zasady dotyczące płatności wynagrodzenia należnego dla Wykonawcy z tytułu realizacji Umowy z zastosowaniem mechanizmu podzielonej płatności:</w:t>
      </w:r>
    </w:p>
    <w:p w:rsidR="00943283" w:rsidRPr="00943283" w:rsidRDefault="00943283" w:rsidP="004172A4">
      <w:pPr>
        <w:numPr>
          <w:ilvl w:val="2"/>
          <w:numId w:val="63"/>
        </w:numPr>
        <w:suppressAutoHyphens/>
        <w:spacing w:after="0" w:line="240" w:lineRule="auto"/>
        <w:ind w:hanging="283"/>
        <w:contextualSpacing/>
        <w:jc w:val="both"/>
        <w:rPr>
          <w:rFonts w:ascii="Tahoma" w:eastAsia="Times New Roman" w:hAnsi="Tahoma" w:cs="Tahoma"/>
          <w:color w:val="000000"/>
          <w:sz w:val="20"/>
          <w:szCs w:val="20"/>
          <w:lang w:eastAsia="pl-PL"/>
        </w:rPr>
      </w:pPr>
      <w:r w:rsidRPr="00943283">
        <w:rPr>
          <w:rFonts w:ascii="Tahoma" w:eastAsia="Times New Roman" w:hAnsi="Tahoma" w:cs="Tahoma"/>
          <w:color w:val="000000"/>
          <w:sz w:val="20"/>
          <w:szCs w:val="20"/>
          <w:lang w:eastAsia="pl-PL"/>
        </w:rPr>
        <w:t xml:space="preserve">Zamawiający zastrzega sobie prawo rozliczenia płatności wynikających z umowy za pośrednictwem metody podzielonej płatności (ang. </w:t>
      </w:r>
      <w:proofErr w:type="spellStart"/>
      <w:r w:rsidRPr="00943283">
        <w:rPr>
          <w:rFonts w:ascii="Tahoma" w:eastAsia="Times New Roman" w:hAnsi="Tahoma" w:cs="Tahoma"/>
          <w:color w:val="000000"/>
          <w:sz w:val="20"/>
          <w:szCs w:val="20"/>
          <w:lang w:eastAsia="pl-PL"/>
        </w:rPr>
        <w:t>split</w:t>
      </w:r>
      <w:proofErr w:type="spellEnd"/>
      <w:r w:rsidRPr="00943283">
        <w:rPr>
          <w:rFonts w:ascii="Tahoma" w:eastAsia="Times New Roman" w:hAnsi="Tahoma" w:cs="Tahoma"/>
          <w:color w:val="000000"/>
          <w:sz w:val="20"/>
          <w:szCs w:val="20"/>
          <w:lang w:eastAsia="pl-PL"/>
        </w:rPr>
        <w:t xml:space="preserve"> </w:t>
      </w:r>
      <w:proofErr w:type="spellStart"/>
      <w:r w:rsidRPr="00943283">
        <w:rPr>
          <w:rFonts w:ascii="Tahoma" w:eastAsia="Times New Roman" w:hAnsi="Tahoma" w:cs="Tahoma"/>
          <w:color w:val="000000"/>
          <w:sz w:val="20"/>
          <w:szCs w:val="20"/>
          <w:lang w:eastAsia="pl-PL"/>
        </w:rPr>
        <w:t>payment</w:t>
      </w:r>
      <w:proofErr w:type="spellEnd"/>
      <w:r w:rsidRPr="00943283">
        <w:rPr>
          <w:rFonts w:ascii="Tahoma" w:eastAsia="Times New Roman" w:hAnsi="Tahoma" w:cs="Tahoma"/>
          <w:color w:val="000000"/>
          <w:sz w:val="20"/>
          <w:szCs w:val="20"/>
          <w:lang w:eastAsia="pl-PL"/>
        </w:rPr>
        <w:t>) przewidzianego w przepisach ustawy o podatku od towarów i usług. W takim przypadku rachunek wskazany w umowie winien być rachunkiem umożliwiającym rozliczenie w ramach mechanizmu podzielonej płatności.</w:t>
      </w:r>
    </w:p>
    <w:p w:rsidR="00943283" w:rsidRPr="00943283" w:rsidRDefault="00943283" w:rsidP="004172A4">
      <w:pPr>
        <w:numPr>
          <w:ilvl w:val="2"/>
          <w:numId w:val="63"/>
        </w:numPr>
        <w:suppressAutoHyphens/>
        <w:spacing w:after="0" w:line="240" w:lineRule="auto"/>
        <w:ind w:hanging="283"/>
        <w:contextualSpacing/>
        <w:jc w:val="both"/>
        <w:rPr>
          <w:rFonts w:ascii="Tahoma" w:eastAsia="Times New Roman" w:hAnsi="Tahoma" w:cs="Tahoma"/>
          <w:color w:val="000000"/>
          <w:sz w:val="20"/>
          <w:szCs w:val="20"/>
          <w:lang w:eastAsia="pl-PL"/>
        </w:rPr>
      </w:pPr>
      <w:r w:rsidRPr="00943283">
        <w:rPr>
          <w:rFonts w:ascii="Tahoma" w:eastAsia="Times New Roman" w:hAnsi="Tahoma" w:cs="Tahoma"/>
          <w:color w:val="000000"/>
          <w:sz w:val="20"/>
          <w:szCs w:val="2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943283" w:rsidRPr="000B2CF5" w:rsidRDefault="00943283" w:rsidP="004172A4">
      <w:pPr>
        <w:numPr>
          <w:ilvl w:val="2"/>
          <w:numId w:val="63"/>
        </w:numPr>
        <w:suppressAutoHyphens/>
        <w:spacing w:after="0" w:line="240" w:lineRule="auto"/>
        <w:ind w:hanging="283"/>
        <w:contextualSpacing/>
        <w:jc w:val="both"/>
        <w:rPr>
          <w:rFonts w:ascii="Tahoma" w:eastAsia="Times New Roman" w:hAnsi="Tahoma" w:cs="Tahoma"/>
          <w:color w:val="000000"/>
          <w:lang w:eastAsia="pl-PL"/>
        </w:rPr>
      </w:pPr>
      <w:r w:rsidRPr="00943283">
        <w:rPr>
          <w:rFonts w:ascii="Tahoma" w:hAnsi="Tahoma" w:cs="Tahoma"/>
          <w:sz w:val="20"/>
          <w:szCs w:val="20"/>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0B2CF5" w:rsidRPr="000B2CF5" w:rsidRDefault="000B2CF5" w:rsidP="000B2CF5">
      <w:pPr>
        <w:tabs>
          <w:tab w:val="left" w:pos="4140"/>
        </w:tabs>
        <w:spacing w:before="240" w:after="120" w:line="240" w:lineRule="auto"/>
        <w:ind w:left="340" w:hanging="340"/>
        <w:jc w:val="center"/>
        <w:rPr>
          <w:rFonts w:ascii="Tahoma" w:eastAsia="SimSun" w:hAnsi="Tahoma" w:cs="Tahoma"/>
          <w:b/>
          <w:sz w:val="20"/>
          <w:szCs w:val="20"/>
          <w:lang w:eastAsia="pl-PL"/>
        </w:rPr>
      </w:pPr>
      <w:r w:rsidRPr="000B2CF5">
        <w:rPr>
          <w:rFonts w:ascii="Tahoma" w:eastAsia="SimSun" w:hAnsi="Tahoma" w:cs="Tahoma"/>
          <w:b/>
          <w:sz w:val="20"/>
          <w:szCs w:val="20"/>
          <w:lang w:eastAsia="pl-PL"/>
        </w:rPr>
        <w:t>§ 3</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Przedmiot umowy określony w § 1 ust. 1 Wykonawca dostarczy na plac Zamawiającego tj. Powiatowego Zarządu Dróg w Iławie ul. Kard. St. Wyszyńskiego 45, 14 -200 Iława na własny koszt i ryzyko zapewniając należyte jego zabezpieczenie w czasie transportu oraz przy załadunku i rozładunku w terminie do ….. dni od dnia podpisania niniejszej umowy tj. do dnia ………………….. 20</w:t>
      </w:r>
      <w:r w:rsidR="00943283">
        <w:rPr>
          <w:rFonts w:ascii="Tahoma" w:eastAsia="SimSun" w:hAnsi="Tahoma" w:cs="Tahoma"/>
          <w:sz w:val="20"/>
          <w:szCs w:val="20"/>
          <w:lang w:eastAsia="pl-PL"/>
        </w:rPr>
        <w:t>20</w:t>
      </w:r>
      <w:r w:rsidRPr="000B2CF5">
        <w:rPr>
          <w:rFonts w:ascii="Tahoma" w:eastAsia="SimSun" w:hAnsi="Tahoma" w:cs="Tahoma"/>
          <w:sz w:val="20"/>
          <w:szCs w:val="20"/>
          <w:lang w:eastAsia="pl-PL"/>
        </w:rPr>
        <w:t xml:space="preserve"> r. Wykonawca zobowiązany jest do pokrycia kosztów załadunku, transportu i rozładunku dostarczonego sprzętu.</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W ramach wynagrodzenia określonego w § 2 ust. 1 Wykonawca zapewnieni szkolenie przyszłych użytkowników w zakresie eksploatacji i obsługi technicznej z potwierdzeniem odbycia szkolenia w dniu odbioru.</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Wykonawca zobowiązany jest do dostarczenia do siedziby Zamawiającego kompletnego przedmiotu zamówienia</w:t>
      </w:r>
      <w:r w:rsidRPr="000B2CF5">
        <w:rPr>
          <w:rFonts w:ascii="Tahoma" w:eastAsia="SimSun" w:hAnsi="Tahoma" w:cs="Tahoma"/>
          <w:i/>
          <w:sz w:val="20"/>
          <w:szCs w:val="20"/>
          <w:lang w:eastAsia="pl-PL"/>
        </w:rPr>
        <w:t xml:space="preserve">, tj. </w:t>
      </w:r>
      <w:r w:rsidR="00943283" w:rsidRPr="00943283">
        <w:rPr>
          <w:rFonts w:ascii="Tahoma" w:eastAsia="SimSun" w:hAnsi="Tahoma" w:cs="Tahoma"/>
          <w:sz w:val="20"/>
          <w:szCs w:val="20"/>
          <w:lang w:eastAsia="pl-PL"/>
        </w:rPr>
        <w:t>ciągnika rolniczego</w:t>
      </w:r>
      <w:r w:rsidRPr="000B2CF5">
        <w:rPr>
          <w:rFonts w:ascii="Tahoma" w:eastAsia="SimSun" w:hAnsi="Tahoma" w:cs="Tahoma"/>
          <w:sz w:val="20"/>
          <w:szCs w:val="20"/>
          <w:lang w:eastAsia="pl-PL"/>
        </w:rPr>
        <w:t xml:space="preserve">, </w:t>
      </w:r>
      <w:r w:rsidR="00943283" w:rsidRPr="00943283">
        <w:rPr>
          <w:rFonts w:ascii="Tahoma" w:eastAsia="SimSun" w:hAnsi="Tahoma" w:cs="Tahoma"/>
          <w:sz w:val="20"/>
          <w:szCs w:val="20"/>
          <w:lang w:eastAsia="pl-PL"/>
        </w:rPr>
        <w:t xml:space="preserve">dokumentów umożliwiających rejestrację ciągnika </w:t>
      </w:r>
      <w:r w:rsidR="00943283" w:rsidRPr="00943283">
        <w:rPr>
          <w:rFonts w:ascii="Tahoma" w:eastAsia="SimSun" w:hAnsi="Tahoma" w:cs="Tahoma"/>
          <w:sz w:val="20"/>
          <w:szCs w:val="20"/>
          <w:lang w:eastAsia="pl-PL"/>
        </w:rPr>
        <w:lastRenderedPageBreak/>
        <w:t>rolniczego, pełne instrukcje techniczno-eksploatacyjne w języku polskim, książki gwarancyjne, książki serwisowe, certyfikaty bezpieczeństwa CE (deklaracje zgodności), wykazy autoryzowanych stacji serwisowych na terenie Rzeczpospolitej Polskiej. Wszystkie dokumenty muszą być przetłumaczone na język polski</w:t>
      </w:r>
      <w:r w:rsidRPr="000B2CF5">
        <w:rPr>
          <w:rFonts w:ascii="Tahoma" w:eastAsia="SimSun" w:hAnsi="Tahoma" w:cs="Tahoma"/>
          <w:sz w:val="20"/>
          <w:szCs w:val="20"/>
          <w:lang w:eastAsia="pl-PL"/>
        </w:rPr>
        <w:t xml:space="preserve">. </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Wykonawca poinformuje Zamawiającego o dokładnym terminie realizacji dostawy z </w:t>
      </w:r>
      <w:r w:rsidR="00943283">
        <w:rPr>
          <w:rFonts w:ascii="Tahoma" w:eastAsia="SimSun" w:hAnsi="Tahoma" w:cs="Tahoma"/>
          <w:sz w:val="20"/>
          <w:szCs w:val="20"/>
          <w:lang w:eastAsia="pl-PL"/>
        </w:rPr>
        <w:t>dwu</w:t>
      </w:r>
      <w:r w:rsidRPr="000B2CF5">
        <w:rPr>
          <w:rFonts w:ascii="Tahoma" w:eastAsia="SimSun" w:hAnsi="Tahoma" w:cs="Tahoma"/>
          <w:sz w:val="20"/>
          <w:szCs w:val="20"/>
          <w:lang w:eastAsia="pl-PL"/>
        </w:rPr>
        <w:t>dniowym wyprzedzeniem telefonicznie, faksem lub drogą elektroniczną.</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Uprawnionym do odbioru przedmiotu zamówienia jest pracownik Zamawiającego w osobie: ………………………………………………</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Odbiór przedmiotu zamówienia zostanie potwierdzony protokołem odbioru.</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W przypadku stwierdzenia, że dostarczony przedmiot umowy jest:</w:t>
      </w:r>
    </w:p>
    <w:p w:rsidR="000B2CF5" w:rsidRPr="000B2CF5" w:rsidRDefault="000B2CF5" w:rsidP="004172A4">
      <w:pPr>
        <w:numPr>
          <w:ilvl w:val="1"/>
          <w:numId w:val="59"/>
        </w:numPr>
        <w:tabs>
          <w:tab w:val="num" w:pos="993"/>
        </w:tabs>
        <w:autoSpaceDE w:val="0"/>
        <w:autoSpaceDN w:val="0"/>
        <w:adjustRightInd w:val="0"/>
        <w:spacing w:after="0" w:line="240" w:lineRule="auto"/>
        <w:ind w:left="993"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niezgodny z wymogami określonymi w </w:t>
      </w:r>
      <w:proofErr w:type="spellStart"/>
      <w:r w:rsidRPr="000B2CF5">
        <w:rPr>
          <w:rFonts w:ascii="Tahoma" w:eastAsia="SimSun" w:hAnsi="Tahoma" w:cs="Tahoma"/>
          <w:sz w:val="20"/>
          <w:szCs w:val="20"/>
          <w:lang w:eastAsia="pl-PL"/>
        </w:rPr>
        <w:t>SIWZ</w:t>
      </w:r>
      <w:proofErr w:type="spellEnd"/>
      <w:r w:rsidRPr="000B2CF5">
        <w:rPr>
          <w:rFonts w:ascii="Tahoma" w:eastAsia="SimSun" w:hAnsi="Tahoma" w:cs="Tahoma"/>
          <w:sz w:val="20"/>
          <w:szCs w:val="20"/>
          <w:lang w:eastAsia="pl-PL"/>
        </w:rPr>
        <w:t xml:space="preserve"> dla przedmiotu umowy lub nie jest kompletny,</w:t>
      </w:r>
    </w:p>
    <w:p w:rsidR="000B2CF5" w:rsidRPr="000B2CF5" w:rsidRDefault="000B2CF5" w:rsidP="004172A4">
      <w:pPr>
        <w:numPr>
          <w:ilvl w:val="1"/>
          <w:numId w:val="59"/>
        </w:numPr>
        <w:tabs>
          <w:tab w:val="num" w:pos="993"/>
        </w:tabs>
        <w:autoSpaceDE w:val="0"/>
        <w:autoSpaceDN w:val="0"/>
        <w:adjustRightInd w:val="0"/>
        <w:spacing w:after="0" w:line="240" w:lineRule="auto"/>
        <w:ind w:hanging="873"/>
        <w:jc w:val="both"/>
        <w:rPr>
          <w:rFonts w:ascii="Tahoma" w:eastAsia="SimSun" w:hAnsi="Tahoma" w:cs="Tahoma"/>
          <w:sz w:val="20"/>
          <w:szCs w:val="20"/>
          <w:lang w:eastAsia="pl-PL"/>
        </w:rPr>
      </w:pPr>
      <w:r w:rsidRPr="000B2CF5">
        <w:rPr>
          <w:rFonts w:ascii="Tahoma" w:eastAsia="SimSun" w:hAnsi="Tahoma" w:cs="Tahoma"/>
          <w:sz w:val="20"/>
          <w:szCs w:val="20"/>
          <w:lang w:eastAsia="pl-PL"/>
        </w:rPr>
        <w:t>posiada ślady zewnętrznego uszkodzenia,</w:t>
      </w:r>
    </w:p>
    <w:p w:rsidR="000B2CF5" w:rsidRPr="000B2CF5" w:rsidRDefault="000B2CF5" w:rsidP="000B2CF5">
      <w:pPr>
        <w:autoSpaceDE w:val="0"/>
        <w:autoSpaceDN w:val="0"/>
        <w:adjustRightInd w:val="0"/>
        <w:spacing w:after="0" w:line="240" w:lineRule="auto"/>
        <w:ind w:left="397"/>
        <w:jc w:val="both"/>
        <w:rPr>
          <w:rFonts w:ascii="Tahoma" w:eastAsia="SimSun" w:hAnsi="Tahoma" w:cs="Tahoma"/>
          <w:sz w:val="20"/>
          <w:szCs w:val="20"/>
          <w:lang w:eastAsia="pl-PL"/>
        </w:rPr>
      </w:pPr>
      <w:r w:rsidRPr="000B2CF5">
        <w:rPr>
          <w:rFonts w:ascii="Tahoma" w:eastAsia="SimSun" w:hAnsi="Tahoma" w:cs="Tahoma"/>
          <w:sz w:val="20"/>
          <w:szCs w:val="20"/>
          <w:lang w:eastAsia="pl-PL"/>
        </w:rPr>
        <w:t>Zamawiający odmówi odbioru całości zamówionej dostawy sporządzając protokół zawierający przyczyny odmowy odbioru. Wykonawca będzie zobowiązany do natychmiastowej jego wymiany na odpowiedni wolny od wad na własny koszt w terminie nie dłuższym niż 3 dni od dnia złożenia reklamacji.  Procedura czynności odbioru zostanie powtórzona.</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W przypadku innych zastrzeżeń Zamawiającego, dotyczących dostawy Zamawiający wskaże w protokole odbioru przyczyny odmowy odbioru wraz z określeniem terminu dostarczenia przedmiotu zamówienia, nowego, wolnego od wad.</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Zamawiający ma prawo w ciągu 14 dni od daty dostawy przedmiotu zamówienia do złożenia reklamacji dotyczącej stanu oraz zgodności przedmiotu umowy z wymaganiami określonymi w </w:t>
      </w:r>
      <w:proofErr w:type="spellStart"/>
      <w:r w:rsidRPr="000B2CF5">
        <w:rPr>
          <w:rFonts w:ascii="Tahoma" w:eastAsia="SimSun" w:hAnsi="Tahoma" w:cs="Tahoma"/>
          <w:sz w:val="20"/>
          <w:szCs w:val="20"/>
          <w:lang w:eastAsia="pl-PL"/>
        </w:rPr>
        <w:t>SIWZ</w:t>
      </w:r>
      <w:proofErr w:type="spellEnd"/>
      <w:r w:rsidRPr="000B2CF5">
        <w:rPr>
          <w:rFonts w:ascii="Tahoma" w:eastAsia="SimSun" w:hAnsi="Tahoma" w:cs="Tahoma"/>
          <w:sz w:val="20"/>
          <w:szCs w:val="20"/>
          <w:lang w:eastAsia="pl-PL"/>
        </w:rPr>
        <w:t xml:space="preserve"> oraz złożoną ofertą, które nie zostały stwierdzone przy odbiorze. Wykonawca zobowiązany jest udzielić na nią odpowiedzi w ciągu 7 dni od doręczenia. Po bezskutecznym upływie tego terminu reklamacja uważana będzie za uznaną w całości zgodnie z żądaniem Zamawiającego.</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Całkowity termin na załatwienie reklamacji ustala się na 14 dni.</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Prawo własności przechodzi na Zamawiającego w dniu podpisania przez Zamawiającego protokołu odbioru bez wad. </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Opóźnienie lub zwłoka w realizacji sprzedaży, przekraczająca 14 dni od dnia upływu terminu określonego w ust. 1 niniejszego paragrafu, upoważnia Zamawiającego do odstąpienia od niniejszej umowy oraz wywołuje skutki odstąpienia od umowy z przyczyn leżących po stronie Wykonawcy.</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Wykonawca odpowiada za działania i zaniechania osób, z których pomocą zobowiązanie realizuje, jak również osób, którym wykonanie zobowiązania powierza, jak za własne działanie lub zaniechanie. </w:t>
      </w:r>
    </w:p>
    <w:p w:rsidR="000B2CF5" w:rsidRPr="000B2CF5" w:rsidRDefault="000B2CF5" w:rsidP="000B2CF5">
      <w:pPr>
        <w:tabs>
          <w:tab w:val="left" w:pos="4140"/>
        </w:tabs>
        <w:spacing w:before="240" w:after="120" w:line="240" w:lineRule="auto"/>
        <w:jc w:val="center"/>
        <w:rPr>
          <w:rFonts w:ascii="Tahoma" w:eastAsia="SimSun" w:hAnsi="Tahoma" w:cs="Tahoma"/>
          <w:b/>
          <w:sz w:val="20"/>
          <w:szCs w:val="20"/>
          <w:lang w:eastAsia="pl-PL"/>
        </w:rPr>
      </w:pPr>
      <w:r w:rsidRPr="000B2CF5">
        <w:rPr>
          <w:rFonts w:ascii="Tahoma" w:eastAsia="SimSun" w:hAnsi="Tahoma" w:cs="Tahoma"/>
          <w:b/>
          <w:sz w:val="20"/>
          <w:szCs w:val="20"/>
          <w:lang w:eastAsia="pl-PL"/>
        </w:rPr>
        <w:t>§ 4</w:t>
      </w:r>
    </w:p>
    <w:p w:rsidR="000B2CF5" w:rsidRPr="000B2CF5" w:rsidRDefault="000B2CF5" w:rsidP="004172A4">
      <w:pPr>
        <w:widowControl w:val="0"/>
        <w:numPr>
          <w:ilvl w:val="0"/>
          <w:numId w:val="62"/>
        </w:numPr>
        <w:tabs>
          <w:tab w:val="clear" w:pos="502"/>
        </w:tabs>
        <w:spacing w:after="40" w:line="280" w:lineRule="atLeast"/>
        <w:ind w:left="426"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Wykonawca oświadcza, że udziela gwarancji jakości </w:t>
      </w:r>
      <w:r w:rsidR="004109F7">
        <w:rPr>
          <w:rFonts w:ascii="Tahoma" w:eastAsia="SimSun" w:hAnsi="Tahoma" w:cs="Tahoma"/>
          <w:sz w:val="20"/>
          <w:szCs w:val="20"/>
          <w:lang w:eastAsia="pl-PL"/>
        </w:rPr>
        <w:t>na</w:t>
      </w:r>
      <w:r w:rsidRPr="000B2CF5">
        <w:rPr>
          <w:rFonts w:ascii="Tahoma" w:eastAsia="SimSun" w:hAnsi="Tahoma" w:cs="Tahoma"/>
          <w:i/>
          <w:sz w:val="20"/>
          <w:szCs w:val="20"/>
          <w:lang w:eastAsia="pl-PL"/>
        </w:rPr>
        <w:t xml:space="preserve"> </w:t>
      </w:r>
      <w:r w:rsidR="004109F7">
        <w:rPr>
          <w:rFonts w:ascii="Tahoma" w:eastAsia="SimSun" w:hAnsi="Tahoma" w:cs="Tahoma"/>
          <w:sz w:val="20"/>
          <w:szCs w:val="20"/>
          <w:lang w:eastAsia="pl-PL"/>
        </w:rPr>
        <w:t>ciągnik rolniczy</w:t>
      </w:r>
      <w:r w:rsidRPr="000B2CF5">
        <w:rPr>
          <w:rFonts w:ascii="Tahoma" w:eastAsia="SimSun" w:hAnsi="Tahoma" w:cs="Tahoma"/>
          <w:sz w:val="20"/>
          <w:szCs w:val="20"/>
          <w:lang w:eastAsia="pl-PL"/>
        </w:rPr>
        <w:t xml:space="preserve"> wymienioną w § 1 ust. 1 na okres ……………miesięcy.</w:t>
      </w:r>
    </w:p>
    <w:p w:rsidR="000B2CF5" w:rsidRPr="000B2CF5" w:rsidRDefault="000B2CF5" w:rsidP="004172A4">
      <w:pPr>
        <w:numPr>
          <w:ilvl w:val="0"/>
          <w:numId w:val="62"/>
        </w:numPr>
        <w:tabs>
          <w:tab w:val="clear" w:pos="502"/>
        </w:tabs>
        <w:autoSpaceDE w:val="0"/>
        <w:autoSpaceDN w:val="0"/>
        <w:adjustRightInd w:val="0"/>
        <w:spacing w:after="0" w:line="240" w:lineRule="auto"/>
        <w:ind w:left="426"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Gwarancja jakości zostaje udzielona w pełnym zakresie na wady użytkowe i konstrukcyjne ujawnione w okresie gwarancji bez uwzględniania uszkodzeń mechanicznych spowodowanych przez użytkownika. Gwarancja niniejsza polega na przywróceniu prawidłowego funkcjonowania sprzętu o którym mowa w § 1 ust. 1 poprzez bezpłatną naprawę lub wymianę części, podzespołów nienadających się do użycia lub które stały się niepełnowartościowymi na skutek wad tkwiących w sprzęcie.</w:t>
      </w:r>
    </w:p>
    <w:p w:rsidR="000B2CF5" w:rsidRPr="000B2CF5" w:rsidRDefault="000B2CF5" w:rsidP="004172A4">
      <w:pPr>
        <w:numPr>
          <w:ilvl w:val="0"/>
          <w:numId w:val="62"/>
        </w:numPr>
        <w:tabs>
          <w:tab w:val="clear" w:pos="502"/>
        </w:tabs>
        <w:autoSpaceDE w:val="0"/>
        <w:autoSpaceDN w:val="0"/>
        <w:adjustRightInd w:val="0"/>
        <w:spacing w:after="0" w:line="240" w:lineRule="auto"/>
        <w:ind w:left="426"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Okres gwarancji liczony jest od dnia protokólarnego przekazania przedmiotu zamówienia na warunkach określonych w gwarancji jakości. </w:t>
      </w:r>
    </w:p>
    <w:p w:rsidR="000B2CF5" w:rsidRDefault="000B2CF5" w:rsidP="004172A4">
      <w:pPr>
        <w:numPr>
          <w:ilvl w:val="0"/>
          <w:numId w:val="62"/>
        </w:numPr>
        <w:tabs>
          <w:tab w:val="clear" w:pos="502"/>
        </w:tabs>
        <w:autoSpaceDE w:val="0"/>
        <w:autoSpaceDN w:val="0"/>
        <w:adjustRightInd w:val="0"/>
        <w:spacing w:after="0" w:line="240" w:lineRule="auto"/>
        <w:ind w:left="426"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Naprawa gwarancyjna powinna być wykonana w ciągu 7 dni od przyjęcia zgłoszenia o zaistniałej usterce.</w:t>
      </w:r>
    </w:p>
    <w:p w:rsidR="000B2CF5" w:rsidRPr="000B2CF5" w:rsidRDefault="000B2CF5" w:rsidP="004172A4">
      <w:pPr>
        <w:numPr>
          <w:ilvl w:val="0"/>
          <w:numId w:val="62"/>
        </w:numPr>
        <w:tabs>
          <w:tab w:val="clear" w:pos="502"/>
        </w:tabs>
        <w:autoSpaceDE w:val="0"/>
        <w:autoSpaceDN w:val="0"/>
        <w:adjustRightInd w:val="0"/>
        <w:spacing w:after="0" w:line="240" w:lineRule="auto"/>
        <w:ind w:left="426"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Usuwanie awarii w okresie gwarancji będzie następować najpóźniej w ciągu 7 dni od dnia zgłoszenia awarii, a w przypadku gdyby naprawa wymagała wymiany części, które należy sprowadzić z zagranicy, termin do usunięcia awarii nie może przekroczyć </w:t>
      </w:r>
      <w:r w:rsidR="004109F7" w:rsidRPr="00574C4A">
        <w:rPr>
          <w:rFonts w:ascii="Tahoma" w:eastAsia="SimSun" w:hAnsi="Tahoma" w:cs="Tahoma"/>
          <w:sz w:val="20"/>
          <w:szCs w:val="20"/>
          <w:lang w:eastAsia="pl-PL"/>
        </w:rPr>
        <w:t>21</w:t>
      </w:r>
      <w:r w:rsidRPr="000B2CF5">
        <w:rPr>
          <w:rFonts w:ascii="Tahoma" w:eastAsia="SimSun" w:hAnsi="Tahoma" w:cs="Tahoma"/>
          <w:sz w:val="20"/>
          <w:szCs w:val="20"/>
          <w:lang w:eastAsia="pl-PL"/>
        </w:rPr>
        <w:t xml:space="preserve"> dni licząc od dnia </w:t>
      </w:r>
      <w:r w:rsidRPr="000B2CF5">
        <w:rPr>
          <w:rFonts w:ascii="Tahoma" w:eastAsia="SimSun" w:hAnsi="Tahoma" w:cs="Tahoma"/>
          <w:sz w:val="20"/>
          <w:szCs w:val="20"/>
          <w:lang w:eastAsia="pl-PL"/>
        </w:rPr>
        <w:lastRenderedPageBreak/>
        <w:t xml:space="preserve">zgłoszenia. Zgłoszenia można dokonać faksem na nr ………………… lub drogą elektroniczną  na adres: ................... </w:t>
      </w:r>
    </w:p>
    <w:p w:rsidR="000B2CF5" w:rsidRPr="000B2CF5" w:rsidRDefault="000B2CF5" w:rsidP="004172A4">
      <w:pPr>
        <w:numPr>
          <w:ilvl w:val="0"/>
          <w:numId w:val="62"/>
        </w:numPr>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Czas przystąpienia do usunięcia awarii wynosi maksymalnie dwa dni robocze</w:t>
      </w:r>
      <w:r w:rsidR="00574C4A">
        <w:rPr>
          <w:rFonts w:ascii="Tahoma" w:eastAsia="SimSun" w:hAnsi="Tahoma" w:cs="Tahoma"/>
          <w:sz w:val="20"/>
          <w:szCs w:val="20"/>
          <w:lang w:eastAsia="pl-PL"/>
        </w:rPr>
        <w:t xml:space="preserve"> od zgłoszenia telefonicznego, </w:t>
      </w:r>
      <w:r w:rsidRPr="000B2CF5">
        <w:rPr>
          <w:rFonts w:ascii="Tahoma" w:eastAsia="SimSun" w:hAnsi="Tahoma" w:cs="Tahoma"/>
          <w:sz w:val="20"/>
          <w:szCs w:val="20"/>
          <w:lang w:eastAsia="pl-PL"/>
        </w:rPr>
        <w:t>faksem lub drogą elektroniczną.</w:t>
      </w:r>
    </w:p>
    <w:p w:rsidR="000B2CF5" w:rsidRPr="000B2CF5" w:rsidRDefault="000B2CF5" w:rsidP="004172A4">
      <w:pPr>
        <w:numPr>
          <w:ilvl w:val="0"/>
          <w:numId w:val="62"/>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W razie odrzucenia reklamacji przez Wykonawcę, Zamawiający może złożyć wniosek o przeprowadzenie ekspertyzy przez niezależnego rzeczoznawcę co do zakresu naprawy. </w:t>
      </w:r>
    </w:p>
    <w:p w:rsidR="000B2CF5" w:rsidRPr="000B2CF5" w:rsidRDefault="000B2CF5" w:rsidP="004172A4">
      <w:pPr>
        <w:numPr>
          <w:ilvl w:val="0"/>
          <w:numId w:val="62"/>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Jeżeli reklamacja Zamawiającego okaże się uzasadniona, koszty związane z przeprowadzeniem ekspertyzy ponosi Wykonawca. </w:t>
      </w:r>
    </w:p>
    <w:p w:rsidR="000B2CF5" w:rsidRPr="000B2CF5" w:rsidRDefault="000B2CF5" w:rsidP="004172A4">
      <w:pPr>
        <w:numPr>
          <w:ilvl w:val="0"/>
          <w:numId w:val="62"/>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Wykonawca zobowiązuje się do każdorazowego informowania Zamawiającego o zmianie swojej siedziby i numeru telefonu do zgłaszania awarii sprzętu.</w:t>
      </w:r>
    </w:p>
    <w:p w:rsidR="000B2CF5" w:rsidRPr="000B2CF5" w:rsidRDefault="000B2CF5" w:rsidP="000B2CF5">
      <w:pPr>
        <w:tabs>
          <w:tab w:val="left" w:pos="4140"/>
        </w:tabs>
        <w:spacing w:before="240" w:after="120" w:line="240" w:lineRule="auto"/>
        <w:jc w:val="center"/>
        <w:rPr>
          <w:rFonts w:ascii="Tahoma" w:eastAsia="SimSun" w:hAnsi="Tahoma" w:cs="Tahoma"/>
          <w:b/>
          <w:sz w:val="20"/>
          <w:szCs w:val="20"/>
          <w:lang w:eastAsia="pl-PL"/>
        </w:rPr>
      </w:pPr>
      <w:r w:rsidRPr="000B2CF5">
        <w:rPr>
          <w:rFonts w:ascii="Tahoma" w:eastAsia="SimSun" w:hAnsi="Tahoma" w:cs="Tahoma"/>
          <w:b/>
          <w:sz w:val="20"/>
          <w:szCs w:val="20"/>
          <w:lang w:eastAsia="pl-PL"/>
        </w:rPr>
        <w:t>§ 5</w:t>
      </w:r>
    </w:p>
    <w:p w:rsidR="000B2CF5" w:rsidRPr="000B2CF5" w:rsidRDefault="000B2CF5" w:rsidP="000B2CF5">
      <w:pPr>
        <w:widowControl w:val="0"/>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Do wzajemnego współdziałania przy realizacji umowy strony wyznaczają:</w:t>
      </w:r>
    </w:p>
    <w:p w:rsidR="000B2CF5" w:rsidRPr="000B2CF5" w:rsidRDefault="000B2CF5" w:rsidP="000B2CF5">
      <w:pPr>
        <w:widowControl w:val="0"/>
        <w:autoSpaceDE w:val="0"/>
        <w:autoSpaceDN w:val="0"/>
        <w:adjustRightInd w:val="0"/>
        <w:spacing w:after="0" w:line="240" w:lineRule="auto"/>
        <w:rPr>
          <w:rFonts w:ascii="Tahoma" w:eastAsia="SimSun" w:hAnsi="Tahoma" w:cs="Tahoma"/>
          <w:sz w:val="20"/>
          <w:szCs w:val="20"/>
          <w:lang w:eastAsia="pl-PL"/>
        </w:rPr>
      </w:pPr>
      <w:r w:rsidRPr="000B2CF5">
        <w:rPr>
          <w:rFonts w:ascii="Tahoma" w:eastAsia="SimSun" w:hAnsi="Tahoma" w:cs="Tahoma"/>
          <w:sz w:val="20"/>
          <w:szCs w:val="20"/>
          <w:lang w:eastAsia="pl-PL"/>
        </w:rPr>
        <w:t>Ze strony Wykonawcy Pana......................................................................................................................</w:t>
      </w:r>
    </w:p>
    <w:p w:rsidR="000B2CF5" w:rsidRPr="000B2CF5" w:rsidRDefault="000B2CF5" w:rsidP="000B2CF5">
      <w:pPr>
        <w:widowControl w:val="0"/>
        <w:autoSpaceDE w:val="0"/>
        <w:autoSpaceDN w:val="0"/>
        <w:adjustRightInd w:val="0"/>
        <w:spacing w:after="0" w:line="240" w:lineRule="auto"/>
        <w:rPr>
          <w:rFonts w:ascii="Tahoma" w:eastAsia="SimSun" w:hAnsi="Tahoma" w:cs="Tahoma"/>
          <w:sz w:val="20"/>
          <w:szCs w:val="20"/>
          <w:lang w:eastAsia="pl-PL"/>
        </w:rPr>
      </w:pPr>
      <w:r w:rsidRPr="000B2CF5">
        <w:rPr>
          <w:rFonts w:ascii="Tahoma" w:eastAsia="SimSun" w:hAnsi="Tahoma" w:cs="Tahoma"/>
          <w:sz w:val="20"/>
          <w:szCs w:val="20"/>
          <w:lang w:eastAsia="pl-PL"/>
        </w:rPr>
        <w:t xml:space="preserve">Ze strony Zamawiającego Pana .............................................................................................................................. </w:t>
      </w:r>
    </w:p>
    <w:p w:rsidR="000B2CF5" w:rsidRPr="000B2CF5" w:rsidRDefault="000B2CF5" w:rsidP="000B2CF5">
      <w:pPr>
        <w:tabs>
          <w:tab w:val="left" w:pos="4140"/>
        </w:tabs>
        <w:spacing w:before="240" w:after="120" w:line="240" w:lineRule="auto"/>
        <w:jc w:val="center"/>
        <w:rPr>
          <w:rFonts w:ascii="Tahoma" w:eastAsia="SimSun" w:hAnsi="Tahoma" w:cs="Tahoma"/>
          <w:b/>
          <w:sz w:val="20"/>
          <w:szCs w:val="20"/>
          <w:lang w:eastAsia="pl-PL"/>
        </w:rPr>
      </w:pPr>
      <w:r w:rsidRPr="000B2CF5">
        <w:rPr>
          <w:rFonts w:ascii="Tahoma" w:eastAsia="SimSun" w:hAnsi="Tahoma" w:cs="Tahoma"/>
          <w:b/>
          <w:sz w:val="20"/>
          <w:szCs w:val="20"/>
          <w:lang w:eastAsia="pl-PL"/>
        </w:rPr>
        <w:t>§ 6</w:t>
      </w:r>
    </w:p>
    <w:p w:rsidR="000B2CF5" w:rsidRPr="000B2CF5" w:rsidRDefault="000B2CF5" w:rsidP="004172A4">
      <w:pPr>
        <w:numPr>
          <w:ilvl w:val="0"/>
          <w:numId w:val="53"/>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Zamawiającemu przysługuje prawo odstąpienia od umowy w następujących sytuacjach, gdy:</w:t>
      </w:r>
    </w:p>
    <w:p w:rsidR="000B2CF5" w:rsidRPr="000B2CF5" w:rsidRDefault="000B2CF5" w:rsidP="004172A4">
      <w:pPr>
        <w:numPr>
          <w:ilvl w:val="0"/>
          <w:numId w:val="55"/>
        </w:numPr>
        <w:spacing w:before="40" w:after="40" w:line="240" w:lineRule="auto"/>
        <w:ind w:left="907" w:hanging="340"/>
        <w:jc w:val="both"/>
        <w:rPr>
          <w:rFonts w:ascii="Tahoma" w:eastAsia="SimSun" w:hAnsi="Tahoma" w:cs="Tahoma"/>
          <w:sz w:val="20"/>
          <w:szCs w:val="20"/>
          <w:lang w:eastAsia="pl-PL"/>
        </w:rPr>
      </w:pPr>
      <w:r w:rsidRPr="000B2CF5">
        <w:rPr>
          <w:rFonts w:ascii="Tahoma" w:eastAsia="SimSun" w:hAnsi="Tahoma" w:cs="Tahoma"/>
          <w:sz w:val="20"/>
          <w:szCs w:val="20"/>
          <w:lang w:eastAsia="pl-PL"/>
        </w:rPr>
        <w:t>wystąpią istotne zmiany okoliczności powodujące, że wykonanie umowy nie leży</w:t>
      </w:r>
      <w:r w:rsidRPr="000B2CF5">
        <w:rPr>
          <w:rFonts w:ascii="Tahoma" w:eastAsia="SimSun" w:hAnsi="Tahoma" w:cs="Tahoma"/>
          <w:sz w:val="20"/>
          <w:szCs w:val="20"/>
          <w:lang w:eastAsia="pl-PL"/>
        </w:rPr>
        <w:b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0B2CF5" w:rsidRPr="000B2CF5" w:rsidRDefault="000B2CF5" w:rsidP="004172A4">
      <w:pPr>
        <w:numPr>
          <w:ilvl w:val="0"/>
          <w:numId w:val="55"/>
        </w:numPr>
        <w:spacing w:before="40" w:after="40" w:line="240" w:lineRule="auto"/>
        <w:ind w:left="907" w:hanging="340"/>
        <w:jc w:val="both"/>
        <w:rPr>
          <w:rFonts w:ascii="Tahoma" w:eastAsia="SimSun" w:hAnsi="Tahoma" w:cs="Tahoma"/>
          <w:sz w:val="20"/>
          <w:szCs w:val="20"/>
          <w:lang w:eastAsia="pl-PL"/>
        </w:rPr>
      </w:pPr>
      <w:r w:rsidRPr="000B2CF5">
        <w:rPr>
          <w:rFonts w:ascii="Tahoma" w:eastAsia="SimSun" w:hAnsi="Tahoma" w:cs="Tahoma"/>
          <w:sz w:val="20"/>
          <w:szCs w:val="20"/>
          <w:lang w:eastAsia="pl-PL"/>
        </w:rPr>
        <w:t>opóźnienie lub zwłoka w realizacji sprzedaży, przekracza 14 dni od dnia upływu terminu określonego w § 3 ust. 1.</w:t>
      </w:r>
    </w:p>
    <w:p w:rsidR="000B2CF5" w:rsidRPr="000B2CF5" w:rsidRDefault="000B2CF5" w:rsidP="004172A4">
      <w:pPr>
        <w:numPr>
          <w:ilvl w:val="0"/>
          <w:numId w:val="53"/>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Odstąpienie od umowy następuje za pośrednictwem listu poleconego za potwierdzeniem</w:t>
      </w:r>
      <w:r w:rsidRPr="000B2CF5">
        <w:rPr>
          <w:rFonts w:ascii="Tahoma" w:eastAsia="SimSun" w:hAnsi="Tahoma" w:cs="Tahoma"/>
          <w:sz w:val="20"/>
          <w:szCs w:val="20"/>
          <w:lang w:eastAsia="pl-PL"/>
        </w:rPr>
        <w:br/>
        <w:t>odbioru lub w formie pisma złożonego w siedzibie Wykonawcy za pokwitowaniem.</w:t>
      </w:r>
    </w:p>
    <w:p w:rsidR="000B2CF5" w:rsidRPr="000B2CF5" w:rsidRDefault="000B2CF5" w:rsidP="004172A4">
      <w:pPr>
        <w:numPr>
          <w:ilvl w:val="0"/>
          <w:numId w:val="53"/>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Wykonawcy przysługuje prawo do odstąpienia od umowy, jeżeli:</w:t>
      </w:r>
    </w:p>
    <w:p w:rsidR="000B2CF5" w:rsidRPr="000B2CF5" w:rsidRDefault="000B2CF5" w:rsidP="004172A4">
      <w:pPr>
        <w:numPr>
          <w:ilvl w:val="0"/>
          <w:numId w:val="54"/>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Zamawiający odmawia bez uzasadnionej przyczyny odbioru przedmiotu zamówienia.</w:t>
      </w:r>
    </w:p>
    <w:p w:rsidR="000B2CF5" w:rsidRPr="000B2CF5" w:rsidRDefault="000B2CF5" w:rsidP="004172A4">
      <w:pPr>
        <w:numPr>
          <w:ilvl w:val="0"/>
          <w:numId w:val="54"/>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Odstąpienie od Umowy następuje za pośrednictwem listu poleconego za potwierdzeniem odbioru lub w formie pisma złożonego w siedzibie Zamawiającego za pokwitowaniem.</w:t>
      </w:r>
    </w:p>
    <w:p w:rsidR="000B2CF5" w:rsidRPr="000B2CF5" w:rsidRDefault="000B2CF5" w:rsidP="004172A4">
      <w:pPr>
        <w:numPr>
          <w:ilvl w:val="0"/>
          <w:numId w:val="53"/>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Odstąpienie od umowy powinno nastąpić w terminie nie dłuższym niż 30 dni od dnia powzięcia wiadomości o przyczynie odstąpienia w formie pisemnej pod rygorem nieważności takiego oświadczenia i powinno zawierać uzasadnienie.</w:t>
      </w:r>
    </w:p>
    <w:p w:rsidR="000B2CF5" w:rsidRPr="000B2CF5" w:rsidRDefault="000B2CF5" w:rsidP="000B2CF5">
      <w:pPr>
        <w:tabs>
          <w:tab w:val="left" w:pos="4140"/>
        </w:tabs>
        <w:spacing w:before="240" w:after="120" w:line="240" w:lineRule="auto"/>
        <w:jc w:val="center"/>
        <w:rPr>
          <w:rFonts w:ascii="Tahoma" w:eastAsia="SimSun" w:hAnsi="Tahoma" w:cs="Tahoma"/>
          <w:b/>
          <w:sz w:val="20"/>
          <w:szCs w:val="20"/>
          <w:lang w:eastAsia="pl-PL"/>
        </w:rPr>
      </w:pPr>
      <w:r w:rsidRPr="000B2CF5">
        <w:rPr>
          <w:rFonts w:ascii="Tahoma" w:eastAsia="SimSun" w:hAnsi="Tahoma" w:cs="Tahoma"/>
          <w:b/>
          <w:sz w:val="20"/>
          <w:szCs w:val="20"/>
          <w:lang w:eastAsia="pl-PL"/>
        </w:rPr>
        <w:t>§ 7</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Wykonawca zobowiązany jest do zapłacenia Zamawiającemu kar umownych: </w:t>
      </w:r>
    </w:p>
    <w:p w:rsidR="000B2CF5" w:rsidRPr="000B2CF5" w:rsidRDefault="000B2CF5" w:rsidP="004172A4">
      <w:pPr>
        <w:numPr>
          <w:ilvl w:val="1"/>
          <w:numId w:val="57"/>
        </w:numPr>
        <w:tabs>
          <w:tab w:val="left" w:pos="993"/>
        </w:tabs>
        <w:spacing w:before="40" w:after="0" w:line="240" w:lineRule="auto"/>
        <w:ind w:left="992" w:hanging="425"/>
        <w:jc w:val="both"/>
        <w:rPr>
          <w:rFonts w:ascii="Tahoma" w:eastAsia="SimSun" w:hAnsi="Tahoma" w:cs="Tahoma"/>
          <w:sz w:val="20"/>
          <w:szCs w:val="20"/>
          <w:lang w:eastAsia="pl-PL"/>
        </w:rPr>
      </w:pPr>
      <w:r w:rsidRPr="000B2CF5">
        <w:rPr>
          <w:rFonts w:ascii="Tahoma" w:eastAsia="SimSun" w:hAnsi="Tahoma" w:cs="Tahoma"/>
          <w:sz w:val="20"/>
          <w:szCs w:val="20"/>
          <w:lang w:eastAsia="pl-PL"/>
        </w:rPr>
        <w:t>za opóźnienie lub zwłokę w wydaniu przedmiotu umowy - w wysokości 0,5 % wynagrodzenia netto, o którym mowa w § 2 ust. 1, za każdy dzień opóźnienia lub zwłoki, jaki upłynie pomiędzy terminem określonym w § 3 ust. 1 a faktycznym dniem dostawy;</w:t>
      </w:r>
    </w:p>
    <w:p w:rsidR="000B2CF5" w:rsidRPr="000B2CF5" w:rsidRDefault="000B2CF5" w:rsidP="004172A4">
      <w:pPr>
        <w:numPr>
          <w:ilvl w:val="1"/>
          <w:numId w:val="57"/>
        </w:numPr>
        <w:tabs>
          <w:tab w:val="left" w:pos="993"/>
        </w:tabs>
        <w:spacing w:before="40" w:after="0" w:line="240" w:lineRule="auto"/>
        <w:ind w:left="992" w:hanging="425"/>
        <w:jc w:val="both"/>
        <w:rPr>
          <w:rFonts w:ascii="Tahoma" w:eastAsia="SimSun" w:hAnsi="Tahoma" w:cs="Tahoma"/>
          <w:sz w:val="20"/>
          <w:szCs w:val="20"/>
          <w:lang w:eastAsia="pl-PL"/>
        </w:rPr>
      </w:pPr>
      <w:r w:rsidRPr="000B2CF5">
        <w:rPr>
          <w:rFonts w:ascii="Tahoma" w:eastAsia="SimSun" w:hAnsi="Tahoma" w:cs="Tahoma"/>
          <w:sz w:val="20"/>
          <w:szCs w:val="20"/>
          <w:lang w:eastAsia="pl-PL"/>
        </w:rPr>
        <w:t>za opóźnienie lub zwłokę w usunięciu wad stwierdzonych przy odbiorze - w wysokości 0,5 % wynagrodzenia netto, o którym mowa w § 2 ust. 1, za każdy dzień opóźnienia lub zwłoki, liczony od dnia wyznaczonego na usunięcie wad,</w:t>
      </w:r>
    </w:p>
    <w:p w:rsidR="000B2CF5" w:rsidRPr="000B2CF5" w:rsidRDefault="000B2CF5" w:rsidP="004172A4">
      <w:pPr>
        <w:numPr>
          <w:ilvl w:val="1"/>
          <w:numId w:val="57"/>
        </w:numPr>
        <w:tabs>
          <w:tab w:val="left" w:pos="993"/>
        </w:tabs>
        <w:spacing w:before="40" w:after="0" w:line="240" w:lineRule="auto"/>
        <w:ind w:left="992" w:hanging="425"/>
        <w:jc w:val="both"/>
        <w:rPr>
          <w:rFonts w:ascii="Tahoma" w:eastAsia="SimSun" w:hAnsi="Tahoma" w:cs="Tahoma"/>
          <w:sz w:val="20"/>
          <w:szCs w:val="20"/>
          <w:lang w:eastAsia="pl-PL"/>
        </w:rPr>
      </w:pPr>
      <w:r w:rsidRPr="000B2CF5">
        <w:rPr>
          <w:rFonts w:ascii="Tahoma" w:eastAsia="SimSun" w:hAnsi="Tahoma" w:cs="Tahoma"/>
          <w:sz w:val="20"/>
          <w:szCs w:val="20"/>
          <w:lang w:eastAsia="pl-PL"/>
        </w:rPr>
        <w:t>każdorazowo za opóźnienie w realizacji uprawnień Zamawiającego wynikających z warunków gwarancji określonych w niniejszej umowie - w wysokości 0,5 % wynagrodzenia netto, o którym mowa w § 2 ust. 1,  za każdy dzień opóźnienia</w:t>
      </w:r>
    </w:p>
    <w:p w:rsidR="000B2CF5" w:rsidRPr="000B2CF5" w:rsidRDefault="000B2CF5" w:rsidP="004172A4">
      <w:pPr>
        <w:numPr>
          <w:ilvl w:val="1"/>
          <w:numId w:val="57"/>
        </w:numPr>
        <w:tabs>
          <w:tab w:val="left" w:pos="993"/>
        </w:tabs>
        <w:spacing w:before="40" w:after="0" w:line="240" w:lineRule="auto"/>
        <w:ind w:left="992" w:hanging="425"/>
        <w:jc w:val="both"/>
        <w:rPr>
          <w:rFonts w:ascii="Tahoma" w:eastAsia="SimSun" w:hAnsi="Tahoma" w:cs="Tahoma"/>
          <w:sz w:val="20"/>
          <w:szCs w:val="20"/>
          <w:lang w:eastAsia="pl-PL"/>
        </w:rPr>
      </w:pPr>
      <w:r w:rsidRPr="000B2CF5">
        <w:rPr>
          <w:rFonts w:ascii="Tahoma" w:eastAsia="SimSun" w:hAnsi="Tahoma" w:cs="Tahoma"/>
          <w:sz w:val="20"/>
          <w:szCs w:val="20"/>
          <w:lang w:eastAsia="pl-PL"/>
        </w:rPr>
        <w:t>każdorazowo za opóźnienie w przyjeździe serwisu gwarancyjnego, w wysokości 0,</w:t>
      </w:r>
      <w:r w:rsidR="00574C4A">
        <w:rPr>
          <w:rFonts w:ascii="Tahoma" w:eastAsia="SimSun" w:hAnsi="Tahoma" w:cs="Tahoma"/>
          <w:sz w:val="20"/>
          <w:szCs w:val="20"/>
          <w:lang w:eastAsia="pl-PL"/>
        </w:rPr>
        <w:t>1</w:t>
      </w:r>
      <w:r w:rsidRPr="000B2CF5">
        <w:rPr>
          <w:rFonts w:ascii="Tahoma" w:eastAsia="SimSun" w:hAnsi="Tahoma" w:cs="Tahoma"/>
          <w:sz w:val="20"/>
          <w:szCs w:val="20"/>
          <w:lang w:eastAsia="pl-PL"/>
        </w:rPr>
        <w:t xml:space="preserve"> % wynagrodzenia netto, o którym mowa w § 2 ust., za każdy dzień opóźnienia, licząc od dnia następnego po dniu, w którym upłynął wymagany czas na przyjazd serwisu gwarancyjnego.</w:t>
      </w:r>
    </w:p>
    <w:p w:rsidR="000B2CF5" w:rsidRPr="000B2CF5" w:rsidRDefault="000B2CF5" w:rsidP="004172A4">
      <w:pPr>
        <w:numPr>
          <w:ilvl w:val="1"/>
          <w:numId w:val="57"/>
        </w:numPr>
        <w:tabs>
          <w:tab w:val="left" w:pos="993"/>
        </w:tabs>
        <w:spacing w:before="40" w:after="0" w:line="240" w:lineRule="auto"/>
        <w:ind w:left="992" w:hanging="425"/>
        <w:jc w:val="both"/>
        <w:rPr>
          <w:rFonts w:ascii="Tahoma" w:eastAsia="SimSun" w:hAnsi="Tahoma" w:cs="Tahoma"/>
          <w:sz w:val="20"/>
          <w:szCs w:val="20"/>
          <w:lang w:eastAsia="pl-PL"/>
        </w:rPr>
      </w:pPr>
      <w:r w:rsidRPr="000B2CF5">
        <w:rPr>
          <w:rFonts w:ascii="Tahoma" w:eastAsia="SimSun" w:hAnsi="Tahoma" w:cs="Tahoma"/>
          <w:sz w:val="20"/>
          <w:szCs w:val="20"/>
          <w:lang w:eastAsia="pl-PL"/>
        </w:rPr>
        <w:t>z tytułu odstąpienia od umowy z przyczyn leżących po stronie Wykonawcy w wysokości 10% wynagrodzenia netto, o którym mowa w § 2 ust. 1,</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Jeżeli kara umowna z któregokolwiek tytułu wymienionego w ust. 1 nie pokrywa poniesionej szkody, to Zamawiający może dochodzić odszkodowania uzupełniającego do wysokości </w:t>
      </w:r>
      <w:r w:rsidRPr="000B2CF5">
        <w:rPr>
          <w:rFonts w:ascii="Tahoma" w:eastAsia="SimSun" w:hAnsi="Tahoma" w:cs="Tahoma"/>
          <w:sz w:val="20"/>
          <w:szCs w:val="20"/>
          <w:lang w:eastAsia="pl-PL"/>
        </w:rPr>
        <w:lastRenderedPageBreak/>
        <w:t xml:space="preserve">rzeczywiście poniesionej szkody na zasadach ogólnych określonych przepisami Kodeksu cywilnego. </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Zamawiający zapłaci Wykonawcy kary umowne z tytułu odstąpienia od umowy z przyczyn leżących po stronie Zamawiającego - w wysokości 10% wynagrodzenia netto, o którym mowa w § 2 ust. 1, przy czym kara nie jest należna, jeżeli odstąpienie od umowy nastąpi z przyczyn, o których mowa w art. 145 ustawy Prawo zamówień publicznych. </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Zapłata kary przez Wykonawcę lub potrącenie przez Zamawiającego kwoty kary z płatności należnej Wykonawcy nie zwalnia Wykonawcy z obowiązku ukończenia dostawy lub jakichkolwiek innych obowiązków i zobowiązań wynikających z umowy.</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Odstąpienie od umowy nie skutkuje utratą praw do żądania kar umownych z innych tytułów.</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Strony ustalają, że Zamawiający swoją wierzytelność, z tytułu naliczanych kar na podstawie niniejszej umowy, zaspokoi w pierwszej kolejności przez potrącenie z należności Wykonawcy.</w:t>
      </w:r>
    </w:p>
    <w:p w:rsidR="000B2CF5" w:rsidRPr="000B2CF5" w:rsidRDefault="000B2CF5" w:rsidP="000B2CF5">
      <w:pPr>
        <w:spacing w:before="240" w:after="120" w:line="240" w:lineRule="auto"/>
        <w:ind w:left="22" w:hanging="340"/>
        <w:jc w:val="center"/>
        <w:outlineLvl w:val="0"/>
        <w:rPr>
          <w:rFonts w:ascii="Tahoma" w:eastAsia="SimSun" w:hAnsi="Tahoma" w:cs="Tahoma"/>
          <w:b/>
          <w:bCs/>
          <w:sz w:val="20"/>
          <w:szCs w:val="20"/>
          <w:lang w:eastAsia="pl-PL"/>
        </w:rPr>
      </w:pPr>
      <w:r w:rsidRPr="000B2CF5">
        <w:rPr>
          <w:rFonts w:ascii="Tahoma" w:eastAsia="SimSun" w:hAnsi="Tahoma" w:cs="Tahoma"/>
          <w:b/>
          <w:bCs/>
          <w:sz w:val="20"/>
          <w:szCs w:val="20"/>
          <w:lang w:eastAsia="pl-PL"/>
        </w:rPr>
        <w:t>§ 8</w:t>
      </w:r>
    </w:p>
    <w:p w:rsidR="000B2CF5" w:rsidRPr="000B2CF5" w:rsidRDefault="000B2CF5" w:rsidP="000B2CF5">
      <w:pPr>
        <w:spacing w:after="0"/>
        <w:ind w:left="340" w:hanging="340"/>
        <w:jc w:val="both"/>
        <w:rPr>
          <w:rFonts w:ascii="Tahoma" w:eastAsia="SimSun" w:hAnsi="Tahoma" w:cs="Tahoma"/>
          <w:sz w:val="20"/>
          <w:szCs w:val="20"/>
          <w:lang w:eastAsia="pl-PL"/>
        </w:rPr>
      </w:pPr>
      <w:r w:rsidRPr="000B2CF5">
        <w:rPr>
          <w:rFonts w:ascii="Tahoma" w:eastAsia="SimSun" w:hAnsi="Tahoma" w:cs="Tahoma"/>
          <w:sz w:val="20"/>
          <w:szCs w:val="20"/>
          <w:lang w:eastAsia="pl-PL"/>
        </w:rPr>
        <w:t>Załączniki stanowiące integralną część umowy:</w:t>
      </w:r>
    </w:p>
    <w:p w:rsidR="000B2CF5" w:rsidRPr="000B2CF5" w:rsidRDefault="000B2CF5" w:rsidP="004172A4">
      <w:pPr>
        <w:numPr>
          <w:ilvl w:val="0"/>
          <w:numId w:val="58"/>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Oferta Wykonawcy,</w:t>
      </w:r>
    </w:p>
    <w:p w:rsidR="000B2CF5" w:rsidRPr="000B2CF5" w:rsidRDefault="000B2CF5" w:rsidP="004172A4">
      <w:pPr>
        <w:numPr>
          <w:ilvl w:val="0"/>
          <w:numId w:val="58"/>
        </w:numPr>
        <w:spacing w:before="40" w:after="0" w:line="240" w:lineRule="auto"/>
        <w:jc w:val="both"/>
        <w:rPr>
          <w:rFonts w:ascii="Tahoma" w:eastAsia="SimSun" w:hAnsi="Tahoma" w:cs="Tahoma"/>
          <w:sz w:val="20"/>
          <w:szCs w:val="20"/>
          <w:lang w:eastAsia="pl-PL"/>
        </w:rPr>
      </w:pPr>
      <w:proofErr w:type="spellStart"/>
      <w:r w:rsidRPr="000B2CF5">
        <w:rPr>
          <w:rFonts w:ascii="Tahoma" w:eastAsia="SimSun" w:hAnsi="Tahoma" w:cs="Tahoma"/>
          <w:sz w:val="20"/>
          <w:szCs w:val="20"/>
          <w:lang w:eastAsia="pl-PL"/>
        </w:rPr>
        <w:t>SIWZ</w:t>
      </w:r>
      <w:proofErr w:type="spellEnd"/>
      <w:r w:rsidRPr="000B2CF5">
        <w:rPr>
          <w:rFonts w:ascii="Tahoma" w:eastAsia="SimSun" w:hAnsi="Tahoma" w:cs="Tahoma"/>
          <w:sz w:val="20"/>
          <w:szCs w:val="20"/>
          <w:lang w:eastAsia="pl-PL"/>
        </w:rPr>
        <w:t>.</w:t>
      </w:r>
    </w:p>
    <w:p w:rsidR="000B2CF5" w:rsidRPr="000B2CF5" w:rsidRDefault="000B2CF5" w:rsidP="000B2CF5">
      <w:pPr>
        <w:spacing w:before="240" w:after="120" w:line="240" w:lineRule="auto"/>
        <w:ind w:left="22" w:hanging="340"/>
        <w:jc w:val="center"/>
        <w:outlineLvl w:val="0"/>
        <w:rPr>
          <w:rFonts w:ascii="Tahoma" w:eastAsia="SimSun" w:hAnsi="Tahoma" w:cs="Tahoma"/>
          <w:b/>
          <w:bCs/>
          <w:sz w:val="20"/>
          <w:szCs w:val="20"/>
          <w:lang w:eastAsia="pl-PL"/>
        </w:rPr>
      </w:pPr>
      <w:r w:rsidRPr="000B2CF5">
        <w:rPr>
          <w:rFonts w:ascii="Tahoma" w:eastAsia="SimSun" w:hAnsi="Tahoma" w:cs="Tahoma"/>
          <w:b/>
          <w:bCs/>
          <w:sz w:val="20"/>
          <w:szCs w:val="20"/>
          <w:lang w:eastAsia="pl-PL"/>
        </w:rPr>
        <w:t>§ 9</w:t>
      </w:r>
    </w:p>
    <w:p w:rsidR="000B2CF5" w:rsidRPr="000B2CF5" w:rsidRDefault="000B2CF5" w:rsidP="000B2CF5">
      <w:pPr>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Zmiana postanowień i uzupełnienia treści zawartej umowy może nastąpić wyłącznie za zgodą obu stron wyrażoną w formie pisemnego aneksu - pod rygorem nieważności.</w:t>
      </w:r>
    </w:p>
    <w:p w:rsidR="000B2CF5" w:rsidRPr="000B2CF5" w:rsidRDefault="000B2CF5" w:rsidP="000B2CF5">
      <w:pPr>
        <w:spacing w:before="240" w:after="120" w:line="240" w:lineRule="auto"/>
        <w:ind w:left="22" w:hanging="340"/>
        <w:jc w:val="center"/>
        <w:outlineLvl w:val="0"/>
        <w:rPr>
          <w:rFonts w:ascii="Tahoma" w:eastAsia="SimSun" w:hAnsi="Tahoma" w:cs="Tahoma"/>
          <w:b/>
          <w:bCs/>
          <w:sz w:val="20"/>
          <w:szCs w:val="20"/>
          <w:lang w:eastAsia="pl-PL"/>
        </w:rPr>
      </w:pPr>
      <w:r w:rsidRPr="000B2CF5">
        <w:rPr>
          <w:rFonts w:ascii="Tahoma" w:eastAsia="SimSun" w:hAnsi="Tahoma" w:cs="Tahoma"/>
          <w:b/>
          <w:bCs/>
          <w:sz w:val="20"/>
          <w:szCs w:val="20"/>
          <w:lang w:eastAsia="pl-PL"/>
        </w:rPr>
        <w:t>§ 10</w:t>
      </w:r>
    </w:p>
    <w:p w:rsidR="000B2CF5" w:rsidRPr="000B2CF5" w:rsidRDefault="000B2CF5" w:rsidP="000B2CF5">
      <w:pPr>
        <w:spacing w:before="12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W sprawach nieuregulowanych postanowieniami niniejszej umowy mają zastosowanie przepisy ustawy z dnia 29 stycznia 2004 r. Prawo zamówień publicznych wraz z przepisami wykonawczymi oraz przepisy Kodeksu Cywilnego wraz z przepisami wykonawczymi.</w:t>
      </w:r>
    </w:p>
    <w:p w:rsidR="000B2CF5" w:rsidRPr="000B2CF5" w:rsidRDefault="000B2CF5" w:rsidP="000B2CF5">
      <w:pPr>
        <w:spacing w:before="240" w:after="120" w:line="240" w:lineRule="auto"/>
        <w:ind w:left="22" w:hanging="340"/>
        <w:jc w:val="center"/>
        <w:outlineLvl w:val="0"/>
        <w:rPr>
          <w:rFonts w:ascii="Tahoma" w:eastAsia="SimSun" w:hAnsi="Tahoma" w:cs="Tahoma"/>
          <w:b/>
          <w:bCs/>
          <w:sz w:val="20"/>
          <w:szCs w:val="20"/>
          <w:lang w:eastAsia="pl-PL"/>
        </w:rPr>
      </w:pPr>
      <w:r w:rsidRPr="000B2CF5">
        <w:rPr>
          <w:rFonts w:ascii="Tahoma" w:eastAsia="SimSun" w:hAnsi="Tahoma" w:cs="Tahoma"/>
          <w:b/>
          <w:bCs/>
          <w:sz w:val="20"/>
          <w:szCs w:val="20"/>
          <w:lang w:eastAsia="pl-PL"/>
        </w:rPr>
        <w:t>§ 11</w:t>
      </w:r>
    </w:p>
    <w:p w:rsidR="000B2CF5" w:rsidRPr="000B2CF5" w:rsidRDefault="000B2CF5" w:rsidP="000B2CF5">
      <w:pPr>
        <w:spacing w:before="12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Ewentualne spory na tle realizacji niniejszej umowy podlegają rozstrzygnięciom sądu powszechnego właściwego miejscowo dla siedziby Zamawiającego.</w:t>
      </w:r>
    </w:p>
    <w:p w:rsidR="000B2CF5" w:rsidRPr="000B2CF5" w:rsidRDefault="000B2CF5" w:rsidP="000B2CF5">
      <w:pPr>
        <w:spacing w:before="240" w:after="120" w:line="240" w:lineRule="auto"/>
        <w:ind w:left="22" w:hanging="340"/>
        <w:jc w:val="center"/>
        <w:outlineLvl w:val="0"/>
        <w:rPr>
          <w:rFonts w:ascii="Tahoma" w:eastAsia="SimSun" w:hAnsi="Tahoma" w:cs="Tahoma"/>
          <w:sz w:val="20"/>
          <w:szCs w:val="20"/>
          <w:lang w:eastAsia="pl-PL"/>
        </w:rPr>
      </w:pPr>
      <w:r w:rsidRPr="000B2CF5">
        <w:rPr>
          <w:rFonts w:ascii="Tahoma" w:eastAsia="SimSun" w:hAnsi="Tahoma" w:cs="Tahoma"/>
          <w:b/>
          <w:bCs/>
          <w:sz w:val="20"/>
          <w:szCs w:val="20"/>
          <w:lang w:eastAsia="pl-PL"/>
        </w:rPr>
        <w:t>§ 12</w:t>
      </w:r>
    </w:p>
    <w:p w:rsidR="000B2CF5" w:rsidRPr="000B2CF5" w:rsidRDefault="000B2CF5" w:rsidP="000B2CF5">
      <w:pPr>
        <w:suppressAutoHyphens/>
        <w:spacing w:after="0" w:line="240" w:lineRule="auto"/>
        <w:jc w:val="both"/>
        <w:rPr>
          <w:rFonts w:ascii="Tahoma" w:eastAsia="Times New Roman" w:hAnsi="Tahoma" w:cs="Tahoma"/>
          <w:b/>
          <w:i/>
          <w:iCs/>
          <w:sz w:val="20"/>
          <w:szCs w:val="20"/>
          <w:lang w:eastAsia="zh-CN"/>
        </w:rPr>
      </w:pPr>
      <w:r w:rsidRPr="000B2CF5">
        <w:rPr>
          <w:rFonts w:ascii="Tahoma" w:eastAsia="SimSun" w:hAnsi="Tahoma" w:cs="Tahoma"/>
          <w:sz w:val="20"/>
          <w:szCs w:val="20"/>
          <w:lang w:eastAsia="pl-PL"/>
        </w:rPr>
        <w:t>Umowę sporządzono w 3 jednobrzmiących egzemplarzach – 1 egzemplarz dla Wykonawcy,</w:t>
      </w:r>
      <w:r w:rsidRPr="000B2CF5">
        <w:rPr>
          <w:rFonts w:ascii="Tahoma" w:eastAsia="SimSun" w:hAnsi="Tahoma" w:cs="Tahoma"/>
          <w:sz w:val="20"/>
          <w:szCs w:val="20"/>
          <w:lang w:eastAsia="pl-PL"/>
        </w:rPr>
        <w:br/>
        <w:t>2 egzemplarze dla Zamawiającego.</w:t>
      </w:r>
      <w:r w:rsidRPr="000B2CF5">
        <w:rPr>
          <w:rFonts w:ascii="Tahoma" w:eastAsia="Times New Roman" w:hAnsi="Tahoma" w:cs="Tahoma"/>
          <w:b/>
          <w:sz w:val="20"/>
          <w:szCs w:val="20"/>
          <w:lang w:eastAsia="zh-CN"/>
        </w:rPr>
        <w:t xml:space="preserve"> </w:t>
      </w:r>
      <w:r w:rsidRPr="000B2CF5">
        <w:rPr>
          <w:rFonts w:ascii="Tahoma" w:eastAsia="Times New Roman" w:hAnsi="Tahoma" w:cs="Tahoma"/>
          <w:b/>
          <w:sz w:val="20"/>
          <w:szCs w:val="20"/>
          <w:lang w:eastAsia="zh-CN"/>
        </w:rPr>
        <w:tab/>
      </w:r>
      <w:r w:rsidRPr="000B2CF5">
        <w:rPr>
          <w:rFonts w:ascii="Tahoma" w:eastAsia="Times New Roman" w:hAnsi="Tahoma" w:cs="Tahoma"/>
          <w:b/>
          <w:sz w:val="20"/>
          <w:szCs w:val="20"/>
          <w:lang w:eastAsia="zh-CN"/>
        </w:rPr>
        <w:tab/>
      </w:r>
    </w:p>
    <w:p w:rsidR="000B2CF5" w:rsidRPr="000B2CF5" w:rsidRDefault="000B2CF5" w:rsidP="000B2CF5">
      <w:pPr>
        <w:suppressAutoHyphens/>
        <w:spacing w:after="0" w:line="240" w:lineRule="auto"/>
        <w:rPr>
          <w:rFonts w:ascii="Tahoma" w:eastAsia="Times New Roman" w:hAnsi="Tahoma" w:cs="Tahoma"/>
          <w:sz w:val="20"/>
          <w:szCs w:val="20"/>
          <w:lang w:eastAsia="zh-CN"/>
        </w:rPr>
      </w:pPr>
    </w:p>
    <w:p w:rsidR="000B2CF5" w:rsidRPr="000B2CF5" w:rsidRDefault="000B2CF5" w:rsidP="000B2CF5">
      <w:pPr>
        <w:suppressAutoHyphens/>
        <w:spacing w:after="0" w:line="240" w:lineRule="auto"/>
        <w:rPr>
          <w:rFonts w:ascii="Tahoma" w:eastAsia="Times New Roman" w:hAnsi="Tahoma" w:cs="Tahoma"/>
          <w:sz w:val="20"/>
          <w:szCs w:val="20"/>
          <w:lang w:eastAsia="zh-CN"/>
        </w:rPr>
      </w:pPr>
    </w:p>
    <w:p w:rsidR="000B2CF5" w:rsidRPr="000B2CF5" w:rsidRDefault="000B2CF5" w:rsidP="000B2CF5">
      <w:pPr>
        <w:suppressAutoHyphens/>
        <w:spacing w:after="0" w:line="240" w:lineRule="auto"/>
        <w:rPr>
          <w:rFonts w:ascii="Tahoma" w:eastAsia="Times New Roman" w:hAnsi="Tahoma" w:cs="Tahoma"/>
          <w:sz w:val="20"/>
          <w:szCs w:val="20"/>
          <w:lang w:eastAsia="zh-CN"/>
        </w:rPr>
      </w:pPr>
      <w:r w:rsidRPr="000B2CF5">
        <w:rPr>
          <w:rFonts w:ascii="Tahoma" w:hAnsi="Tahoma" w:cs="Tahoma"/>
          <w:b/>
          <w:sz w:val="20"/>
          <w:szCs w:val="20"/>
        </w:rPr>
        <w:t xml:space="preserve">ZAMAWIAJĄCY:                                                                    </w:t>
      </w:r>
      <w:r w:rsidRPr="000B2CF5">
        <w:rPr>
          <w:rFonts w:ascii="Tahoma" w:hAnsi="Tahoma" w:cs="Tahoma"/>
          <w:b/>
          <w:sz w:val="20"/>
          <w:szCs w:val="20"/>
        </w:rPr>
        <w:tab/>
      </w:r>
      <w:r w:rsidRPr="000B2CF5">
        <w:rPr>
          <w:rFonts w:ascii="Tahoma" w:hAnsi="Tahoma" w:cs="Tahoma"/>
          <w:b/>
          <w:sz w:val="20"/>
          <w:szCs w:val="20"/>
        </w:rPr>
        <w:tab/>
      </w:r>
      <w:r w:rsidRPr="000B2CF5">
        <w:rPr>
          <w:rFonts w:ascii="Tahoma" w:hAnsi="Tahoma" w:cs="Tahoma"/>
          <w:b/>
          <w:sz w:val="20"/>
          <w:szCs w:val="20"/>
        </w:rPr>
        <w:tab/>
        <w:t xml:space="preserve"> WYKONAWCA:</w:t>
      </w:r>
    </w:p>
    <w:p w:rsidR="001328D2" w:rsidRDefault="001328D2"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Pr="00574C4A" w:rsidRDefault="00574C4A"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r w:rsidRPr="00574C4A">
        <w:rPr>
          <w:rFonts w:ascii="Tahoma" w:eastAsia="Times New Roman" w:hAnsi="Tahoma" w:cs="Tahoma"/>
          <w:sz w:val="20"/>
          <w:szCs w:val="20"/>
          <w:lang w:eastAsia="zh-CN"/>
        </w:rPr>
        <w:lastRenderedPageBreak/>
        <w:t xml:space="preserve">Załącznik Nr 1 do umowy </w:t>
      </w:r>
    </w:p>
    <w:p w:rsidR="00574C4A" w:rsidRPr="00574C4A" w:rsidRDefault="00574C4A"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contextualSpacing/>
        <w:rPr>
          <w:rFonts w:ascii="Tahoma" w:eastAsia="Times New Roman" w:hAnsi="Tahoma" w:cs="Tahoma"/>
          <w:sz w:val="20"/>
          <w:szCs w:val="20"/>
          <w:lang w:eastAsia="zh-CN"/>
        </w:rPr>
      </w:pPr>
      <w:r w:rsidRPr="00574C4A">
        <w:rPr>
          <w:rFonts w:ascii="Tahoma" w:eastAsia="Times New Roman" w:hAnsi="Tahoma" w:cs="Tahoma"/>
          <w:sz w:val="20"/>
          <w:szCs w:val="20"/>
          <w:lang w:eastAsia="zh-CN"/>
        </w:rPr>
        <w:t>/Nazwa i adres Wykonawcy, NIP/</w:t>
      </w: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r w:rsidRPr="00574C4A">
        <w:rPr>
          <w:rFonts w:ascii="Tahoma" w:eastAsia="Times New Roman" w:hAnsi="Tahoma" w:cs="Tahoma"/>
          <w:b/>
          <w:sz w:val="20"/>
          <w:szCs w:val="20"/>
          <w:lang w:eastAsia="zh-CN"/>
        </w:rPr>
        <w:t>OŚWIADCZENIE</w:t>
      </w: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bCs/>
          <w:color w:val="000000"/>
          <w:sz w:val="20"/>
          <w:szCs w:val="20"/>
          <w:lang w:eastAsia="zh-CN"/>
        </w:rPr>
      </w:pPr>
    </w:p>
    <w:p w:rsidR="00574C4A" w:rsidRPr="00574C4A" w:rsidRDefault="00574C4A" w:rsidP="00574C4A">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r w:rsidRPr="00574C4A">
        <w:rPr>
          <w:rFonts w:ascii="Tahoma" w:eastAsia="Times New Roman" w:hAnsi="Tahoma" w:cs="Tahoma"/>
          <w:bCs/>
          <w:color w:val="000000"/>
          <w:sz w:val="20"/>
          <w:szCs w:val="20"/>
          <w:lang w:eastAsia="zh-CN"/>
        </w:rPr>
        <w:t>Oświadczam, że numer rachunku bankowego wskazany na fakturach wystawianych w związku           z realizacją umowy nr …………… z dnia ……………….. jest numerem właściwym do dokonania rozliczeń mechanizmem podzielonej płatności (</w:t>
      </w:r>
      <w:proofErr w:type="spellStart"/>
      <w:r w:rsidRPr="00574C4A">
        <w:rPr>
          <w:rFonts w:ascii="Tahoma" w:eastAsia="Times New Roman" w:hAnsi="Tahoma" w:cs="Tahoma"/>
          <w:bCs/>
          <w:color w:val="000000"/>
          <w:sz w:val="20"/>
          <w:szCs w:val="20"/>
          <w:lang w:eastAsia="zh-CN"/>
        </w:rPr>
        <w:t>split</w:t>
      </w:r>
      <w:proofErr w:type="spellEnd"/>
      <w:r w:rsidRPr="00574C4A">
        <w:rPr>
          <w:rFonts w:ascii="Tahoma" w:eastAsia="Times New Roman" w:hAnsi="Tahoma" w:cs="Tahoma"/>
          <w:bCs/>
          <w:color w:val="000000"/>
          <w:sz w:val="20"/>
          <w:szCs w:val="20"/>
          <w:lang w:eastAsia="zh-CN"/>
        </w:rPr>
        <w:t xml:space="preserve"> </w:t>
      </w:r>
      <w:proofErr w:type="spellStart"/>
      <w:r w:rsidRPr="00574C4A">
        <w:rPr>
          <w:rFonts w:ascii="Tahoma" w:eastAsia="Times New Roman" w:hAnsi="Tahoma" w:cs="Tahoma"/>
          <w:bCs/>
          <w:color w:val="000000"/>
          <w:sz w:val="20"/>
          <w:szCs w:val="20"/>
          <w:lang w:eastAsia="zh-CN"/>
        </w:rPr>
        <w:t>payment</w:t>
      </w:r>
      <w:proofErr w:type="spellEnd"/>
      <w:r w:rsidRPr="00574C4A">
        <w:rPr>
          <w:rFonts w:ascii="Tahoma" w:eastAsia="Times New Roman" w:hAnsi="Tahoma" w:cs="Tahoma"/>
          <w:bCs/>
          <w:color w:val="000000"/>
          <w:sz w:val="20"/>
          <w:szCs w:val="20"/>
          <w:lang w:eastAsia="zh-CN"/>
        </w:rPr>
        <w:t>).</w:t>
      </w:r>
    </w:p>
    <w:p w:rsidR="00574C4A" w:rsidRPr="00574C4A" w:rsidRDefault="00574C4A" w:rsidP="00574C4A">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574C4A" w:rsidRPr="00574C4A" w:rsidRDefault="00574C4A" w:rsidP="00574C4A">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Pr>
          <w:rFonts w:ascii="Tahoma" w:eastAsia="Times New Roman" w:hAnsi="Tahoma" w:cs="Tahoma"/>
          <w:sz w:val="20"/>
          <w:szCs w:val="20"/>
          <w:lang w:eastAsia="pl-PL"/>
        </w:rPr>
        <w:t xml:space="preserve">                                                         </w:t>
      </w:r>
      <w:r w:rsidRPr="00574C4A">
        <w:rPr>
          <w:rFonts w:ascii="Tahoma" w:eastAsia="Times New Roman" w:hAnsi="Tahoma" w:cs="Tahoma"/>
          <w:sz w:val="20"/>
          <w:szCs w:val="20"/>
          <w:lang w:eastAsia="pl-PL"/>
        </w:rPr>
        <w:t>.............................................................</w:t>
      </w:r>
      <w:r w:rsidRPr="00574C4A">
        <w:rPr>
          <w:rFonts w:ascii="Tahoma" w:eastAsia="Times New Roman" w:hAnsi="Tahoma" w:cs="Tahoma"/>
          <w:sz w:val="20"/>
          <w:szCs w:val="20"/>
          <w:lang w:eastAsia="pl-PL"/>
        </w:rPr>
        <w:tab/>
      </w:r>
    </w:p>
    <w:p w:rsidR="00574C4A" w:rsidRPr="00D965AD" w:rsidRDefault="00574C4A" w:rsidP="00574C4A">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r w:rsidRPr="00574C4A">
        <w:rPr>
          <w:rFonts w:ascii="Tahoma" w:eastAsia="Times New Roman" w:hAnsi="Tahoma" w:cs="Tahoma"/>
          <w:sz w:val="20"/>
          <w:szCs w:val="20"/>
          <w:lang w:eastAsia="pl-PL"/>
        </w:rPr>
        <w:t xml:space="preserve">  </w:t>
      </w: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574C4A">
        <w:rPr>
          <w:rFonts w:ascii="Tahoma" w:eastAsia="Times New Roman" w:hAnsi="Tahoma" w:cs="Tahoma"/>
          <w:sz w:val="20"/>
          <w:szCs w:val="20"/>
          <w:lang w:eastAsia="pl-PL"/>
        </w:rPr>
        <w:t xml:space="preserve"> </w:t>
      </w:r>
      <w:r w:rsidRPr="00574C4A">
        <w:rPr>
          <w:rFonts w:ascii="Tahoma" w:eastAsia="Times New Roman" w:hAnsi="Tahoma" w:cs="Tahoma"/>
          <w:iCs/>
          <w:sz w:val="20"/>
          <w:szCs w:val="20"/>
          <w:lang w:eastAsia="pl-PL"/>
        </w:rPr>
        <w:t>podpis osoby uprawnionej  do reprezentowania</w:t>
      </w:r>
    </w:p>
    <w:sectPr w:rsidR="00574C4A" w:rsidRPr="00D965AD" w:rsidSect="00A87FA0">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FB" w:rsidRDefault="008C41FB">
      <w:pPr>
        <w:spacing w:after="0" w:line="240" w:lineRule="auto"/>
      </w:pPr>
      <w:r>
        <w:separator/>
      </w:r>
    </w:p>
  </w:endnote>
  <w:endnote w:type="continuationSeparator" w:id="0">
    <w:p w:rsidR="008C41FB" w:rsidRDefault="008C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4B4C49" w:rsidRDefault="004B4C49">
        <w:pPr>
          <w:pStyle w:val="Stopka"/>
          <w:jc w:val="center"/>
        </w:pPr>
        <w:r>
          <w:fldChar w:fldCharType="begin"/>
        </w:r>
        <w:r>
          <w:instrText xml:space="preserve"> PAGE   \* MERGEFORMAT </w:instrText>
        </w:r>
        <w:r>
          <w:fldChar w:fldCharType="separate"/>
        </w:r>
        <w:r w:rsidR="00491B3F">
          <w:rPr>
            <w:noProof/>
          </w:rPr>
          <w:t>24</w:t>
        </w:r>
        <w:r>
          <w:rPr>
            <w:noProof/>
          </w:rPr>
          <w:fldChar w:fldCharType="end"/>
        </w:r>
      </w:p>
    </w:sdtContent>
  </w:sdt>
  <w:p w:rsidR="004B4C49" w:rsidRDefault="004B4C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FB" w:rsidRDefault="008C41FB">
      <w:pPr>
        <w:spacing w:after="0" w:line="240" w:lineRule="auto"/>
      </w:pPr>
      <w:r>
        <w:separator/>
      </w:r>
    </w:p>
  </w:footnote>
  <w:footnote w:type="continuationSeparator" w:id="0">
    <w:p w:rsidR="008C41FB" w:rsidRDefault="008C41FB">
      <w:pPr>
        <w:spacing w:after="0" w:line="240" w:lineRule="auto"/>
      </w:pPr>
      <w:r>
        <w:continuationSeparator/>
      </w:r>
    </w:p>
  </w:footnote>
  <w:footnote w:id="1">
    <w:p w:rsidR="004B4C49" w:rsidRPr="005A5873" w:rsidRDefault="004B4C49"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4B4C49" w:rsidRPr="005A5873" w:rsidRDefault="004B4C49"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4B4C49" w:rsidRPr="00410CB6" w:rsidRDefault="004B4C49"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89E52FF"/>
    <w:multiLevelType w:val="singleLevel"/>
    <w:tmpl w:val="9432C70A"/>
    <w:lvl w:ilvl="0">
      <w:start w:val="2"/>
      <w:numFmt w:val="decimal"/>
      <w:lvlText w:val="%1."/>
      <w:lvlJc w:val="left"/>
      <w:pPr>
        <w:ind w:left="720" w:hanging="360"/>
      </w:pPr>
      <w:rPr>
        <w:rFonts w:hint="default"/>
        <w:color w:val="auto"/>
      </w:rPr>
    </w:lvl>
  </w:abstractNum>
  <w:abstractNum w:abstractNumId="27">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F7B03B1"/>
    <w:multiLevelType w:val="multilevel"/>
    <w:tmpl w:val="2C36951A"/>
    <w:lvl w:ilvl="0">
      <w:start w:val="1"/>
      <w:numFmt w:val="decimal"/>
      <w:lvlText w:val="%1."/>
      <w:lvlJc w:val="left"/>
      <w:pPr>
        <w:ind w:left="431" w:hanging="431"/>
      </w:pPr>
      <w:rPr>
        <w:rFonts w:cs="Times New Roman"/>
        <w:b w:val="0"/>
        <w:bCs w:val="0"/>
        <w:sz w:val="20"/>
        <w:szCs w:val="20"/>
      </w:rPr>
    </w:lvl>
    <w:lvl w:ilvl="1">
      <w:start w:val="1"/>
      <w:numFmt w:val="decimal"/>
      <w:lvlText w:val="%2)"/>
      <w:lvlJc w:val="left"/>
      <w:pPr>
        <w:ind w:left="964" w:hanging="396"/>
      </w:pPr>
      <w:rPr>
        <w:rFonts w:cs="Times New Roman"/>
        <w:b w:val="0"/>
        <w:i w:val="0"/>
        <w:sz w:val="22"/>
        <w:szCs w:val="22"/>
      </w:rPr>
    </w:lvl>
    <w:lvl w:ilvl="2">
      <w:start w:val="1"/>
      <w:numFmt w:val="decimal"/>
      <w:lvlText w:val="%3)"/>
      <w:lvlJc w:val="left"/>
      <w:pPr>
        <w:ind w:left="1729" w:hanging="180"/>
      </w:pPr>
      <w:rPr>
        <w:rFonts w:cs="Times New Roman"/>
        <w:b w:val="0"/>
        <w:i w:val="0"/>
        <w:sz w:val="24"/>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3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634039A"/>
    <w:multiLevelType w:val="multilevel"/>
    <w:tmpl w:val="C4487830"/>
    <w:lvl w:ilvl="0">
      <w:start w:val="1"/>
      <w:numFmt w:val="decimal"/>
      <w:lvlText w:val="%1)"/>
      <w:lvlJc w:val="left"/>
      <w:pPr>
        <w:ind w:left="964" w:hanging="396"/>
      </w:pPr>
      <w:rPr>
        <w:rFonts w:cs="Times New Roman"/>
        <w:b w:val="0"/>
        <w:i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F438A2"/>
    <w:multiLevelType w:val="singleLevel"/>
    <w:tmpl w:val="0415000F"/>
    <w:lvl w:ilvl="0">
      <w:start w:val="1"/>
      <w:numFmt w:val="decimal"/>
      <w:lvlText w:val="%1."/>
      <w:lvlJc w:val="left"/>
      <w:pPr>
        <w:tabs>
          <w:tab w:val="num" w:pos="360"/>
        </w:tabs>
        <w:ind w:left="360" w:hanging="360"/>
      </w:pPr>
      <w:rPr>
        <w:rFonts w:hint="default"/>
      </w:rPr>
    </w:lvl>
  </w:abstractNum>
  <w:abstractNum w:abstractNumId="40">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29AF617A"/>
    <w:multiLevelType w:val="singleLevel"/>
    <w:tmpl w:val="0415000F"/>
    <w:lvl w:ilvl="0">
      <w:start w:val="1"/>
      <w:numFmt w:val="decimal"/>
      <w:lvlText w:val="%1."/>
      <w:lvlJc w:val="left"/>
      <w:pPr>
        <w:tabs>
          <w:tab w:val="num" w:pos="360"/>
        </w:tabs>
        <w:ind w:left="360" w:hanging="360"/>
      </w:pPr>
      <w:rPr>
        <w:rFonts w:hint="default"/>
      </w:rPr>
    </w:lvl>
  </w:abstractNum>
  <w:abstractNum w:abstractNumId="46">
    <w:nsid w:val="2E4D0005"/>
    <w:multiLevelType w:val="multilevel"/>
    <w:tmpl w:val="5052DE8A"/>
    <w:lvl w:ilvl="0">
      <w:start w:val="1"/>
      <w:numFmt w:val="decimal"/>
      <w:lvlText w:val="%1."/>
      <w:lvlJc w:val="left"/>
      <w:pPr>
        <w:ind w:left="431" w:hanging="431"/>
      </w:pPr>
      <w:rPr>
        <w:rFonts w:ascii="Tahoma" w:hAnsi="Tahoma" w:cs="Tahoma" w:hint="default"/>
        <w:b w:val="0"/>
        <w:bCs w:val="0"/>
        <w:sz w:val="20"/>
        <w:szCs w:val="20"/>
      </w:rPr>
    </w:lvl>
    <w:lvl w:ilvl="1">
      <w:start w:val="1"/>
      <w:numFmt w:val="decimal"/>
      <w:lvlText w:val="%2)"/>
      <w:lvlJc w:val="left"/>
      <w:pPr>
        <w:ind w:left="964" w:hanging="396"/>
      </w:pPr>
      <w:rPr>
        <w:rFonts w:ascii="Tahoma" w:hAnsi="Tahoma" w:cs="Tahoma" w:hint="default"/>
        <w:b w:val="0"/>
        <w:i w:val="0"/>
        <w:sz w:val="20"/>
        <w:szCs w:val="20"/>
      </w:rPr>
    </w:lvl>
    <w:lvl w:ilvl="2">
      <w:start w:val="1"/>
      <w:numFmt w:val="decimal"/>
      <w:lvlText w:val="%3)"/>
      <w:lvlJc w:val="left"/>
      <w:pPr>
        <w:ind w:left="1729" w:hanging="180"/>
      </w:pPr>
      <w:rPr>
        <w:rFonts w:cs="Times New Roman"/>
        <w:b w:val="0"/>
        <w:i w:val="0"/>
        <w:sz w:val="24"/>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47">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0">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FD16B01"/>
    <w:multiLevelType w:val="hybridMultilevel"/>
    <w:tmpl w:val="8FE60784"/>
    <w:lvl w:ilvl="0" w:tplc="C0809DE2">
      <w:start w:val="1"/>
      <w:numFmt w:val="decimal"/>
      <w:lvlText w:val="%1)"/>
      <w:lvlJc w:val="left"/>
      <w:pPr>
        <w:ind w:left="2760" w:hanging="360"/>
      </w:pPr>
      <w:rPr>
        <w:b w:val="0"/>
        <w:i w:val="0"/>
        <w:color w:val="auto"/>
        <w:sz w:val="20"/>
        <w:szCs w:val="20"/>
      </w:rPr>
    </w:lvl>
    <w:lvl w:ilvl="1" w:tplc="0415000F">
      <w:start w:val="1"/>
      <w:numFmt w:val="decimal"/>
      <w:lvlText w:val="%2."/>
      <w:lvlJc w:val="left"/>
      <w:pPr>
        <w:tabs>
          <w:tab w:val="num" w:pos="3480"/>
        </w:tabs>
        <w:ind w:left="3480" w:hanging="360"/>
      </w:pPr>
      <w:rPr>
        <w:b w:val="0"/>
        <w:i w:val="0"/>
        <w:sz w:val="20"/>
        <w:szCs w:val="20"/>
      </w:rPr>
    </w:lvl>
    <w:lvl w:ilvl="2" w:tplc="0415001B">
      <w:start w:val="1"/>
      <w:numFmt w:val="lowerRoman"/>
      <w:lvlText w:val="%3."/>
      <w:lvlJc w:val="right"/>
      <w:pPr>
        <w:ind w:left="4200" w:hanging="180"/>
      </w:pPr>
    </w:lvl>
    <w:lvl w:ilvl="3" w:tplc="0415000F">
      <w:start w:val="1"/>
      <w:numFmt w:val="decimal"/>
      <w:lvlText w:val="%4."/>
      <w:lvlJc w:val="left"/>
      <w:pPr>
        <w:ind w:left="4920" w:hanging="360"/>
      </w:pPr>
    </w:lvl>
    <w:lvl w:ilvl="4" w:tplc="04150019">
      <w:start w:val="1"/>
      <w:numFmt w:val="lowerLetter"/>
      <w:lvlText w:val="%5."/>
      <w:lvlJc w:val="left"/>
      <w:pPr>
        <w:ind w:left="5640" w:hanging="360"/>
      </w:pPr>
    </w:lvl>
    <w:lvl w:ilvl="5" w:tplc="0415001B">
      <w:start w:val="1"/>
      <w:numFmt w:val="lowerRoman"/>
      <w:lvlText w:val="%6."/>
      <w:lvlJc w:val="right"/>
      <w:pPr>
        <w:ind w:left="6360" w:hanging="180"/>
      </w:pPr>
    </w:lvl>
    <w:lvl w:ilvl="6" w:tplc="0415000F">
      <w:start w:val="1"/>
      <w:numFmt w:val="decimal"/>
      <w:lvlText w:val="%7."/>
      <w:lvlJc w:val="left"/>
      <w:pPr>
        <w:ind w:left="7080" w:hanging="360"/>
      </w:pPr>
    </w:lvl>
    <w:lvl w:ilvl="7" w:tplc="04150019">
      <w:start w:val="1"/>
      <w:numFmt w:val="lowerLetter"/>
      <w:lvlText w:val="%8."/>
      <w:lvlJc w:val="left"/>
      <w:pPr>
        <w:ind w:left="7800" w:hanging="360"/>
      </w:pPr>
    </w:lvl>
    <w:lvl w:ilvl="8" w:tplc="0415001B">
      <w:start w:val="1"/>
      <w:numFmt w:val="lowerRoman"/>
      <w:lvlText w:val="%9."/>
      <w:lvlJc w:val="right"/>
      <w:pPr>
        <w:ind w:left="8520" w:hanging="180"/>
      </w:pPr>
    </w:lvl>
  </w:abstractNum>
  <w:abstractNum w:abstractNumId="54">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8861D1"/>
    <w:multiLevelType w:val="singleLevel"/>
    <w:tmpl w:val="62A25006"/>
    <w:lvl w:ilvl="0">
      <w:start w:val="1"/>
      <w:numFmt w:val="decimal"/>
      <w:lvlText w:val="%1."/>
      <w:lvlJc w:val="left"/>
      <w:pPr>
        <w:tabs>
          <w:tab w:val="num" w:pos="502"/>
        </w:tabs>
        <w:ind w:left="502" w:hanging="360"/>
      </w:pPr>
      <w:rPr>
        <w:rFonts w:hint="default"/>
      </w:rPr>
    </w:lvl>
  </w:abstractNum>
  <w:abstractNum w:abstractNumId="61">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6C04020"/>
    <w:multiLevelType w:val="hybridMultilevel"/>
    <w:tmpl w:val="957AF796"/>
    <w:lvl w:ilvl="0" w:tplc="2E74A580">
      <w:start w:val="7"/>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870440"/>
    <w:multiLevelType w:val="multilevel"/>
    <w:tmpl w:val="A7B2F6B4"/>
    <w:lvl w:ilvl="0">
      <w:start w:val="1"/>
      <w:numFmt w:val="decimal"/>
      <w:lvlText w:val="%1)"/>
      <w:lvlJc w:val="left"/>
      <w:pPr>
        <w:ind w:left="964" w:hanging="396"/>
      </w:pPr>
      <w:rPr>
        <w:rFonts w:cs="Times New Roman"/>
        <w:b w:val="0"/>
        <w:i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nsid w:val="6E0B7A80"/>
    <w:multiLevelType w:val="multilevel"/>
    <w:tmpl w:val="FA70429C"/>
    <w:lvl w:ilvl="0">
      <w:start w:val="1"/>
      <w:numFmt w:val="decimal"/>
      <w:lvlText w:val="%1."/>
      <w:lvlJc w:val="left"/>
      <w:pPr>
        <w:tabs>
          <w:tab w:val="num" w:pos="720"/>
        </w:tabs>
        <w:ind w:left="791" w:hanging="431"/>
      </w:pPr>
      <w:rPr>
        <w:rFonts w:ascii="Calibri" w:hAnsi="Calibri" w:cs="Calibri" w:hint="default"/>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5545C80"/>
    <w:multiLevelType w:val="multilevel"/>
    <w:tmpl w:val="449458E4"/>
    <w:lvl w:ilvl="0">
      <w:start w:val="1"/>
      <w:numFmt w:val="decimal"/>
      <w:lvlText w:val="%1."/>
      <w:lvlJc w:val="left"/>
      <w:pPr>
        <w:ind w:left="431" w:hanging="431"/>
      </w:pPr>
      <w:rPr>
        <w:rFonts w:cs="Times New Roman"/>
        <w:b w:val="0"/>
        <w:bCs w:val="0"/>
        <w:sz w:val="20"/>
        <w:szCs w:val="20"/>
      </w:rPr>
    </w:lvl>
    <w:lvl w:ilvl="1">
      <w:start w:val="1"/>
      <w:numFmt w:val="lowerLetter"/>
      <w:lvlText w:val="%2."/>
      <w:lvlJc w:val="left"/>
      <w:pPr>
        <w:ind w:left="1009" w:hanging="360"/>
      </w:pPr>
      <w:rPr>
        <w:rFonts w:cs="Times New Roman"/>
      </w:rPr>
    </w:lvl>
    <w:lvl w:ilvl="2">
      <w:start w:val="1"/>
      <w:numFmt w:val="lowerRoman"/>
      <w:lvlText w:val="%3."/>
      <w:lvlJc w:val="right"/>
      <w:pPr>
        <w:ind w:left="1729" w:hanging="180"/>
      </w:pPr>
      <w:rPr>
        <w:rFonts w:cs="Times New Roman"/>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75">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8687A27"/>
    <w:multiLevelType w:val="multilevel"/>
    <w:tmpl w:val="F508E99E"/>
    <w:lvl w:ilvl="0">
      <w:start w:val="1"/>
      <w:numFmt w:val="decimal"/>
      <w:lvlText w:val="%1."/>
      <w:lvlJc w:val="left"/>
      <w:pPr>
        <w:tabs>
          <w:tab w:val="num" w:pos="360"/>
        </w:tabs>
        <w:ind w:left="340" w:hanging="340"/>
      </w:pPr>
      <w:rPr>
        <w:rFonts w:hint="default"/>
        <w:b w:val="0"/>
        <w:i w:val="0"/>
        <w:color w:val="auto"/>
        <w:sz w:val="20"/>
        <w:szCs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9">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CD24CE9"/>
    <w:multiLevelType w:val="multilevel"/>
    <w:tmpl w:val="0AA0F08A"/>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11"/>
    <w:lvlOverride w:ilvl="0">
      <w:startOverride w:val="1"/>
    </w:lvlOverride>
  </w:num>
  <w:num w:numId="5">
    <w:abstractNumId w:val="22"/>
  </w:num>
  <w:num w:numId="6">
    <w:abstractNumId w:val="23"/>
  </w:num>
  <w:num w:numId="7">
    <w:abstractNumId w:val="26"/>
  </w:num>
  <w:num w:numId="8">
    <w:abstractNumId w:val="38"/>
  </w:num>
  <w:num w:numId="9">
    <w:abstractNumId w:val="52"/>
  </w:num>
  <w:num w:numId="10">
    <w:abstractNumId w:val="51"/>
  </w:num>
  <w:num w:numId="11">
    <w:abstractNumId w:val="48"/>
  </w:num>
  <w:num w:numId="12">
    <w:abstractNumId w:val="24"/>
  </w:num>
  <w:num w:numId="13">
    <w:abstractNumId w:val="55"/>
  </w:num>
  <w:num w:numId="14">
    <w:abstractNumId w:val="66"/>
  </w:num>
  <w:num w:numId="15">
    <w:abstractNumId w:val="41"/>
  </w:num>
  <w:num w:numId="16">
    <w:abstractNumId w:val="71"/>
  </w:num>
  <w:num w:numId="17">
    <w:abstractNumId w:val="25"/>
  </w:num>
  <w:num w:numId="18">
    <w:abstractNumId w:val="82"/>
  </w:num>
  <w:num w:numId="19">
    <w:abstractNumId w:val="40"/>
  </w:num>
  <w:num w:numId="20">
    <w:abstractNumId w:val="47"/>
  </w:num>
  <w:num w:numId="21">
    <w:abstractNumId w:val="69"/>
  </w:num>
  <w:num w:numId="22">
    <w:abstractNumId w:val="62"/>
  </w:num>
  <w:num w:numId="23">
    <w:abstractNumId w:val="50"/>
  </w:num>
  <w:num w:numId="24">
    <w:abstractNumId w:val="80"/>
  </w:num>
  <w:num w:numId="25">
    <w:abstractNumId w:val="34"/>
  </w:num>
  <w:num w:numId="26">
    <w:abstractNumId w:val="67"/>
  </w:num>
  <w:num w:numId="27">
    <w:abstractNumId w:val="59"/>
  </w:num>
  <w:num w:numId="28">
    <w:abstractNumId w:val="57"/>
  </w:num>
  <w:num w:numId="29">
    <w:abstractNumId w:val="44"/>
  </w:num>
  <w:num w:numId="30">
    <w:abstractNumId w:val="75"/>
  </w:num>
  <w:num w:numId="31">
    <w:abstractNumId w:val="58"/>
  </w:num>
  <w:num w:numId="32">
    <w:abstractNumId w:val="43"/>
  </w:num>
  <w:num w:numId="33">
    <w:abstractNumId w:val="32"/>
  </w:num>
  <w:num w:numId="34">
    <w:abstractNumId w:val="56"/>
  </w:num>
  <w:num w:numId="35">
    <w:abstractNumId w:val="5"/>
  </w:num>
  <w:num w:numId="36">
    <w:abstractNumId w:val="9"/>
  </w:num>
  <w:num w:numId="37">
    <w:abstractNumId w:val="72"/>
  </w:num>
  <w:num w:numId="38">
    <w:abstractNumId w:val="49"/>
  </w:num>
  <w:num w:numId="39">
    <w:abstractNumId w:val="35"/>
  </w:num>
  <w:num w:numId="40">
    <w:abstractNumId w:val="28"/>
  </w:num>
  <w:num w:numId="41">
    <w:abstractNumId w:val="65"/>
  </w:num>
  <w:num w:numId="42">
    <w:abstractNumId w:val="77"/>
  </w:num>
  <w:num w:numId="43">
    <w:abstractNumId w:val="54"/>
  </w:num>
  <w:num w:numId="44">
    <w:abstractNumId w:val="73"/>
  </w:num>
  <w:num w:numId="45">
    <w:abstractNumId w:val="83"/>
  </w:num>
  <w:num w:numId="46">
    <w:abstractNumId w:val="79"/>
  </w:num>
  <w:num w:numId="47">
    <w:abstractNumId w:val="64"/>
  </w:num>
  <w:num w:numId="48">
    <w:abstractNumId w:val="33"/>
  </w:num>
  <w:num w:numId="49">
    <w:abstractNumId w:val="84"/>
  </w:num>
  <w:num w:numId="50">
    <w:abstractNumId w:val="27"/>
  </w:num>
  <w:num w:numId="51">
    <w:abstractNumId w:val="78"/>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num>
  <w:num w:numId="54">
    <w:abstractNumId w:val="68"/>
  </w:num>
  <w:num w:numId="55">
    <w:abstractNumId w:val="37"/>
  </w:num>
  <w:num w:numId="56">
    <w:abstractNumId w:val="70"/>
  </w:num>
  <w:num w:numId="57">
    <w:abstractNumId w:val="46"/>
  </w:num>
  <w:num w:numId="58">
    <w:abstractNumId w:val="29"/>
  </w:num>
  <w:num w:numId="59">
    <w:abstractNumId w:val="76"/>
  </w:num>
  <w:num w:numId="60">
    <w:abstractNumId w:val="39"/>
  </w:num>
  <w:num w:numId="61">
    <w:abstractNumId w:val="45"/>
  </w:num>
  <w:num w:numId="62">
    <w:abstractNumId w:val="60"/>
  </w:num>
  <w:num w:numId="63">
    <w:abstractNumId w:val="81"/>
  </w:num>
  <w:num w:numId="64">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3788"/>
    <w:rsid w:val="00006096"/>
    <w:rsid w:val="0000723D"/>
    <w:rsid w:val="00023063"/>
    <w:rsid w:val="000321BE"/>
    <w:rsid w:val="0004001C"/>
    <w:rsid w:val="00064B9F"/>
    <w:rsid w:val="00065A99"/>
    <w:rsid w:val="00065F47"/>
    <w:rsid w:val="00070746"/>
    <w:rsid w:val="000824AE"/>
    <w:rsid w:val="00086931"/>
    <w:rsid w:val="00096B95"/>
    <w:rsid w:val="000A4BA9"/>
    <w:rsid w:val="000A7FE6"/>
    <w:rsid w:val="000B2CF5"/>
    <w:rsid w:val="000C4EC3"/>
    <w:rsid w:val="000E16B6"/>
    <w:rsid w:val="000F0780"/>
    <w:rsid w:val="000F1C45"/>
    <w:rsid w:val="000F2EF9"/>
    <w:rsid w:val="0010655F"/>
    <w:rsid w:val="00110EEC"/>
    <w:rsid w:val="0012152E"/>
    <w:rsid w:val="00122465"/>
    <w:rsid w:val="00122C5B"/>
    <w:rsid w:val="0012739B"/>
    <w:rsid w:val="00131D20"/>
    <w:rsid w:val="001328D2"/>
    <w:rsid w:val="00141BEE"/>
    <w:rsid w:val="00141F98"/>
    <w:rsid w:val="00144399"/>
    <w:rsid w:val="00150661"/>
    <w:rsid w:val="0015151F"/>
    <w:rsid w:val="0015419B"/>
    <w:rsid w:val="00154BD7"/>
    <w:rsid w:val="00154CD6"/>
    <w:rsid w:val="00161DBF"/>
    <w:rsid w:val="00166C2E"/>
    <w:rsid w:val="001954CA"/>
    <w:rsid w:val="001B2E83"/>
    <w:rsid w:val="001E44CC"/>
    <w:rsid w:val="001F2484"/>
    <w:rsid w:val="001F4A30"/>
    <w:rsid w:val="002063F7"/>
    <w:rsid w:val="002107F8"/>
    <w:rsid w:val="002516B4"/>
    <w:rsid w:val="00260261"/>
    <w:rsid w:val="002611D7"/>
    <w:rsid w:val="00264DAE"/>
    <w:rsid w:val="002860FA"/>
    <w:rsid w:val="002928C8"/>
    <w:rsid w:val="00294864"/>
    <w:rsid w:val="002C78C7"/>
    <w:rsid w:val="002D67CA"/>
    <w:rsid w:val="002D6CE3"/>
    <w:rsid w:val="002E2F96"/>
    <w:rsid w:val="002E4C9C"/>
    <w:rsid w:val="0032361E"/>
    <w:rsid w:val="0033115C"/>
    <w:rsid w:val="0033400C"/>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3504"/>
    <w:rsid w:val="00385B6B"/>
    <w:rsid w:val="00394C58"/>
    <w:rsid w:val="003A1067"/>
    <w:rsid w:val="003A344E"/>
    <w:rsid w:val="003A7D47"/>
    <w:rsid w:val="003E510A"/>
    <w:rsid w:val="003F6088"/>
    <w:rsid w:val="004109F7"/>
    <w:rsid w:val="00410EF4"/>
    <w:rsid w:val="0041439B"/>
    <w:rsid w:val="004172A4"/>
    <w:rsid w:val="0042278C"/>
    <w:rsid w:val="0042361D"/>
    <w:rsid w:val="00427895"/>
    <w:rsid w:val="004315C4"/>
    <w:rsid w:val="00437AE0"/>
    <w:rsid w:val="00452C20"/>
    <w:rsid w:val="00457F32"/>
    <w:rsid w:val="00462B80"/>
    <w:rsid w:val="00462FC5"/>
    <w:rsid w:val="00463A2B"/>
    <w:rsid w:val="0046454A"/>
    <w:rsid w:val="00467E0B"/>
    <w:rsid w:val="00491B3F"/>
    <w:rsid w:val="00497F92"/>
    <w:rsid w:val="004A55C1"/>
    <w:rsid w:val="004B41AD"/>
    <w:rsid w:val="004B4C49"/>
    <w:rsid w:val="004C5BD7"/>
    <w:rsid w:val="004C676C"/>
    <w:rsid w:val="004C6DA8"/>
    <w:rsid w:val="004D7264"/>
    <w:rsid w:val="004E1DCF"/>
    <w:rsid w:val="004E70DB"/>
    <w:rsid w:val="004F1502"/>
    <w:rsid w:val="004F1C1E"/>
    <w:rsid w:val="004F3343"/>
    <w:rsid w:val="00500DF9"/>
    <w:rsid w:val="005218D2"/>
    <w:rsid w:val="00534812"/>
    <w:rsid w:val="00536BD5"/>
    <w:rsid w:val="00542555"/>
    <w:rsid w:val="005536AE"/>
    <w:rsid w:val="005549A2"/>
    <w:rsid w:val="005615F5"/>
    <w:rsid w:val="00574C4A"/>
    <w:rsid w:val="00580729"/>
    <w:rsid w:val="00583985"/>
    <w:rsid w:val="005A3CA8"/>
    <w:rsid w:val="005C08BA"/>
    <w:rsid w:val="005D0A84"/>
    <w:rsid w:val="005D463E"/>
    <w:rsid w:val="005E730F"/>
    <w:rsid w:val="00604097"/>
    <w:rsid w:val="0061178F"/>
    <w:rsid w:val="00624182"/>
    <w:rsid w:val="00630A84"/>
    <w:rsid w:val="00631917"/>
    <w:rsid w:val="006349CF"/>
    <w:rsid w:val="00637E1E"/>
    <w:rsid w:val="00641AE2"/>
    <w:rsid w:val="006534F9"/>
    <w:rsid w:val="00661125"/>
    <w:rsid w:val="00676C86"/>
    <w:rsid w:val="006878E0"/>
    <w:rsid w:val="00687DE3"/>
    <w:rsid w:val="00693368"/>
    <w:rsid w:val="006A0CFA"/>
    <w:rsid w:val="006A1F9C"/>
    <w:rsid w:val="006B4C4D"/>
    <w:rsid w:val="006C6653"/>
    <w:rsid w:val="006F7C41"/>
    <w:rsid w:val="00703FC4"/>
    <w:rsid w:val="0070720A"/>
    <w:rsid w:val="00720C51"/>
    <w:rsid w:val="00747106"/>
    <w:rsid w:val="00756E9A"/>
    <w:rsid w:val="007572D0"/>
    <w:rsid w:val="00767750"/>
    <w:rsid w:val="00770A92"/>
    <w:rsid w:val="00774CC3"/>
    <w:rsid w:val="00776A21"/>
    <w:rsid w:val="00783DDC"/>
    <w:rsid w:val="00784BEA"/>
    <w:rsid w:val="0079066E"/>
    <w:rsid w:val="007A01CC"/>
    <w:rsid w:val="007A28E4"/>
    <w:rsid w:val="007A2F15"/>
    <w:rsid w:val="007A4020"/>
    <w:rsid w:val="007A7D71"/>
    <w:rsid w:val="007B48E2"/>
    <w:rsid w:val="007C0903"/>
    <w:rsid w:val="007C77D5"/>
    <w:rsid w:val="007C77F4"/>
    <w:rsid w:val="007F520F"/>
    <w:rsid w:val="007F5CEF"/>
    <w:rsid w:val="007F7E33"/>
    <w:rsid w:val="00815127"/>
    <w:rsid w:val="00825E9B"/>
    <w:rsid w:val="00827DE5"/>
    <w:rsid w:val="00831332"/>
    <w:rsid w:val="00843064"/>
    <w:rsid w:val="00844AF6"/>
    <w:rsid w:val="00847D10"/>
    <w:rsid w:val="00863377"/>
    <w:rsid w:val="00863410"/>
    <w:rsid w:val="00867CBC"/>
    <w:rsid w:val="0088474A"/>
    <w:rsid w:val="00893A21"/>
    <w:rsid w:val="00893B65"/>
    <w:rsid w:val="008A4A4F"/>
    <w:rsid w:val="008B3359"/>
    <w:rsid w:val="008B514D"/>
    <w:rsid w:val="008B5871"/>
    <w:rsid w:val="008B68FD"/>
    <w:rsid w:val="008C0E04"/>
    <w:rsid w:val="008C41FB"/>
    <w:rsid w:val="008C4679"/>
    <w:rsid w:val="008D1F40"/>
    <w:rsid w:val="008F5DB4"/>
    <w:rsid w:val="008F65EF"/>
    <w:rsid w:val="00900110"/>
    <w:rsid w:val="00903F1D"/>
    <w:rsid w:val="00904906"/>
    <w:rsid w:val="0091185F"/>
    <w:rsid w:val="009135A9"/>
    <w:rsid w:val="00920CF1"/>
    <w:rsid w:val="00923195"/>
    <w:rsid w:val="00931C17"/>
    <w:rsid w:val="00933525"/>
    <w:rsid w:val="00943283"/>
    <w:rsid w:val="00944099"/>
    <w:rsid w:val="0094413D"/>
    <w:rsid w:val="009479F8"/>
    <w:rsid w:val="009520D6"/>
    <w:rsid w:val="00961308"/>
    <w:rsid w:val="00967991"/>
    <w:rsid w:val="009714AA"/>
    <w:rsid w:val="00971A73"/>
    <w:rsid w:val="0097358B"/>
    <w:rsid w:val="00974B34"/>
    <w:rsid w:val="00976F62"/>
    <w:rsid w:val="009813A1"/>
    <w:rsid w:val="00984A8C"/>
    <w:rsid w:val="009915A0"/>
    <w:rsid w:val="00995C65"/>
    <w:rsid w:val="009A6D45"/>
    <w:rsid w:val="009B1268"/>
    <w:rsid w:val="009B6638"/>
    <w:rsid w:val="009B78FB"/>
    <w:rsid w:val="009C1091"/>
    <w:rsid w:val="009C34FC"/>
    <w:rsid w:val="009E2231"/>
    <w:rsid w:val="009E3A99"/>
    <w:rsid w:val="009F362A"/>
    <w:rsid w:val="009F676B"/>
    <w:rsid w:val="00A00FC3"/>
    <w:rsid w:val="00A02EF9"/>
    <w:rsid w:val="00A1218B"/>
    <w:rsid w:val="00A164BD"/>
    <w:rsid w:val="00A17C00"/>
    <w:rsid w:val="00A23385"/>
    <w:rsid w:val="00A26334"/>
    <w:rsid w:val="00A34DB4"/>
    <w:rsid w:val="00A77651"/>
    <w:rsid w:val="00A81520"/>
    <w:rsid w:val="00A81D11"/>
    <w:rsid w:val="00A87A55"/>
    <w:rsid w:val="00A87FA0"/>
    <w:rsid w:val="00AA10F9"/>
    <w:rsid w:val="00AC3C7E"/>
    <w:rsid w:val="00AC7380"/>
    <w:rsid w:val="00AD3431"/>
    <w:rsid w:val="00AE08D8"/>
    <w:rsid w:val="00AE1024"/>
    <w:rsid w:val="00AE5A4C"/>
    <w:rsid w:val="00AF481B"/>
    <w:rsid w:val="00AF7A64"/>
    <w:rsid w:val="00B01983"/>
    <w:rsid w:val="00B16F92"/>
    <w:rsid w:val="00B215D6"/>
    <w:rsid w:val="00B40768"/>
    <w:rsid w:val="00B40BE2"/>
    <w:rsid w:val="00B45AEF"/>
    <w:rsid w:val="00B53529"/>
    <w:rsid w:val="00B676A4"/>
    <w:rsid w:val="00B71068"/>
    <w:rsid w:val="00B72232"/>
    <w:rsid w:val="00B75220"/>
    <w:rsid w:val="00B77DE7"/>
    <w:rsid w:val="00B879DD"/>
    <w:rsid w:val="00B93E89"/>
    <w:rsid w:val="00B9417F"/>
    <w:rsid w:val="00B963E4"/>
    <w:rsid w:val="00BA18AD"/>
    <w:rsid w:val="00BA571C"/>
    <w:rsid w:val="00BE32D0"/>
    <w:rsid w:val="00BE6459"/>
    <w:rsid w:val="00BF434B"/>
    <w:rsid w:val="00C217B2"/>
    <w:rsid w:val="00C27CF1"/>
    <w:rsid w:val="00C27DE8"/>
    <w:rsid w:val="00C34D2D"/>
    <w:rsid w:val="00C43F0E"/>
    <w:rsid w:val="00C45381"/>
    <w:rsid w:val="00C51DFC"/>
    <w:rsid w:val="00C52523"/>
    <w:rsid w:val="00C63E5B"/>
    <w:rsid w:val="00C73E8E"/>
    <w:rsid w:val="00C749C8"/>
    <w:rsid w:val="00C81B86"/>
    <w:rsid w:val="00C86329"/>
    <w:rsid w:val="00C92A9F"/>
    <w:rsid w:val="00C93F19"/>
    <w:rsid w:val="00CA4865"/>
    <w:rsid w:val="00CA64FA"/>
    <w:rsid w:val="00CB106C"/>
    <w:rsid w:val="00CB6A60"/>
    <w:rsid w:val="00CD1810"/>
    <w:rsid w:val="00CD790F"/>
    <w:rsid w:val="00CE0D36"/>
    <w:rsid w:val="00CE7795"/>
    <w:rsid w:val="00CF6A95"/>
    <w:rsid w:val="00D01FF3"/>
    <w:rsid w:val="00D050B0"/>
    <w:rsid w:val="00D10E55"/>
    <w:rsid w:val="00D323D4"/>
    <w:rsid w:val="00D53708"/>
    <w:rsid w:val="00D669BA"/>
    <w:rsid w:val="00D67CD6"/>
    <w:rsid w:val="00D70BD4"/>
    <w:rsid w:val="00D73163"/>
    <w:rsid w:val="00D84E94"/>
    <w:rsid w:val="00D85640"/>
    <w:rsid w:val="00D9233D"/>
    <w:rsid w:val="00D965AD"/>
    <w:rsid w:val="00DA1E81"/>
    <w:rsid w:val="00DA2571"/>
    <w:rsid w:val="00DA2E3D"/>
    <w:rsid w:val="00DA44DC"/>
    <w:rsid w:val="00DC31DF"/>
    <w:rsid w:val="00DD384F"/>
    <w:rsid w:val="00DD58B0"/>
    <w:rsid w:val="00DF3705"/>
    <w:rsid w:val="00E003A1"/>
    <w:rsid w:val="00E01F88"/>
    <w:rsid w:val="00E0277B"/>
    <w:rsid w:val="00E030CB"/>
    <w:rsid w:val="00E14A2A"/>
    <w:rsid w:val="00E16DD8"/>
    <w:rsid w:val="00E40359"/>
    <w:rsid w:val="00E4779B"/>
    <w:rsid w:val="00E54CD2"/>
    <w:rsid w:val="00E61B96"/>
    <w:rsid w:val="00E61D23"/>
    <w:rsid w:val="00E62ACC"/>
    <w:rsid w:val="00E669DC"/>
    <w:rsid w:val="00E71584"/>
    <w:rsid w:val="00EB31BE"/>
    <w:rsid w:val="00EE6A3C"/>
    <w:rsid w:val="00EF3BF8"/>
    <w:rsid w:val="00EF5913"/>
    <w:rsid w:val="00EF6502"/>
    <w:rsid w:val="00F22BFA"/>
    <w:rsid w:val="00F249FB"/>
    <w:rsid w:val="00F27426"/>
    <w:rsid w:val="00F30B75"/>
    <w:rsid w:val="00F525B2"/>
    <w:rsid w:val="00F55251"/>
    <w:rsid w:val="00F85AE8"/>
    <w:rsid w:val="00F86DB8"/>
    <w:rsid w:val="00F944FC"/>
    <w:rsid w:val="00F94C3C"/>
    <w:rsid w:val="00FA16B2"/>
    <w:rsid w:val="00FA36A2"/>
    <w:rsid w:val="00FB23E4"/>
    <w:rsid w:val="00FB7974"/>
    <w:rsid w:val="00FC0EEF"/>
    <w:rsid w:val="00FC18ED"/>
    <w:rsid w:val="00FC4206"/>
    <w:rsid w:val="00FD73B9"/>
    <w:rsid w:val="00FE5B31"/>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Tekstpodstawowywcity2">
    <w:name w:val="Body Text Indent 2"/>
    <w:basedOn w:val="Normalny"/>
    <w:link w:val="Tekstpodstawowywcity2Znak1"/>
    <w:uiPriority w:val="99"/>
    <w:semiHidden/>
    <w:unhideWhenUsed/>
    <w:rsid w:val="00C51DFC"/>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C51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Tekstpodstawowywcity2">
    <w:name w:val="Body Text Indent 2"/>
    <w:basedOn w:val="Normalny"/>
    <w:link w:val="Tekstpodstawowywcity2Znak1"/>
    <w:uiPriority w:val="99"/>
    <w:semiHidden/>
    <w:unhideWhenUsed/>
    <w:rsid w:val="00C51DFC"/>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C5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50DF-FAAA-478B-AF3B-343E46BC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4708</TotalTime>
  <Pages>1</Pages>
  <Words>12150</Words>
  <Characters>72902</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157</cp:revision>
  <cp:lastPrinted>2020-04-21T11:43:00Z</cp:lastPrinted>
  <dcterms:created xsi:type="dcterms:W3CDTF">2017-06-05T11:05:00Z</dcterms:created>
  <dcterms:modified xsi:type="dcterms:W3CDTF">2020-04-21T11:43:00Z</dcterms:modified>
</cp:coreProperties>
</file>