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30CA" w14:textId="23546A0F" w:rsidR="00785939" w:rsidRPr="00785939" w:rsidRDefault="00785939" w:rsidP="00785939">
      <w:pPr>
        <w:keepNext/>
        <w:numPr>
          <w:ilvl w:val="0"/>
          <w:numId w:val="1"/>
        </w:numPr>
        <w:suppressAutoHyphens/>
        <w:spacing w:before="240" w:after="60" w:line="360" w:lineRule="auto"/>
        <w:jc w:val="right"/>
        <w:outlineLvl w:val="0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785939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ab/>
      </w:r>
    </w:p>
    <w:p w14:paraId="0C4EA5EE" w14:textId="07E5365C" w:rsidR="00785939" w:rsidRPr="00785939" w:rsidRDefault="00785939" w:rsidP="00785939">
      <w:pPr>
        <w:keepNext/>
        <w:numPr>
          <w:ilvl w:val="0"/>
          <w:numId w:val="1"/>
        </w:numPr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785939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UCHWAŁA Nr</w:t>
      </w:r>
      <w:r w:rsidR="00200760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XVI</w:t>
      </w:r>
      <w:r w:rsidRPr="00785939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/</w:t>
      </w:r>
      <w:r w:rsidR="00DD39B7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160</w:t>
      </w:r>
      <w:r w:rsidRPr="00785939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/</w:t>
      </w:r>
      <w:r w:rsidR="00E336F0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20</w:t>
      </w:r>
    </w:p>
    <w:p w14:paraId="40404832" w14:textId="5C3CA507" w:rsidR="00785939" w:rsidRPr="00785939" w:rsidRDefault="00785939" w:rsidP="00785939">
      <w:pPr>
        <w:keepNext/>
        <w:numPr>
          <w:ilvl w:val="1"/>
          <w:numId w:val="1"/>
        </w:numPr>
        <w:tabs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78593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Rady Powiatu Iławskiego</w:t>
      </w:r>
      <w:r w:rsidRPr="00785939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  <w:t xml:space="preserve">z dnia </w:t>
      </w:r>
      <w:r w:rsidR="0020076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25 czerwca 2020 r.</w:t>
      </w:r>
      <w:r w:rsidRPr="00785939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</w:p>
    <w:p w14:paraId="7D1E6A7F" w14:textId="07AB7C8B" w:rsidR="00785939" w:rsidRPr="00785939" w:rsidRDefault="00785939" w:rsidP="0078593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785939">
        <w:rPr>
          <w:rFonts w:ascii="Arial" w:eastAsia="Times New Roman" w:hAnsi="Arial" w:cs="Arial"/>
          <w:b/>
          <w:sz w:val="18"/>
          <w:szCs w:val="18"/>
          <w:lang w:eastAsia="ar-SA"/>
        </w:rPr>
        <w:t>zmieniająca uchwałę w sprawie przeznaczenia środków Państwowego Funduszu Rehabilitacji Osób Niepełnosprawnych na rehabilitację zawodową i społeczną w 20</w:t>
      </w:r>
      <w:r w:rsidR="00E336F0">
        <w:rPr>
          <w:rFonts w:ascii="Arial" w:eastAsia="Times New Roman" w:hAnsi="Arial" w:cs="Arial"/>
          <w:b/>
          <w:sz w:val="18"/>
          <w:szCs w:val="18"/>
          <w:lang w:eastAsia="ar-SA"/>
        </w:rPr>
        <w:t>20</w:t>
      </w:r>
      <w:r w:rsidRPr="00785939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roku</w:t>
      </w:r>
    </w:p>
    <w:p w14:paraId="12E87D28" w14:textId="39634822" w:rsidR="00785939" w:rsidRPr="00785939" w:rsidRDefault="00785939" w:rsidP="00785939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785939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br/>
      </w:r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>Na podstawie art. 12 pkt 11  ustawy z dnia 5 czerwca 1998 r. o samorządzie powiatowym (</w:t>
      </w:r>
      <w:proofErr w:type="spellStart"/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>t.j</w:t>
      </w:r>
      <w:proofErr w:type="spellEnd"/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>. Dz. U. z 20</w:t>
      </w:r>
      <w:r w:rsidR="003602C9">
        <w:rPr>
          <w:rFonts w:ascii="Arial" w:eastAsia="Times New Roman" w:hAnsi="Arial" w:cs="Arial"/>
          <w:iCs/>
          <w:sz w:val="18"/>
          <w:szCs w:val="18"/>
          <w:lang w:eastAsia="ar-SA"/>
        </w:rPr>
        <w:t>20</w:t>
      </w:r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r., poz. </w:t>
      </w:r>
      <w:r w:rsidR="003602C9">
        <w:rPr>
          <w:rFonts w:ascii="Arial" w:eastAsia="Times New Roman" w:hAnsi="Arial" w:cs="Arial"/>
          <w:iCs/>
          <w:sz w:val="18"/>
          <w:szCs w:val="18"/>
          <w:lang w:eastAsia="ar-SA"/>
        </w:rPr>
        <w:t>920</w:t>
      </w:r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>) oraz art. 35a ust. 3 ustawy z dnia 27 sierpnia 1997 r. o rehabilitacji zawodowej i społecznej oraz zatrudnianiu osób niepełnosprawnych (</w:t>
      </w:r>
      <w:proofErr w:type="spellStart"/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>t.j</w:t>
      </w:r>
      <w:proofErr w:type="spellEnd"/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>. Dz. U. z 20</w:t>
      </w:r>
      <w:r w:rsidR="00E336F0">
        <w:rPr>
          <w:rFonts w:ascii="Arial" w:eastAsia="Times New Roman" w:hAnsi="Arial" w:cs="Arial"/>
          <w:iCs/>
          <w:sz w:val="18"/>
          <w:szCs w:val="18"/>
          <w:lang w:eastAsia="ar-SA"/>
        </w:rPr>
        <w:t>20</w:t>
      </w:r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r.,  poz. </w:t>
      </w:r>
      <w:r w:rsidR="00E336F0">
        <w:rPr>
          <w:rFonts w:ascii="Arial" w:eastAsia="Times New Roman" w:hAnsi="Arial" w:cs="Arial"/>
          <w:iCs/>
          <w:sz w:val="18"/>
          <w:szCs w:val="18"/>
          <w:lang w:eastAsia="ar-SA"/>
        </w:rPr>
        <w:t>426</w:t>
      </w:r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>, ze zm.) Rada Powiatu Iławskiego uchwala, co następuje:</w:t>
      </w:r>
    </w:p>
    <w:p w14:paraId="7C16141C" w14:textId="77777777" w:rsidR="00785939" w:rsidRPr="00785939" w:rsidRDefault="00785939" w:rsidP="007859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760E794B" w14:textId="45103EA7" w:rsidR="00785939" w:rsidRDefault="00785939" w:rsidP="00785939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8593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§ 1. </w:t>
      </w:r>
      <w:r w:rsidRPr="00785939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Uchwałę Nr </w:t>
      </w:r>
      <w:r w:rsidR="00E336F0">
        <w:rPr>
          <w:rFonts w:ascii="Arial" w:eastAsia="Times New Roman" w:hAnsi="Arial" w:cs="Arial"/>
          <w:bCs/>
          <w:sz w:val="18"/>
          <w:szCs w:val="18"/>
          <w:lang w:eastAsia="ar-SA"/>
        </w:rPr>
        <w:t>XV/150/20</w:t>
      </w:r>
      <w:r w:rsidRPr="00785939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Rady Powiatu Iławskiego z dnia 2</w:t>
      </w:r>
      <w:r w:rsidR="00E336F0">
        <w:rPr>
          <w:rFonts w:ascii="Arial" w:eastAsia="Times New Roman" w:hAnsi="Arial" w:cs="Arial"/>
          <w:bCs/>
          <w:sz w:val="18"/>
          <w:szCs w:val="18"/>
          <w:lang w:eastAsia="ar-SA"/>
        </w:rPr>
        <w:t>0</w:t>
      </w:r>
      <w:r w:rsidRPr="00785939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marca 20</w:t>
      </w:r>
      <w:r w:rsidR="00E336F0">
        <w:rPr>
          <w:rFonts w:ascii="Arial" w:eastAsia="Times New Roman" w:hAnsi="Arial" w:cs="Arial"/>
          <w:bCs/>
          <w:sz w:val="18"/>
          <w:szCs w:val="18"/>
          <w:lang w:eastAsia="ar-SA"/>
        </w:rPr>
        <w:t>20</w:t>
      </w:r>
      <w:r w:rsidRPr="00785939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r. w sprawie przeznaczenia środków </w:t>
      </w:r>
      <w:r w:rsidRPr="00785939">
        <w:rPr>
          <w:rFonts w:ascii="Arial" w:eastAsia="Times New Roman" w:hAnsi="Arial" w:cs="Arial"/>
          <w:sz w:val="18"/>
          <w:szCs w:val="18"/>
          <w:lang w:eastAsia="ar-SA"/>
        </w:rPr>
        <w:t>Państwowego Funduszu Rehabilitacji Osób Niepełnosprawnych na rehabilitację zawodową i społeczną w 20</w:t>
      </w:r>
      <w:r w:rsidR="00E336F0">
        <w:rPr>
          <w:rFonts w:ascii="Arial" w:eastAsia="Times New Roman" w:hAnsi="Arial" w:cs="Arial"/>
          <w:sz w:val="18"/>
          <w:szCs w:val="18"/>
          <w:lang w:eastAsia="ar-SA"/>
        </w:rPr>
        <w:t>20</w:t>
      </w:r>
      <w:r w:rsidRPr="00785939">
        <w:rPr>
          <w:rFonts w:ascii="Arial" w:eastAsia="Times New Roman" w:hAnsi="Arial" w:cs="Arial"/>
          <w:sz w:val="18"/>
          <w:szCs w:val="18"/>
          <w:lang w:eastAsia="ar-SA"/>
        </w:rPr>
        <w:t xml:space="preserve"> roku zmienia się w ten sposób, że załącznik do uchwały otrzymuje brzmienie określone w załączniku do niniejszej uchwały. </w:t>
      </w:r>
    </w:p>
    <w:p w14:paraId="1B406742" w14:textId="10C6199C" w:rsidR="00E336F0" w:rsidRDefault="00E336F0" w:rsidP="00785939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AD125DA" w14:textId="6F48C3AE" w:rsidR="00E336F0" w:rsidRPr="00E336F0" w:rsidRDefault="00E336F0" w:rsidP="00785939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785939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§ 2.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 </w:t>
      </w:r>
      <w:r w:rsidRPr="00E336F0">
        <w:rPr>
          <w:rFonts w:ascii="Arial" w:eastAsia="Times New Roman" w:hAnsi="Arial" w:cs="Arial"/>
          <w:iCs/>
          <w:sz w:val="18"/>
          <w:szCs w:val="18"/>
          <w:lang w:eastAsia="ar-SA"/>
        </w:rPr>
        <w:t>Wykonanie uchwały powierza się Zarządowi Powiatu I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ł</w:t>
      </w:r>
      <w:r w:rsidRPr="00E336F0">
        <w:rPr>
          <w:rFonts w:ascii="Arial" w:eastAsia="Times New Roman" w:hAnsi="Arial" w:cs="Arial"/>
          <w:iCs/>
          <w:sz w:val="18"/>
          <w:szCs w:val="18"/>
          <w:lang w:eastAsia="ar-SA"/>
        </w:rPr>
        <w:t>awskie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g</w:t>
      </w:r>
      <w:r w:rsidRPr="00E336F0">
        <w:rPr>
          <w:rFonts w:ascii="Arial" w:eastAsia="Times New Roman" w:hAnsi="Arial" w:cs="Arial"/>
          <w:iCs/>
          <w:sz w:val="18"/>
          <w:szCs w:val="18"/>
          <w:lang w:eastAsia="ar-SA"/>
        </w:rPr>
        <w:t>o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.</w:t>
      </w:r>
    </w:p>
    <w:p w14:paraId="24502DA8" w14:textId="77777777" w:rsidR="00785939" w:rsidRPr="00785939" w:rsidRDefault="00785939" w:rsidP="00785939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2F43FCD" w14:textId="598C3E03" w:rsidR="00785939" w:rsidRPr="00785939" w:rsidRDefault="00785939" w:rsidP="00785939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785939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</w:t>
      </w:r>
      <w:r w:rsidR="00E336F0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3</w:t>
      </w:r>
      <w:r w:rsidRPr="00785939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. </w:t>
      </w:r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Uchwała wchodzi w życie z dniem podjęcia.  </w:t>
      </w:r>
    </w:p>
    <w:p w14:paraId="5F407709" w14:textId="77777777" w:rsidR="00785939" w:rsidRPr="00785939" w:rsidRDefault="00785939" w:rsidP="00785939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7236CC2" w14:textId="77777777" w:rsidR="00785939" w:rsidRPr="00785939" w:rsidRDefault="00785939" w:rsidP="00785939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5103C2C" w14:textId="77777777" w:rsidR="00785939" w:rsidRPr="00785939" w:rsidRDefault="00785939" w:rsidP="00785939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AE13AD3" w14:textId="77777777" w:rsidR="00785939" w:rsidRPr="00785939" w:rsidRDefault="00785939" w:rsidP="00785939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Przewodniczący  Rady Powiatu </w:t>
      </w:r>
    </w:p>
    <w:p w14:paraId="3D9A9E7F" w14:textId="77777777" w:rsidR="00785939" w:rsidRPr="00785939" w:rsidRDefault="00785939" w:rsidP="00785939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6FBF52EA" w14:textId="77777777" w:rsidR="00926A22" w:rsidRDefault="00785939" w:rsidP="00E336F0">
      <w:pPr>
        <w:ind w:left="6372" w:firstLine="708"/>
      </w:pPr>
      <w:r w:rsidRPr="00785939">
        <w:rPr>
          <w:rFonts w:ascii="Arial" w:eastAsia="Times New Roman" w:hAnsi="Arial" w:cs="Arial"/>
          <w:iCs/>
          <w:sz w:val="18"/>
          <w:szCs w:val="18"/>
          <w:lang w:eastAsia="ar-SA"/>
        </w:rPr>
        <w:t>Marek Borkowski</w:t>
      </w:r>
    </w:p>
    <w:sectPr w:rsidR="00926A22" w:rsidSect="00DD39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939"/>
    <w:rsid w:val="00200760"/>
    <w:rsid w:val="003602C9"/>
    <w:rsid w:val="00785939"/>
    <w:rsid w:val="00926A22"/>
    <w:rsid w:val="00DD39B7"/>
    <w:rsid w:val="00E3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0633"/>
  <w15:docId w15:val="{AAC47CEE-FD31-4F16-B31C-BDF65E54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Sylwia Rękawiecka</cp:lastModifiedBy>
  <cp:revision>9</cp:revision>
  <cp:lastPrinted>2020-06-26T08:08:00Z</cp:lastPrinted>
  <dcterms:created xsi:type="dcterms:W3CDTF">2020-06-04T05:49:00Z</dcterms:created>
  <dcterms:modified xsi:type="dcterms:W3CDTF">2020-06-26T08:09:00Z</dcterms:modified>
</cp:coreProperties>
</file>