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08" w:rsidRPr="00D83208" w:rsidRDefault="00D83208" w:rsidP="00DE7EE3">
      <w:pPr>
        <w:jc w:val="center"/>
        <w:rPr>
          <w:rFonts w:eastAsia="Times New Roman" w:cs="Arial"/>
          <w:b/>
          <w:sz w:val="24"/>
          <w:szCs w:val="24"/>
          <w:lang w:eastAsia="pl-PL"/>
        </w:rPr>
      </w:pPr>
      <w:r w:rsidRPr="00D83208">
        <w:rPr>
          <w:rFonts w:eastAsia="Times New Roman" w:cs="Arial"/>
          <w:b/>
          <w:sz w:val="24"/>
          <w:szCs w:val="24"/>
          <w:lang w:eastAsia="pl-PL"/>
        </w:rPr>
        <w:t>OGŁOSZENIE O ZAMÓWIENIU - Roboty budowlane</w:t>
      </w:r>
    </w:p>
    <w:p w:rsidR="00D83208" w:rsidRDefault="00D83208" w:rsidP="00D83208">
      <w:pPr>
        <w:jc w:val="center"/>
        <w:rPr>
          <w:rFonts w:eastAsia="Times New Roman" w:cs="Arial"/>
          <w:lang w:eastAsia="pl-PL"/>
        </w:rPr>
      </w:pPr>
    </w:p>
    <w:p w:rsidR="00D83208" w:rsidRPr="00D83208" w:rsidRDefault="00D83208" w:rsidP="00D83208">
      <w:pPr>
        <w:jc w:val="both"/>
        <w:rPr>
          <w:rFonts w:eastAsia="Times New Roman" w:cs="Arial"/>
          <w:b/>
          <w:lang w:eastAsia="pl-PL"/>
        </w:rPr>
      </w:pPr>
      <w:r w:rsidRPr="00D83208">
        <w:rPr>
          <w:rFonts w:eastAsia="Times New Roman" w:cs="Arial"/>
          <w:b/>
          <w:lang w:eastAsia="pl-PL"/>
        </w:rPr>
        <w:t xml:space="preserve">Powiatowy Zarząd Dróg w Iławie: Przebudowa drogi powiatowej nr 1277N gr. woj. (Grodziec) – Jawty Wielkie – Susz na odc. Jawty Wielkie – Jawty Małe ok. 0,8 km, </w:t>
      </w:r>
      <w:r>
        <w:rPr>
          <w:rFonts w:eastAsia="Times New Roman" w:cs="Arial"/>
          <w:b/>
          <w:lang w:eastAsia="pl-PL"/>
        </w:rPr>
        <w:br/>
      </w:r>
      <w:r w:rsidRPr="00D83208">
        <w:rPr>
          <w:rFonts w:eastAsia="Times New Roman" w:cs="Arial"/>
          <w:b/>
          <w:lang w:eastAsia="pl-PL"/>
        </w:rPr>
        <w:t>odc. w m. Nipkowie ok. 0,46 km</w:t>
      </w:r>
    </w:p>
    <w:p w:rsidR="00D83208" w:rsidRPr="00D83208" w:rsidRDefault="00D83208" w:rsidP="00D83208">
      <w:pPr>
        <w:rPr>
          <w:rFonts w:eastAsia="Times New Roman" w:cs="Arial"/>
          <w:lang w:eastAsia="pl-PL"/>
        </w:rPr>
      </w:pPr>
    </w:p>
    <w:p w:rsidR="00D83208" w:rsidRPr="00D83208" w:rsidRDefault="00D83208" w:rsidP="00DE7EE3">
      <w:pPr>
        <w:spacing w:line="360" w:lineRule="auto"/>
        <w:rPr>
          <w:rFonts w:eastAsia="Times New Roman" w:cs="Arial"/>
          <w:bCs/>
          <w:lang w:eastAsia="pl-PL"/>
        </w:rPr>
      </w:pPr>
      <w:r w:rsidRPr="00D83208">
        <w:rPr>
          <w:rFonts w:eastAsia="Times New Roman" w:cs="Arial"/>
          <w:bCs/>
          <w:lang w:eastAsia="pl-PL"/>
        </w:rPr>
        <w:t>Postępowanie znak PZD.252.20.2017.4A</w:t>
      </w:r>
    </w:p>
    <w:p w:rsidR="00D83208" w:rsidRPr="00D83208" w:rsidRDefault="00D83208" w:rsidP="00DE7EE3">
      <w:pPr>
        <w:spacing w:line="360" w:lineRule="auto"/>
        <w:rPr>
          <w:rFonts w:eastAsia="Times New Roman" w:cs="Arial"/>
          <w:lang w:eastAsia="pl-PL"/>
        </w:rPr>
      </w:pPr>
      <w:r w:rsidRPr="00D83208">
        <w:rPr>
          <w:rFonts w:eastAsia="Times New Roman" w:cs="Arial"/>
          <w:bCs/>
          <w:lang w:eastAsia="pl-PL"/>
        </w:rPr>
        <w:t xml:space="preserve">Numer ogłoszenia w Biuletynie Zamówień Publicznych: </w:t>
      </w:r>
      <w:r w:rsidRPr="00D83208">
        <w:rPr>
          <w:rFonts w:eastAsia="Times New Roman" w:cs="Arial"/>
          <w:lang w:eastAsia="pl-PL"/>
        </w:rPr>
        <w:t>613409-N-2017</w:t>
      </w:r>
    </w:p>
    <w:p w:rsidR="00D83208" w:rsidRDefault="00D83208" w:rsidP="00DE7EE3">
      <w:pPr>
        <w:spacing w:line="360" w:lineRule="auto"/>
        <w:rPr>
          <w:rFonts w:eastAsia="Times New Roman" w:cs="Arial"/>
          <w:lang w:eastAsia="pl-PL"/>
        </w:rPr>
      </w:pPr>
      <w:r>
        <w:rPr>
          <w:rFonts w:eastAsia="Times New Roman" w:cs="Arial"/>
          <w:lang w:eastAsia="pl-PL"/>
        </w:rPr>
        <w:t>Data zamieszczenia: 09.11.2017 r.</w:t>
      </w:r>
    </w:p>
    <w:p w:rsidR="00D83208" w:rsidRDefault="00D83208" w:rsidP="00D83208">
      <w:pPr>
        <w:rPr>
          <w:rFonts w:eastAsia="Times New Roman" w:cs="Arial"/>
          <w:b/>
          <w:bCs/>
          <w:lang w:eastAsia="pl-PL"/>
        </w:rPr>
      </w:pPr>
    </w:p>
    <w:p w:rsidR="00D83208" w:rsidRPr="00D83208" w:rsidRDefault="00D83208" w:rsidP="00D83208">
      <w:pPr>
        <w:rPr>
          <w:rFonts w:eastAsia="Times New Roman" w:cs="Arial"/>
          <w:lang w:eastAsia="pl-PL"/>
        </w:rPr>
      </w:pPr>
      <w:r w:rsidRPr="00D83208">
        <w:rPr>
          <w:rFonts w:eastAsia="Times New Roman" w:cs="Arial"/>
          <w:b/>
          <w:bCs/>
          <w:lang w:eastAsia="pl-PL"/>
        </w:rPr>
        <w:t>Zamieszczanie ogłoszenia:</w:t>
      </w:r>
      <w:r w:rsidRPr="00D83208">
        <w:rPr>
          <w:rFonts w:eastAsia="Times New Roman" w:cs="Arial"/>
          <w:lang w:eastAsia="pl-PL"/>
        </w:rPr>
        <w:t xml:space="preserve"> Zamieszczanie obowiązkowe </w:t>
      </w:r>
    </w:p>
    <w:p w:rsidR="00D83208" w:rsidRPr="00D83208" w:rsidRDefault="00D83208" w:rsidP="00D83208">
      <w:pPr>
        <w:rPr>
          <w:rFonts w:eastAsia="Times New Roman" w:cs="Arial"/>
          <w:lang w:eastAsia="pl-PL"/>
        </w:rPr>
      </w:pPr>
      <w:r w:rsidRPr="00D83208">
        <w:rPr>
          <w:rFonts w:eastAsia="Times New Roman" w:cs="Arial"/>
          <w:b/>
          <w:bCs/>
          <w:lang w:eastAsia="pl-PL"/>
        </w:rPr>
        <w:t>Ogłoszenie dotyczy:</w:t>
      </w:r>
      <w:r w:rsidRPr="00D83208">
        <w:rPr>
          <w:rFonts w:eastAsia="Times New Roman" w:cs="Arial"/>
          <w:lang w:eastAsia="pl-PL"/>
        </w:rPr>
        <w:t xml:space="preserve"> Zamówienia publicznego </w:t>
      </w:r>
    </w:p>
    <w:p w:rsidR="00D83208" w:rsidRPr="00D83208" w:rsidRDefault="00D83208" w:rsidP="00D83208">
      <w:pPr>
        <w:rPr>
          <w:rFonts w:eastAsia="Times New Roman" w:cs="Arial"/>
          <w:lang w:eastAsia="pl-PL"/>
        </w:rPr>
      </w:pPr>
      <w:r w:rsidRPr="00D83208">
        <w:rPr>
          <w:rFonts w:eastAsia="Times New Roman" w:cs="Arial"/>
          <w:b/>
          <w:bCs/>
          <w:lang w:eastAsia="pl-PL"/>
        </w:rPr>
        <w:t xml:space="preserve">Zamówienie dotyczy projektu lub programu współfinansowanego ze środków Unii Europejskiej </w:t>
      </w:r>
    </w:p>
    <w:p w:rsidR="00D83208" w:rsidRPr="00D83208" w:rsidRDefault="00D83208" w:rsidP="00D83208">
      <w:pPr>
        <w:rPr>
          <w:rFonts w:eastAsia="Times New Roman" w:cs="Arial"/>
          <w:lang w:eastAsia="pl-PL"/>
        </w:rPr>
      </w:pPr>
      <w:r w:rsidRPr="00D83208">
        <w:rPr>
          <w:rFonts w:eastAsia="Times New Roman" w:cs="Arial"/>
          <w:lang w:eastAsia="pl-PL"/>
        </w:rPr>
        <w:t xml:space="preserve">Nie </w:t>
      </w:r>
      <w:r w:rsidRPr="00D83208">
        <w:rPr>
          <w:rFonts w:eastAsia="Times New Roman" w:cs="Arial"/>
          <w:lang w:eastAsia="pl-PL"/>
        </w:rPr>
        <w:br/>
      </w:r>
      <w:r w:rsidRPr="00D83208">
        <w:rPr>
          <w:rFonts w:eastAsia="Times New Roman" w:cs="Arial"/>
          <w:b/>
          <w:bCs/>
          <w:lang w:eastAsia="pl-PL"/>
        </w:rPr>
        <w:t>Nazwa projektu lub programu</w:t>
      </w:r>
      <w:r w:rsidRPr="00D83208">
        <w:rPr>
          <w:rFonts w:eastAsia="Times New Roman" w:cs="Arial"/>
          <w:lang w:eastAsia="pl-PL"/>
        </w:rPr>
        <w:t xml:space="preserve"> </w:t>
      </w:r>
      <w:r w:rsidRPr="00D83208">
        <w:rPr>
          <w:rFonts w:eastAsia="Times New Roman" w:cs="Arial"/>
          <w:lang w:eastAsia="pl-PL"/>
        </w:rPr>
        <w:br/>
      </w:r>
      <w:r w:rsidRPr="00D83208">
        <w:rPr>
          <w:rFonts w:eastAsia="Times New Roman" w:cs="Arial"/>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83208" w:rsidRPr="00D83208" w:rsidRDefault="00D83208" w:rsidP="00D83208">
      <w:pPr>
        <w:rPr>
          <w:rFonts w:eastAsia="Times New Roman" w:cs="Arial"/>
          <w:lang w:eastAsia="pl-PL"/>
        </w:rPr>
      </w:pPr>
      <w:r w:rsidRPr="00D83208">
        <w:rPr>
          <w:rFonts w:eastAsia="Times New Roman" w:cs="Arial"/>
          <w:lang w:eastAsia="pl-PL"/>
        </w:rPr>
        <w:t xml:space="preserve">Nie </w:t>
      </w:r>
    </w:p>
    <w:p w:rsidR="00D83208" w:rsidRPr="00D83208" w:rsidRDefault="00D83208" w:rsidP="00D83208">
      <w:pPr>
        <w:rPr>
          <w:rFonts w:eastAsia="Times New Roman" w:cs="Arial"/>
          <w:lang w:eastAsia="pl-PL"/>
        </w:rPr>
      </w:pPr>
      <w:r w:rsidRPr="00D83208">
        <w:rPr>
          <w:rFonts w:eastAsia="Times New Roman" w:cs="Arial"/>
          <w:lang w:eastAsia="pl-PL"/>
        </w:rPr>
        <w:t xml:space="preserve">Należy podać minimalny procentowy wskaźnik zatrudnienia osób należących do jednej lub więcej kategorii, o których mowa w art. 22 ust. 2 ustawy </w:t>
      </w:r>
      <w:proofErr w:type="spellStart"/>
      <w:r w:rsidRPr="00D83208">
        <w:rPr>
          <w:rFonts w:eastAsia="Times New Roman" w:cs="Arial"/>
          <w:lang w:eastAsia="pl-PL"/>
        </w:rPr>
        <w:t>Pzp</w:t>
      </w:r>
      <w:proofErr w:type="spellEnd"/>
      <w:r w:rsidRPr="00D83208">
        <w:rPr>
          <w:rFonts w:eastAsia="Times New Roman" w:cs="Arial"/>
          <w:lang w:eastAsia="pl-PL"/>
        </w:rPr>
        <w:t xml:space="preserve">, nie mniejszy niż 30%, osób zatrudnionych przez zakłady pracy chronionej lub wykonawców albo ich jednostki (w %) </w:t>
      </w:r>
      <w:r w:rsidRPr="00D83208">
        <w:rPr>
          <w:rFonts w:eastAsia="Times New Roman" w:cs="Arial"/>
          <w:lang w:eastAsia="pl-PL"/>
        </w:rPr>
        <w:br/>
      </w:r>
      <w:r w:rsidRPr="00D83208">
        <w:rPr>
          <w:rFonts w:eastAsia="Times New Roman" w:cs="Arial"/>
          <w:u w:val="single"/>
          <w:lang w:eastAsia="pl-PL"/>
        </w:rPr>
        <w:t>SEKCJA I: ZAMAWIAJĄCY</w:t>
      </w:r>
      <w:r w:rsidRPr="00D83208">
        <w:rPr>
          <w:rFonts w:eastAsia="Times New Roman" w:cs="Arial"/>
          <w:lang w:eastAsia="pl-PL"/>
        </w:rPr>
        <w:t xml:space="preserve"> </w:t>
      </w:r>
    </w:p>
    <w:p w:rsidR="00D83208" w:rsidRPr="00D83208" w:rsidRDefault="00D83208" w:rsidP="00D83208">
      <w:pPr>
        <w:rPr>
          <w:rFonts w:eastAsia="Times New Roman" w:cs="Arial"/>
          <w:lang w:eastAsia="pl-PL"/>
        </w:rPr>
      </w:pPr>
      <w:r w:rsidRPr="00D83208">
        <w:rPr>
          <w:rFonts w:eastAsia="Times New Roman" w:cs="Arial"/>
          <w:b/>
          <w:bCs/>
          <w:lang w:eastAsia="pl-PL"/>
        </w:rPr>
        <w:t xml:space="preserve">Postępowanie przeprowadza centralny zamawiający </w:t>
      </w:r>
    </w:p>
    <w:p w:rsidR="00D83208" w:rsidRPr="00D83208" w:rsidRDefault="00D83208" w:rsidP="00D83208">
      <w:pPr>
        <w:rPr>
          <w:rFonts w:eastAsia="Times New Roman" w:cs="Arial"/>
          <w:lang w:eastAsia="pl-PL"/>
        </w:rPr>
      </w:pPr>
      <w:r w:rsidRPr="00D83208">
        <w:rPr>
          <w:rFonts w:eastAsia="Times New Roman" w:cs="Arial"/>
          <w:lang w:eastAsia="pl-PL"/>
        </w:rPr>
        <w:t xml:space="preserve">Nie </w:t>
      </w:r>
    </w:p>
    <w:p w:rsidR="00D83208" w:rsidRPr="00D83208" w:rsidRDefault="00D83208" w:rsidP="00D83208">
      <w:pPr>
        <w:rPr>
          <w:rFonts w:eastAsia="Times New Roman" w:cs="Arial"/>
          <w:lang w:eastAsia="pl-PL"/>
        </w:rPr>
      </w:pPr>
      <w:r w:rsidRPr="00D83208">
        <w:rPr>
          <w:rFonts w:eastAsia="Times New Roman" w:cs="Arial"/>
          <w:b/>
          <w:bCs/>
          <w:lang w:eastAsia="pl-PL"/>
        </w:rPr>
        <w:t xml:space="preserve">Postępowanie przeprowadza podmiot, któremu zamawiający powierzył/powierzyli przeprowadzenie postępowania </w:t>
      </w:r>
    </w:p>
    <w:p w:rsidR="00D83208" w:rsidRPr="00D83208" w:rsidRDefault="00D83208" w:rsidP="00D83208">
      <w:pPr>
        <w:rPr>
          <w:rFonts w:eastAsia="Times New Roman" w:cs="Arial"/>
          <w:lang w:eastAsia="pl-PL"/>
        </w:rPr>
      </w:pPr>
      <w:r w:rsidRPr="00D83208">
        <w:rPr>
          <w:rFonts w:eastAsia="Times New Roman" w:cs="Arial"/>
          <w:lang w:eastAsia="pl-PL"/>
        </w:rPr>
        <w:t xml:space="preserve">Nie </w:t>
      </w:r>
    </w:p>
    <w:p w:rsidR="00D83208" w:rsidRPr="00D83208" w:rsidRDefault="00D83208" w:rsidP="00D83208">
      <w:pPr>
        <w:rPr>
          <w:rFonts w:eastAsia="Times New Roman" w:cs="Arial"/>
          <w:lang w:eastAsia="pl-PL"/>
        </w:rPr>
      </w:pPr>
      <w:r w:rsidRPr="00D83208">
        <w:rPr>
          <w:rFonts w:eastAsia="Times New Roman" w:cs="Arial"/>
          <w:b/>
          <w:bCs/>
          <w:lang w:eastAsia="pl-PL"/>
        </w:rPr>
        <w:t>Informacje na temat podmiotu któremu zamawiający powierzył/powierzyli prowadzenie postępowania:</w:t>
      </w:r>
      <w:r w:rsidRPr="00D83208">
        <w:rPr>
          <w:rFonts w:eastAsia="Times New Roman" w:cs="Arial"/>
          <w:lang w:eastAsia="pl-PL"/>
        </w:rPr>
        <w:t xml:space="preserve"> </w:t>
      </w:r>
      <w:r w:rsidRPr="00D83208">
        <w:rPr>
          <w:rFonts w:eastAsia="Times New Roman" w:cs="Arial"/>
          <w:lang w:eastAsia="pl-PL"/>
        </w:rPr>
        <w:br/>
      </w:r>
      <w:r w:rsidRPr="00D83208">
        <w:rPr>
          <w:rFonts w:eastAsia="Times New Roman" w:cs="Arial"/>
          <w:b/>
          <w:bCs/>
          <w:lang w:eastAsia="pl-PL"/>
        </w:rPr>
        <w:t>Postępowanie jest przeprowadzane wspólnie przez zamawiających</w:t>
      </w:r>
      <w:r w:rsidRPr="00D83208">
        <w:rPr>
          <w:rFonts w:eastAsia="Times New Roman" w:cs="Arial"/>
          <w:lang w:eastAsia="pl-PL"/>
        </w:rPr>
        <w:t xml:space="preserve"> </w:t>
      </w:r>
    </w:p>
    <w:p w:rsidR="00D83208" w:rsidRPr="00D83208" w:rsidRDefault="00D83208" w:rsidP="00D83208">
      <w:pPr>
        <w:rPr>
          <w:rFonts w:eastAsia="Times New Roman" w:cs="Arial"/>
          <w:lang w:eastAsia="pl-PL"/>
        </w:rPr>
      </w:pPr>
      <w:r w:rsidRPr="00D83208">
        <w:rPr>
          <w:rFonts w:eastAsia="Times New Roman" w:cs="Arial"/>
          <w:lang w:eastAsia="pl-PL"/>
        </w:rPr>
        <w:t xml:space="preserve">Nie </w:t>
      </w:r>
      <w:r w:rsidRPr="00D83208">
        <w:rPr>
          <w:rFonts w:eastAsia="Times New Roman" w:cs="Arial"/>
          <w:lang w:eastAsia="pl-PL"/>
        </w:rPr>
        <w:br/>
        <w:t xml:space="preserve">Jeżeli tak, należy wymienić zamawiających, którzy wspólnie przeprowadzają postępowanie oraz podać adresy ich siedzib, krajowe numery identyfikacyjne oraz osoby do kontaktów wraz z danymi do kontaktów: </w:t>
      </w:r>
      <w:r w:rsidRPr="00D83208">
        <w:rPr>
          <w:rFonts w:eastAsia="Times New Roman" w:cs="Arial"/>
          <w:lang w:eastAsia="pl-PL"/>
        </w:rPr>
        <w:br/>
      </w:r>
      <w:r w:rsidRPr="00D83208">
        <w:rPr>
          <w:rFonts w:eastAsia="Times New Roman" w:cs="Arial"/>
          <w:b/>
          <w:bCs/>
          <w:lang w:eastAsia="pl-PL"/>
        </w:rPr>
        <w:t xml:space="preserve">Postępowanie jest przeprowadzane wspólnie z zamawiającymi z innych państw członkowskich Unii Europejskiej </w:t>
      </w:r>
    </w:p>
    <w:p w:rsidR="00D83208" w:rsidRPr="00D83208" w:rsidRDefault="00D83208" w:rsidP="00D83208">
      <w:pPr>
        <w:rPr>
          <w:rFonts w:eastAsia="Times New Roman" w:cs="Arial"/>
          <w:lang w:eastAsia="pl-PL"/>
        </w:rPr>
      </w:pPr>
      <w:r w:rsidRPr="00D83208">
        <w:rPr>
          <w:rFonts w:eastAsia="Times New Roman" w:cs="Arial"/>
          <w:lang w:eastAsia="pl-PL"/>
        </w:rPr>
        <w:t xml:space="preserve">Nie </w:t>
      </w:r>
    </w:p>
    <w:p w:rsidR="00D83208" w:rsidRPr="00D83208" w:rsidRDefault="00D83208" w:rsidP="00D83208">
      <w:pPr>
        <w:rPr>
          <w:rFonts w:eastAsia="Times New Roman" w:cs="Arial"/>
          <w:lang w:eastAsia="pl-PL"/>
        </w:rPr>
      </w:pPr>
      <w:r w:rsidRPr="00D83208">
        <w:rPr>
          <w:rFonts w:eastAsia="Times New Roman" w:cs="Arial"/>
          <w:b/>
          <w:bCs/>
          <w:lang w:eastAsia="pl-PL"/>
        </w:rPr>
        <w:t>W przypadku przeprowadzania postępowania wspólnie z zamawiającymi z innych państw członkowskich Unii Europejskiej – mające zastosowanie krajowe prawo zamówień publicznych:</w:t>
      </w:r>
      <w:r w:rsidRPr="00D83208">
        <w:rPr>
          <w:rFonts w:eastAsia="Times New Roman" w:cs="Arial"/>
          <w:lang w:eastAsia="pl-PL"/>
        </w:rPr>
        <w:t xml:space="preserve"> </w:t>
      </w:r>
      <w:r w:rsidRPr="00D83208">
        <w:rPr>
          <w:rFonts w:eastAsia="Times New Roman" w:cs="Arial"/>
          <w:lang w:eastAsia="pl-PL"/>
        </w:rPr>
        <w:br/>
      </w:r>
      <w:r w:rsidRPr="00D83208">
        <w:rPr>
          <w:rFonts w:eastAsia="Times New Roman" w:cs="Arial"/>
          <w:b/>
          <w:bCs/>
          <w:lang w:eastAsia="pl-PL"/>
        </w:rPr>
        <w:t>Informacje dodatkowe:</w:t>
      </w:r>
      <w:r w:rsidRPr="00D83208">
        <w:rPr>
          <w:rFonts w:eastAsia="Times New Roman" w:cs="Arial"/>
          <w:lang w:eastAsia="pl-PL"/>
        </w:rPr>
        <w:t xml:space="preserve"> </w:t>
      </w:r>
    </w:p>
    <w:p w:rsidR="00D83208" w:rsidRPr="00D83208" w:rsidRDefault="00D83208" w:rsidP="00D83208">
      <w:pPr>
        <w:rPr>
          <w:rFonts w:eastAsia="Times New Roman" w:cs="Arial"/>
          <w:lang w:eastAsia="pl-PL"/>
        </w:rPr>
      </w:pPr>
      <w:r w:rsidRPr="00D83208">
        <w:rPr>
          <w:rFonts w:eastAsia="Times New Roman" w:cs="Arial"/>
          <w:b/>
          <w:bCs/>
          <w:lang w:eastAsia="pl-PL"/>
        </w:rPr>
        <w:t xml:space="preserve">I. 1) NAZWA I ADRES: </w:t>
      </w:r>
      <w:r w:rsidRPr="00D83208">
        <w:rPr>
          <w:rFonts w:eastAsia="Times New Roman" w:cs="Arial"/>
          <w:lang w:eastAsia="pl-PL"/>
        </w:rPr>
        <w:t xml:space="preserve">Powiatowy Zarząd Dróg w Iławie, krajowy numer identyfikacyjny 51085456900000, ul. ul. Tadeusza Kościuszki  , 14200   Iława, woj. warmińsko-mazurskie, państwo Polska, tel. 896 485 468, e-mail pzd@powiat-ilawski.pl, faks 89 644 80 66. </w:t>
      </w:r>
      <w:r w:rsidRPr="00D83208">
        <w:rPr>
          <w:rFonts w:eastAsia="Times New Roman" w:cs="Arial"/>
          <w:lang w:eastAsia="pl-PL"/>
        </w:rPr>
        <w:br/>
        <w:t xml:space="preserve">Adres strony internetowej (URL): </w:t>
      </w:r>
      <w:r w:rsidRPr="00D83208">
        <w:rPr>
          <w:rFonts w:eastAsia="Times New Roman" w:cs="Arial"/>
          <w:lang w:eastAsia="pl-PL"/>
        </w:rPr>
        <w:br/>
        <w:t xml:space="preserve">Adres profilu nabywcy: </w:t>
      </w:r>
      <w:r w:rsidRPr="00D83208">
        <w:rPr>
          <w:rFonts w:eastAsia="Times New Roman" w:cs="Arial"/>
          <w:lang w:eastAsia="pl-PL"/>
        </w:rPr>
        <w:br/>
        <w:t xml:space="preserve">Adres strony internetowej pod którym można uzyskać dostęp do narzędzi i urządzeń lub formatów plików, które nie są ogólnie dostępne </w:t>
      </w:r>
    </w:p>
    <w:p w:rsidR="00D83208" w:rsidRPr="00D83208" w:rsidRDefault="00D83208" w:rsidP="00D83208">
      <w:pPr>
        <w:rPr>
          <w:rFonts w:eastAsia="Times New Roman" w:cs="Arial"/>
          <w:lang w:eastAsia="pl-PL"/>
        </w:rPr>
      </w:pPr>
      <w:r w:rsidRPr="00D83208">
        <w:rPr>
          <w:rFonts w:eastAsia="Times New Roman" w:cs="Arial"/>
          <w:b/>
          <w:bCs/>
          <w:lang w:eastAsia="pl-PL"/>
        </w:rPr>
        <w:t xml:space="preserve">I. 2) RODZAJ ZAMAWIAJĄCEGO: </w:t>
      </w:r>
      <w:r w:rsidRPr="00D83208">
        <w:rPr>
          <w:rFonts w:eastAsia="Times New Roman" w:cs="Arial"/>
          <w:lang w:eastAsia="pl-PL"/>
        </w:rPr>
        <w:t xml:space="preserve">Administracja samorządowa </w:t>
      </w:r>
      <w:r w:rsidRPr="00D83208">
        <w:rPr>
          <w:rFonts w:eastAsia="Times New Roman" w:cs="Arial"/>
          <w:lang w:eastAsia="pl-PL"/>
        </w:rPr>
        <w:br/>
      </w:r>
      <w:r w:rsidRPr="00D83208">
        <w:rPr>
          <w:rFonts w:eastAsia="Times New Roman" w:cs="Arial"/>
          <w:b/>
          <w:bCs/>
          <w:lang w:eastAsia="pl-PL"/>
        </w:rPr>
        <w:t xml:space="preserve">I.3) WSPÓLNE UDZIELANIE ZAMÓWIENIA </w:t>
      </w:r>
      <w:r w:rsidRPr="00D83208">
        <w:rPr>
          <w:rFonts w:eastAsia="Times New Roman" w:cs="Arial"/>
          <w:b/>
          <w:bCs/>
          <w:i/>
          <w:iCs/>
          <w:lang w:eastAsia="pl-PL"/>
        </w:rPr>
        <w:t>(jeżeli dotyczy)</w:t>
      </w:r>
      <w:r w:rsidRPr="00D83208">
        <w:rPr>
          <w:rFonts w:eastAsia="Times New Roman" w:cs="Arial"/>
          <w:b/>
          <w:bCs/>
          <w:lang w:eastAsia="pl-PL"/>
        </w:rPr>
        <w:t xml:space="preserve">: </w:t>
      </w:r>
    </w:p>
    <w:p w:rsidR="00D83208" w:rsidRPr="00D83208" w:rsidRDefault="00D83208" w:rsidP="00D83208">
      <w:pPr>
        <w:rPr>
          <w:rFonts w:eastAsia="Times New Roman" w:cs="Arial"/>
          <w:lang w:eastAsia="pl-PL"/>
        </w:rPr>
      </w:pPr>
      <w:r w:rsidRPr="00D83208">
        <w:rPr>
          <w:rFonts w:eastAsia="Times New Roman"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w:t>
      </w:r>
      <w:r w:rsidRPr="00D83208">
        <w:rPr>
          <w:rFonts w:eastAsia="Times New Roman" w:cs="Arial"/>
          <w:lang w:eastAsia="pl-PL"/>
        </w:rPr>
        <w:lastRenderedPageBreak/>
        <w:t xml:space="preserve">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83208">
        <w:rPr>
          <w:rFonts w:eastAsia="Times New Roman" w:cs="Arial"/>
          <w:lang w:eastAsia="pl-PL"/>
        </w:rPr>
        <w:br/>
      </w:r>
      <w:r w:rsidRPr="00D83208">
        <w:rPr>
          <w:rFonts w:eastAsia="Times New Roman" w:cs="Arial"/>
          <w:b/>
          <w:bCs/>
          <w:lang w:eastAsia="pl-PL"/>
        </w:rPr>
        <w:t xml:space="preserve">I.4) KOMUNIKACJA: </w:t>
      </w:r>
      <w:r w:rsidRPr="00D83208">
        <w:rPr>
          <w:rFonts w:eastAsia="Times New Roman" w:cs="Arial"/>
          <w:lang w:eastAsia="pl-PL"/>
        </w:rPr>
        <w:br/>
      </w:r>
      <w:r w:rsidRPr="00D83208">
        <w:rPr>
          <w:rFonts w:eastAsia="Times New Roman" w:cs="Arial"/>
          <w:b/>
          <w:bCs/>
          <w:lang w:eastAsia="pl-PL"/>
        </w:rPr>
        <w:t>Nieograniczony, pełny i bezpośredni dostęp do dokumentów z postępowania można uzyskać pod adresem (URL)</w:t>
      </w:r>
      <w:r w:rsidRPr="00D83208">
        <w:rPr>
          <w:rFonts w:eastAsia="Times New Roman" w:cs="Arial"/>
          <w:lang w:eastAsia="pl-PL"/>
        </w:rPr>
        <w:t xml:space="preserve"> </w:t>
      </w:r>
    </w:p>
    <w:p w:rsidR="00D83208" w:rsidRPr="00D83208" w:rsidRDefault="00D83208" w:rsidP="00D83208">
      <w:pPr>
        <w:rPr>
          <w:rFonts w:eastAsia="Times New Roman" w:cs="Arial"/>
          <w:lang w:eastAsia="pl-PL"/>
        </w:rPr>
      </w:pPr>
      <w:r>
        <w:rPr>
          <w:rFonts w:eastAsia="Times New Roman" w:cs="Arial"/>
          <w:lang w:eastAsia="pl-PL"/>
        </w:rPr>
        <w:t xml:space="preserve">Nie </w:t>
      </w:r>
      <w:r w:rsidRPr="00D83208">
        <w:rPr>
          <w:rFonts w:eastAsia="Times New Roman" w:cs="Arial"/>
          <w:lang w:eastAsia="pl-PL"/>
        </w:rPr>
        <w:br/>
      </w:r>
      <w:r w:rsidRPr="00D83208">
        <w:rPr>
          <w:rFonts w:eastAsia="Times New Roman" w:cs="Arial"/>
          <w:b/>
          <w:bCs/>
          <w:lang w:eastAsia="pl-PL"/>
        </w:rPr>
        <w:t xml:space="preserve">Adres strony internetowej, na której zamieszczona będzie specyfikacja istotnych warunków zamówienia </w:t>
      </w:r>
    </w:p>
    <w:p w:rsidR="00D83208" w:rsidRPr="00D83208" w:rsidRDefault="00D83208" w:rsidP="00D83208">
      <w:pPr>
        <w:rPr>
          <w:rFonts w:eastAsia="Times New Roman" w:cs="Arial"/>
          <w:lang w:eastAsia="pl-PL"/>
        </w:rPr>
      </w:pPr>
      <w:r w:rsidRPr="00D83208">
        <w:rPr>
          <w:rFonts w:eastAsia="Times New Roman" w:cs="Arial"/>
          <w:lang w:eastAsia="pl-PL"/>
        </w:rPr>
        <w:t xml:space="preserve">Tak </w:t>
      </w:r>
      <w:r w:rsidRPr="00D83208">
        <w:rPr>
          <w:rFonts w:eastAsia="Times New Roman" w:cs="Arial"/>
          <w:lang w:eastAsia="pl-PL"/>
        </w:rPr>
        <w:br/>
      </w:r>
      <w:r w:rsidRPr="00D83208">
        <w:rPr>
          <w:rFonts w:eastAsia="Times New Roman" w:cs="Arial"/>
          <w:u w:val="single"/>
          <w:lang w:eastAsia="pl-PL"/>
        </w:rPr>
        <w:t>http://bip.warmia.mazury.pl/powiat_ilawski/</w:t>
      </w:r>
      <w:r w:rsidRPr="00D83208">
        <w:rPr>
          <w:rFonts w:eastAsia="Times New Roman" w:cs="Arial"/>
          <w:lang w:eastAsia="pl-PL"/>
        </w:rPr>
        <w:t xml:space="preserve"> </w:t>
      </w:r>
      <w:r w:rsidRPr="00D83208">
        <w:rPr>
          <w:rFonts w:eastAsia="Times New Roman" w:cs="Arial"/>
          <w:lang w:eastAsia="pl-PL"/>
        </w:rPr>
        <w:br/>
      </w:r>
      <w:r w:rsidRPr="00D83208">
        <w:rPr>
          <w:rFonts w:eastAsia="Times New Roman" w:cs="Arial"/>
          <w:b/>
          <w:bCs/>
          <w:lang w:eastAsia="pl-PL"/>
        </w:rPr>
        <w:t xml:space="preserve">Dostęp do dokumentów z postępowania jest ograniczony - więcej informacji można uzyskać pod adresem </w:t>
      </w:r>
    </w:p>
    <w:p w:rsidR="00D83208" w:rsidRPr="00D83208" w:rsidRDefault="00D83208" w:rsidP="00D83208">
      <w:pPr>
        <w:rPr>
          <w:rFonts w:eastAsia="Times New Roman" w:cs="Arial"/>
          <w:lang w:eastAsia="pl-PL"/>
        </w:rPr>
      </w:pPr>
      <w:r w:rsidRPr="00D83208">
        <w:rPr>
          <w:rFonts w:eastAsia="Times New Roman" w:cs="Arial"/>
          <w:lang w:eastAsia="pl-PL"/>
        </w:rPr>
        <w:t xml:space="preserve">Nie </w:t>
      </w:r>
      <w:r w:rsidRPr="00D83208">
        <w:rPr>
          <w:rFonts w:eastAsia="Times New Roman" w:cs="Arial"/>
          <w:lang w:eastAsia="pl-PL"/>
        </w:rPr>
        <w:br/>
      </w:r>
      <w:r w:rsidRPr="00D83208">
        <w:rPr>
          <w:rFonts w:eastAsia="Times New Roman" w:cs="Arial"/>
          <w:b/>
          <w:bCs/>
          <w:lang w:eastAsia="pl-PL"/>
        </w:rPr>
        <w:t>Oferty lub wnioski o dopuszczenie do udziału w postępowaniu należy przesyłać:</w:t>
      </w:r>
      <w:r w:rsidRPr="00D83208">
        <w:rPr>
          <w:rFonts w:eastAsia="Times New Roman" w:cs="Arial"/>
          <w:lang w:eastAsia="pl-PL"/>
        </w:rPr>
        <w:t xml:space="preserve"> </w:t>
      </w:r>
      <w:r w:rsidRPr="00D83208">
        <w:rPr>
          <w:rFonts w:eastAsia="Times New Roman" w:cs="Arial"/>
          <w:lang w:eastAsia="pl-PL"/>
        </w:rPr>
        <w:br/>
      </w:r>
      <w:r w:rsidRPr="00D83208">
        <w:rPr>
          <w:rFonts w:eastAsia="Times New Roman" w:cs="Arial"/>
          <w:b/>
          <w:bCs/>
          <w:lang w:eastAsia="pl-PL"/>
        </w:rPr>
        <w:t>Elektronicznie</w:t>
      </w:r>
      <w:r w:rsidRPr="00D83208">
        <w:rPr>
          <w:rFonts w:eastAsia="Times New Roman" w:cs="Arial"/>
          <w:lang w:eastAsia="pl-PL"/>
        </w:rPr>
        <w:t xml:space="preserve"> </w:t>
      </w:r>
    </w:p>
    <w:p w:rsidR="00D83208" w:rsidRPr="00D83208" w:rsidRDefault="00D83208" w:rsidP="00D83208">
      <w:pPr>
        <w:rPr>
          <w:rFonts w:eastAsia="Times New Roman" w:cs="Arial"/>
          <w:lang w:eastAsia="pl-PL"/>
        </w:rPr>
      </w:pPr>
      <w:r>
        <w:rPr>
          <w:rFonts w:eastAsia="Times New Roman" w:cs="Arial"/>
          <w:lang w:eastAsia="pl-PL"/>
        </w:rPr>
        <w:t xml:space="preserve">Nie </w:t>
      </w:r>
      <w:r>
        <w:rPr>
          <w:rFonts w:eastAsia="Times New Roman" w:cs="Arial"/>
          <w:lang w:eastAsia="pl-PL"/>
        </w:rPr>
        <w:br/>
        <w:t xml:space="preserve">adres </w:t>
      </w:r>
    </w:p>
    <w:p w:rsidR="00D83208" w:rsidRPr="00D83208" w:rsidRDefault="00D83208" w:rsidP="00D83208">
      <w:pPr>
        <w:rPr>
          <w:rFonts w:eastAsia="Times New Roman" w:cs="Arial"/>
          <w:lang w:eastAsia="pl-PL"/>
        </w:rPr>
      </w:pPr>
      <w:r w:rsidRPr="00D83208">
        <w:rPr>
          <w:rFonts w:eastAsia="Times New Roman" w:cs="Arial"/>
          <w:b/>
          <w:bCs/>
          <w:lang w:eastAsia="pl-PL"/>
        </w:rPr>
        <w:t>Dopuszczone jest przesłanie ofert lub wniosków o dopuszczenie do udziału w postępowaniu w inny sposób:</w:t>
      </w:r>
      <w:r>
        <w:rPr>
          <w:rFonts w:eastAsia="Times New Roman" w:cs="Arial"/>
          <w:lang w:eastAsia="pl-PL"/>
        </w:rPr>
        <w:t xml:space="preserve"> </w:t>
      </w:r>
      <w:r>
        <w:rPr>
          <w:rFonts w:eastAsia="Times New Roman" w:cs="Arial"/>
          <w:lang w:eastAsia="pl-PL"/>
        </w:rPr>
        <w:br/>
        <w:t xml:space="preserve">Nie </w:t>
      </w:r>
      <w:r>
        <w:rPr>
          <w:rFonts w:eastAsia="Times New Roman" w:cs="Arial"/>
          <w:lang w:eastAsia="pl-PL"/>
        </w:rPr>
        <w:br/>
        <w:t xml:space="preserve">Inny sposób: </w:t>
      </w:r>
      <w:r w:rsidRPr="00D83208">
        <w:rPr>
          <w:rFonts w:eastAsia="Times New Roman" w:cs="Arial"/>
          <w:lang w:eastAsia="pl-PL"/>
        </w:rPr>
        <w:br/>
      </w:r>
      <w:r w:rsidRPr="00D83208">
        <w:rPr>
          <w:rFonts w:eastAsia="Times New Roman" w:cs="Arial"/>
          <w:b/>
          <w:bCs/>
          <w:lang w:eastAsia="pl-PL"/>
        </w:rPr>
        <w:t>Wymagane jest przesłanie ofert lub wniosków o dopuszczenie do udziału w postępowaniu w inny sposób:</w:t>
      </w:r>
      <w:r w:rsidRPr="00D83208">
        <w:rPr>
          <w:rFonts w:eastAsia="Times New Roman" w:cs="Arial"/>
          <w:lang w:eastAsia="pl-PL"/>
        </w:rPr>
        <w:t xml:space="preserve"> </w:t>
      </w:r>
      <w:r w:rsidRPr="00D83208">
        <w:rPr>
          <w:rFonts w:eastAsia="Times New Roman" w:cs="Arial"/>
          <w:lang w:eastAsia="pl-PL"/>
        </w:rPr>
        <w:br/>
        <w:t xml:space="preserve">Tak </w:t>
      </w:r>
      <w:r w:rsidRPr="00D83208">
        <w:rPr>
          <w:rFonts w:eastAsia="Times New Roman" w:cs="Arial"/>
          <w:lang w:eastAsia="pl-PL"/>
        </w:rPr>
        <w:br/>
        <w:t xml:space="preserve">Inny sposób: </w:t>
      </w:r>
      <w:r w:rsidRPr="00D83208">
        <w:rPr>
          <w:rFonts w:eastAsia="Times New Roman" w:cs="Arial"/>
          <w:lang w:eastAsia="pl-PL"/>
        </w:rPr>
        <w:br/>
        <w:t xml:space="preserve">pisemnie </w:t>
      </w:r>
      <w:r w:rsidRPr="00D83208">
        <w:rPr>
          <w:rFonts w:eastAsia="Times New Roman" w:cs="Arial"/>
          <w:lang w:eastAsia="pl-PL"/>
        </w:rPr>
        <w:br/>
        <w:t xml:space="preserve">Adres: </w:t>
      </w:r>
      <w:r w:rsidRPr="00D83208">
        <w:rPr>
          <w:rFonts w:eastAsia="Times New Roman" w:cs="Arial"/>
          <w:lang w:eastAsia="pl-PL"/>
        </w:rPr>
        <w:br/>
        <w:t xml:space="preserve">Powiatowy Zarząd Dróg w Iławie, ul. T. Kościuszki 33A, 14 - 200 Iława; pokój nr 4 </w:t>
      </w:r>
      <w:r w:rsidRPr="00D83208">
        <w:rPr>
          <w:rFonts w:eastAsia="Times New Roman" w:cs="Arial"/>
          <w:lang w:eastAsia="pl-PL"/>
        </w:rPr>
        <w:br/>
      </w:r>
      <w:r w:rsidRPr="00D83208">
        <w:rPr>
          <w:rFonts w:eastAsia="Times New Roman" w:cs="Arial"/>
          <w:b/>
          <w:bCs/>
          <w:lang w:eastAsia="pl-PL"/>
        </w:rPr>
        <w:t>Komunikacja elektroniczna wymaga korzystania z narzędzi i urządzeń lub formatów plików, które nie są ogólnie dostępne</w:t>
      </w:r>
      <w:r w:rsidRPr="00D83208">
        <w:rPr>
          <w:rFonts w:eastAsia="Times New Roman" w:cs="Arial"/>
          <w:lang w:eastAsia="pl-PL"/>
        </w:rPr>
        <w:t xml:space="preserve"> </w:t>
      </w:r>
    </w:p>
    <w:p w:rsidR="00D83208" w:rsidRPr="00D83208" w:rsidRDefault="00D83208" w:rsidP="00D83208">
      <w:pPr>
        <w:rPr>
          <w:rFonts w:eastAsia="Times New Roman" w:cs="Arial"/>
          <w:lang w:eastAsia="pl-PL"/>
        </w:rPr>
      </w:pPr>
      <w:r w:rsidRPr="00D83208">
        <w:rPr>
          <w:rFonts w:eastAsia="Times New Roman" w:cs="Arial"/>
          <w:lang w:eastAsia="pl-PL"/>
        </w:rPr>
        <w:t xml:space="preserve">Nie </w:t>
      </w:r>
      <w:r w:rsidRPr="00D83208">
        <w:rPr>
          <w:rFonts w:eastAsia="Times New Roman" w:cs="Arial"/>
          <w:lang w:eastAsia="pl-PL"/>
        </w:rPr>
        <w:br/>
        <w:t>Nieograniczony, pełny, bezpośredni i bezpłatny dostęp do tych narzędzi mo</w:t>
      </w:r>
      <w:r w:rsidR="00DE7EE3">
        <w:rPr>
          <w:rFonts w:eastAsia="Times New Roman" w:cs="Arial"/>
          <w:lang w:eastAsia="pl-PL"/>
        </w:rPr>
        <w:t xml:space="preserve">żna uzyskać pod adresem: (URL) </w:t>
      </w:r>
    </w:p>
    <w:p w:rsidR="00D83208" w:rsidRPr="00D83208" w:rsidRDefault="00D83208" w:rsidP="00D83208">
      <w:pPr>
        <w:rPr>
          <w:rFonts w:eastAsia="Times New Roman" w:cs="Arial"/>
          <w:lang w:eastAsia="pl-PL"/>
        </w:rPr>
      </w:pPr>
      <w:r w:rsidRPr="00D83208">
        <w:rPr>
          <w:rFonts w:eastAsia="Times New Roman" w:cs="Arial"/>
          <w:u w:val="single"/>
          <w:lang w:eastAsia="pl-PL"/>
        </w:rPr>
        <w:t xml:space="preserve">SEKCJA II: PRZEDMIOT ZAMÓWIENIA </w:t>
      </w:r>
      <w:r w:rsidRPr="00D83208">
        <w:rPr>
          <w:rFonts w:eastAsia="Times New Roman" w:cs="Arial"/>
          <w:lang w:eastAsia="pl-PL"/>
        </w:rPr>
        <w:br/>
      </w:r>
      <w:r w:rsidRPr="00D83208">
        <w:rPr>
          <w:rFonts w:eastAsia="Times New Roman" w:cs="Arial"/>
          <w:b/>
          <w:bCs/>
          <w:lang w:eastAsia="pl-PL"/>
        </w:rPr>
        <w:t xml:space="preserve">II.1) Nazwa nadana zamówieniu przez zamawiającego: </w:t>
      </w:r>
      <w:r w:rsidRPr="00D83208">
        <w:rPr>
          <w:rFonts w:eastAsia="Times New Roman" w:cs="Arial"/>
          <w:lang w:eastAsia="pl-PL"/>
        </w:rPr>
        <w:t xml:space="preserve">Przebudowa drogi powiatowej </w:t>
      </w:r>
      <w:r>
        <w:rPr>
          <w:rFonts w:eastAsia="Times New Roman" w:cs="Arial"/>
          <w:lang w:eastAsia="pl-PL"/>
        </w:rPr>
        <w:br/>
      </w:r>
      <w:r w:rsidRPr="00D83208">
        <w:rPr>
          <w:rFonts w:eastAsia="Times New Roman" w:cs="Arial"/>
          <w:lang w:eastAsia="pl-PL"/>
        </w:rPr>
        <w:t xml:space="preserve">nr 1277N gr. woj. (Grodziec) – Jawty Wielkie – Susz na odc. Jawty Wielkie – Jawty Małe </w:t>
      </w:r>
      <w:r>
        <w:rPr>
          <w:rFonts w:eastAsia="Times New Roman" w:cs="Arial"/>
          <w:lang w:eastAsia="pl-PL"/>
        </w:rPr>
        <w:br/>
      </w:r>
      <w:r w:rsidRPr="00D83208">
        <w:rPr>
          <w:rFonts w:eastAsia="Times New Roman" w:cs="Arial"/>
          <w:lang w:eastAsia="pl-PL"/>
        </w:rPr>
        <w:t xml:space="preserve">ok. 0,8 km, odc. w m. Nipkowie ok. 0,46 km </w:t>
      </w:r>
      <w:r w:rsidRPr="00D83208">
        <w:rPr>
          <w:rFonts w:eastAsia="Times New Roman" w:cs="Arial"/>
          <w:lang w:eastAsia="pl-PL"/>
        </w:rPr>
        <w:br/>
      </w:r>
      <w:r w:rsidRPr="00D83208">
        <w:rPr>
          <w:rFonts w:eastAsia="Times New Roman" w:cs="Arial"/>
          <w:b/>
          <w:bCs/>
          <w:lang w:eastAsia="pl-PL"/>
        </w:rPr>
        <w:t xml:space="preserve">Numer referencyjny: </w:t>
      </w:r>
      <w:r w:rsidRPr="00D83208">
        <w:rPr>
          <w:rFonts w:eastAsia="Times New Roman" w:cs="Arial"/>
          <w:lang w:eastAsia="pl-PL"/>
        </w:rPr>
        <w:t xml:space="preserve">PZD.252.20.2017.4A </w:t>
      </w:r>
      <w:r w:rsidRPr="00D83208">
        <w:rPr>
          <w:rFonts w:eastAsia="Times New Roman" w:cs="Arial"/>
          <w:lang w:eastAsia="pl-PL"/>
        </w:rPr>
        <w:br/>
      </w:r>
      <w:r w:rsidRPr="00D83208">
        <w:rPr>
          <w:rFonts w:eastAsia="Times New Roman" w:cs="Arial"/>
          <w:b/>
          <w:bCs/>
          <w:lang w:eastAsia="pl-PL"/>
        </w:rPr>
        <w:t xml:space="preserve">Przed wszczęciem postępowania o udzielenie zamówienia przeprowadzono dialog techniczny </w:t>
      </w:r>
    </w:p>
    <w:p w:rsidR="00D83208" w:rsidRPr="00D83208" w:rsidRDefault="00D83208" w:rsidP="00D83208">
      <w:pPr>
        <w:rPr>
          <w:rFonts w:eastAsia="Times New Roman" w:cs="Arial"/>
          <w:lang w:eastAsia="pl-PL"/>
        </w:rPr>
      </w:pPr>
      <w:r w:rsidRPr="00D83208">
        <w:rPr>
          <w:rFonts w:eastAsia="Times New Roman" w:cs="Arial"/>
          <w:lang w:eastAsia="pl-PL"/>
        </w:rPr>
        <w:t xml:space="preserve">Nie </w:t>
      </w:r>
      <w:r w:rsidRPr="00D83208">
        <w:rPr>
          <w:rFonts w:eastAsia="Times New Roman" w:cs="Arial"/>
          <w:lang w:eastAsia="pl-PL"/>
        </w:rPr>
        <w:br/>
      </w:r>
      <w:r w:rsidRPr="00D83208">
        <w:rPr>
          <w:rFonts w:eastAsia="Times New Roman" w:cs="Arial"/>
          <w:b/>
          <w:bCs/>
          <w:lang w:eastAsia="pl-PL"/>
        </w:rPr>
        <w:t xml:space="preserve">II.2) Rodzaj zamówienia: </w:t>
      </w:r>
      <w:r w:rsidRPr="00D83208">
        <w:rPr>
          <w:rFonts w:eastAsia="Times New Roman" w:cs="Arial"/>
          <w:lang w:eastAsia="pl-PL"/>
        </w:rPr>
        <w:t xml:space="preserve">Roboty budowlane </w:t>
      </w:r>
      <w:r w:rsidRPr="00D83208">
        <w:rPr>
          <w:rFonts w:eastAsia="Times New Roman" w:cs="Arial"/>
          <w:lang w:eastAsia="pl-PL"/>
        </w:rPr>
        <w:br/>
      </w:r>
      <w:r w:rsidRPr="00D83208">
        <w:rPr>
          <w:rFonts w:eastAsia="Times New Roman" w:cs="Arial"/>
          <w:b/>
          <w:bCs/>
          <w:lang w:eastAsia="pl-PL"/>
        </w:rPr>
        <w:t>II.3) Informacja o możliwości składania ofert częściowych</w:t>
      </w:r>
      <w:r w:rsidRPr="00D83208">
        <w:rPr>
          <w:rFonts w:eastAsia="Times New Roman" w:cs="Arial"/>
          <w:lang w:eastAsia="pl-PL"/>
        </w:rPr>
        <w:t xml:space="preserve"> </w:t>
      </w:r>
      <w:r w:rsidRPr="00D83208">
        <w:rPr>
          <w:rFonts w:eastAsia="Times New Roman" w:cs="Arial"/>
          <w:lang w:eastAsia="pl-PL"/>
        </w:rPr>
        <w:br/>
        <w:t xml:space="preserve">Zamówienie podzielone jest na części: </w:t>
      </w:r>
    </w:p>
    <w:p w:rsidR="00D83208" w:rsidRPr="00D83208" w:rsidRDefault="00D83208" w:rsidP="00D83208">
      <w:pPr>
        <w:rPr>
          <w:rFonts w:eastAsia="Times New Roman" w:cs="Arial"/>
          <w:lang w:eastAsia="pl-PL"/>
        </w:rPr>
      </w:pPr>
      <w:r w:rsidRPr="00D83208">
        <w:rPr>
          <w:rFonts w:eastAsia="Times New Roman" w:cs="Arial"/>
          <w:lang w:eastAsia="pl-PL"/>
        </w:rPr>
        <w:t xml:space="preserve">Nie </w:t>
      </w:r>
      <w:r w:rsidRPr="00D83208">
        <w:rPr>
          <w:rFonts w:eastAsia="Times New Roman" w:cs="Arial"/>
          <w:lang w:eastAsia="pl-PL"/>
        </w:rPr>
        <w:br/>
      </w:r>
      <w:r w:rsidRPr="00D83208">
        <w:rPr>
          <w:rFonts w:eastAsia="Times New Roman" w:cs="Arial"/>
          <w:b/>
          <w:bCs/>
          <w:lang w:eastAsia="pl-PL"/>
        </w:rPr>
        <w:t>Oferty lub wnioski o dopuszczenie do udziału w postępowaniu można składać w odniesieniu do:</w:t>
      </w:r>
      <w:r w:rsidR="00DE7EE3">
        <w:rPr>
          <w:rFonts w:eastAsia="Times New Roman" w:cs="Arial"/>
          <w:lang w:eastAsia="pl-PL"/>
        </w:rPr>
        <w:t xml:space="preserve"> </w:t>
      </w:r>
    </w:p>
    <w:p w:rsidR="00D83208" w:rsidRPr="00D83208" w:rsidRDefault="00D83208" w:rsidP="00D83208">
      <w:pPr>
        <w:rPr>
          <w:rFonts w:eastAsia="Times New Roman" w:cs="Arial"/>
          <w:lang w:eastAsia="pl-PL"/>
        </w:rPr>
      </w:pPr>
      <w:r w:rsidRPr="00D83208">
        <w:rPr>
          <w:rFonts w:eastAsia="Times New Roman" w:cs="Arial"/>
          <w:b/>
          <w:bCs/>
          <w:lang w:eastAsia="pl-PL"/>
        </w:rPr>
        <w:t>Zamawiający zastrzega sobie prawo do udzielenia łącznie następujących części lub grup części:</w:t>
      </w:r>
      <w:r w:rsidR="00DE7EE3">
        <w:rPr>
          <w:rFonts w:eastAsia="Times New Roman" w:cs="Arial"/>
          <w:lang w:eastAsia="pl-PL"/>
        </w:rPr>
        <w:t xml:space="preserve"> </w:t>
      </w:r>
      <w:r w:rsidRPr="00D83208">
        <w:rPr>
          <w:rFonts w:eastAsia="Times New Roman" w:cs="Arial"/>
          <w:lang w:eastAsia="pl-PL"/>
        </w:rPr>
        <w:br/>
      </w:r>
      <w:r w:rsidRPr="00D83208">
        <w:rPr>
          <w:rFonts w:eastAsia="Times New Roman" w:cs="Arial"/>
          <w:b/>
          <w:bCs/>
          <w:lang w:eastAsia="pl-PL"/>
        </w:rPr>
        <w:t>Maksymalna liczba części zamówienia, na które może zostać udzielone zamówienie jednemu wykonawcy:</w:t>
      </w:r>
      <w:r w:rsidR="00DE7EE3">
        <w:rPr>
          <w:rFonts w:eastAsia="Times New Roman" w:cs="Arial"/>
          <w:lang w:eastAsia="pl-PL"/>
        </w:rPr>
        <w:t xml:space="preserve"> </w:t>
      </w:r>
      <w:r w:rsidR="00DE7EE3">
        <w:rPr>
          <w:rFonts w:eastAsia="Times New Roman" w:cs="Arial"/>
          <w:lang w:eastAsia="pl-PL"/>
        </w:rPr>
        <w:br/>
      </w:r>
      <w:r w:rsidRPr="00D83208">
        <w:rPr>
          <w:rFonts w:eastAsia="Times New Roman" w:cs="Arial"/>
          <w:b/>
          <w:bCs/>
          <w:lang w:eastAsia="pl-PL"/>
        </w:rPr>
        <w:t xml:space="preserve">II.4) Krótki opis przedmiotu zamówienia </w:t>
      </w:r>
      <w:r w:rsidRPr="00D83208">
        <w:rPr>
          <w:rFonts w:eastAsia="Times New Roman" w:cs="Arial"/>
          <w:i/>
          <w:iCs/>
          <w:lang w:eastAsia="pl-PL"/>
        </w:rPr>
        <w:t>(wielkość, zakres, rodzaj i ilość dostaw, usług lub robót budowlanych lub określenie zapotrzebowania i wymagań )</w:t>
      </w:r>
      <w:r w:rsidRPr="00D83208">
        <w:rPr>
          <w:rFonts w:eastAsia="Times New Roman" w:cs="Arial"/>
          <w:b/>
          <w:bCs/>
          <w:lang w:eastAsia="pl-PL"/>
        </w:rPr>
        <w:t xml:space="preserve"> a w przypadku partnerstwa innowacyjnego - określenie zapotrzebowania na innowacyjny produkt, usługę lub roboty budowlane: </w:t>
      </w:r>
      <w:r w:rsidRPr="00D83208">
        <w:rPr>
          <w:rFonts w:eastAsia="Times New Roman" w:cs="Arial"/>
          <w:lang w:eastAsia="pl-PL"/>
        </w:rPr>
        <w:t xml:space="preserve">1. Przedmiotem zamówienia jest przebudowa drogi </w:t>
      </w:r>
      <w:r w:rsidRPr="00D83208">
        <w:rPr>
          <w:rFonts w:eastAsia="Times New Roman" w:cs="Arial"/>
          <w:lang w:eastAsia="pl-PL"/>
        </w:rPr>
        <w:lastRenderedPageBreak/>
        <w:t xml:space="preserve">powiatowej nr 1277N gr. woj. (Grodziec) – Jawty Wielkie – Susz na odc. Jawty Wielkie – Jawty Małe ok. 0,8 km i odc. w m. Nipkowie ok. 0,46 km Zakres zamówienia obejmuje: </w:t>
      </w:r>
      <w:r w:rsidR="00DE7EE3">
        <w:rPr>
          <w:rFonts w:eastAsia="Times New Roman" w:cs="Arial"/>
          <w:lang w:eastAsia="pl-PL"/>
        </w:rPr>
        <w:br/>
      </w:r>
      <w:r w:rsidRPr="00D83208">
        <w:rPr>
          <w:rFonts w:eastAsia="Times New Roman" w:cs="Arial"/>
          <w:lang w:eastAsia="pl-PL"/>
        </w:rPr>
        <w:t>a) roboty przygotowawcze, w tym wykonanie projektu organizacji ruchu na czas prowadzenia robót wraz z uzgodnieniami i uzyskaniem akceptacji czasowej organizacji ruchu przez Starostę iławskiego (na obydwa odcinki) b) wykonanie i ustawienie stosownego oznakowania na czas prowadzenia robót c) roboty rozbiórkowe d) poszerzenie nawierzchni jezdni, oczyszczenie nawierzchni, profilowanie z mieszanki mineralno-bitumicznej, skropienie, ułożenie warstwy ścieralnej (7761 m2) e) wykonanie zjazdów: z asfaltobetonu (300 m2), kostki betonowej (450 m2), z kruszywa (350 m2) f) ścinkę i wykonanie poboczy z kruszywa (1344 m2) g) wykonanie chodników z kostki betonowej (982 m2) h) nasadzenia drzew, wykonanie trawników (5600 m2) i) wykonanie stałej organizacji ruchu – oznakowanie pionowe i poziome j) wykonanie przepustów i sieci kanalizacji deszczowej (82 m) k) przebudowę kolizji z siecią elektryczną i telekomunikacyjną l) stałą obsługę geodezyjną oraz wykonanie geodezyjnego pomiaru powykonawczego (3 egz.) 2. Wykonawca zobowiązany jest do prowadzenia robót w obrębie przebiegu sieci telekomunikacyjnej i energetycznej zgodnie z warunkami gestorów tych sieci (ORSS, ORANGE, ENERGA Operator) zawartymi w uzgodnieniach i decyzjach, w tym do powiadamiania gestorów sieci oraz opłaty za nadzór ich przedstawicieli. Szczegółowy zakres robót stanowi załączona do SIWZ: dokumentacja projektowa oraz Szczegółowe Specyfikacje Techniczne oraz przedmiary robót. Roboty będące przedmiotem zamówienia nie wymagają pozwolenia na budowę. Zamawiający informuje, że na etapie składania ofert nie żąda złożenia przez Wykonawcę kosztorysu ofertowego. Przedmiotowy kosztorys ofertowy wybrany Wykonawca będzie zobowiązany złożyć przed podpisaniem umowy. Przed przystąpieniem do robót wykonawca przedstawi przedstawicielowi zamawiającego zatwierdzony przez organ Zarządzający ruchem, projekt organizacji</w:t>
      </w:r>
      <w:r w:rsidR="00DE7EE3">
        <w:rPr>
          <w:rFonts w:eastAsia="Times New Roman" w:cs="Arial"/>
          <w:lang w:eastAsia="pl-PL"/>
        </w:rPr>
        <w:t xml:space="preserve"> ruchu i zabezpieczenia robót. </w:t>
      </w:r>
      <w:r w:rsidRPr="00D83208">
        <w:rPr>
          <w:rFonts w:eastAsia="Times New Roman" w:cs="Arial"/>
          <w:lang w:eastAsia="pl-PL"/>
        </w:rPr>
        <w:br/>
      </w:r>
      <w:r w:rsidRPr="00D83208">
        <w:rPr>
          <w:rFonts w:eastAsia="Times New Roman" w:cs="Arial"/>
          <w:b/>
          <w:bCs/>
          <w:lang w:eastAsia="pl-PL"/>
        </w:rPr>
        <w:t xml:space="preserve">II.5) Główny kod CPV: </w:t>
      </w:r>
      <w:r w:rsidRPr="00D83208">
        <w:rPr>
          <w:rFonts w:eastAsia="Times New Roman" w:cs="Arial"/>
          <w:lang w:eastAsia="pl-PL"/>
        </w:rPr>
        <w:t xml:space="preserve">45233120-6 </w:t>
      </w:r>
      <w:r w:rsidRPr="00D83208">
        <w:rPr>
          <w:rFonts w:eastAsia="Times New Roman" w:cs="Arial"/>
          <w:lang w:eastAsia="pl-PL"/>
        </w:rPr>
        <w:br/>
      </w:r>
      <w:r w:rsidRPr="00D83208">
        <w:rPr>
          <w:rFonts w:eastAsia="Times New Roman" w:cs="Arial"/>
          <w:b/>
          <w:bCs/>
          <w:lang w:eastAsia="pl-PL"/>
        </w:rPr>
        <w:t>Dodatkowe kody CPV:</w:t>
      </w:r>
      <w:r w:rsidR="00DE7EE3">
        <w:rPr>
          <w:rFonts w:eastAsia="Times New Roman" w:cs="Arial"/>
          <w:lang w:eastAsia="pl-PL"/>
        </w:rPr>
        <w:t xml:space="preserve"> </w:t>
      </w:r>
      <w:r w:rsidRPr="00D83208">
        <w:rPr>
          <w:rFonts w:eastAsia="Times New Roman" w:cs="Arial"/>
          <w:lang w:eastAsia="pl-PL"/>
        </w:rPr>
        <w:br/>
      </w:r>
      <w:r w:rsidRPr="00D83208">
        <w:rPr>
          <w:rFonts w:eastAsia="Times New Roman" w:cs="Arial"/>
          <w:b/>
          <w:bCs/>
          <w:lang w:eastAsia="pl-PL"/>
        </w:rPr>
        <w:t xml:space="preserve">II.6) Całkowita wartość zamówienia </w:t>
      </w:r>
      <w:r w:rsidRPr="00D83208">
        <w:rPr>
          <w:rFonts w:eastAsia="Times New Roman" w:cs="Arial"/>
          <w:i/>
          <w:iCs/>
          <w:lang w:eastAsia="pl-PL"/>
        </w:rPr>
        <w:t>(jeżeli zamawiający podaje informacje o wartości zamówienia)</w:t>
      </w:r>
      <w:r w:rsidRPr="00D83208">
        <w:rPr>
          <w:rFonts w:eastAsia="Times New Roman" w:cs="Arial"/>
          <w:lang w:eastAsia="pl-PL"/>
        </w:rPr>
        <w:t xml:space="preserve">: </w:t>
      </w:r>
      <w:r w:rsidRPr="00D83208">
        <w:rPr>
          <w:rFonts w:eastAsia="Times New Roman" w:cs="Arial"/>
          <w:lang w:eastAsia="pl-PL"/>
        </w:rPr>
        <w:br/>
        <w:t xml:space="preserve">Wartość bez VAT: </w:t>
      </w:r>
      <w:r w:rsidRPr="00D83208">
        <w:rPr>
          <w:rFonts w:eastAsia="Times New Roman" w:cs="Arial"/>
          <w:lang w:eastAsia="pl-PL"/>
        </w:rPr>
        <w:br/>
        <w:t xml:space="preserve">Waluta: </w:t>
      </w:r>
      <w:r w:rsidRPr="00D83208">
        <w:rPr>
          <w:rFonts w:eastAsia="Times New Roman" w:cs="Arial"/>
          <w:lang w:eastAsia="pl-PL"/>
        </w:rPr>
        <w:br/>
      </w:r>
      <w:r w:rsidRPr="00D83208">
        <w:rPr>
          <w:rFonts w:eastAsia="Times New Roman" w:cs="Arial"/>
          <w:i/>
          <w:iCs/>
          <w:lang w:eastAsia="pl-PL"/>
        </w:rPr>
        <w:t>(w przypadku umów ramowych lub dynamicznego systemu zakupów – szacunkowa całkowita maksymalna wartość w całym okresie obowiązywania umowy ramowej lub dynamicznego systemu zakupów)</w:t>
      </w:r>
      <w:r w:rsidRPr="00D83208">
        <w:rPr>
          <w:rFonts w:eastAsia="Times New Roman" w:cs="Arial"/>
          <w:lang w:eastAsia="pl-PL"/>
        </w:rPr>
        <w:t xml:space="preserve"> </w:t>
      </w:r>
      <w:r w:rsidRPr="00D83208">
        <w:rPr>
          <w:rFonts w:eastAsia="Times New Roman" w:cs="Arial"/>
          <w:lang w:eastAsia="pl-PL"/>
        </w:rPr>
        <w:br/>
      </w:r>
      <w:r w:rsidRPr="00D83208">
        <w:rPr>
          <w:rFonts w:eastAsia="Times New Roman" w:cs="Arial"/>
          <w:b/>
          <w:bCs/>
          <w:lang w:eastAsia="pl-PL"/>
        </w:rPr>
        <w:t xml:space="preserve">II.7) Czy przewiduje się udzielenie zamówień, o których mowa w art. 67 ust. 1 pkt 6 i 7 lub w art. 134 ust. 6 pkt 3 ustawy </w:t>
      </w:r>
      <w:proofErr w:type="spellStart"/>
      <w:r w:rsidRPr="00D83208">
        <w:rPr>
          <w:rFonts w:eastAsia="Times New Roman" w:cs="Arial"/>
          <w:b/>
          <w:bCs/>
          <w:lang w:eastAsia="pl-PL"/>
        </w:rPr>
        <w:t>Pzp</w:t>
      </w:r>
      <w:proofErr w:type="spellEnd"/>
      <w:r w:rsidRPr="00D83208">
        <w:rPr>
          <w:rFonts w:eastAsia="Times New Roman" w:cs="Arial"/>
          <w:b/>
          <w:bCs/>
          <w:lang w:eastAsia="pl-PL"/>
        </w:rPr>
        <w:t xml:space="preserve">: </w:t>
      </w:r>
      <w:r w:rsidRPr="00D83208">
        <w:rPr>
          <w:rFonts w:eastAsia="Times New Roman" w:cs="Arial"/>
          <w:lang w:eastAsia="pl-PL"/>
        </w:rPr>
        <w:t xml:space="preserve">Nie </w:t>
      </w:r>
      <w:r w:rsidRPr="00D83208">
        <w:rPr>
          <w:rFonts w:eastAsia="Times New Roman" w:cs="Arial"/>
          <w:lang w:eastAsia="pl-PL"/>
        </w:rPr>
        <w:br/>
        <w:t xml:space="preserve">Określenie przedmiotu, wielkości lub zakresu oraz warunków na jakich zostaną udzielone zamówienia, o których mowa w art. 67 ust. 1 pkt 6 lub w art. 134 ust. 6 pkt 3 ustawy </w:t>
      </w:r>
      <w:proofErr w:type="spellStart"/>
      <w:r w:rsidRPr="00D83208">
        <w:rPr>
          <w:rFonts w:eastAsia="Times New Roman" w:cs="Arial"/>
          <w:lang w:eastAsia="pl-PL"/>
        </w:rPr>
        <w:t>Pzp</w:t>
      </w:r>
      <w:proofErr w:type="spellEnd"/>
      <w:r w:rsidRPr="00D83208">
        <w:rPr>
          <w:rFonts w:eastAsia="Times New Roman" w:cs="Arial"/>
          <w:lang w:eastAsia="pl-PL"/>
        </w:rPr>
        <w:t xml:space="preserve">: </w:t>
      </w:r>
      <w:r w:rsidRPr="00D83208">
        <w:rPr>
          <w:rFonts w:eastAsia="Times New Roman" w:cs="Arial"/>
          <w:lang w:eastAsia="pl-PL"/>
        </w:rPr>
        <w:br/>
      </w:r>
      <w:r w:rsidRPr="00D83208">
        <w:rPr>
          <w:rFonts w:eastAsia="Times New Roman" w:cs="Arial"/>
          <w:b/>
          <w:bCs/>
          <w:lang w:eastAsia="pl-PL"/>
        </w:rPr>
        <w:t>II.8) Okres, w którym realizowane będzie zamówienie lub okres, na który została zawarta umowa ramowa lub okres, na który został ustanowiony dynamiczny system zakupów:</w:t>
      </w:r>
      <w:r w:rsidRPr="00D83208">
        <w:rPr>
          <w:rFonts w:eastAsia="Times New Roman" w:cs="Arial"/>
          <w:lang w:eastAsia="pl-PL"/>
        </w:rPr>
        <w:t xml:space="preserve"> </w:t>
      </w:r>
      <w:r w:rsidRPr="00D83208">
        <w:rPr>
          <w:rFonts w:eastAsia="Times New Roman" w:cs="Arial"/>
          <w:lang w:eastAsia="pl-PL"/>
        </w:rPr>
        <w:br/>
        <w:t>miesiącach:   </w:t>
      </w:r>
      <w:r w:rsidRPr="00D83208">
        <w:rPr>
          <w:rFonts w:eastAsia="Times New Roman" w:cs="Arial"/>
          <w:i/>
          <w:iCs/>
          <w:lang w:eastAsia="pl-PL"/>
        </w:rPr>
        <w:t xml:space="preserve"> lub </w:t>
      </w:r>
      <w:r w:rsidRPr="00D83208">
        <w:rPr>
          <w:rFonts w:eastAsia="Times New Roman" w:cs="Arial"/>
          <w:b/>
          <w:bCs/>
          <w:lang w:eastAsia="pl-PL"/>
        </w:rPr>
        <w:t>dniach:</w:t>
      </w:r>
      <w:r w:rsidRPr="00D83208">
        <w:rPr>
          <w:rFonts w:eastAsia="Times New Roman" w:cs="Arial"/>
          <w:lang w:eastAsia="pl-PL"/>
        </w:rPr>
        <w:t xml:space="preserve"> </w:t>
      </w:r>
      <w:r w:rsidRPr="00D83208">
        <w:rPr>
          <w:rFonts w:eastAsia="Times New Roman" w:cs="Arial"/>
          <w:lang w:eastAsia="pl-PL"/>
        </w:rPr>
        <w:br/>
      </w:r>
      <w:r w:rsidRPr="00D83208">
        <w:rPr>
          <w:rFonts w:eastAsia="Times New Roman" w:cs="Arial"/>
          <w:i/>
          <w:iCs/>
          <w:lang w:eastAsia="pl-PL"/>
        </w:rPr>
        <w:t>lub</w:t>
      </w:r>
      <w:r w:rsidRPr="00D83208">
        <w:rPr>
          <w:rFonts w:eastAsia="Times New Roman" w:cs="Arial"/>
          <w:lang w:eastAsia="pl-PL"/>
        </w:rPr>
        <w:t xml:space="preserve"> </w:t>
      </w:r>
      <w:r w:rsidRPr="00D83208">
        <w:rPr>
          <w:rFonts w:eastAsia="Times New Roman" w:cs="Arial"/>
          <w:lang w:eastAsia="pl-PL"/>
        </w:rPr>
        <w:br/>
      </w:r>
      <w:r w:rsidRPr="00D83208">
        <w:rPr>
          <w:rFonts w:eastAsia="Times New Roman" w:cs="Arial"/>
          <w:b/>
          <w:bCs/>
          <w:lang w:eastAsia="pl-PL"/>
        </w:rPr>
        <w:t xml:space="preserve">data rozpoczęcia: </w:t>
      </w:r>
      <w:r w:rsidRPr="00D83208">
        <w:rPr>
          <w:rFonts w:eastAsia="Times New Roman" w:cs="Arial"/>
          <w:lang w:eastAsia="pl-PL"/>
        </w:rPr>
        <w:t> </w:t>
      </w:r>
      <w:r w:rsidRPr="00D83208">
        <w:rPr>
          <w:rFonts w:eastAsia="Times New Roman" w:cs="Arial"/>
          <w:i/>
          <w:iCs/>
          <w:lang w:eastAsia="pl-PL"/>
        </w:rPr>
        <w:t xml:space="preserve"> lub </w:t>
      </w:r>
      <w:r w:rsidRPr="00D83208">
        <w:rPr>
          <w:rFonts w:eastAsia="Times New Roman" w:cs="Arial"/>
          <w:b/>
          <w:bCs/>
          <w:lang w:eastAsia="pl-PL"/>
        </w:rPr>
        <w:t xml:space="preserve">zakończenia: </w:t>
      </w:r>
      <w:r w:rsidRPr="00D83208">
        <w:rPr>
          <w:rFonts w:eastAsia="Times New Roman" w:cs="Arial"/>
          <w:lang w:eastAsia="pl-PL"/>
        </w:rPr>
        <w:t xml:space="preserve">2018-06-15 </w:t>
      </w:r>
      <w:r w:rsidRPr="00D83208">
        <w:rPr>
          <w:rFonts w:eastAsia="Times New Roman" w:cs="Arial"/>
          <w:lang w:eastAsia="pl-PL"/>
        </w:rPr>
        <w:br/>
      </w:r>
      <w:r w:rsidRPr="00D83208">
        <w:rPr>
          <w:rFonts w:eastAsia="Times New Roman" w:cs="Arial"/>
          <w:b/>
          <w:bCs/>
          <w:lang w:eastAsia="pl-PL"/>
        </w:rPr>
        <w:t xml:space="preserve">II.9) Informacje dodatkowe: </w:t>
      </w:r>
    </w:p>
    <w:p w:rsidR="00D83208" w:rsidRPr="00D83208" w:rsidRDefault="00D83208" w:rsidP="00D83208">
      <w:pPr>
        <w:rPr>
          <w:rFonts w:eastAsia="Times New Roman" w:cs="Arial"/>
          <w:lang w:eastAsia="pl-PL"/>
        </w:rPr>
      </w:pPr>
      <w:r w:rsidRPr="00D83208">
        <w:rPr>
          <w:rFonts w:eastAsia="Times New Roman" w:cs="Arial"/>
          <w:u w:val="single"/>
          <w:lang w:eastAsia="pl-PL"/>
        </w:rPr>
        <w:t xml:space="preserve">SEKCJA III: INFORMACJE O CHARAKTERZE PRAWNYM, EKONOMICZNYM, FINANSOWYM I TECHNICZNYM </w:t>
      </w:r>
    </w:p>
    <w:p w:rsidR="00D83208" w:rsidRPr="00D83208" w:rsidRDefault="00D83208" w:rsidP="00D83208">
      <w:pPr>
        <w:rPr>
          <w:rFonts w:eastAsia="Times New Roman" w:cs="Arial"/>
          <w:lang w:eastAsia="pl-PL"/>
        </w:rPr>
      </w:pPr>
      <w:r w:rsidRPr="00D83208">
        <w:rPr>
          <w:rFonts w:eastAsia="Times New Roman" w:cs="Arial"/>
          <w:b/>
          <w:bCs/>
          <w:lang w:eastAsia="pl-PL"/>
        </w:rPr>
        <w:t xml:space="preserve">III.1) WARUNKI UDZIAŁU W POSTĘPOWANIU </w:t>
      </w:r>
    </w:p>
    <w:p w:rsidR="00D83208" w:rsidRPr="00D83208" w:rsidRDefault="00D83208" w:rsidP="00D83208">
      <w:pPr>
        <w:rPr>
          <w:rFonts w:eastAsia="Times New Roman" w:cs="Arial"/>
          <w:lang w:eastAsia="pl-PL"/>
        </w:rPr>
      </w:pPr>
      <w:r w:rsidRPr="00D83208">
        <w:rPr>
          <w:rFonts w:eastAsia="Times New Roman" w:cs="Arial"/>
          <w:b/>
          <w:bCs/>
          <w:lang w:eastAsia="pl-PL"/>
        </w:rPr>
        <w:t>III.1.1) Kompetencje lub uprawnienia do prowadzenia określonej działalności zawodowej, o ile wynika to z odrębnych przepisów</w:t>
      </w:r>
      <w:r w:rsidRPr="00D83208">
        <w:rPr>
          <w:rFonts w:eastAsia="Times New Roman" w:cs="Arial"/>
          <w:lang w:eastAsia="pl-PL"/>
        </w:rPr>
        <w:t xml:space="preserve"> </w:t>
      </w:r>
      <w:r w:rsidRPr="00D83208">
        <w:rPr>
          <w:rFonts w:eastAsia="Times New Roman" w:cs="Arial"/>
          <w:lang w:eastAsia="pl-PL"/>
        </w:rPr>
        <w:br/>
        <w:t xml:space="preserve">Określenie warunków: W zakresie warunku posiadania uprawnień do wykonywania określonej działalności lub czynności, jeżeli przepisy prawa nakładają obowiązek ich posiadania, Wykonawca złoży oświadczenie o spełnianiu warunku wg załącznika nr 2, </w:t>
      </w:r>
      <w:r w:rsidR="00DE7EE3">
        <w:rPr>
          <w:rFonts w:eastAsia="Times New Roman" w:cs="Arial"/>
          <w:lang w:eastAsia="pl-PL"/>
        </w:rPr>
        <w:br/>
      </w:r>
      <w:r w:rsidRPr="00D83208">
        <w:rPr>
          <w:rFonts w:eastAsia="Times New Roman" w:cs="Arial"/>
          <w:lang w:eastAsia="pl-PL"/>
        </w:rPr>
        <w:t xml:space="preserve">o którym mowa w pkt. VII. ust. 1 pkt.2) SWIZ. Ocena spełniania warunku nastąpi na podstawie złożonego oświadczenia o spełnieniu warunku wg załącznika nr 2, o którym mowa w punkcie VII ust.1 pkt. 2) SIWZ. </w:t>
      </w:r>
      <w:r w:rsidRPr="00D83208">
        <w:rPr>
          <w:rFonts w:eastAsia="Times New Roman" w:cs="Arial"/>
          <w:lang w:eastAsia="pl-PL"/>
        </w:rPr>
        <w:br/>
        <w:t xml:space="preserve">Informacje dodatkowe </w:t>
      </w:r>
      <w:r w:rsidRPr="00D83208">
        <w:rPr>
          <w:rFonts w:eastAsia="Times New Roman" w:cs="Arial"/>
          <w:lang w:eastAsia="pl-PL"/>
        </w:rPr>
        <w:br/>
      </w:r>
      <w:r w:rsidRPr="00D83208">
        <w:rPr>
          <w:rFonts w:eastAsia="Times New Roman" w:cs="Arial"/>
          <w:b/>
          <w:bCs/>
          <w:lang w:eastAsia="pl-PL"/>
        </w:rPr>
        <w:lastRenderedPageBreak/>
        <w:t xml:space="preserve">III.1.2) Sytuacja finansowa lub ekonomiczna </w:t>
      </w:r>
      <w:r w:rsidRPr="00D83208">
        <w:rPr>
          <w:rFonts w:eastAsia="Times New Roman" w:cs="Arial"/>
          <w:lang w:eastAsia="pl-PL"/>
        </w:rPr>
        <w:br/>
        <w:t xml:space="preserve">Określenie warunków: W zakresie warunku znajdowania się w sytuacji ekonomicznej </w:t>
      </w:r>
      <w:r w:rsidR="00DE7EE3">
        <w:rPr>
          <w:rFonts w:eastAsia="Times New Roman" w:cs="Arial"/>
          <w:lang w:eastAsia="pl-PL"/>
        </w:rPr>
        <w:br/>
      </w:r>
      <w:r w:rsidRPr="00D83208">
        <w:rPr>
          <w:rFonts w:eastAsia="Times New Roman" w:cs="Arial"/>
          <w:lang w:eastAsia="pl-PL"/>
        </w:rPr>
        <w:t xml:space="preserve">i finansowej zapewniającej wykonanie zamówienia dla uznania, że wykonawca spełnia warunek zamawiający żąda, by wykonawca złożył oświadczenie o spełnieniu warunku zgodnie z załącznikiem nr 2, o którym mowa w pkt. VII ust.1 pkt.2) SIWZ, że znajduje się sytuacji ekonomicznej i finansowej zapewniającej wykonanie Zamówienia. Ocena spełniania warunku nastąpi na podstawie oświadczenia wymienionego w pkt. VII ust.1 pkt.2) SIWZ </w:t>
      </w:r>
      <w:r w:rsidRPr="00D83208">
        <w:rPr>
          <w:rFonts w:eastAsia="Times New Roman" w:cs="Arial"/>
          <w:lang w:eastAsia="pl-PL"/>
        </w:rPr>
        <w:br/>
        <w:t xml:space="preserve">Informacje dodatkowe </w:t>
      </w:r>
      <w:r w:rsidRPr="00D83208">
        <w:rPr>
          <w:rFonts w:eastAsia="Times New Roman" w:cs="Arial"/>
          <w:lang w:eastAsia="pl-PL"/>
        </w:rPr>
        <w:br/>
      </w:r>
      <w:r w:rsidRPr="00D83208">
        <w:rPr>
          <w:rFonts w:eastAsia="Times New Roman" w:cs="Arial"/>
          <w:b/>
          <w:bCs/>
          <w:lang w:eastAsia="pl-PL"/>
        </w:rPr>
        <w:t xml:space="preserve">III.1.3) Zdolność techniczna lub zawodowa </w:t>
      </w:r>
      <w:r w:rsidRPr="00D83208">
        <w:rPr>
          <w:rFonts w:eastAsia="Times New Roman" w:cs="Arial"/>
          <w:lang w:eastAsia="pl-PL"/>
        </w:rPr>
        <w:br/>
        <w:t xml:space="preserve">Określenie warunków: W zakresie warunku dysponowania odpowiednim potencjałem technicznym oraz osobami zdolnymi do wykonania zmówienia wykonawca wykaże, że posiada: potencjał kadrowy: dla uznania, że wykonawca spełnia warunek dysponowania osobami zdolnymi do wykonania zamówienia, zamawiający żąda, by wykonawca: - wykazał niezbędny potencjał kadrowy w celu obsadzenia stanowiska kierownika budowy posiadającego uprawnienia do kierowania robotami budowlanymi bez ograniczeń </w:t>
      </w:r>
      <w:r w:rsidR="00DE7EE3">
        <w:rPr>
          <w:rFonts w:eastAsia="Times New Roman" w:cs="Arial"/>
          <w:lang w:eastAsia="pl-PL"/>
        </w:rPr>
        <w:br/>
      </w:r>
      <w:r w:rsidRPr="00D83208">
        <w:rPr>
          <w:rFonts w:eastAsia="Times New Roman" w:cs="Arial"/>
          <w:lang w:eastAsia="pl-PL"/>
        </w:rPr>
        <w:t xml:space="preserve">w specjalności drogowej, co najmniej 3 - letnie doświadczenie w kierowaniu robotami drogowymi, - złożył oświadczenie o spełnieniu warunku zgodnie z załącznikiem nr 2, </w:t>
      </w:r>
      <w:r w:rsidR="00DE7EE3">
        <w:rPr>
          <w:rFonts w:eastAsia="Times New Roman" w:cs="Arial"/>
          <w:lang w:eastAsia="pl-PL"/>
        </w:rPr>
        <w:br/>
      </w:r>
      <w:r w:rsidRPr="00D83208">
        <w:rPr>
          <w:rFonts w:eastAsia="Times New Roman" w:cs="Arial"/>
          <w:lang w:eastAsia="pl-PL"/>
        </w:rPr>
        <w:t xml:space="preserve">o którym mowa w pkt. VII ust. 1 pkt. 2 SIWZ, że dysponuje osobami zdolnymi do wykonania zamówienia. Ocena spełniania warunku nastąpi na podstawie wypełnionego przez Wykonawcę załącznika nr 4 do SIWZ, o którym mowa w pkt. VII ust. 2 pkt. 2) SIWZ oraz złożonego oświadczenia o spełnieniu warunku zgodnie z załącznikiem nr 2, o którym mowa w pkt. VII ust.1 pkt 2) SIWZ, a także złożonego oświadczenia o posiadaniu uprawnień przez osoby, które będą uczestniczyć w wykonywaniu zamówienia. Potencjał techniczny: dla uznania, że wykonawca spełnia warunek posiadania do dyspozycji potencjału technicznego zamawiający żąda, by wykonawca złożył oświadczenie o spełnieniu warunku zgodnie z załącznikiem nr 2, o którym mowa w pkt. VII ust.1 pkt 2) SIWZ, że dysponuje potencjałem technicznym potrzebnym do wykonania zamówienia. Ocena spełniania warunku nastąpi na podstawie złożonego oświadczenia wymienionego w pkt. VII ust.1 pkt. 2) SIWZ </w:t>
      </w:r>
      <w:r w:rsidRPr="00D83208">
        <w:rPr>
          <w:rFonts w:eastAsia="Times New Roman" w:cs="Arial"/>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83208">
        <w:rPr>
          <w:rFonts w:eastAsia="Times New Roman" w:cs="Arial"/>
          <w:lang w:eastAsia="pl-PL"/>
        </w:rPr>
        <w:br/>
        <w:t xml:space="preserve">Informacje dodatkowe: </w:t>
      </w:r>
    </w:p>
    <w:p w:rsidR="00D83208" w:rsidRPr="00D83208" w:rsidRDefault="00D83208" w:rsidP="00D83208">
      <w:pPr>
        <w:rPr>
          <w:rFonts w:eastAsia="Times New Roman" w:cs="Arial"/>
          <w:lang w:eastAsia="pl-PL"/>
        </w:rPr>
      </w:pPr>
      <w:r w:rsidRPr="00D83208">
        <w:rPr>
          <w:rFonts w:eastAsia="Times New Roman" w:cs="Arial"/>
          <w:b/>
          <w:bCs/>
          <w:lang w:eastAsia="pl-PL"/>
        </w:rPr>
        <w:t xml:space="preserve">III.2) PODSTAWY WYKLUCZENIA </w:t>
      </w:r>
    </w:p>
    <w:p w:rsidR="00D83208" w:rsidRPr="00D83208" w:rsidRDefault="00D83208" w:rsidP="00D83208">
      <w:pPr>
        <w:rPr>
          <w:rFonts w:eastAsia="Times New Roman" w:cs="Arial"/>
          <w:lang w:eastAsia="pl-PL"/>
        </w:rPr>
      </w:pPr>
      <w:r w:rsidRPr="00D83208">
        <w:rPr>
          <w:rFonts w:eastAsia="Times New Roman" w:cs="Arial"/>
          <w:b/>
          <w:bCs/>
          <w:lang w:eastAsia="pl-PL"/>
        </w:rPr>
        <w:t xml:space="preserve">III.2.1) Podstawy wykluczenia określone w art. 24 ust. 1 ustawy </w:t>
      </w:r>
      <w:proofErr w:type="spellStart"/>
      <w:r w:rsidRPr="00D83208">
        <w:rPr>
          <w:rFonts w:eastAsia="Times New Roman" w:cs="Arial"/>
          <w:b/>
          <w:bCs/>
          <w:lang w:eastAsia="pl-PL"/>
        </w:rPr>
        <w:t>Pzp</w:t>
      </w:r>
      <w:proofErr w:type="spellEnd"/>
      <w:r w:rsidRPr="00D83208">
        <w:rPr>
          <w:rFonts w:eastAsia="Times New Roman" w:cs="Arial"/>
          <w:lang w:eastAsia="pl-PL"/>
        </w:rPr>
        <w:t xml:space="preserve"> </w:t>
      </w:r>
      <w:r w:rsidRPr="00D83208">
        <w:rPr>
          <w:rFonts w:eastAsia="Times New Roman" w:cs="Arial"/>
          <w:lang w:eastAsia="pl-PL"/>
        </w:rPr>
        <w:br/>
      </w:r>
      <w:r w:rsidRPr="00D83208">
        <w:rPr>
          <w:rFonts w:eastAsia="Times New Roman" w:cs="Arial"/>
          <w:b/>
          <w:bCs/>
          <w:lang w:eastAsia="pl-PL"/>
        </w:rPr>
        <w:t xml:space="preserve">III.2.2) Zamawiający przewiduje wykluczenie wykonawcy na podstawie art. 24 ust. 5 ustawy </w:t>
      </w:r>
      <w:proofErr w:type="spellStart"/>
      <w:r w:rsidRPr="00D83208">
        <w:rPr>
          <w:rFonts w:eastAsia="Times New Roman" w:cs="Arial"/>
          <w:b/>
          <w:bCs/>
          <w:lang w:eastAsia="pl-PL"/>
        </w:rPr>
        <w:t>Pzp</w:t>
      </w:r>
      <w:proofErr w:type="spellEnd"/>
      <w:r w:rsidRPr="00D83208">
        <w:rPr>
          <w:rFonts w:eastAsia="Times New Roman" w:cs="Arial"/>
          <w:lang w:eastAsia="pl-PL"/>
        </w:rPr>
        <w:t xml:space="preserve"> Tak Zamawiający przewiduje następujące fakultatywne podstawy wykluczenia: Tak (podstawa wykluczenia określona w art. 24 </w:t>
      </w:r>
      <w:r w:rsidR="00DE7EE3">
        <w:rPr>
          <w:rFonts w:eastAsia="Times New Roman" w:cs="Arial"/>
          <w:lang w:eastAsia="pl-PL"/>
        </w:rPr>
        <w:t xml:space="preserve">ust. 5 pkt 1 ustawy </w:t>
      </w:r>
      <w:proofErr w:type="spellStart"/>
      <w:r w:rsidR="00DE7EE3">
        <w:rPr>
          <w:rFonts w:eastAsia="Times New Roman" w:cs="Arial"/>
          <w:lang w:eastAsia="pl-PL"/>
        </w:rPr>
        <w:t>Pzp</w:t>
      </w:r>
      <w:proofErr w:type="spellEnd"/>
      <w:r w:rsidR="00DE7EE3">
        <w:rPr>
          <w:rFonts w:eastAsia="Times New Roman" w:cs="Arial"/>
          <w:lang w:eastAsia="pl-PL"/>
        </w:rPr>
        <w:t xml:space="preserve">) </w:t>
      </w:r>
    </w:p>
    <w:p w:rsidR="00D83208" w:rsidRPr="00D83208" w:rsidRDefault="00D83208" w:rsidP="00D83208">
      <w:pPr>
        <w:rPr>
          <w:rFonts w:eastAsia="Times New Roman" w:cs="Arial"/>
          <w:lang w:eastAsia="pl-PL"/>
        </w:rPr>
      </w:pPr>
      <w:r w:rsidRPr="00D83208">
        <w:rPr>
          <w:rFonts w:eastAsia="Times New Roman" w:cs="Arial"/>
          <w:b/>
          <w:bCs/>
          <w:lang w:eastAsia="pl-PL"/>
        </w:rPr>
        <w:t xml:space="preserve">III.3) WYKAZ OŚWIADCZEŃ SKŁADANYCH PRZEZ WYKONAWCĘ W CELU WSTĘPNEGO POTWIERDZENIA, ŻE NIE PODLEGA ON WYKLUCZENIU ORAZ SPEŁNIA WARUNKI UDZIAŁU W POSTĘPOWANIU ORAZ SPEŁNIA KRYTERIA SELEKCJI </w:t>
      </w:r>
    </w:p>
    <w:p w:rsidR="00D83208" w:rsidRPr="00D83208" w:rsidRDefault="00D83208" w:rsidP="00D83208">
      <w:pPr>
        <w:rPr>
          <w:rFonts w:eastAsia="Times New Roman" w:cs="Arial"/>
          <w:lang w:eastAsia="pl-PL"/>
        </w:rPr>
      </w:pPr>
      <w:r w:rsidRPr="00D83208">
        <w:rPr>
          <w:rFonts w:eastAsia="Times New Roman" w:cs="Arial"/>
          <w:b/>
          <w:bCs/>
          <w:lang w:eastAsia="pl-PL"/>
        </w:rPr>
        <w:t xml:space="preserve">Oświadczenie o niepodleganiu wykluczeniu oraz spełnianiu warunków udziału </w:t>
      </w:r>
      <w:r w:rsidR="00DE7EE3">
        <w:rPr>
          <w:rFonts w:eastAsia="Times New Roman" w:cs="Arial"/>
          <w:b/>
          <w:bCs/>
          <w:lang w:eastAsia="pl-PL"/>
        </w:rPr>
        <w:br/>
      </w:r>
      <w:r w:rsidRPr="00D83208">
        <w:rPr>
          <w:rFonts w:eastAsia="Times New Roman" w:cs="Arial"/>
          <w:b/>
          <w:bCs/>
          <w:lang w:eastAsia="pl-PL"/>
        </w:rPr>
        <w:t xml:space="preserve">w postępowaniu </w:t>
      </w:r>
      <w:r w:rsidRPr="00D83208">
        <w:rPr>
          <w:rFonts w:eastAsia="Times New Roman" w:cs="Arial"/>
          <w:lang w:eastAsia="pl-PL"/>
        </w:rPr>
        <w:br/>
        <w:t xml:space="preserve">Tak </w:t>
      </w:r>
      <w:r w:rsidRPr="00D83208">
        <w:rPr>
          <w:rFonts w:eastAsia="Times New Roman" w:cs="Arial"/>
          <w:lang w:eastAsia="pl-PL"/>
        </w:rPr>
        <w:br/>
      </w:r>
      <w:r w:rsidRPr="00D83208">
        <w:rPr>
          <w:rFonts w:eastAsia="Times New Roman" w:cs="Arial"/>
          <w:b/>
          <w:bCs/>
          <w:lang w:eastAsia="pl-PL"/>
        </w:rPr>
        <w:t xml:space="preserve">Oświadczenie o spełnianiu kryteriów selekcji </w:t>
      </w:r>
      <w:r w:rsidRPr="00D83208">
        <w:rPr>
          <w:rFonts w:eastAsia="Times New Roman" w:cs="Arial"/>
          <w:lang w:eastAsia="pl-PL"/>
        </w:rPr>
        <w:br/>
        <w:t xml:space="preserve">Nie </w:t>
      </w:r>
    </w:p>
    <w:p w:rsidR="00D83208" w:rsidRPr="00D83208" w:rsidRDefault="00D83208" w:rsidP="00D83208">
      <w:pPr>
        <w:rPr>
          <w:rFonts w:eastAsia="Times New Roman" w:cs="Arial"/>
          <w:lang w:eastAsia="pl-PL"/>
        </w:rPr>
      </w:pPr>
      <w:r w:rsidRPr="00D83208">
        <w:rPr>
          <w:rFonts w:eastAsia="Times New Roman" w:cs="Arial"/>
          <w:b/>
          <w:bCs/>
          <w:lang w:eastAsia="pl-PL"/>
        </w:rPr>
        <w:t xml:space="preserve">III.4) WYKAZ OŚWIADCZEŃ LUB DOKUMENTÓW , SKŁADANYCH PRZEZ WYKONAWCĘ W POSTĘPOWANIU NA WEZWANIE ZAMAWIAJACEGO W CELU POTWIERDZENIA OKOLICZNOŚCI, O KTÓRYCH MOWA W ART. 25 UST. 1 PKT 3 USTAWY PZP: </w:t>
      </w:r>
    </w:p>
    <w:p w:rsidR="00D83208" w:rsidRPr="00D83208" w:rsidRDefault="00D83208" w:rsidP="00D83208">
      <w:pPr>
        <w:rPr>
          <w:rFonts w:eastAsia="Times New Roman" w:cs="Arial"/>
          <w:lang w:eastAsia="pl-PL"/>
        </w:rPr>
      </w:pPr>
      <w:r w:rsidRPr="00D83208">
        <w:rPr>
          <w:rFonts w:eastAsia="Times New Roman" w:cs="Arial"/>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 celu potwierdzenia braku podstaw do wykluczenia z postępowania na podstawie art. 24 ust. 5 pkt.1) </w:t>
      </w:r>
      <w:proofErr w:type="spellStart"/>
      <w:r w:rsidRPr="00D83208">
        <w:rPr>
          <w:rFonts w:eastAsia="Times New Roman" w:cs="Arial"/>
          <w:lang w:eastAsia="pl-PL"/>
        </w:rPr>
        <w:t>Pzp</w:t>
      </w:r>
      <w:proofErr w:type="spellEnd"/>
      <w:r w:rsidRPr="00D83208">
        <w:rPr>
          <w:rFonts w:eastAsia="Times New Roman" w:cs="Arial"/>
          <w:lang w:eastAsia="pl-PL"/>
        </w:rPr>
        <w:t xml:space="preserve"> </w:t>
      </w:r>
    </w:p>
    <w:p w:rsidR="00D83208" w:rsidRPr="00D83208" w:rsidRDefault="00D83208" w:rsidP="00D83208">
      <w:pPr>
        <w:rPr>
          <w:rFonts w:eastAsia="Times New Roman" w:cs="Arial"/>
          <w:lang w:eastAsia="pl-PL"/>
        </w:rPr>
      </w:pPr>
      <w:r w:rsidRPr="00D83208">
        <w:rPr>
          <w:rFonts w:eastAsia="Times New Roman" w:cs="Arial"/>
          <w:b/>
          <w:bCs/>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D83208" w:rsidRPr="00D83208" w:rsidRDefault="00D83208" w:rsidP="00DE7EE3">
      <w:pPr>
        <w:rPr>
          <w:rFonts w:eastAsia="Times New Roman" w:cs="Arial"/>
          <w:lang w:eastAsia="pl-PL"/>
        </w:rPr>
      </w:pPr>
      <w:r w:rsidRPr="00D83208">
        <w:rPr>
          <w:rFonts w:eastAsia="Times New Roman" w:cs="Arial"/>
          <w:b/>
          <w:bCs/>
          <w:lang w:eastAsia="pl-PL"/>
        </w:rPr>
        <w:t>III.5.1) W ZAKRESIE SPEŁNIANIA WARUNKÓW UDZIAŁU W POSTĘPOWANIU:</w:t>
      </w:r>
      <w:r w:rsidRPr="00D83208">
        <w:rPr>
          <w:rFonts w:eastAsia="Times New Roman" w:cs="Arial"/>
          <w:lang w:eastAsia="pl-PL"/>
        </w:rPr>
        <w:t xml:space="preserve"> </w:t>
      </w:r>
      <w:r w:rsidRPr="00D83208">
        <w:rPr>
          <w:rFonts w:eastAsia="Times New Roman" w:cs="Arial"/>
          <w:lang w:eastAsia="pl-PL"/>
        </w:rPr>
        <w:br/>
        <w:t xml:space="preserve">1)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i podmiotów na rzecz których roboty te zostały wykonane – wg załącznika nr 3, z załączeniem dowodów określających czy te roboty zostały wykonane należycie, zgodnie z przepisami prawa 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 2) Wykaz osób i podmiotów, które będą uczestniczyć w wykonywaniu zamówienia, w szczególności odpowiedzialnych za kierowanie robotami budowlanymi lub kontrolę jakości wraz z informacjami na temat ich kwalifikacji zawodowych, doświadczenia </w:t>
      </w:r>
      <w:r w:rsidR="00DE7EE3">
        <w:rPr>
          <w:rFonts w:eastAsia="Times New Roman" w:cs="Arial"/>
          <w:lang w:eastAsia="pl-PL"/>
        </w:rPr>
        <w:br/>
      </w:r>
      <w:r w:rsidRPr="00D83208">
        <w:rPr>
          <w:rFonts w:eastAsia="Times New Roman" w:cs="Arial"/>
          <w:lang w:eastAsia="pl-PL"/>
        </w:rPr>
        <w:t xml:space="preserve">i wykształcenia niezbędnych do wykonania zamówienia, a także zakresu wykonywanych przez nich czynności oraz informacją o podstawie do dysponowania tymi osobami – wg załącznika Nr 4, na którym jest zawarte oświadczenie, że osoby, które będą uczestniczyć </w:t>
      </w:r>
      <w:r w:rsidR="00DE7EE3">
        <w:rPr>
          <w:rFonts w:eastAsia="Times New Roman" w:cs="Arial"/>
          <w:lang w:eastAsia="pl-PL"/>
        </w:rPr>
        <w:br/>
      </w:r>
      <w:r w:rsidRPr="00D83208">
        <w:rPr>
          <w:rFonts w:eastAsia="Times New Roman" w:cs="Arial"/>
          <w:lang w:eastAsia="pl-PL"/>
        </w:rPr>
        <w:t xml:space="preserve">w wykonywaniu zamówienia, posiadają wymagane uprawnienia, jeżeli ustawy nakładają obowiązek posiadania takich uprawnień </w:t>
      </w:r>
      <w:r w:rsidRPr="00D83208">
        <w:rPr>
          <w:rFonts w:eastAsia="Times New Roman" w:cs="Arial"/>
          <w:lang w:eastAsia="pl-PL"/>
        </w:rPr>
        <w:br/>
      </w:r>
      <w:r w:rsidRPr="00D83208">
        <w:rPr>
          <w:rFonts w:eastAsia="Times New Roman" w:cs="Arial"/>
          <w:b/>
          <w:bCs/>
          <w:lang w:eastAsia="pl-PL"/>
        </w:rPr>
        <w:t>III.5.2) W ZAKRESIE KRYTERIÓW SELEKCJI:</w:t>
      </w:r>
      <w:r w:rsidR="00DE7EE3">
        <w:rPr>
          <w:rFonts w:eastAsia="Times New Roman" w:cs="Arial"/>
          <w:lang w:eastAsia="pl-PL"/>
        </w:rPr>
        <w:t xml:space="preserve"> </w:t>
      </w:r>
    </w:p>
    <w:p w:rsidR="00D83208" w:rsidRPr="00D83208" w:rsidRDefault="00D83208" w:rsidP="00D83208">
      <w:pPr>
        <w:rPr>
          <w:rFonts w:eastAsia="Times New Roman" w:cs="Arial"/>
          <w:lang w:eastAsia="pl-PL"/>
        </w:rPr>
      </w:pPr>
      <w:r w:rsidRPr="00D83208">
        <w:rPr>
          <w:rFonts w:eastAsia="Times New Roman" w:cs="Arial"/>
          <w:b/>
          <w:bCs/>
          <w:lang w:eastAsia="pl-PL"/>
        </w:rPr>
        <w:t xml:space="preserve">III.6) WYKAZ OŚWIADCZEŃ LUB DOKUMENTÓW SKŁADANYCH PRZEZ WYKONAWCĘ W POSTĘPOWANIU NA WEZWANIE ZAMAWIAJACEGO W CELU POTWIERDZENIA OKOLICZNOŚCI, O KTÓRYCH MOWA W ART. 25 UST. 1 PKT 2 USTAWY PZP </w:t>
      </w:r>
    </w:p>
    <w:p w:rsidR="00D83208" w:rsidRPr="00D83208" w:rsidRDefault="00D83208" w:rsidP="00D83208">
      <w:pPr>
        <w:rPr>
          <w:rFonts w:eastAsia="Times New Roman" w:cs="Arial"/>
          <w:lang w:eastAsia="pl-PL"/>
        </w:rPr>
      </w:pPr>
      <w:r w:rsidRPr="00D83208">
        <w:rPr>
          <w:rFonts w:eastAsia="Times New Roman" w:cs="Arial"/>
          <w:b/>
          <w:bCs/>
          <w:lang w:eastAsia="pl-PL"/>
        </w:rPr>
        <w:t xml:space="preserve">III.7) INNE DOKUMENTY NIE WYMIENIONE W pkt III.3) - III.6) </w:t>
      </w:r>
    </w:p>
    <w:p w:rsidR="00DE7EE3" w:rsidRPr="00DE7EE3" w:rsidRDefault="00D83208" w:rsidP="00D83208">
      <w:pPr>
        <w:rPr>
          <w:rFonts w:eastAsia="Times New Roman" w:cs="Arial"/>
          <w:lang w:eastAsia="pl-PL"/>
        </w:rPr>
      </w:pPr>
      <w:r w:rsidRPr="00D83208">
        <w:rPr>
          <w:rFonts w:eastAsia="Times New Roman" w:cs="Arial"/>
          <w:lang w:eastAsia="pl-PL"/>
        </w:rPr>
        <w:t xml:space="preserve">Wypełniony formularz ofertowy wg załącznika Nr 1;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5) 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wg załącznika Nr 6 </w:t>
      </w:r>
    </w:p>
    <w:p w:rsidR="00D83208" w:rsidRPr="00D83208" w:rsidRDefault="00D83208" w:rsidP="00D83208">
      <w:pPr>
        <w:rPr>
          <w:rFonts w:eastAsia="Times New Roman" w:cs="Arial"/>
          <w:lang w:eastAsia="pl-PL"/>
        </w:rPr>
      </w:pPr>
      <w:r w:rsidRPr="00D83208">
        <w:rPr>
          <w:rFonts w:eastAsia="Times New Roman" w:cs="Arial"/>
          <w:u w:val="single"/>
          <w:lang w:eastAsia="pl-PL"/>
        </w:rPr>
        <w:t xml:space="preserve">SEKCJA IV: PROCEDURA </w:t>
      </w:r>
    </w:p>
    <w:p w:rsidR="00D83208" w:rsidRPr="00D83208" w:rsidRDefault="00D83208" w:rsidP="00D83208">
      <w:pPr>
        <w:rPr>
          <w:rFonts w:eastAsia="Times New Roman" w:cs="Arial"/>
          <w:lang w:eastAsia="pl-PL"/>
        </w:rPr>
      </w:pPr>
      <w:r w:rsidRPr="00D83208">
        <w:rPr>
          <w:rFonts w:eastAsia="Times New Roman" w:cs="Arial"/>
          <w:b/>
          <w:bCs/>
          <w:lang w:eastAsia="pl-PL"/>
        </w:rPr>
        <w:t xml:space="preserve">IV.1) OPIS </w:t>
      </w:r>
      <w:r w:rsidRPr="00D83208">
        <w:rPr>
          <w:rFonts w:eastAsia="Times New Roman" w:cs="Arial"/>
          <w:lang w:eastAsia="pl-PL"/>
        </w:rPr>
        <w:br/>
      </w:r>
      <w:r w:rsidRPr="00D83208">
        <w:rPr>
          <w:rFonts w:eastAsia="Times New Roman" w:cs="Arial"/>
          <w:b/>
          <w:bCs/>
          <w:lang w:eastAsia="pl-PL"/>
        </w:rPr>
        <w:t xml:space="preserve">IV.1.1) Tryb udzielenia zamówienia: </w:t>
      </w:r>
      <w:r w:rsidRPr="00D83208">
        <w:rPr>
          <w:rFonts w:eastAsia="Times New Roman" w:cs="Arial"/>
          <w:lang w:eastAsia="pl-PL"/>
        </w:rPr>
        <w:t xml:space="preserve">Przetarg nieograniczony </w:t>
      </w:r>
      <w:r w:rsidRPr="00D83208">
        <w:rPr>
          <w:rFonts w:eastAsia="Times New Roman" w:cs="Arial"/>
          <w:lang w:eastAsia="pl-PL"/>
        </w:rPr>
        <w:br/>
      </w:r>
      <w:r w:rsidRPr="00D83208">
        <w:rPr>
          <w:rFonts w:eastAsia="Times New Roman" w:cs="Arial"/>
          <w:b/>
          <w:bCs/>
          <w:lang w:eastAsia="pl-PL"/>
        </w:rPr>
        <w:t>IV.1.2) Zamawiający żąda wniesienia wadium:</w:t>
      </w:r>
      <w:r w:rsidRPr="00D83208">
        <w:rPr>
          <w:rFonts w:eastAsia="Times New Roman" w:cs="Arial"/>
          <w:lang w:eastAsia="pl-PL"/>
        </w:rPr>
        <w:t xml:space="preserve"> </w:t>
      </w:r>
    </w:p>
    <w:p w:rsidR="00D83208" w:rsidRPr="00D83208" w:rsidRDefault="00D83208" w:rsidP="00D83208">
      <w:pPr>
        <w:rPr>
          <w:rFonts w:eastAsia="Times New Roman" w:cs="Arial"/>
          <w:lang w:eastAsia="pl-PL"/>
        </w:rPr>
      </w:pPr>
      <w:r w:rsidRPr="00D83208">
        <w:rPr>
          <w:rFonts w:eastAsia="Times New Roman" w:cs="Arial"/>
          <w:lang w:eastAsia="pl-PL"/>
        </w:rPr>
        <w:t xml:space="preserve">Tak </w:t>
      </w:r>
      <w:r w:rsidRPr="00D83208">
        <w:rPr>
          <w:rFonts w:eastAsia="Times New Roman" w:cs="Arial"/>
          <w:lang w:eastAsia="pl-PL"/>
        </w:rPr>
        <w:br/>
        <w:t xml:space="preserve">Informacja na temat wadium </w:t>
      </w:r>
      <w:r w:rsidRPr="00D83208">
        <w:rPr>
          <w:rFonts w:eastAsia="Times New Roman" w:cs="Arial"/>
          <w:lang w:eastAsia="pl-PL"/>
        </w:rPr>
        <w:br/>
        <w:t xml:space="preserve">Warunkiem udziału w postępowaniu przetargowym jest wniesienie wadium w wysokości: </w:t>
      </w:r>
      <w:r w:rsidR="00DE7EE3">
        <w:rPr>
          <w:rFonts w:eastAsia="Times New Roman" w:cs="Arial"/>
          <w:lang w:eastAsia="pl-PL"/>
        </w:rPr>
        <w:br/>
      </w:r>
      <w:r w:rsidRPr="00D83208">
        <w:rPr>
          <w:rFonts w:eastAsia="Times New Roman" w:cs="Arial"/>
          <w:b/>
          <w:lang w:eastAsia="pl-PL"/>
        </w:rPr>
        <w:t>20 000,00 zł</w:t>
      </w:r>
      <w:r w:rsidRPr="00D83208">
        <w:rPr>
          <w:rFonts w:eastAsia="Times New Roman" w:cs="Arial"/>
          <w:lang w:eastAsia="pl-PL"/>
        </w:rPr>
        <w:t xml:space="preserve"> (słownie: dwadzieścia tysięcy złotych) </w:t>
      </w:r>
      <w:r w:rsidRPr="00D83208">
        <w:rPr>
          <w:rFonts w:eastAsia="Times New Roman" w:cs="Arial"/>
          <w:lang w:eastAsia="pl-PL"/>
        </w:rPr>
        <w:br/>
      </w:r>
      <w:r w:rsidRPr="00D83208">
        <w:rPr>
          <w:rFonts w:eastAsia="Times New Roman" w:cs="Arial"/>
          <w:b/>
          <w:bCs/>
          <w:lang w:eastAsia="pl-PL"/>
        </w:rPr>
        <w:t>IV.1.3) Przewiduje się udzielenie zaliczek na poczet wykonania zamówienia:</w:t>
      </w:r>
      <w:r w:rsidRPr="00D83208">
        <w:rPr>
          <w:rFonts w:eastAsia="Times New Roman" w:cs="Arial"/>
          <w:lang w:eastAsia="pl-PL"/>
        </w:rPr>
        <w:t xml:space="preserve"> </w:t>
      </w:r>
    </w:p>
    <w:p w:rsidR="00D83208" w:rsidRPr="00D83208" w:rsidRDefault="00D83208" w:rsidP="00D83208">
      <w:pPr>
        <w:rPr>
          <w:rFonts w:eastAsia="Times New Roman" w:cs="Arial"/>
          <w:lang w:eastAsia="pl-PL"/>
        </w:rPr>
      </w:pPr>
      <w:r w:rsidRPr="00D83208">
        <w:rPr>
          <w:rFonts w:eastAsia="Times New Roman" w:cs="Arial"/>
          <w:lang w:eastAsia="pl-PL"/>
        </w:rPr>
        <w:t xml:space="preserve">Nie </w:t>
      </w:r>
      <w:r w:rsidRPr="00D83208">
        <w:rPr>
          <w:rFonts w:eastAsia="Times New Roman" w:cs="Arial"/>
          <w:lang w:eastAsia="pl-PL"/>
        </w:rPr>
        <w:br/>
        <w:t>Należy podać informacje</w:t>
      </w:r>
      <w:r w:rsidR="00DE7EE3">
        <w:rPr>
          <w:rFonts w:eastAsia="Times New Roman" w:cs="Arial"/>
          <w:lang w:eastAsia="pl-PL"/>
        </w:rPr>
        <w:t xml:space="preserve"> na temat udzielania zaliczek: </w:t>
      </w:r>
      <w:r w:rsidRPr="00D83208">
        <w:rPr>
          <w:rFonts w:eastAsia="Times New Roman" w:cs="Arial"/>
          <w:lang w:eastAsia="pl-PL"/>
        </w:rPr>
        <w:br/>
      </w:r>
      <w:r w:rsidRPr="00D83208">
        <w:rPr>
          <w:rFonts w:eastAsia="Times New Roman" w:cs="Arial"/>
          <w:b/>
          <w:bCs/>
          <w:lang w:eastAsia="pl-PL"/>
        </w:rPr>
        <w:t xml:space="preserve">IV.1.4) Wymaga się złożenia ofert w postaci katalogów elektronicznych lub dołączenia do ofert katalogów elektronicznych: </w:t>
      </w:r>
    </w:p>
    <w:p w:rsidR="00D83208" w:rsidRPr="00D83208" w:rsidRDefault="00D83208" w:rsidP="00D83208">
      <w:pPr>
        <w:rPr>
          <w:rFonts w:eastAsia="Times New Roman" w:cs="Arial"/>
          <w:lang w:eastAsia="pl-PL"/>
        </w:rPr>
      </w:pPr>
      <w:r w:rsidRPr="00D83208">
        <w:rPr>
          <w:rFonts w:eastAsia="Times New Roman" w:cs="Arial"/>
          <w:lang w:eastAsia="pl-PL"/>
        </w:rPr>
        <w:t xml:space="preserve">Nie </w:t>
      </w:r>
      <w:r w:rsidRPr="00D83208">
        <w:rPr>
          <w:rFonts w:eastAsia="Times New Roman" w:cs="Arial"/>
          <w:lang w:eastAsia="pl-PL"/>
        </w:rPr>
        <w:br/>
        <w:t>Dopuszcza się złożenie ofert w postaci katalogów elektronicznych lub dołączenia do ofert katalogów elektronicznyc</w:t>
      </w:r>
      <w:r w:rsidR="00DE7EE3">
        <w:rPr>
          <w:rFonts w:eastAsia="Times New Roman" w:cs="Arial"/>
          <w:lang w:eastAsia="pl-PL"/>
        </w:rPr>
        <w:t xml:space="preserve">h: </w:t>
      </w:r>
      <w:r w:rsidR="00DE7EE3">
        <w:rPr>
          <w:rFonts w:eastAsia="Times New Roman" w:cs="Arial"/>
          <w:lang w:eastAsia="pl-PL"/>
        </w:rPr>
        <w:br/>
        <w:t xml:space="preserve">Nie </w:t>
      </w:r>
      <w:r w:rsidR="00DE7EE3">
        <w:rPr>
          <w:rFonts w:eastAsia="Times New Roman" w:cs="Arial"/>
          <w:lang w:eastAsia="pl-PL"/>
        </w:rPr>
        <w:br/>
        <w:t xml:space="preserve">Informacje dodatkowe: </w:t>
      </w:r>
      <w:r w:rsidRPr="00D83208">
        <w:rPr>
          <w:rFonts w:eastAsia="Times New Roman" w:cs="Arial"/>
          <w:lang w:eastAsia="pl-PL"/>
        </w:rPr>
        <w:br/>
      </w:r>
      <w:r w:rsidRPr="00D83208">
        <w:rPr>
          <w:rFonts w:eastAsia="Times New Roman" w:cs="Arial"/>
          <w:b/>
          <w:bCs/>
          <w:lang w:eastAsia="pl-PL"/>
        </w:rPr>
        <w:t xml:space="preserve">IV.1.5.) Wymaga się złożenia oferty wariantowej: </w:t>
      </w:r>
    </w:p>
    <w:p w:rsidR="00D83208" w:rsidRPr="00D83208" w:rsidRDefault="00D83208" w:rsidP="00D83208">
      <w:pPr>
        <w:rPr>
          <w:rFonts w:eastAsia="Times New Roman" w:cs="Arial"/>
          <w:lang w:eastAsia="pl-PL"/>
        </w:rPr>
      </w:pPr>
      <w:r w:rsidRPr="00D83208">
        <w:rPr>
          <w:rFonts w:eastAsia="Times New Roman" w:cs="Arial"/>
          <w:lang w:eastAsia="pl-PL"/>
        </w:rPr>
        <w:t xml:space="preserve">Nie </w:t>
      </w:r>
      <w:r w:rsidRPr="00D83208">
        <w:rPr>
          <w:rFonts w:eastAsia="Times New Roman" w:cs="Arial"/>
          <w:lang w:eastAsia="pl-PL"/>
        </w:rPr>
        <w:br/>
        <w:t xml:space="preserve">Dopuszcza się złożenie oferty wariantowej </w:t>
      </w:r>
      <w:r w:rsidRPr="00D83208">
        <w:rPr>
          <w:rFonts w:eastAsia="Times New Roman" w:cs="Arial"/>
          <w:lang w:eastAsia="pl-PL"/>
        </w:rPr>
        <w:br/>
        <w:t xml:space="preserve">Nie </w:t>
      </w:r>
      <w:r w:rsidRPr="00D83208">
        <w:rPr>
          <w:rFonts w:eastAsia="Times New Roman" w:cs="Arial"/>
          <w:lang w:eastAsia="pl-PL"/>
        </w:rPr>
        <w:br/>
      </w:r>
      <w:r w:rsidRPr="00D83208">
        <w:rPr>
          <w:rFonts w:eastAsia="Times New Roman" w:cs="Arial"/>
          <w:lang w:eastAsia="pl-PL"/>
        </w:rPr>
        <w:lastRenderedPageBreak/>
        <w:t>Złożenie oferty wariantowej dopuszcza się tylko z jednoczesnym</w:t>
      </w:r>
      <w:r w:rsidR="00DE7EE3">
        <w:rPr>
          <w:rFonts w:eastAsia="Times New Roman" w:cs="Arial"/>
          <w:lang w:eastAsia="pl-PL"/>
        </w:rPr>
        <w:t xml:space="preserve"> złożeniem oferty zasadniczej: </w:t>
      </w:r>
      <w:r w:rsidRPr="00D83208">
        <w:rPr>
          <w:rFonts w:eastAsia="Times New Roman" w:cs="Arial"/>
          <w:lang w:eastAsia="pl-PL"/>
        </w:rPr>
        <w:br/>
      </w:r>
      <w:r w:rsidRPr="00D83208">
        <w:rPr>
          <w:rFonts w:eastAsia="Times New Roman" w:cs="Arial"/>
          <w:b/>
          <w:bCs/>
          <w:lang w:eastAsia="pl-PL"/>
        </w:rPr>
        <w:t xml:space="preserve">IV.1.6) Przewidywana liczba wykonawców, którzy zostaną zaproszeni do udziału w postępowaniu </w:t>
      </w:r>
      <w:r w:rsidRPr="00D83208">
        <w:rPr>
          <w:rFonts w:eastAsia="Times New Roman" w:cs="Arial"/>
          <w:lang w:eastAsia="pl-PL"/>
        </w:rPr>
        <w:br/>
      </w:r>
      <w:r w:rsidRPr="00D83208">
        <w:rPr>
          <w:rFonts w:eastAsia="Times New Roman" w:cs="Arial"/>
          <w:i/>
          <w:iCs/>
          <w:lang w:eastAsia="pl-PL"/>
        </w:rPr>
        <w:t xml:space="preserve">(przetarg ograniczony, negocjacje z ogłoszeniem, dialog konkurencyjny, partnerstwo innowacyjne) </w:t>
      </w:r>
    </w:p>
    <w:p w:rsidR="00D83208" w:rsidRPr="00D83208" w:rsidRDefault="00D83208" w:rsidP="00D83208">
      <w:pPr>
        <w:rPr>
          <w:rFonts w:eastAsia="Times New Roman" w:cs="Arial"/>
          <w:lang w:eastAsia="pl-PL"/>
        </w:rPr>
      </w:pPr>
      <w:r w:rsidRPr="00D83208">
        <w:rPr>
          <w:rFonts w:eastAsia="Times New Roman" w:cs="Arial"/>
          <w:lang w:eastAsia="pl-PL"/>
        </w:rPr>
        <w:t xml:space="preserve">Liczba wykonawców   </w:t>
      </w:r>
      <w:r w:rsidRPr="00D83208">
        <w:rPr>
          <w:rFonts w:eastAsia="Times New Roman" w:cs="Arial"/>
          <w:lang w:eastAsia="pl-PL"/>
        </w:rPr>
        <w:br/>
        <w:t xml:space="preserve">Przewidywana minimalna liczba wykonawców </w:t>
      </w:r>
      <w:r w:rsidRPr="00D83208">
        <w:rPr>
          <w:rFonts w:eastAsia="Times New Roman" w:cs="Arial"/>
          <w:lang w:eastAsia="pl-PL"/>
        </w:rPr>
        <w:br/>
        <w:t xml:space="preserve">Maksymalna liczba wykonawców   </w:t>
      </w:r>
      <w:r w:rsidR="00DE7EE3">
        <w:rPr>
          <w:rFonts w:eastAsia="Times New Roman" w:cs="Arial"/>
          <w:lang w:eastAsia="pl-PL"/>
        </w:rPr>
        <w:br/>
        <w:t xml:space="preserve">Kryteria selekcji wykonawców: </w:t>
      </w:r>
      <w:r w:rsidRPr="00D83208">
        <w:rPr>
          <w:rFonts w:eastAsia="Times New Roman" w:cs="Arial"/>
          <w:lang w:eastAsia="pl-PL"/>
        </w:rPr>
        <w:br/>
      </w:r>
      <w:r w:rsidRPr="00D83208">
        <w:rPr>
          <w:rFonts w:eastAsia="Times New Roman" w:cs="Arial"/>
          <w:b/>
          <w:bCs/>
          <w:lang w:eastAsia="pl-PL"/>
        </w:rPr>
        <w:t xml:space="preserve">IV.1.7) Informacje na temat umowy ramowej lub dynamicznego systemu zakupów: </w:t>
      </w:r>
    </w:p>
    <w:p w:rsidR="00D83208" w:rsidRPr="00D83208" w:rsidRDefault="00DE7EE3" w:rsidP="00D83208">
      <w:pPr>
        <w:rPr>
          <w:rFonts w:eastAsia="Times New Roman" w:cs="Arial"/>
          <w:lang w:eastAsia="pl-PL"/>
        </w:rPr>
      </w:pPr>
      <w:r>
        <w:rPr>
          <w:rFonts w:eastAsia="Times New Roman" w:cs="Arial"/>
          <w:lang w:eastAsia="pl-PL"/>
        </w:rPr>
        <w:t xml:space="preserve">Umowa ramowa będzie zawarta: </w:t>
      </w:r>
      <w:r w:rsidR="00D83208" w:rsidRPr="00D83208">
        <w:rPr>
          <w:rFonts w:eastAsia="Times New Roman" w:cs="Arial"/>
          <w:lang w:eastAsia="pl-PL"/>
        </w:rPr>
        <w:br/>
        <w:t>Czy przewiduje się ograniczenie lic</w:t>
      </w:r>
      <w:r>
        <w:rPr>
          <w:rFonts w:eastAsia="Times New Roman" w:cs="Arial"/>
          <w:lang w:eastAsia="pl-PL"/>
        </w:rPr>
        <w:t xml:space="preserve">zby uczestników umowy ramowej: </w:t>
      </w:r>
      <w:r w:rsidR="00D83208" w:rsidRPr="00D83208">
        <w:rPr>
          <w:rFonts w:eastAsia="Times New Roman" w:cs="Arial"/>
          <w:lang w:eastAsia="pl-PL"/>
        </w:rPr>
        <w:br/>
        <w:t>Przewidziana maksymalna lic</w:t>
      </w:r>
      <w:r>
        <w:rPr>
          <w:rFonts w:eastAsia="Times New Roman" w:cs="Arial"/>
          <w:lang w:eastAsia="pl-PL"/>
        </w:rPr>
        <w:t xml:space="preserve">zba uczestników umowy ramowej: </w:t>
      </w:r>
      <w:r>
        <w:rPr>
          <w:rFonts w:eastAsia="Times New Roman" w:cs="Arial"/>
          <w:lang w:eastAsia="pl-PL"/>
        </w:rPr>
        <w:br/>
        <w:t xml:space="preserve">Informacje dodatkowe: </w:t>
      </w:r>
      <w:r w:rsidR="00D83208" w:rsidRPr="00D83208">
        <w:rPr>
          <w:rFonts w:eastAsia="Times New Roman" w:cs="Arial"/>
          <w:lang w:eastAsia="pl-PL"/>
        </w:rPr>
        <w:br/>
        <w:t>Zamówienie obejmuje ustanowienie dyna</w:t>
      </w:r>
      <w:r>
        <w:rPr>
          <w:rFonts w:eastAsia="Times New Roman" w:cs="Arial"/>
          <w:lang w:eastAsia="pl-PL"/>
        </w:rPr>
        <w:t xml:space="preserve">micznego systemu zakupów: </w:t>
      </w:r>
      <w:r w:rsidR="00D83208" w:rsidRPr="00D83208">
        <w:rPr>
          <w:rFonts w:eastAsia="Times New Roman" w:cs="Arial"/>
          <w:lang w:eastAsia="pl-PL"/>
        </w:rPr>
        <w:br/>
        <w:t>Adres strony internetowej, na której będą zamieszczone dodatkowe informacje dotyczące</w:t>
      </w:r>
      <w:r>
        <w:rPr>
          <w:rFonts w:eastAsia="Times New Roman" w:cs="Arial"/>
          <w:lang w:eastAsia="pl-PL"/>
        </w:rPr>
        <w:t xml:space="preserve"> dynamicznego systemu zakupów: </w:t>
      </w:r>
      <w:r>
        <w:rPr>
          <w:rFonts w:eastAsia="Times New Roman" w:cs="Arial"/>
          <w:lang w:eastAsia="pl-PL"/>
        </w:rPr>
        <w:br/>
        <w:t xml:space="preserve">Informacje dodatkowe: </w:t>
      </w:r>
      <w:r w:rsidR="00D83208" w:rsidRPr="00D83208">
        <w:rPr>
          <w:rFonts w:eastAsia="Times New Roman" w:cs="Arial"/>
          <w:lang w:eastAsia="pl-PL"/>
        </w:rPr>
        <w:br/>
        <w:t>W ramach umowy ramowej/dynamicznego systemu zakupów dopuszcza się złożenie ofert w for</w:t>
      </w:r>
      <w:r>
        <w:rPr>
          <w:rFonts w:eastAsia="Times New Roman" w:cs="Arial"/>
          <w:lang w:eastAsia="pl-PL"/>
        </w:rPr>
        <w:t xml:space="preserve">mie katalogów elektronicznych: </w:t>
      </w:r>
      <w:r w:rsidR="00D83208" w:rsidRPr="00D83208">
        <w:rPr>
          <w:rFonts w:eastAsia="Times New Roman" w:cs="Arial"/>
          <w:lang w:eastAsia="pl-PL"/>
        </w:rPr>
        <w:br/>
        <w:t>Przewiduje się pobranie ze złożonych katalogów elektronicznych informacji potrzebnych do sporządzenia ofert w ramach umowy ramowej</w:t>
      </w:r>
      <w:r>
        <w:rPr>
          <w:rFonts w:eastAsia="Times New Roman" w:cs="Arial"/>
          <w:lang w:eastAsia="pl-PL"/>
        </w:rPr>
        <w:t xml:space="preserve">/dynamicznego systemu zakupów: </w:t>
      </w:r>
      <w:r w:rsidR="00D83208" w:rsidRPr="00D83208">
        <w:rPr>
          <w:rFonts w:eastAsia="Times New Roman" w:cs="Arial"/>
          <w:lang w:eastAsia="pl-PL"/>
        </w:rPr>
        <w:br/>
      </w:r>
      <w:r w:rsidR="00D83208" w:rsidRPr="00D83208">
        <w:rPr>
          <w:rFonts w:eastAsia="Times New Roman" w:cs="Arial"/>
          <w:b/>
          <w:bCs/>
          <w:lang w:eastAsia="pl-PL"/>
        </w:rPr>
        <w:t xml:space="preserve">IV.1.8) Aukcja elektroniczna </w:t>
      </w:r>
      <w:r w:rsidR="00D83208" w:rsidRPr="00D83208">
        <w:rPr>
          <w:rFonts w:eastAsia="Times New Roman" w:cs="Arial"/>
          <w:lang w:eastAsia="pl-PL"/>
        </w:rPr>
        <w:br/>
      </w:r>
      <w:r w:rsidR="00D83208" w:rsidRPr="00D83208">
        <w:rPr>
          <w:rFonts w:eastAsia="Times New Roman" w:cs="Arial"/>
          <w:b/>
          <w:bCs/>
          <w:lang w:eastAsia="pl-PL"/>
        </w:rPr>
        <w:t xml:space="preserve">Przewidziane jest przeprowadzenie aukcji elektronicznej </w:t>
      </w:r>
      <w:r w:rsidR="00D83208" w:rsidRPr="00D83208">
        <w:rPr>
          <w:rFonts w:eastAsia="Times New Roman" w:cs="Arial"/>
          <w:i/>
          <w:iCs/>
          <w:lang w:eastAsia="pl-PL"/>
        </w:rPr>
        <w:t xml:space="preserve">(przetarg nieograniczony, przetarg ograniczony, negocjacje z ogłoszeniem) </w:t>
      </w:r>
      <w:r w:rsidR="00D83208" w:rsidRPr="00D83208">
        <w:rPr>
          <w:rFonts w:eastAsia="Times New Roman" w:cs="Arial"/>
          <w:lang w:eastAsia="pl-PL"/>
        </w:rPr>
        <w:br/>
        <w:t>Należy podać adres strony internetowej, na kt</w:t>
      </w:r>
      <w:r>
        <w:rPr>
          <w:rFonts w:eastAsia="Times New Roman" w:cs="Arial"/>
          <w:lang w:eastAsia="pl-PL"/>
        </w:rPr>
        <w:t xml:space="preserve">órej aukcja będzie prowadzona: </w:t>
      </w:r>
      <w:r w:rsidR="00D83208" w:rsidRPr="00D83208">
        <w:rPr>
          <w:rFonts w:eastAsia="Times New Roman" w:cs="Arial"/>
          <w:lang w:eastAsia="pl-PL"/>
        </w:rPr>
        <w:br/>
      </w:r>
      <w:r w:rsidR="00D83208" w:rsidRPr="00D83208">
        <w:rPr>
          <w:rFonts w:eastAsia="Times New Roman" w:cs="Arial"/>
          <w:b/>
          <w:bCs/>
          <w:lang w:eastAsia="pl-PL"/>
        </w:rPr>
        <w:t xml:space="preserve">Należy wskazać elementy, których wartości będą przedmiotem aukcji elektronicznej: </w:t>
      </w:r>
      <w:r w:rsidR="00D83208" w:rsidRPr="00D83208">
        <w:rPr>
          <w:rFonts w:eastAsia="Times New Roman" w:cs="Arial"/>
          <w:lang w:eastAsia="pl-PL"/>
        </w:rPr>
        <w:br/>
      </w:r>
      <w:r w:rsidR="00D83208" w:rsidRPr="00D83208">
        <w:rPr>
          <w:rFonts w:eastAsia="Times New Roman" w:cs="Arial"/>
          <w:b/>
          <w:bCs/>
          <w:lang w:eastAsia="pl-PL"/>
        </w:rPr>
        <w:t>Przewiduje się ograniczenia co do przedstawionych wartości, wynikające z opisu przedmiotu zamówienia:</w:t>
      </w:r>
      <w:r>
        <w:rPr>
          <w:rFonts w:eastAsia="Times New Roman" w:cs="Arial"/>
          <w:lang w:eastAsia="pl-PL"/>
        </w:rPr>
        <w:t xml:space="preserve"> </w:t>
      </w:r>
      <w:r w:rsidR="00D83208" w:rsidRPr="00D83208">
        <w:rPr>
          <w:rFonts w:eastAsia="Times New Roman" w:cs="Arial"/>
          <w:lang w:eastAsia="pl-PL"/>
        </w:rPr>
        <w:br/>
        <w:t xml:space="preserve">Należy podać, które informacje zostaną udostępnione wykonawcom w trakcie aukcji elektronicznej oraz jaki będzie termin ich udostępnienia: </w:t>
      </w:r>
      <w:r w:rsidR="00D83208" w:rsidRPr="00D83208">
        <w:rPr>
          <w:rFonts w:eastAsia="Times New Roman" w:cs="Arial"/>
          <w:lang w:eastAsia="pl-PL"/>
        </w:rPr>
        <w:br/>
        <w:t xml:space="preserve">Informacje dotyczące przebiegu aukcji elektronicznej: </w:t>
      </w:r>
      <w:r w:rsidR="00D83208" w:rsidRPr="00D83208">
        <w:rPr>
          <w:rFonts w:eastAsia="Times New Roman" w:cs="Arial"/>
          <w:lang w:eastAsia="pl-PL"/>
        </w:rPr>
        <w:br/>
        <w:t xml:space="preserve">Jaki jest przewidziany sposób postępowania w toku aukcji elektronicznej i jakie będą warunki, na jakich wykonawcy będą mogli licytować (minimalne wysokości postąpień): </w:t>
      </w:r>
      <w:r w:rsidR="00D83208" w:rsidRPr="00D83208">
        <w:rPr>
          <w:rFonts w:eastAsia="Times New Roman" w:cs="Arial"/>
          <w:lang w:eastAsia="pl-PL"/>
        </w:rPr>
        <w:br/>
        <w:t xml:space="preserve">Informacje dotyczące wykorzystywanego sprzętu elektronicznego, rozwiązań i specyfikacji technicznych w zakresie połączeń: </w:t>
      </w:r>
      <w:r w:rsidR="00D83208" w:rsidRPr="00D83208">
        <w:rPr>
          <w:rFonts w:eastAsia="Times New Roman" w:cs="Arial"/>
          <w:lang w:eastAsia="pl-PL"/>
        </w:rPr>
        <w:br/>
        <w:t xml:space="preserve">Wymagania dotyczące rejestracji i identyfikacji wykonawców w aukcji elektronicznej: </w:t>
      </w:r>
      <w:r w:rsidR="00D83208" w:rsidRPr="00D83208">
        <w:rPr>
          <w:rFonts w:eastAsia="Times New Roman" w:cs="Arial"/>
          <w:lang w:eastAsia="pl-PL"/>
        </w:rPr>
        <w:br/>
        <w:t xml:space="preserve">Informacje o liczbie etapów aukcji elektronicznej i czasie ich trwania: </w:t>
      </w:r>
      <w:r w:rsidR="00D83208" w:rsidRPr="00D83208">
        <w:rPr>
          <w:rFonts w:eastAsia="Times New Roman" w:cs="Arial"/>
          <w:lang w:eastAsia="pl-PL"/>
        </w:rPr>
        <w:br/>
        <w:t>Czas trwania</w:t>
      </w:r>
      <w:r>
        <w:rPr>
          <w:rFonts w:eastAsia="Times New Roman" w:cs="Arial"/>
          <w:lang w:eastAsia="pl-PL"/>
        </w:rPr>
        <w:t xml:space="preserve">: </w:t>
      </w:r>
      <w:r w:rsidR="00D83208" w:rsidRPr="00D83208">
        <w:rPr>
          <w:rFonts w:eastAsia="Times New Roman" w:cs="Arial"/>
          <w:lang w:eastAsia="pl-PL"/>
        </w:rPr>
        <w:br/>
        <w:t xml:space="preserve">Czy wykonawcy, którzy nie złożyli nowych postąpień, zostaną zakwalifikowani do następnego etapu: </w:t>
      </w:r>
      <w:r w:rsidR="00D83208" w:rsidRPr="00D83208">
        <w:rPr>
          <w:rFonts w:eastAsia="Times New Roman" w:cs="Arial"/>
          <w:lang w:eastAsia="pl-PL"/>
        </w:rPr>
        <w:br/>
        <w:t>Warunki zam</w:t>
      </w:r>
      <w:r>
        <w:rPr>
          <w:rFonts w:eastAsia="Times New Roman" w:cs="Arial"/>
          <w:lang w:eastAsia="pl-PL"/>
        </w:rPr>
        <w:t xml:space="preserve">knięcia aukcji elektronicznej: </w:t>
      </w:r>
      <w:r w:rsidR="00D83208" w:rsidRPr="00D83208">
        <w:rPr>
          <w:rFonts w:eastAsia="Times New Roman" w:cs="Arial"/>
          <w:lang w:eastAsia="pl-PL"/>
        </w:rPr>
        <w:br/>
      </w:r>
      <w:r w:rsidR="00D83208" w:rsidRPr="00D83208">
        <w:rPr>
          <w:rFonts w:eastAsia="Times New Roman" w:cs="Arial"/>
          <w:b/>
          <w:bCs/>
          <w:lang w:eastAsia="pl-PL"/>
        </w:rPr>
        <w:t xml:space="preserve">IV.2) KRYTERIA OCENY OFERT </w:t>
      </w:r>
      <w:r w:rsidR="00D83208" w:rsidRPr="00D83208">
        <w:rPr>
          <w:rFonts w:eastAsia="Times New Roman" w:cs="Arial"/>
          <w:lang w:eastAsia="pl-PL"/>
        </w:rPr>
        <w:br/>
      </w:r>
      <w:r w:rsidR="00D83208" w:rsidRPr="00D83208">
        <w:rPr>
          <w:rFonts w:eastAsia="Times New Roman" w:cs="Arial"/>
          <w:b/>
          <w:bCs/>
          <w:lang w:eastAsia="pl-PL"/>
        </w:rPr>
        <w:t xml:space="preserve">IV.2.1) Kryteria oceny ofert: </w:t>
      </w:r>
      <w:r w:rsidR="00D83208" w:rsidRPr="00D83208">
        <w:rPr>
          <w:rFonts w:eastAsia="Times New Roman" w:cs="Arial"/>
          <w:lang w:eastAsia="pl-PL"/>
        </w:rPr>
        <w:br/>
      </w:r>
      <w:r w:rsidR="00D83208" w:rsidRPr="00D83208">
        <w:rPr>
          <w:rFonts w:eastAsia="Times New Roman" w:cs="Arial"/>
          <w:b/>
          <w:bCs/>
          <w:lang w:eastAsia="pl-PL"/>
        </w:rPr>
        <w:t>IV.2.2) Kryteria</w:t>
      </w:r>
      <w:r w:rsidR="00D83208" w:rsidRPr="00D83208">
        <w:rPr>
          <w:rFonts w:eastAsia="Times New Roman" w:cs="Arial"/>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92"/>
        <w:gridCol w:w="1046"/>
      </w:tblGrid>
      <w:tr w:rsidR="00D83208" w:rsidRPr="00D83208" w:rsidTr="00D83208">
        <w:tc>
          <w:tcPr>
            <w:tcW w:w="0" w:type="auto"/>
            <w:tcBorders>
              <w:top w:val="single" w:sz="6" w:space="0" w:color="000000"/>
              <w:left w:val="single" w:sz="6" w:space="0" w:color="000000"/>
              <w:bottom w:val="single" w:sz="6" w:space="0" w:color="000000"/>
              <w:right w:val="single" w:sz="6" w:space="0" w:color="000000"/>
            </w:tcBorders>
            <w:vAlign w:val="center"/>
            <w:hideMark/>
          </w:tcPr>
          <w:p w:rsidR="00D83208" w:rsidRPr="00D83208" w:rsidRDefault="00D83208" w:rsidP="00D83208">
            <w:pPr>
              <w:rPr>
                <w:rFonts w:eastAsia="Times New Roman" w:cs="Arial"/>
                <w:lang w:eastAsia="pl-PL"/>
              </w:rPr>
            </w:pPr>
            <w:r w:rsidRPr="00D83208">
              <w:rPr>
                <w:rFonts w:eastAsia="Times New Roman" w:cs="Arial"/>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3208" w:rsidRPr="00D83208" w:rsidRDefault="00D83208" w:rsidP="00D83208">
            <w:pPr>
              <w:rPr>
                <w:rFonts w:eastAsia="Times New Roman" w:cs="Arial"/>
                <w:lang w:eastAsia="pl-PL"/>
              </w:rPr>
            </w:pPr>
            <w:r w:rsidRPr="00D83208">
              <w:rPr>
                <w:rFonts w:eastAsia="Times New Roman" w:cs="Arial"/>
                <w:lang w:eastAsia="pl-PL"/>
              </w:rPr>
              <w:t>Znaczenie</w:t>
            </w:r>
          </w:p>
        </w:tc>
      </w:tr>
      <w:tr w:rsidR="00D83208" w:rsidRPr="00D83208" w:rsidTr="00D83208">
        <w:tc>
          <w:tcPr>
            <w:tcW w:w="0" w:type="auto"/>
            <w:tcBorders>
              <w:top w:val="single" w:sz="6" w:space="0" w:color="000000"/>
              <w:left w:val="single" w:sz="6" w:space="0" w:color="000000"/>
              <w:bottom w:val="single" w:sz="6" w:space="0" w:color="000000"/>
              <w:right w:val="single" w:sz="6" w:space="0" w:color="000000"/>
            </w:tcBorders>
            <w:vAlign w:val="center"/>
            <w:hideMark/>
          </w:tcPr>
          <w:p w:rsidR="00D83208" w:rsidRPr="00D83208" w:rsidRDefault="00D83208" w:rsidP="00D83208">
            <w:pPr>
              <w:rPr>
                <w:rFonts w:eastAsia="Times New Roman" w:cs="Arial"/>
                <w:lang w:eastAsia="pl-PL"/>
              </w:rPr>
            </w:pPr>
            <w:r w:rsidRPr="00D83208">
              <w:rPr>
                <w:rFonts w:eastAsia="Times New Roman"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3208" w:rsidRPr="00D83208" w:rsidRDefault="00D83208" w:rsidP="00D83208">
            <w:pPr>
              <w:rPr>
                <w:rFonts w:eastAsia="Times New Roman" w:cs="Arial"/>
                <w:lang w:eastAsia="pl-PL"/>
              </w:rPr>
            </w:pPr>
            <w:r w:rsidRPr="00D83208">
              <w:rPr>
                <w:rFonts w:eastAsia="Times New Roman" w:cs="Arial"/>
                <w:lang w:eastAsia="pl-PL"/>
              </w:rPr>
              <w:t>60,00</w:t>
            </w:r>
          </w:p>
        </w:tc>
      </w:tr>
      <w:tr w:rsidR="00D83208" w:rsidRPr="00D83208" w:rsidTr="00D83208">
        <w:tc>
          <w:tcPr>
            <w:tcW w:w="0" w:type="auto"/>
            <w:tcBorders>
              <w:top w:val="single" w:sz="6" w:space="0" w:color="000000"/>
              <w:left w:val="single" w:sz="6" w:space="0" w:color="000000"/>
              <w:bottom w:val="single" w:sz="6" w:space="0" w:color="000000"/>
              <w:right w:val="single" w:sz="6" w:space="0" w:color="000000"/>
            </w:tcBorders>
            <w:vAlign w:val="center"/>
            <w:hideMark/>
          </w:tcPr>
          <w:p w:rsidR="00D83208" w:rsidRPr="00D83208" w:rsidRDefault="00D83208" w:rsidP="00D83208">
            <w:pPr>
              <w:rPr>
                <w:rFonts w:eastAsia="Times New Roman" w:cs="Arial"/>
                <w:lang w:eastAsia="pl-PL"/>
              </w:rPr>
            </w:pPr>
            <w:r w:rsidRPr="00D83208">
              <w:rPr>
                <w:rFonts w:eastAsia="Times New Roman" w:cs="Arial"/>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3208" w:rsidRPr="00D83208" w:rsidRDefault="00D83208" w:rsidP="00D83208">
            <w:pPr>
              <w:rPr>
                <w:rFonts w:eastAsia="Times New Roman" w:cs="Arial"/>
                <w:lang w:eastAsia="pl-PL"/>
              </w:rPr>
            </w:pPr>
            <w:r w:rsidRPr="00D83208">
              <w:rPr>
                <w:rFonts w:eastAsia="Times New Roman" w:cs="Arial"/>
                <w:lang w:eastAsia="pl-PL"/>
              </w:rPr>
              <w:t>30,00</w:t>
            </w:r>
          </w:p>
        </w:tc>
      </w:tr>
      <w:tr w:rsidR="00D83208" w:rsidRPr="00D83208" w:rsidTr="00D83208">
        <w:tc>
          <w:tcPr>
            <w:tcW w:w="0" w:type="auto"/>
            <w:tcBorders>
              <w:top w:val="single" w:sz="6" w:space="0" w:color="000000"/>
              <w:left w:val="single" w:sz="6" w:space="0" w:color="000000"/>
              <w:bottom w:val="single" w:sz="6" w:space="0" w:color="000000"/>
              <w:right w:val="single" w:sz="6" w:space="0" w:color="000000"/>
            </w:tcBorders>
            <w:vAlign w:val="center"/>
            <w:hideMark/>
          </w:tcPr>
          <w:p w:rsidR="00D83208" w:rsidRPr="00D83208" w:rsidRDefault="00D83208" w:rsidP="00D83208">
            <w:pPr>
              <w:rPr>
                <w:rFonts w:eastAsia="Times New Roman" w:cs="Arial"/>
                <w:lang w:eastAsia="pl-PL"/>
              </w:rPr>
            </w:pPr>
            <w:r w:rsidRPr="00D83208">
              <w:rPr>
                <w:rFonts w:eastAsia="Times New Roman" w:cs="Arial"/>
                <w:lang w:eastAsia="pl-PL"/>
              </w:rPr>
              <w:t>Doświadczenie kierownika budowy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3208" w:rsidRPr="00D83208" w:rsidRDefault="00D83208" w:rsidP="00D83208">
            <w:pPr>
              <w:rPr>
                <w:rFonts w:eastAsia="Times New Roman" w:cs="Arial"/>
                <w:lang w:eastAsia="pl-PL"/>
              </w:rPr>
            </w:pPr>
            <w:r w:rsidRPr="00D83208">
              <w:rPr>
                <w:rFonts w:eastAsia="Times New Roman" w:cs="Arial"/>
                <w:lang w:eastAsia="pl-PL"/>
              </w:rPr>
              <w:t>10,00</w:t>
            </w:r>
          </w:p>
        </w:tc>
      </w:tr>
    </w:tbl>
    <w:p w:rsidR="00D83208" w:rsidRPr="00D83208" w:rsidRDefault="00D83208" w:rsidP="00D83208">
      <w:pPr>
        <w:rPr>
          <w:rFonts w:eastAsia="Times New Roman" w:cs="Arial"/>
          <w:lang w:eastAsia="pl-PL"/>
        </w:rPr>
      </w:pPr>
      <w:r w:rsidRPr="00D83208">
        <w:rPr>
          <w:rFonts w:eastAsia="Times New Roman" w:cs="Arial"/>
          <w:lang w:eastAsia="pl-PL"/>
        </w:rPr>
        <w:br/>
      </w:r>
      <w:r w:rsidRPr="00D83208">
        <w:rPr>
          <w:rFonts w:eastAsia="Times New Roman" w:cs="Arial"/>
          <w:b/>
          <w:bCs/>
          <w:lang w:eastAsia="pl-PL"/>
        </w:rPr>
        <w:t xml:space="preserve">IV.2.3) Zastosowanie procedury, o której mowa w art. 24aa ust. 1 ustawy </w:t>
      </w:r>
      <w:proofErr w:type="spellStart"/>
      <w:r w:rsidRPr="00D83208">
        <w:rPr>
          <w:rFonts w:eastAsia="Times New Roman" w:cs="Arial"/>
          <w:b/>
          <w:bCs/>
          <w:lang w:eastAsia="pl-PL"/>
        </w:rPr>
        <w:t>Pzp</w:t>
      </w:r>
      <w:proofErr w:type="spellEnd"/>
      <w:r w:rsidRPr="00D83208">
        <w:rPr>
          <w:rFonts w:eastAsia="Times New Roman" w:cs="Arial"/>
          <w:b/>
          <w:bCs/>
          <w:lang w:eastAsia="pl-PL"/>
        </w:rPr>
        <w:t xml:space="preserve"> </w:t>
      </w:r>
      <w:r w:rsidRPr="00D83208">
        <w:rPr>
          <w:rFonts w:eastAsia="Times New Roman" w:cs="Arial"/>
          <w:lang w:eastAsia="pl-PL"/>
        </w:rPr>
        <w:t xml:space="preserve">(przetarg nieograniczony) </w:t>
      </w:r>
      <w:r w:rsidRPr="00D83208">
        <w:rPr>
          <w:rFonts w:eastAsia="Times New Roman" w:cs="Arial"/>
          <w:lang w:eastAsia="pl-PL"/>
        </w:rPr>
        <w:br/>
        <w:t xml:space="preserve">Tak </w:t>
      </w:r>
      <w:r w:rsidRPr="00D83208">
        <w:rPr>
          <w:rFonts w:eastAsia="Times New Roman" w:cs="Arial"/>
          <w:lang w:eastAsia="pl-PL"/>
        </w:rPr>
        <w:br/>
      </w:r>
      <w:r w:rsidRPr="00D83208">
        <w:rPr>
          <w:rFonts w:eastAsia="Times New Roman" w:cs="Arial"/>
          <w:b/>
          <w:bCs/>
          <w:lang w:eastAsia="pl-PL"/>
        </w:rPr>
        <w:t xml:space="preserve">IV.3) Negocjacje z ogłoszeniem, dialog konkurencyjny, partnerstwo innowacyjne </w:t>
      </w:r>
      <w:r w:rsidRPr="00D83208">
        <w:rPr>
          <w:rFonts w:eastAsia="Times New Roman" w:cs="Arial"/>
          <w:lang w:eastAsia="pl-PL"/>
        </w:rPr>
        <w:br/>
      </w:r>
      <w:r w:rsidRPr="00D83208">
        <w:rPr>
          <w:rFonts w:eastAsia="Times New Roman" w:cs="Arial"/>
          <w:b/>
          <w:bCs/>
          <w:lang w:eastAsia="pl-PL"/>
        </w:rPr>
        <w:t>IV.3.1) Informacje na temat negocjacji z ogłoszeniem</w:t>
      </w:r>
      <w:r w:rsidRPr="00D83208">
        <w:rPr>
          <w:rFonts w:eastAsia="Times New Roman" w:cs="Arial"/>
          <w:lang w:eastAsia="pl-PL"/>
        </w:rPr>
        <w:t xml:space="preserve"> </w:t>
      </w:r>
      <w:r w:rsidRPr="00D83208">
        <w:rPr>
          <w:rFonts w:eastAsia="Times New Roman" w:cs="Arial"/>
          <w:lang w:eastAsia="pl-PL"/>
        </w:rPr>
        <w:br/>
      </w:r>
      <w:r w:rsidRPr="00D83208">
        <w:rPr>
          <w:rFonts w:eastAsia="Times New Roman" w:cs="Arial"/>
          <w:lang w:eastAsia="pl-PL"/>
        </w:rPr>
        <w:lastRenderedPageBreak/>
        <w:t>Minimalne wymagania, które mu</w:t>
      </w:r>
      <w:r w:rsidR="00DE7EE3">
        <w:rPr>
          <w:rFonts w:eastAsia="Times New Roman" w:cs="Arial"/>
          <w:lang w:eastAsia="pl-PL"/>
        </w:rPr>
        <w:t xml:space="preserve">szą spełniać wszystkie oferty: </w:t>
      </w:r>
      <w:r w:rsidRPr="00D83208">
        <w:rPr>
          <w:rFonts w:eastAsia="Times New Roman" w:cs="Arial"/>
          <w:lang w:eastAsia="pl-PL"/>
        </w:rPr>
        <w:br/>
        <w:t xml:space="preserve">Przewidziane jest zastrzeżenie prawa do udzielenia zamówienia na podstawie ofert wstępnych bez przeprowadzenia negocjacji </w:t>
      </w:r>
      <w:r w:rsidRPr="00D83208">
        <w:rPr>
          <w:rFonts w:eastAsia="Times New Roman" w:cs="Arial"/>
          <w:lang w:eastAsia="pl-PL"/>
        </w:rPr>
        <w:br/>
        <w:t xml:space="preserve">Przewidziany jest podział negocjacji na etapy w celu ograniczenia liczby ofert: </w:t>
      </w:r>
      <w:r w:rsidRPr="00D83208">
        <w:rPr>
          <w:rFonts w:eastAsia="Times New Roman" w:cs="Arial"/>
          <w:lang w:eastAsia="pl-PL"/>
        </w:rPr>
        <w:br/>
        <w:t>Należy podać informacje na temat etapów neg</w:t>
      </w:r>
      <w:r w:rsidR="00DE7EE3">
        <w:rPr>
          <w:rFonts w:eastAsia="Times New Roman" w:cs="Arial"/>
          <w:lang w:eastAsia="pl-PL"/>
        </w:rPr>
        <w:t xml:space="preserve">ocjacji (w tym liczbę etapów): </w:t>
      </w:r>
      <w:r w:rsidR="00DE7EE3">
        <w:rPr>
          <w:rFonts w:eastAsia="Times New Roman" w:cs="Arial"/>
          <w:lang w:eastAsia="pl-PL"/>
        </w:rPr>
        <w:br/>
        <w:t xml:space="preserve">Informacje dodatkowe </w:t>
      </w:r>
      <w:r w:rsidRPr="00D83208">
        <w:rPr>
          <w:rFonts w:eastAsia="Times New Roman" w:cs="Arial"/>
          <w:lang w:eastAsia="pl-PL"/>
        </w:rPr>
        <w:br/>
      </w:r>
      <w:r w:rsidRPr="00D83208">
        <w:rPr>
          <w:rFonts w:eastAsia="Times New Roman" w:cs="Arial"/>
          <w:b/>
          <w:bCs/>
          <w:lang w:eastAsia="pl-PL"/>
        </w:rPr>
        <w:t>IV.3.2) Informacje na temat dialogu konkurencyjnego</w:t>
      </w:r>
      <w:r w:rsidRPr="00D83208">
        <w:rPr>
          <w:rFonts w:eastAsia="Times New Roman" w:cs="Arial"/>
          <w:lang w:eastAsia="pl-PL"/>
        </w:rPr>
        <w:t xml:space="preserve"> </w:t>
      </w:r>
      <w:r w:rsidRPr="00D83208">
        <w:rPr>
          <w:rFonts w:eastAsia="Times New Roman" w:cs="Arial"/>
          <w:lang w:eastAsia="pl-PL"/>
        </w:rPr>
        <w:br/>
        <w:t xml:space="preserve">Opis potrzeb i wymagań zamawiającego lub informacja o </w:t>
      </w:r>
      <w:r w:rsidR="00DE7EE3">
        <w:rPr>
          <w:rFonts w:eastAsia="Times New Roman" w:cs="Arial"/>
          <w:lang w:eastAsia="pl-PL"/>
        </w:rPr>
        <w:t xml:space="preserve">sposobie uzyskania tego opisu: </w:t>
      </w:r>
      <w:r w:rsidRPr="00D83208">
        <w:rPr>
          <w:rFonts w:eastAsia="Times New Roman" w:cs="Arial"/>
          <w:lang w:eastAsia="pl-PL"/>
        </w:rPr>
        <w:br/>
        <w:t>Informacja o wysokości nagród dla wykonawców, którzy podczas dialogu konkurencyjnego przedstawili rozwiązania stanowiące podstawę do składania ofert, jeżeli z</w:t>
      </w:r>
      <w:r w:rsidR="00DE7EE3">
        <w:rPr>
          <w:rFonts w:eastAsia="Times New Roman" w:cs="Arial"/>
          <w:lang w:eastAsia="pl-PL"/>
        </w:rPr>
        <w:t xml:space="preserve">amawiający przewiduje nagrody: </w:t>
      </w:r>
      <w:r w:rsidRPr="00D83208">
        <w:rPr>
          <w:rFonts w:eastAsia="Times New Roman" w:cs="Arial"/>
          <w:lang w:eastAsia="pl-PL"/>
        </w:rPr>
        <w:br/>
        <w:t>Wst</w:t>
      </w:r>
      <w:r w:rsidR="00DE7EE3">
        <w:rPr>
          <w:rFonts w:eastAsia="Times New Roman" w:cs="Arial"/>
          <w:lang w:eastAsia="pl-PL"/>
        </w:rPr>
        <w:t xml:space="preserve">ępny harmonogram postępowania: </w:t>
      </w:r>
      <w:r w:rsidRPr="00D83208">
        <w:rPr>
          <w:rFonts w:eastAsia="Times New Roman" w:cs="Arial"/>
          <w:lang w:eastAsia="pl-PL"/>
        </w:rPr>
        <w:br/>
        <w:t xml:space="preserve">Podział dialogu na etapy w celu ograniczenia liczby rozwiązań: </w:t>
      </w:r>
      <w:r w:rsidRPr="00D83208">
        <w:rPr>
          <w:rFonts w:eastAsia="Times New Roman" w:cs="Arial"/>
          <w:lang w:eastAsia="pl-PL"/>
        </w:rPr>
        <w:br/>
        <w:t>Należy podać inform</w:t>
      </w:r>
      <w:r w:rsidR="00DE7EE3">
        <w:rPr>
          <w:rFonts w:eastAsia="Times New Roman" w:cs="Arial"/>
          <w:lang w:eastAsia="pl-PL"/>
        </w:rPr>
        <w:t xml:space="preserve">acje na temat etapów dialogu: </w:t>
      </w:r>
      <w:r w:rsidR="00DE7EE3">
        <w:rPr>
          <w:rFonts w:eastAsia="Times New Roman" w:cs="Arial"/>
          <w:lang w:eastAsia="pl-PL"/>
        </w:rPr>
        <w:br/>
        <w:t xml:space="preserve">Informacje dodatkowe: </w:t>
      </w:r>
      <w:r w:rsidRPr="00D83208">
        <w:rPr>
          <w:rFonts w:eastAsia="Times New Roman" w:cs="Arial"/>
          <w:lang w:eastAsia="pl-PL"/>
        </w:rPr>
        <w:br/>
      </w:r>
      <w:r w:rsidRPr="00D83208">
        <w:rPr>
          <w:rFonts w:eastAsia="Times New Roman" w:cs="Arial"/>
          <w:b/>
          <w:bCs/>
          <w:lang w:eastAsia="pl-PL"/>
        </w:rPr>
        <w:t>IV.3.3) Informacje na temat partnerstwa innowacyjnego</w:t>
      </w:r>
      <w:r w:rsidRPr="00D83208">
        <w:rPr>
          <w:rFonts w:eastAsia="Times New Roman" w:cs="Arial"/>
          <w:lang w:eastAsia="pl-PL"/>
        </w:rPr>
        <w:t xml:space="preserve"> </w:t>
      </w:r>
      <w:r w:rsidRPr="00D83208">
        <w:rPr>
          <w:rFonts w:eastAsia="Times New Roman" w:cs="Arial"/>
          <w:lang w:eastAsia="pl-PL"/>
        </w:rPr>
        <w:br/>
        <w:t>Elementy opisu przedmiotu zamówienia definiujące minimalne wymagania, którym musz</w:t>
      </w:r>
      <w:r w:rsidR="00DE7EE3">
        <w:rPr>
          <w:rFonts w:eastAsia="Times New Roman" w:cs="Arial"/>
          <w:lang w:eastAsia="pl-PL"/>
        </w:rPr>
        <w:t xml:space="preserve">ą odpowiadać wszystkie oferty: </w:t>
      </w:r>
      <w:r w:rsidRPr="00D83208">
        <w:rPr>
          <w:rFonts w:eastAsia="Times New Roman" w:cs="Arial"/>
          <w:lang w:eastAsia="pl-PL"/>
        </w:rPr>
        <w:br/>
        <w:t xml:space="preserve">Podział negocjacji na etapy w celu ograniczeniu liczby ofert podlegających negocjacjom poprzez zastosowanie kryteriów oceny ofert wskazanych w specyfikacji </w:t>
      </w:r>
      <w:r w:rsidR="00DE7EE3">
        <w:rPr>
          <w:rFonts w:eastAsia="Times New Roman" w:cs="Arial"/>
          <w:lang w:eastAsia="pl-PL"/>
        </w:rPr>
        <w:t xml:space="preserve">istotnych warunków zamówienia: </w:t>
      </w:r>
      <w:r w:rsidR="00DE7EE3">
        <w:rPr>
          <w:rFonts w:eastAsia="Times New Roman" w:cs="Arial"/>
          <w:lang w:eastAsia="pl-PL"/>
        </w:rPr>
        <w:br/>
        <w:t xml:space="preserve">Informacje dodatkowe: </w:t>
      </w:r>
      <w:r w:rsidRPr="00D83208">
        <w:rPr>
          <w:rFonts w:eastAsia="Times New Roman" w:cs="Arial"/>
          <w:lang w:eastAsia="pl-PL"/>
        </w:rPr>
        <w:br/>
      </w:r>
      <w:r w:rsidRPr="00D83208">
        <w:rPr>
          <w:rFonts w:eastAsia="Times New Roman" w:cs="Arial"/>
          <w:b/>
          <w:bCs/>
          <w:lang w:eastAsia="pl-PL"/>
        </w:rPr>
        <w:t xml:space="preserve">IV.4) Licytacja elektroniczna </w:t>
      </w:r>
      <w:r w:rsidRPr="00D83208">
        <w:rPr>
          <w:rFonts w:eastAsia="Times New Roman" w:cs="Arial"/>
          <w:lang w:eastAsia="pl-PL"/>
        </w:rPr>
        <w:br/>
        <w:t xml:space="preserve">Adres strony internetowej, na której będzie prowadzona licytacja elektroniczna: </w:t>
      </w:r>
    </w:p>
    <w:p w:rsidR="00D83208" w:rsidRPr="00D83208" w:rsidRDefault="00D83208" w:rsidP="00D83208">
      <w:pPr>
        <w:rPr>
          <w:rFonts w:eastAsia="Times New Roman" w:cs="Arial"/>
          <w:lang w:eastAsia="pl-PL"/>
        </w:rPr>
      </w:pPr>
      <w:r w:rsidRPr="00D83208">
        <w:rPr>
          <w:rFonts w:eastAsia="Times New Roman" w:cs="Arial"/>
          <w:lang w:eastAsia="pl-PL"/>
        </w:rPr>
        <w:t xml:space="preserve">Adres strony internetowej, na której jest dostępny opis przedmiotu zamówienia w licytacji elektronicznej: </w:t>
      </w:r>
    </w:p>
    <w:p w:rsidR="00D83208" w:rsidRPr="00D83208" w:rsidRDefault="00D83208" w:rsidP="00D83208">
      <w:pPr>
        <w:rPr>
          <w:rFonts w:eastAsia="Times New Roman" w:cs="Arial"/>
          <w:lang w:eastAsia="pl-PL"/>
        </w:rPr>
      </w:pPr>
      <w:r w:rsidRPr="00D83208">
        <w:rPr>
          <w:rFonts w:eastAsia="Times New Roman" w:cs="Arial"/>
          <w:lang w:eastAsia="pl-PL"/>
        </w:rPr>
        <w:t xml:space="preserve">Wymagania dotyczące rejestracji i identyfikacji wykonawców w licytacji elektronicznej, w tym wymagania techniczne urządzeń informatycznych: </w:t>
      </w:r>
    </w:p>
    <w:p w:rsidR="00D83208" w:rsidRPr="00D83208" w:rsidRDefault="00D83208" w:rsidP="00D83208">
      <w:pPr>
        <w:rPr>
          <w:rFonts w:eastAsia="Times New Roman" w:cs="Arial"/>
          <w:lang w:eastAsia="pl-PL"/>
        </w:rPr>
      </w:pPr>
      <w:r w:rsidRPr="00D83208">
        <w:rPr>
          <w:rFonts w:eastAsia="Times New Roman" w:cs="Arial"/>
          <w:lang w:eastAsia="pl-PL"/>
        </w:rPr>
        <w:t xml:space="preserve">Sposób postępowania w toku licytacji elektronicznej, w tym określenie minimalnych wysokości postąpień: </w:t>
      </w:r>
    </w:p>
    <w:p w:rsidR="00D83208" w:rsidRPr="00D83208" w:rsidRDefault="00D83208" w:rsidP="00D83208">
      <w:pPr>
        <w:rPr>
          <w:rFonts w:eastAsia="Times New Roman" w:cs="Arial"/>
          <w:lang w:eastAsia="pl-PL"/>
        </w:rPr>
      </w:pPr>
      <w:r w:rsidRPr="00D83208">
        <w:rPr>
          <w:rFonts w:eastAsia="Times New Roman" w:cs="Arial"/>
          <w:lang w:eastAsia="pl-PL"/>
        </w:rPr>
        <w:t xml:space="preserve">Informacje o liczbie etapów licytacji elektronicznej i czasie ich trwania: </w:t>
      </w:r>
    </w:p>
    <w:p w:rsidR="00D83208" w:rsidRPr="00D83208" w:rsidRDefault="00DE7EE3" w:rsidP="00D83208">
      <w:pPr>
        <w:rPr>
          <w:rFonts w:eastAsia="Times New Roman" w:cs="Arial"/>
          <w:lang w:eastAsia="pl-PL"/>
        </w:rPr>
      </w:pPr>
      <w:r>
        <w:rPr>
          <w:rFonts w:eastAsia="Times New Roman" w:cs="Arial"/>
          <w:lang w:eastAsia="pl-PL"/>
        </w:rPr>
        <w:t xml:space="preserve">Czas trwania: </w:t>
      </w:r>
      <w:r w:rsidR="00D83208" w:rsidRPr="00D83208">
        <w:rPr>
          <w:rFonts w:eastAsia="Times New Roman" w:cs="Arial"/>
          <w:lang w:eastAsia="pl-PL"/>
        </w:rPr>
        <w:br/>
        <w:t xml:space="preserve">Wykonawcy, którzy nie złożyli nowych postąpień, zostaną zakwalifikowani do następnego etapu: </w:t>
      </w:r>
    </w:p>
    <w:p w:rsidR="00D83208" w:rsidRPr="00D83208" w:rsidRDefault="00D83208" w:rsidP="00D83208">
      <w:pPr>
        <w:rPr>
          <w:rFonts w:eastAsia="Times New Roman" w:cs="Arial"/>
          <w:lang w:eastAsia="pl-PL"/>
        </w:rPr>
      </w:pPr>
      <w:r w:rsidRPr="00D83208">
        <w:rPr>
          <w:rFonts w:eastAsia="Times New Roman" w:cs="Arial"/>
          <w:lang w:eastAsia="pl-PL"/>
        </w:rPr>
        <w:t xml:space="preserve">Termin składania wniosków o dopuszczenie do udziału w licytacji elektronicznej: </w:t>
      </w:r>
      <w:r w:rsidRPr="00D83208">
        <w:rPr>
          <w:rFonts w:eastAsia="Times New Roman" w:cs="Arial"/>
          <w:lang w:eastAsia="pl-PL"/>
        </w:rPr>
        <w:br/>
        <w:t xml:space="preserve">Data: godzina: </w:t>
      </w:r>
      <w:r w:rsidRPr="00D83208">
        <w:rPr>
          <w:rFonts w:eastAsia="Times New Roman" w:cs="Arial"/>
          <w:lang w:eastAsia="pl-PL"/>
        </w:rPr>
        <w:br/>
        <w:t xml:space="preserve">Termin otwarcia licytacji elektronicznej: </w:t>
      </w:r>
    </w:p>
    <w:p w:rsidR="00D83208" w:rsidRPr="00D83208" w:rsidRDefault="00D83208" w:rsidP="00D83208">
      <w:pPr>
        <w:rPr>
          <w:rFonts w:eastAsia="Times New Roman" w:cs="Arial"/>
          <w:lang w:eastAsia="pl-PL"/>
        </w:rPr>
      </w:pPr>
      <w:r w:rsidRPr="00D83208">
        <w:rPr>
          <w:rFonts w:eastAsia="Times New Roman" w:cs="Arial"/>
          <w:lang w:eastAsia="pl-PL"/>
        </w:rPr>
        <w:t xml:space="preserve">Termin i warunki zamknięcia licytacji elektronicznej: </w:t>
      </w:r>
      <w:r w:rsidRPr="00D83208">
        <w:rPr>
          <w:rFonts w:eastAsia="Times New Roman" w:cs="Arial"/>
          <w:lang w:eastAsia="pl-PL"/>
        </w:rPr>
        <w:br/>
        <w:t xml:space="preserve">Istotne dla stron postanowienia, które zostaną wprowadzone do treści zawieranej umowy w sprawie zamówienia publicznego, albo ogólne warunki umowy, albo wzór umowy: </w:t>
      </w:r>
      <w:r w:rsidRPr="00D83208">
        <w:rPr>
          <w:rFonts w:eastAsia="Times New Roman" w:cs="Arial"/>
          <w:lang w:eastAsia="pl-PL"/>
        </w:rPr>
        <w:br/>
        <w:t xml:space="preserve">Wymagania dotyczące zabezpieczenia należytego wykonania umowy: </w:t>
      </w:r>
      <w:r w:rsidRPr="00D83208">
        <w:rPr>
          <w:rFonts w:eastAsia="Times New Roman" w:cs="Arial"/>
          <w:lang w:eastAsia="pl-PL"/>
        </w:rPr>
        <w:br/>
        <w:t xml:space="preserve">Informacje dodatkowe: </w:t>
      </w:r>
    </w:p>
    <w:p w:rsidR="00D83208" w:rsidRPr="00D83208" w:rsidRDefault="00D83208" w:rsidP="00D83208">
      <w:pPr>
        <w:rPr>
          <w:rFonts w:eastAsia="Times New Roman" w:cs="Arial"/>
          <w:lang w:eastAsia="pl-PL"/>
        </w:rPr>
      </w:pPr>
      <w:r w:rsidRPr="00D83208">
        <w:rPr>
          <w:rFonts w:eastAsia="Times New Roman" w:cs="Arial"/>
          <w:b/>
          <w:bCs/>
          <w:lang w:eastAsia="pl-PL"/>
        </w:rPr>
        <w:t>IV.5) ZMIANA UMOWY</w:t>
      </w:r>
      <w:r w:rsidRPr="00D83208">
        <w:rPr>
          <w:rFonts w:eastAsia="Times New Roman" w:cs="Arial"/>
          <w:lang w:eastAsia="pl-PL"/>
        </w:rPr>
        <w:t xml:space="preserve"> </w:t>
      </w:r>
      <w:r w:rsidRPr="00D83208">
        <w:rPr>
          <w:rFonts w:eastAsia="Times New Roman" w:cs="Arial"/>
          <w:lang w:eastAsia="pl-PL"/>
        </w:rPr>
        <w:br/>
      </w:r>
      <w:r w:rsidRPr="00D83208">
        <w:rPr>
          <w:rFonts w:eastAsia="Times New Roman" w:cs="Arial"/>
          <w:b/>
          <w:bCs/>
          <w:lang w:eastAsia="pl-PL"/>
        </w:rPr>
        <w:t>Przewiduje się istotne zmiany postanowień zawartej umowy w stosunku do treści oferty, na podstawie której dokonano wyboru wykonawcy:</w:t>
      </w:r>
      <w:r w:rsidRPr="00D83208">
        <w:rPr>
          <w:rFonts w:eastAsia="Times New Roman" w:cs="Arial"/>
          <w:lang w:eastAsia="pl-PL"/>
        </w:rPr>
        <w:t xml:space="preserve"> Tak </w:t>
      </w:r>
      <w:r w:rsidRPr="00D83208">
        <w:rPr>
          <w:rFonts w:eastAsia="Times New Roman" w:cs="Arial"/>
          <w:lang w:eastAsia="pl-PL"/>
        </w:rPr>
        <w:br/>
        <w:t xml:space="preserve">Należy wskazać zakres, charakter zmian oraz warunki wprowadzenia zmian: </w:t>
      </w:r>
      <w:r w:rsidRPr="00D83208">
        <w:rPr>
          <w:rFonts w:eastAsia="Times New Roman" w:cs="Arial"/>
          <w:lang w:eastAsia="pl-PL"/>
        </w:rPr>
        <w:br/>
        <w:t xml:space="preserve">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w:t>
      </w:r>
      <w:r w:rsidRPr="00D83208">
        <w:rPr>
          <w:rFonts w:eastAsia="Times New Roman" w:cs="Arial"/>
          <w:lang w:eastAsia="pl-PL"/>
        </w:rPr>
        <w:lastRenderedPageBreak/>
        <w:t xml:space="preserve">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D83208">
        <w:rPr>
          <w:rFonts w:eastAsia="Times New Roman" w:cs="Arial"/>
          <w:lang w:eastAsia="pl-PL"/>
        </w:rPr>
        <w:br/>
      </w:r>
      <w:r w:rsidRPr="00D83208">
        <w:rPr>
          <w:rFonts w:eastAsia="Times New Roman" w:cs="Arial"/>
          <w:b/>
          <w:bCs/>
          <w:lang w:eastAsia="pl-PL"/>
        </w:rPr>
        <w:t xml:space="preserve">IV.6) INFORMACJE ADMINISTRACYJNE </w:t>
      </w:r>
      <w:r w:rsidRPr="00D83208">
        <w:rPr>
          <w:rFonts w:eastAsia="Times New Roman" w:cs="Arial"/>
          <w:lang w:eastAsia="pl-PL"/>
        </w:rPr>
        <w:br/>
      </w:r>
      <w:r w:rsidRPr="00D83208">
        <w:rPr>
          <w:rFonts w:eastAsia="Times New Roman" w:cs="Arial"/>
          <w:b/>
          <w:bCs/>
          <w:lang w:eastAsia="pl-PL"/>
        </w:rPr>
        <w:t xml:space="preserve">IV.6.1) Sposób udostępniania informacji o charakterze poufnym </w:t>
      </w:r>
      <w:r w:rsidRPr="00D83208">
        <w:rPr>
          <w:rFonts w:eastAsia="Times New Roman" w:cs="Arial"/>
          <w:i/>
          <w:iCs/>
          <w:lang w:eastAsia="pl-PL"/>
        </w:rPr>
        <w:t xml:space="preserve">(jeżeli dotyczy): </w:t>
      </w:r>
      <w:r w:rsidRPr="00D83208">
        <w:rPr>
          <w:rFonts w:eastAsia="Times New Roman" w:cs="Arial"/>
          <w:lang w:eastAsia="pl-PL"/>
        </w:rPr>
        <w:br/>
      </w:r>
      <w:r w:rsidRPr="00D83208">
        <w:rPr>
          <w:rFonts w:eastAsia="Times New Roman" w:cs="Arial"/>
          <w:b/>
          <w:bCs/>
          <w:lang w:eastAsia="pl-PL"/>
        </w:rPr>
        <w:t>Środki służące ochronie informacji o charakterze poufnym</w:t>
      </w:r>
      <w:r w:rsidR="00DE7EE3">
        <w:rPr>
          <w:rFonts w:eastAsia="Times New Roman" w:cs="Arial"/>
          <w:lang w:eastAsia="pl-PL"/>
        </w:rPr>
        <w:t xml:space="preserve"> </w:t>
      </w:r>
      <w:r w:rsidRPr="00D83208">
        <w:rPr>
          <w:rFonts w:eastAsia="Times New Roman" w:cs="Arial"/>
          <w:lang w:eastAsia="pl-PL"/>
        </w:rPr>
        <w:br/>
      </w:r>
      <w:r w:rsidRPr="00D83208">
        <w:rPr>
          <w:rFonts w:eastAsia="Times New Roman" w:cs="Arial"/>
          <w:b/>
          <w:bCs/>
          <w:lang w:eastAsia="pl-PL"/>
        </w:rPr>
        <w:t xml:space="preserve">IV.6.2) Termin składania ofert lub wniosków o dopuszczenie do udziału w postępowaniu: </w:t>
      </w:r>
      <w:r w:rsidRPr="00D83208">
        <w:rPr>
          <w:rFonts w:eastAsia="Times New Roman" w:cs="Arial"/>
          <w:lang w:eastAsia="pl-PL"/>
        </w:rPr>
        <w:br/>
        <w:t xml:space="preserve">Data: 2017-11-24, godzina: 09:00, </w:t>
      </w:r>
      <w:r w:rsidRPr="00D83208">
        <w:rPr>
          <w:rFonts w:eastAsia="Times New Roman" w:cs="Arial"/>
          <w:lang w:eastAsia="pl-PL"/>
        </w:rPr>
        <w:br/>
        <w:t>Skrócenie terminu składania wniosków, ze względu na pilną potrzebę udzielenia zamówienia (przetarg nieograniczony, przetarg ograniczo</w:t>
      </w:r>
      <w:r w:rsidR="00DE7EE3">
        <w:rPr>
          <w:rFonts w:eastAsia="Times New Roman" w:cs="Arial"/>
          <w:lang w:eastAsia="pl-PL"/>
        </w:rPr>
        <w:t xml:space="preserve">ny, negocjacje z ogłoszeniem): </w:t>
      </w:r>
      <w:r w:rsidR="00DE7EE3">
        <w:rPr>
          <w:rFonts w:eastAsia="Times New Roman" w:cs="Arial"/>
          <w:lang w:eastAsia="pl-PL"/>
        </w:rPr>
        <w:br/>
        <w:t xml:space="preserve">Wskazać powody: </w:t>
      </w:r>
      <w:r w:rsidRPr="00D83208">
        <w:rPr>
          <w:rFonts w:eastAsia="Times New Roman" w:cs="Arial"/>
          <w:lang w:eastAsia="pl-PL"/>
        </w:rPr>
        <w:br/>
        <w:t xml:space="preserve">Język lub języki, w jakich mogą być sporządzane oferty lub wnioski o dopuszczenie do udziału w postępowaniu </w:t>
      </w:r>
      <w:r w:rsidRPr="00D83208">
        <w:rPr>
          <w:rFonts w:eastAsia="Times New Roman" w:cs="Arial"/>
          <w:lang w:eastAsia="pl-PL"/>
        </w:rPr>
        <w:br/>
        <w:t xml:space="preserve">&gt; </w:t>
      </w:r>
      <w:r w:rsidRPr="00D83208">
        <w:rPr>
          <w:rFonts w:eastAsia="Times New Roman" w:cs="Arial"/>
          <w:lang w:eastAsia="pl-PL"/>
        </w:rPr>
        <w:br/>
      </w:r>
      <w:r w:rsidRPr="00D83208">
        <w:rPr>
          <w:rFonts w:eastAsia="Times New Roman" w:cs="Arial"/>
          <w:b/>
          <w:bCs/>
          <w:lang w:eastAsia="pl-PL"/>
        </w:rPr>
        <w:t xml:space="preserve">IV.6.3) Termin związania ofertą: </w:t>
      </w:r>
      <w:r w:rsidRPr="00D83208">
        <w:rPr>
          <w:rFonts w:eastAsia="Times New Roman" w:cs="Arial"/>
          <w:lang w:eastAsia="pl-PL"/>
        </w:rPr>
        <w:t xml:space="preserve">do: okres w dniach: 30 (od ostatecznego terminu składania ofert) </w:t>
      </w:r>
      <w:r w:rsidRPr="00D83208">
        <w:rPr>
          <w:rFonts w:eastAsia="Times New Roman" w:cs="Arial"/>
          <w:lang w:eastAsia="pl-PL"/>
        </w:rPr>
        <w:br/>
      </w:r>
      <w:r w:rsidRPr="00D83208">
        <w:rPr>
          <w:rFonts w:eastAsia="Times New Roman"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83208">
        <w:rPr>
          <w:rFonts w:eastAsia="Times New Roman" w:cs="Arial"/>
          <w:lang w:eastAsia="pl-PL"/>
        </w:rPr>
        <w:t xml:space="preserve"> </w:t>
      </w:r>
      <w:r w:rsidRPr="00D83208">
        <w:rPr>
          <w:rFonts w:eastAsia="Times New Roman" w:cs="Arial"/>
          <w:lang w:eastAsia="pl-PL"/>
        </w:rPr>
        <w:br/>
      </w:r>
      <w:r w:rsidRPr="00D83208">
        <w:rPr>
          <w:rFonts w:eastAsia="Times New Roman"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83208">
        <w:rPr>
          <w:rFonts w:eastAsia="Times New Roman" w:cs="Arial"/>
          <w:lang w:eastAsia="pl-PL"/>
        </w:rPr>
        <w:t xml:space="preserve"> </w:t>
      </w:r>
      <w:r w:rsidRPr="00D83208">
        <w:rPr>
          <w:rFonts w:eastAsia="Times New Roman" w:cs="Arial"/>
          <w:lang w:eastAsia="pl-PL"/>
        </w:rPr>
        <w:br/>
      </w:r>
      <w:r w:rsidRPr="00D83208">
        <w:rPr>
          <w:rFonts w:eastAsia="Times New Roman" w:cs="Arial"/>
          <w:b/>
          <w:bCs/>
          <w:lang w:eastAsia="pl-PL"/>
        </w:rPr>
        <w:t>IV.6.6) Informacje dodatkowe:</w:t>
      </w:r>
      <w:r w:rsidRPr="00D83208">
        <w:rPr>
          <w:rFonts w:eastAsia="Times New Roman" w:cs="Arial"/>
          <w:lang w:eastAsia="pl-PL"/>
        </w:rPr>
        <w:t xml:space="preserve"> </w:t>
      </w:r>
      <w:r w:rsidRPr="00D83208">
        <w:rPr>
          <w:rFonts w:eastAsia="Times New Roman" w:cs="Arial"/>
          <w:lang w:eastAsia="pl-PL"/>
        </w:rPr>
        <w:br/>
      </w:r>
    </w:p>
    <w:p w:rsidR="00D83208" w:rsidRPr="00D83208" w:rsidRDefault="00D83208" w:rsidP="00D83208">
      <w:pPr>
        <w:jc w:val="center"/>
        <w:rPr>
          <w:rFonts w:eastAsia="Times New Roman" w:cs="Arial"/>
          <w:lang w:eastAsia="pl-PL"/>
        </w:rPr>
      </w:pPr>
      <w:r w:rsidRPr="00D83208">
        <w:rPr>
          <w:rFonts w:eastAsia="Times New Roman" w:cs="Arial"/>
          <w:u w:val="single"/>
          <w:lang w:eastAsia="pl-PL"/>
        </w:rPr>
        <w:t xml:space="preserve">ZAŁĄCZNIK I - INFORMACJE DOTYCZĄCE OFERT CZĘŚCIOWYCH </w:t>
      </w:r>
    </w:p>
    <w:p w:rsidR="00F249E2" w:rsidRDefault="00F249E2">
      <w:pPr>
        <w:rPr>
          <w:rFonts w:cs="Arial"/>
        </w:rPr>
      </w:pPr>
    </w:p>
    <w:p w:rsidR="00210BFD" w:rsidRDefault="00210BFD">
      <w:pPr>
        <w:rPr>
          <w:rFonts w:cs="Arial"/>
        </w:rPr>
      </w:pPr>
    </w:p>
    <w:p w:rsidR="00210BFD" w:rsidRDefault="00210BFD">
      <w:pPr>
        <w:rPr>
          <w:rFonts w:cs="Arial"/>
        </w:rPr>
      </w:pPr>
    </w:p>
    <w:p w:rsidR="00210BFD" w:rsidRPr="00210BFD" w:rsidRDefault="00210BFD" w:rsidP="00210BFD">
      <w:pPr>
        <w:tabs>
          <w:tab w:val="left" w:pos="0"/>
        </w:tabs>
        <w:suppressAutoHyphens/>
        <w:ind w:firstLine="6663"/>
        <w:rPr>
          <w:rFonts w:eastAsia="Calibri" w:cs="Arial"/>
          <w:lang w:eastAsia="zh-CN"/>
        </w:rPr>
      </w:pPr>
      <w:r w:rsidRPr="00210BFD">
        <w:rPr>
          <w:rFonts w:eastAsia="Calibri" w:cs="Arial"/>
          <w:lang w:eastAsia="zh-CN"/>
        </w:rPr>
        <w:t>Dyrektor</w:t>
      </w:r>
    </w:p>
    <w:p w:rsidR="00210BFD" w:rsidRPr="00210BFD" w:rsidRDefault="00210BFD" w:rsidP="00210BFD">
      <w:pPr>
        <w:tabs>
          <w:tab w:val="left" w:pos="0"/>
        </w:tabs>
        <w:suppressAutoHyphens/>
        <w:jc w:val="right"/>
        <w:rPr>
          <w:rFonts w:eastAsia="Calibri" w:cs="Arial"/>
          <w:lang w:eastAsia="zh-CN"/>
        </w:rPr>
      </w:pPr>
      <w:r w:rsidRPr="00210BFD">
        <w:rPr>
          <w:rFonts w:eastAsia="Calibri" w:cs="Arial"/>
          <w:lang w:eastAsia="zh-CN"/>
        </w:rPr>
        <w:t>Powiatowego Zarządu Dróg w Iławie</w:t>
      </w:r>
    </w:p>
    <w:p w:rsidR="00210BFD" w:rsidRPr="00210BFD" w:rsidRDefault="00210BFD" w:rsidP="00210BFD">
      <w:pPr>
        <w:ind w:firstLine="6237"/>
        <w:rPr>
          <w:rFonts w:eastAsia="Calibri" w:cs="Arial"/>
          <w:lang w:eastAsia="zh-CN"/>
        </w:rPr>
      </w:pPr>
      <w:r w:rsidRPr="00210BFD">
        <w:rPr>
          <w:rFonts w:eastAsia="Calibri" w:cs="Arial"/>
          <w:lang w:eastAsia="zh-CN"/>
        </w:rPr>
        <w:t>mgr inż. Lech Tatarek</w:t>
      </w:r>
    </w:p>
    <w:p w:rsidR="00210BFD" w:rsidRPr="00D83208" w:rsidRDefault="00210BFD">
      <w:pPr>
        <w:rPr>
          <w:rFonts w:cs="Arial"/>
        </w:rPr>
      </w:pPr>
      <w:bookmarkStart w:id="0" w:name="_GoBack"/>
      <w:bookmarkEnd w:id="0"/>
    </w:p>
    <w:sectPr w:rsidR="00210BFD" w:rsidRPr="00D83208" w:rsidSect="00D8320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08"/>
    <w:rsid w:val="00210BFD"/>
    <w:rsid w:val="005521E4"/>
    <w:rsid w:val="00CD21C7"/>
    <w:rsid w:val="00D83208"/>
    <w:rsid w:val="00DE7EE3"/>
    <w:rsid w:val="00F2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4389">
      <w:bodyDiv w:val="1"/>
      <w:marLeft w:val="0"/>
      <w:marRight w:val="0"/>
      <w:marTop w:val="0"/>
      <w:marBottom w:val="0"/>
      <w:divBdr>
        <w:top w:val="none" w:sz="0" w:space="0" w:color="auto"/>
        <w:left w:val="none" w:sz="0" w:space="0" w:color="auto"/>
        <w:bottom w:val="none" w:sz="0" w:space="0" w:color="auto"/>
        <w:right w:val="none" w:sz="0" w:space="0" w:color="auto"/>
      </w:divBdr>
      <w:divsChild>
        <w:div w:id="1435399323">
          <w:marLeft w:val="0"/>
          <w:marRight w:val="0"/>
          <w:marTop w:val="0"/>
          <w:marBottom w:val="0"/>
          <w:divBdr>
            <w:top w:val="none" w:sz="0" w:space="0" w:color="auto"/>
            <w:left w:val="none" w:sz="0" w:space="0" w:color="auto"/>
            <w:bottom w:val="none" w:sz="0" w:space="0" w:color="auto"/>
            <w:right w:val="none" w:sz="0" w:space="0" w:color="auto"/>
          </w:divBdr>
          <w:divsChild>
            <w:div w:id="1083839414">
              <w:marLeft w:val="0"/>
              <w:marRight w:val="0"/>
              <w:marTop w:val="0"/>
              <w:marBottom w:val="0"/>
              <w:divBdr>
                <w:top w:val="none" w:sz="0" w:space="0" w:color="auto"/>
                <w:left w:val="none" w:sz="0" w:space="0" w:color="auto"/>
                <w:bottom w:val="none" w:sz="0" w:space="0" w:color="auto"/>
                <w:right w:val="none" w:sz="0" w:space="0" w:color="auto"/>
              </w:divBdr>
            </w:div>
            <w:div w:id="989752161">
              <w:marLeft w:val="0"/>
              <w:marRight w:val="0"/>
              <w:marTop w:val="0"/>
              <w:marBottom w:val="0"/>
              <w:divBdr>
                <w:top w:val="none" w:sz="0" w:space="0" w:color="auto"/>
                <w:left w:val="none" w:sz="0" w:space="0" w:color="auto"/>
                <w:bottom w:val="none" w:sz="0" w:space="0" w:color="auto"/>
                <w:right w:val="none" w:sz="0" w:space="0" w:color="auto"/>
              </w:divBdr>
            </w:div>
            <w:div w:id="136532093">
              <w:marLeft w:val="0"/>
              <w:marRight w:val="0"/>
              <w:marTop w:val="0"/>
              <w:marBottom w:val="0"/>
              <w:divBdr>
                <w:top w:val="none" w:sz="0" w:space="0" w:color="auto"/>
                <w:left w:val="none" w:sz="0" w:space="0" w:color="auto"/>
                <w:bottom w:val="none" w:sz="0" w:space="0" w:color="auto"/>
                <w:right w:val="none" w:sz="0" w:space="0" w:color="auto"/>
              </w:divBdr>
              <w:divsChild>
                <w:div w:id="102189535">
                  <w:marLeft w:val="0"/>
                  <w:marRight w:val="0"/>
                  <w:marTop w:val="0"/>
                  <w:marBottom w:val="0"/>
                  <w:divBdr>
                    <w:top w:val="none" w:sz="0" w:space="0" w:color="auto"/>
                    <w:left w:val="none" w:sz="0" w:space="0" w:color="auto"/>
                    <w:bottom w:val="none" w:sz="0" w:space="0" w:color="auto"/>
                    <w:right w:val="none" w:sz="0" w:space="0" w:color="auto"/>
                  </w:divBdr>
                </w:div>
              </w:divsChild>
            </w:div>
            <w:div w:id="595132906">
              <w:marLeft w:val="0"/>
              <w:marRight w:val="0"/>
              <w:marTop w:val="0"/>
              <w:marBottom w:val="0"/>
              <w:divBdr>
                <w:top w:val="none" w:sz="0" w:space="0" w:color="auto"/>
                <w:left w:val="none" w:sz="0" w:space="0" w:color="auto"/>
                <w:bottom w:val="none" w:sz="0" w:space="0" w:color="auto"/>
                <w:right w:val="none" w:sz="0" w:space="0" w:color="auto"/>
              </w:divBdr>
              <w:divsChild>
                <w:div w:id="1941600962">
                  <w:marLeft w:val="0"/>
                  <w:marRight w:val="0"/>
                  <w:marTop w:val="0"/>
                  <w:marBottom w:val="0"/>
                  <w:divBdr>
                    <w:top w:val="none" w:sz="0" w:space="0" w:color="auto"/>
                    <w:left w:val="none" w:sz="0" w:space="0" w:color="auto"/>
                    <w:bottom w:val="none" w:sz="0" w:space="0" w:color="auto"/>
                    <w:right w:val="none" w:sz="0" w:space="0" w:color="auto"/>
                  </w:divBdr>
                </w:div>
              </w:divsChild>
            </w:div>
            <w:div w:id="2004582098">
              <w:marLeft w:val="0"/>
              <w:marRight w:val="0"/>
              <w:marTop w:val="0"/>
              <w:marBottom w:val="0"/>
              <w:divBdr>
                <w:top w:val="none" w:sz="0" w:space="0" w:color="auto"/>
                <w:left w:val="none" w:sz="0" w:space="0" w:color="auto"/>
                <w:bottom w:val="none" w:sz="0" w:space="0" w:color="auto"/>
                <w:right w:val="none" w:sz="0" w:space="0" w:color="auto"/>
              </w:divBdr>
              <w:divsChild>
                <w:div w:id="1899514722">
                  <w:marLeft w:val="0"/>
                  <w:marRight w:val="0"/>
                  <w:marTop w:val="0"/>
                  <w:marBottom w:val="0"/>
                  <w:divBdr>
                    <w:top w:val="none" w:sz="0" w:space="0" w:color="auto"/>
                    <w:left w:val="none" w:sz="0" w:space="0" w:color="auto"/>
                    <w:bottom w:val="none" w:sz="0" w:space="0" w:color="auto"/>
                    <w:right w:val="none" w:sz="0" w:space="0" w:color="auto"/>
                  </w:divBdr>
                </w:div>
                <w:div w:id="2086300603">
                  <w:marLeft w:val="0"/>
                  <w:marRight w:val="0"/>
                  <w:marTop w:val="0"/>
                  <w:marBottom w:val="0"/>
                  <w:divBdr>
                    <w:top w:val="none" w:sz="0" w:space="0" w:color="auto"/>
                    <w:left w:val="none" w:sz="0" w:space="0" w:color="auto"/>
                    <w:bottom w:val="none" w:sz="0" w:space="0" w:color="auto"/>
                    <w:right w:val="none" w:sz="0" w:space="0" w:color="auto"/>
                  </w:divBdr>
                </w:div>
                <w:div w:id="2075273264">
                  <w:marLeft w:val="0"/>
                  <w:marRight w:val="0"/>
                  <w:marTop w:val="0"/>
                  <w:marBottom w:val="0"/>
                  <w:divBdr>
                    <w:top w:val="none" w:sz="0" w:space="0" w:color="auto"/>
                    <w:left w:val="none" w:sz="0" w:space="0" w:color="auto"/>
                    <w:bottom w:val="none" w:sz="0" w:space="0" w:color="auto"/>
                    <w:right w:val="none" w:sz="0" w:space="0" w:color="auto"/>
                  </w:divBdr>
                </w:div>
                <w:div w:id="1115101199">
                  <w:marLeft w:val="0"/>
                  <w:marRight w:val="0"/>
                  <w:marTop w:val="0"/>
                  <w:marBottom w:val="0"/>
                  <w:divBdr>
                    <w:top w:val="none" w:sz="0" w:space="0" w:color="auto"/>
                    <w:left w:val="none" w:sz="0" w:space="0" w:color="auto"/>
                    <w:bottom w:val="none" w:sz="0" w:space="0" w:color="auto"/>
                    <w:right w:val="none" w:sz="0" w:space="0" w:color="auto"/>
                  </w:divBdr>
                </w:div>
              </w:divsChild>
            </w:div>
            <w:div w:id="780417828">
              <w:marLeft w:val="0"/>
              <w:marRight w:val="0"/>
              <w:marTop w:val="0"/>
              <w:marBottom w:val="0"/>
              <w:divBdr>
                <w:top w:val="none" w:sz="0" w:space="0" w:color="auto"/>
                <w:left w:val="none" w:sz="0" w:space="0" w:color="auto"/>
                <w:bottom w:val="none" w:sz="0" w:space="0" w:color="auto"/>
                <w:right w:val="none" w:sz="0" w:space="0" w:color="auto"/>
              </w:divBdr>
              <w:divsChild>
                <w:div w:id="1794252820">
                  <w:marLeft w:val="0"/>
                  <w:marRight w:val="0"/>
                  <w:marTop w:val="0"/>
                  <w:marBottom w:val="0"/>
                  <w:divBdr>
                    <w:top w:val="none" w:sz="0" w:space="0" w:color="auto"/>
                    <w:left w:val="none" w:sz="0" w:space="0" w:color="auto"/>
                    <w:bottom w:val="none" w:sz="0" w:space="0" w:color="auto"/>
                    <w:right w:val="none" w:sz="0" w:space="0" w:color="auto"/>
                  </w:divBdr>
                </w:div>
                <w:div w:id="1115253351">
                  <w:marLeft w:val="0"/>
                  <w:marRight w:val="0"/>
                  <w:marTop w:val="0"/>
                  <w:marBottom w:val="0"/>
                  <w:divBdr>
                    <w:top w:val="none" w:sz="0" w:space="0" w:color="auto"/>
                    <w:left w:val="none" w:sz="0" w:space="0" w:color="auto"/>
                    <w:bottom w:val="none" w:sz="0" w:space="0" w:color="auto"/>
                    <w:right w:val="none" w:sz="0" w:space="0" w:color="auto"/>
                  </w:divBdr>
                </w:div>
                <w:div w:id="159203318">
                  <w:marLeft w:val="0"/>
                  <w:marRight w:val="0"/>
                  <w:marTop w:val="0"/>
                  <w:marBottom w:val="0"/>
                  <w:divBdr>
                    <w:top w:val="none" w:sz="0" w:space="0" w:color="auto"/>
                    <w:left w:val="none" w:sz="0" w:space="0" w:color="auto"/>
                    <w:bottom w:val="none" w:sz="0" w:space="0" w:color="auto"/>
                    <w:right w:val="none" w:sz="0" w:space="0" w:color="auto"/>
                  </w:divBdr>
                </w:div>
                <w:div w:id="1633485350">
                  <w:marLeft w:val="0"/>
                  <w:marRight w:val="0"/>
                  <w:marTop w:val="0"/>
                  <w:marBottom w:val="0"/>
                  <w:divBdr>
                    <w:top w:val="none" w:sz="0" w:space="0" w:color="auto"/>
                    <w:left w:val="none" w:sz="0" w:space="0" w:color="auto"/>
                    <w:bottom w:val="none" w:sz="0" w:space="0" w:color="auto"/>
                    <w:right w:val="none" w:sz="0" w:space="0" w:color="auto"/>
                  </w:divBdr>
                </w:div>
                <w:div w:id="1634675414">
                  <w:marLeft w:val="0"/>
                  <w:marRight w:val="0"/>
                  <w:marTop w:val="0"/>
                  <w:marBottom w:val="0"/>
                  <w:divBdr>
                    <w:top w:val="none" w:sz="0" w:space="0" w:color="auto"/>
                    <w:left w:val="none" w:sz="0" w:space="0" w:color="auto"/>
                    <w:bottom w:val="none" w:sz="0" w:space="0" w:color="auto"/>
                    <w:right w:val="none" w:sz="0" w:space="0" w:color="auto"/>
                  </w:divBdr>
                </w:div>
                <w:div w:id="1998872998">
                  <w:marLeft w:val="0"/>
                  <w:marRight w:val="0"/>
                  <w:marTop w:val="0"/>
                  <w:marBottom w:val="0"/>
                  <w:divBdr>
                    <w:top w:val="none" w:sz="0" w:space="0" w:color="auto"/>
                    <w:left w:val="none" w:sz="0" w:space="0" w:color="auto"/>
                    <w:bottom w:val="none" w:sz="0" w:space="0" w:color="auto"/>
                    <w:right w:val="none" w:sz="0" w:space="0" w:color="auto"/>
                  </w:divBdr>
                </w:div>
                <w:div w:id="1301226329">
                  <w:marLeft w:val="0"/>
                  <w:marRight w:val="0"/>
                  <w:marTop w:val="0"/>
                  <w:marBottom w:val="0"/>
                  <w:divBdr>
                    <w:top w:val="none" w:sz="0" w:space="0" w:color="auto"/>
                    <w:left w:val="none" w:sz="0" w:space="0" w:color="auto"/>
                    <w:bottom w:val="none" w:sz="0" w:space="0" w:color="auto"/>
                    <w:right w:val="none" w:sz="0" w:space="0" w:color="auto"/>
                  </w:divBdr>
                </w:div>
              </w:divsChild>
            </w:div>
            <w:div w:id="2111121964">
              <w:marLeft w:val="0"/>
              <w:marRight w:val="0"/>
              <w:marTop w:val="0"/>
              <w:marBottom w:val="0"/>
              <w:divBdr>
                <w:top w:val="none" w:sz="0" w:space="0" w:color="auto"/>
                <w:left w:val="none" w:sz="0" w:space="0" w:color="auto"/>
                <w:bottom w:val="none" w:sz="0" w:space="0" w:color="auto"/>
                <w:right w:val="none" w:sz="0" w:space="0" w:color="auto"/>
              </w:divBdr>
              <w:divsChild>
                <w:div w:id="1712731434">
                  <w:marLeft w:val="0"/>
                  <w:marRight w:val="0"/>
                  <w:marTop w:val="0"/>
                  <w:marBottom w:val="0"/>
                  <w:divBdr>
                    <w:top w:val="none" w:sz="0" w:space="0" w:color="auto"/>
                    <w:left w:val="none" w:sz="0" w:space="0" w:color="auto"/>
                    <w:bottom w:val="none" w:sz="0" w:space="0" w:color="auto"/>
                    <w:right w:val="none" w:sz="0" w:space="0" w:color="auto"/>
                  </w:divBdr>
                </w:div>
                <w:div w:id="438840530">
                  <w:marLeft w:val="0"/>
                  <w:marRight w:val="0"/>
                  <w:marTop w:val="0"/>
                  <w:marBottom w:val="0"/>
                  <w:divBdr>
                    <w:top w:val="none" w:sz="0" w:space="0" w:color="auto"/>
                    <w:left w:val="none" w:sz="0" w:space="0" w:color="auto"/>
                    <w:bottom w:val="none" w:sz="0" w:space="0" w:color="auto"/>
                    <w:right w:val="none" w:sz="0" w:space="0" w:color="auto"/>
                  </w:divBdr>
                </w:div>
              </w:divsChild>
            </w:div>
            <w:div w:id="1721587850">
              <w:marLeft w:val="0"/>
              <w:marRight w:val="0"/>
              <w:marTop w:val="0"/>
              <w:marBottom w:val="0"/>
              <w:divBdr>
                <w:top w:val="none" w:sz="0" w:space="0" w:color="auto"/>
                <w:left w:val="none" w:sz="0" w:space="0" w:color="auto"/>
                <w:bottom w:val="none" w:sz="0" w:space="0" w:color="auto"/>
                <w:right w:val="none" w:sz="0" w:space="0" w:color="auto"/>
              </w:divBdr>
              <w:divsChild>
                <w:div w:id="1726024515">
                  <w:marLeft w:val="0"/>
                  <w:marRight w:val="0"/>
                  <w:marTop w:val="0"/>
                  <w:marBottom w:val="0"/>
                  <w:divBdr>
                    <w:top w:val="none" w:sz="0" w:space="0" w:color="auto"/>
                    <w:left w:val="none" w:sz="0" w:space="0" w:color="auto"/>
                    <w:bottom w:val="none" w:sz="0" w:space="0" w:color="auto"/>
                    <w:right w:val="none" w:sz="0" w:space="0" w:color="auto"/>
                  </w:divBdr>
                </w:div>
                <w:div w:id="101534060">
                  <w:marLeft w:val="0"/>
                  <w:marRight w:val="0"/>
                  <w:marTop w:val="0"/>
                  <w:marBottom w:val="0"/>
                  <w:divBdr>
                    <w:top w:val="none" w:sz="0" w:space="0" w:color="auto"/>
                    <w:left w:val="none" w:sz="0" w:space="0" w:color="auto"/>
                    <w:bottom w:val="none" w:sz="0" w:space="0" w:color="auto"/>
                    <w:right w:val="none" w:sz="0" w:space="0" w:color="auto"/>
                  </w:divBdr>
                </w:div>
                <w:div w:id="1365205493">
                  <w:marLeft w:val="0"/>
                  <w:marRight w:val="0"/>
                  <w:marTop w:val="0"/>
                  <w:marBottom w:val="0"/>
                  <w:divBdr>
                    <w:top w:val="none" w:sz="0" w:space="0" w:color="auto"/>
                    <w:left w:val="none" w:sz="0" w:space="0" w:color="auto"/>
                    <w:bottom w:val="none" w:sz="0" w:space="0" w:color="auto"/>
                    <w:right w:val="none" w:sz="0" w:space="0" w:color="auto"/>
                  </w:divBdr>
                </w:div>
                <w:div w:id="644360185">
                  <w:marLeft w:val="0"/>
                  <w:marRight w:val="0"/>
                  <w:marTop w:val="0"/>
                  <w:marBottom w:val="0"/>
                  <w:divBdr>
                    <w:top w:val="none" w:sz="0" w:space="0" w:color="auto"/>
                    <w:left w:val="none" w:sz="0" w:space="0" w:color="auto"/>
                    <w:bottom w:val="none" w:sz="0" w:space="0" w:color="auto"/>
                    <w:right w:val="none" w:sz="0" w:space="0" w:color="auto"/>
                  </w:divBdr>
                </w:div>
                <w:div w:id="63531496">
                  <w:marLeft w:val="0"/>
                  <w:marRight w:val="0"/>
                  <w:marTop w:val="0"/>
                  <w:marBottom w:val="0"/>
                  <w:divBdr>
                    <w:top w:val="none" w:sz="0" w:space="0" w:color="auto"/>
                    <w:left w:val="none" w:sz="0" w:space="0" w:color="auto"/>
                    <w:bottom w:val="none" w:sz="0" w:space="0" w:color="auto"/>
                    <w:right w:val="none" w:sz="0" w:space="0" w:color="auto"/>
                  </w:divBdr>
                </w:div>
                <w:div w:id="517352547">
                  <w:marLeft w:val="0"/>
                  <w:marRight w:val="0"/>
                  <w:marTop w:val="0"/>
                  <w:marBottom w:val="0"/>
                  <w:divBdr>
                    <w:top w:val="none" w:sz="0" w:space="0" w:color="auto"/>
                    <w:left w:val="none" w:sz="0" w:space="0" w:color="auto"/>
                    <w:bottom w:val="none" w:sz="0" w:space="0" w:color="auto"/>
                    <w:right w:val="none" w:sz="0" w:space="0" w:color="auto"/>
                  </w:divBdr>
                </w:div>
              </w:divsChild>
            </w:div>
            <w:div w:id="829754651">
              <w:marLeft w:val="0"/>
              <w:marRight w:val="0"/>
              <w:marTop w:val="0"/>
              <w:marBottom w:val="0"/>
              <w:divBdr>
                <w:top w:val="none" w:sz="0" w:space="0" w:color="auto"/>
                <w:left w:val="none" w:sz="0" w:space="0" w:color="auto"/>
                <w:bottom w:val="none" w:sz="0" w:space="0" w:color="auto"/>
                <w:right w:val="none" w:sz="0" w:space="0" w:color="auto"/>
              </w:divBdr>
              <w:divsChild>
                <w:div w:id="899949415">
                  <w:marLeft w:val="0"/>
                  <w:marRight w:val="0"/>
                  <w:marTop w:val="0"/>
                  <w:marBottom w:val="0"/>
                  <w:divBdr>
                    <w:top w:val="none" w:sz="0" w:space="0" w:color="auto"/>
                    <w:left w:val="none" w:sz="0" w:space="0" w:color="auto"/>
                    <w:bottom w:val="none" w:sz="0" w:space="0" w:color="auto"/>
                    <w:right w:val="none" w:sz="0" w:space="0" w:color="auto"/>
                  </w:divBdr>
                </w:div>
                <w:div w:id="679892275">
                  <w:marLeft w:val="0"/>
                  <w:marRight w:val="0"/>
                  <w:marTop w:val="0"/>
                  <w:marBottom w:val="0"/>
                  <w:divBdr>
                    <w:top w:val="none" w:sz="0" w:space="0" w:color="auto"/>
                    <w:left w:val="none" w:sz="0" w:space="0" w:color="auto"/>
                    <w:bottom w:val="none" w:sz="0" w:space="0" w:color="auto"/>
                    <w:right w:val="none" w:sz="0" w:space="0" w:color="auto"/>
                  </w:divBdr>
                </w:div>
                <w:div w:id="542136417">
                  <w:marLeft w:val="0"/>
                  <w:marRight w:val="0"/>
                  <w:marTop w:val="0"/>
                  <w:marBottom w:val="0"/>
                  <w:divBdr>
                    <w:top w:val="none" w:sz="0" w:space="0" w:color="auto"/>
                    <w:left w:val="none" w:sz="0" w:space="0" w:color="auto"/>
                    <w:bottom w:val="none" w:sz="0" w:space="0" w:color="auto"/>
                    <w:right w:val="none" w:sz="0" w:space="0" w:color="auto"/>
                  </w:divBdr>
                </w:div>
                <w:div w:id="332270831">
                  <w:marLeft w:val="0"/>
                  <w:marRight w:val="0"/>
                  <w:marTop w:val="0"/>
                  <w:marBottom w:val="0"/>
                  <w:divBdr>
                    <w:top w:val="none" w:sz="0" w:space="0" w:color="auto"/>
                    <w:left w:val="none" w:sz="0" w:space="0" w:color="auto"/>
                    <w:bottom w:val="none" w:sz="0" w:space="0" w:color="auto"/>
                    <w:right w:val="none" w:sz="0" w:space="0" w:color="auto"/>
                  </w:divBdr>
                </w:div>
                <w:div w:id="879588080">
                  <w:marLeft w:val="0"/>
                  <w:marRight w:val="0"/>
                  <w:marTop w:val="0"/>
                  <w:marBottom w:val="0"/>
                  <w:divBdr>
                    <w:top w:val="none" w:sz="0" w:space="0" w:color="auto"/>
                    <w:left w:val="none" w:sz="0" w:space="0" w:color="auto"/>
                    <w:bottom w:val="none" w:sz="0" w:space="0" w:color="auto"/>
                    <w:right w:val="none" w:sz="0" w:space="0" w:color="auto"/>
                  </w:divBdr>
                </w:div>
                <w:div w:id="407189476">
                  <w:marLeft w:val="0"/>
                  <w:marRight w:val="0"/>
                  <w:marTop w:val="0"/>
                  <w:marBottom w:val="0"/>
                  <w:divBdr>
                    <w:top w:val="none" w:sz="0" w:space="0" w:color="auto"/>
                    <w:left w:val="none" w:sz="0" w:space="0" w:color="auto"/>
                    <w:bottom w:val="none" w:sz="0" w:space="0" w:color="auto"/>
                    <w:right w:val="none" w:sz="0" w:space="0" w:color="auto"/>
                  </w:divBdr>
                </w:div>
                <w:div w:id="928274930">
                  <w:marLeft w:val="0"/>
                  <w:marRight w:val="0"/>
                  <w:marTop w:val="0"/>
                  <w:marBottom w:val="0"/>
                  <w:divBdr>
                    <w:top w:val="none" w:sz="0" w:space="0" w:color="auto"/>
                    <w:left w:val="none" w:sz="0" w:space="0" w:color="auto"/>
                    <w:bottom w:val="none" w:sz="0" w:space="0" w:color="auto"/>
                    <w:right w:val="none" w:sz="0" w:space="0" w:color="auto"/>
                  </w:divBdr>
                </w:div>
                <w:div w:id="12115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3573</Words>
  <Characters>21440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2</cp:revision>
  <cp:lastPrinted>2017-11-09T07:37:00Z</cp:lastPrinted>
  <dcterms:created xsi:type="dcterms:W3CDTF">2017-11-09T07:40:00Z</dcterms:created>
  <dcterms:modified xsi:type="dcterms:W3CDTF">2017-11-09T07:40:00Z</dcterms:modified>
</cp:coreProperties>
</file>