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8C" w:rsidRDefault="00287F8C" w:rsidP="00287F8C">
      <w:pPr>
        <w:pStyle w:val="Tytu"/>
        <w:rPr>
          <w:shadow/>
          <w:sz w:val="28"/>
          <w:szCs w:val="28"/>
        </w:rPr>
      </w:pPr>
      <w:r>
        <w:rPr>
          <w:shadow/>
          <w:sz w:val="28"/>
          <w:szCs w:val="28"/>
        </w:rPr>
        <w:t xml:space="preserve">Protokół Nr </w:t>
      </w:r>
      <w:r w:rsidR="003D3E1F">
        <w:rPr>
          <w:shadow/>
          <w:sz w:val="28"/>
          <w:szCs w:val="28"/>
        </w:rPr>
        <w:t>V</w:t>
      </w:r>
      <w:r w:rsidR="00DB2F5F">
        <w:rPr>
          <w:shadow/>
          <w:sz w:val="28"/>
          <w:szCs w:val="28"/>
        </w:rPr>
        <w:t>I</w:t>
      </w:r>
      <w:r w:rsidR="005133D6">
        <w:rPr>
          <w:shadow/>
          <w:sz w:val="28"/>
          <w:szCs w:val="28"/>
        </w:rPr>
        <w:t>I</w:t>
      </w:r>
      <w:r w:rsidR="00DB2F5F">
        <w:rPr>
          <w:shadow/>
          <w:sz w:val="28"/>
          <w:szCs w:val="28"/>
        </w:rPr>
        <w:t>I</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5133D6">
        <w:rPr>
          <w:b/>
          <w:bCs/>
          <w:shadow/>
          <w:sz w:val="28"/>
          <w:szCs w:val="28"/>
        </w:rPr>
        <w:t>27</w:t>
      </w:r>
      <w:r>
        <w:rPr>
          <w:b/>
          <w:bCs/>
          <w:shadow/>
          <w:sz w:val="28"/>
          <w:szCs w:val="28"/>
        </w:rPr>
        <w:t xml:space="preserve"> </w:t>
      </w:r>
      <w:r w:rsidR="005133D6">
        <w:rPr>
          <w:b/>
          <w:bCs/>
          <w:shadow/>
          <w:sz w:val="28"/>
          <w:szCs w:val="28"/>
        </w:rPr>
        <w:t>czerwca</w:t>
      </w:r>
      <w:r>
        <w:rPr>
          <w:b/>
          <w:bCs/>
          <w:shadow/>
          <w:sz w:val="28"/>
          <w:szCs w:val="28"/>
        </w:rPr>
        <w:t xml:space="preserve"> 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3D3E1F">
        <w:t>2</w:t>
      </w:r>
      <w:r>
        <w:rPr>
          <w:vertAlign w:val="superscript"/>
        </w:rPr>
        <w:t>00</w:t>
      </w:r>
      <w:r>
        <w:t xml:space="preserve"> otworzył posiedzenie Rady Powiatu i po powitaniu radnych i zaproszonych gości oświadczył, iż zgodnie z listą obecności w posiedzeniu uczestniczy </w:t>
      </w:r>
      <w:r w:rsidR="00491CB4">
        <w:t>19</w:t>
      </w:r>
      <w:r>
        <w:t xml:space="preserve"> radnych, co wobec ustawowego składu wynoszącego 21 osób stanowi quorum pozwalające na podejmowanie prawomocnych decyzji.</w:t>
      </w:r>
    </w:p>
    <w:p w:rsidR="00491CB4" w:rsidRDefault="00BB65CF" w:rsidP="00287F8C">
      <w:pPr>
        <w:jc w:val="both"/>
      </w:pPr>
      <w:r>
        <w:t xml:space="preserve">Nieobecny: </w:t>
      </w:r>
      <w:r w:rsidR="00B971A0">
        <w:t>H. Witkowski</w:t>
      </w:r>
      <w:r w:rsidR="00491CB4">
        <w:t xml:space="preserve"> – usprawiedliwiony</w:t>
      </w:r>
    </w:p>
    <w:p w:rsidR="00BB65CF" w:rsidRDefault="00491CB4" w:rsidP="00491CB4">
      <w:pPr>
        <w:pStyle w:val="Akapitzlist"/>
        <w:numPr>
          <w:ilvl w:val="0"/>
          <w:numId w:val="17"/>
        </w:numPr>
        <w:jc w:val="both"/>
      </w:pPr>
      <w:r>
        <w:t>Buk – spóźnił się</w:t>
      </w:r>
      <w:r w:rsidR="00B971A0">
        <w:t xml:space="preserve"> </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D03F76" w:rsidRPr="00EB6CB2" w:rsidRDefault="005133D6" w:rsidP="004F6AF0">
      <w:pPr>
        <w:widowControl w:val="0"/>
        <w:jc w:val="both"/>
      </w:pPr>
      <w:r>
        <w:rPr>
          <w:b/>
          <w:snapToGrid w:val="0"/>
        </w:rPr>
        <w:t xml:space="preserve">Przewodniczący Rady M. Borkowski - </w:t>
      </w:r>
      <w:r w:rsidR="00D03F76">
        <w:t xml:space="preserve">Przewodniczący Rady M. Borkowski - </w:t>
      </w:r>
      <w:r w:rsidR="00D03F76" w:rsidRPr="00EB6CB2">
        <w:rPr>
          <w:bCs/>
          <w:snapToGrid w:val="0"/>
        </w:rPr>
        <w:t>zanim przejdziemy do następnego punktu obrad, chciałbym Państwa</w:t>
      </w:r>
      <w:r w:rsidR="00D03F76" w:rsidRPr="00EB6CB2">
        <w:rPr>
          <w:iCs/>
        </w:rPr>
        <w:t xml:space="preserve"> po</w:t>
      </w:r>
      <w:r w:rsidR="00D03F76" w:rsidRPr="00EB6CB2">
        <w:rPr>
          <w:bCs/>
          <w:snapToGrid w:val="0"/>
        </w:rPr>
        <w:t>informować, że 1</w:t>
      </w:r>
      <w:r w:rsidR="00D03F76" w:rsidRPr="00EB6CB2">
        <w:rPr>
          <w:iCs/>
        </w:rPr>
        <w:t xml:space="preserve">2 czerwca przez Klub Radnych Prawa i Sprawiedliwości </w:t>
      </w:r>
      <w:r w:rsidR="00491CB4" w:rsidRPr="00EB6CB2">
        <w:rPr>
          <w:iCs/>
        </w:rPr>
        <w:t xml:space="preserve">został złożony </w:t>
      </w:r>
      <w:r w:rsidR="00D03F76" w:rsidRPr="00EB6CB2">
        <w:rPr>
          <w:iCs/>
        </w:rPr>
        <w:t xml:space="preserve">projekt uchwały w sprawie  przyjęcia Samorządowej Karty Praw Rodzin. Projekt uchwały nie spełnia wymogów formalno-prawnych. W związku z tym nie został wprowadzony do porządku obrad dzisiejszej sesji RP. </w:t>
      </w:r>
      <w:r w:rsidR="00D03F76" w:rsidRPr="00EB6CB2">
        <w:t xml:space="preserve">Wymogi co do projektu uchwały określa § 25 Statutu. </w:t>
      </w:r>
    </w:p>
    <w:p w:rsidR="00D03F76" w:rsidRPr="00EB6CB2" w:rsidRDefault="00D03F76" w:rsidP="00D03F76">
      <w:pPr>
        <w:pStyle w:val="Tekstpodstawowy"/>
        <w:spacing w:line="240" w:lineRule="auto"/>
      </w:pPr>
      <w:r w:rsidRPr="00EB6CB2">
        <w:t>1.  Projekt uchwały powinien zawierać:</w:t>
      </w:r>
    </w:p>
    <w:p w:rsidR="00D03F76" w:rsidRPr="00EB6CB2" w:rsidRDefault="00D03F76" w:rsidP="00D03F76">
      <w:pPr>
        <w:pStyle w:val="Tekstpodstawowy"/>
        <w:spacing w:line="240" w:lineRule="auto"/>
      </w:pPr>
      <w:r w:rsidRPr="00EB6CB2">
        <w:t>1) tytuł uchwały,</w:t>
      </w:r>
    </w:p>
    <w:p w:rsidR="00D03F76" w:rsidRPr="00EB6CB2" w:rsidRDefault="00D03F76" w:rsidP="00D03F76">
      <w:pPr>
        <w:pStyle w:val="Tekstpodstawowy"/>
        <w:spacing w:line="240" w:lineRule="auto"/>
      </w:pPr>
      <w:r w:rsidRPr="00EB6CB2">
        <w:t>2) podstawę prawną,</w:t>
      </w:r>
    </w:p>
    <w:p w:rsidR="00D03F76" w:rsidRPr="00EB6CB2" w:rsidRDefault="00D03F76" w:rsidP="00D03F76">
      <w:pPr>
        <w:pStyle w:val="Tekstpodstawowy"/>
        <w:spacing w:line="240" w:lineRule="auto"/>
      </w:pPr>
      <w:r w:rsidRPr="00EB6CB2">
        <w:t>3) przepisy regulujące sprawy będące przedmiotem uchwały,</w:t>
      </w:r>
    </w:p>
    <w:p w:rsidR="00D03F76" w:rsidRPr="00EB6CB2" w:rsidRDefault="00D03F76" w:rsidP="00D03F76">
      <w:pPr>
        <w:pStyle w:val="Tekstpodstawowy"/>
        <w:spacing w:line="240" w:lineRule="auto"/>
      </w:pPr>
      <w:r w:rsidRPr="00EB6CB2">
        <w:t>4) wskazanie organu odpowiedzialnego za wykonanie uchwały,</w:t>
      </w:r>
    </w:p>
    <w:p w:rsidR="00D03F76" w:rsidRPr="00EB6CB2" w:rsidRDefault="00D03F76" w:rsidP="00D03F76">
      <w:pPr>
        <w:pStyle w:val="Tekstpodstawowy"/>
        <w:spacing w:line="240" w:lineRule="auto"/>
      </w:pPr>
      <w:r w:rsidRPr="00EB6CB2">
        <w:t>5) określenie terminu wejścia w życie uchwały.</w:t>
      </w:r>
    </w:p>
    <w:p w:rsidR="00D03F76" w:rsidRPr="00EB6CB2" w:rsidRDefault="00D03F76" w:rsidP="00D03F76">
      <w:pPr>
        <w:pStyle w:val="Tekstpodstawowy"/>
        <w:spacing w:line="240" w:lineRule="auto"/>
      </w:pPr>
      <w:r w:rsidRPr="00EB6CB2">
        <w:t>Analiza przedłożonego przez Klub Radnych projektu pod kątem zacytowanego powyżej przepisu Statutu prowadzi do następujących wniosków:</w:t>
      </w:r>
    </w:p>
    <w:p w:rsidR="00D03F76" w:rsidRPr="00EB6CB2" w:rsidRDefault="00D03F76" w:rsidP="00D03F76">
      <w:pPr>
        <w:pStyle w:val="Tekstpodstawowy"/>
        <w:numPr>
          <w:ilvl w:val="0"/>
          <w:numId w:val="16"/>
        </w:numPr>
        <w:autoSpaceDN w:val="0"/>
        <w:spacing w:line="240" w:lineRule="auto"/>
      </w:pPr>
      <w:r w:rsidRPr="00EB6CB2">
        <w:t>objęta projektem uchwała posiada tytuł – nie budzi on zastrzeżeń natury formalno-prawnej,</w:t>
      </w:r>
    </w:p>
    <w:p w:rsidR="00D03F76" w:rsidRPr="00EB6CB2" w:rsidRDefault="00D03F76" w:rsidP="00D03F76">
      <w:pPr>
        <w:pStyle w:val="Tekstpodstawowy"/>
        <w:numPr>
          <w:ilvl w:val="0"/>
          <w:numId w:val="16"/>
        </w:numPr>
        <w:autoSpaceDN w:val="0"/>
        <w:spacing w:line="240" w:lineRule="auto"/>
      </w:pPr>
      <w:r w:rsidRPr="00EB6CB2">
        <w:t xml:space="preserve">w projekcie wskazano podstawę prawną - art. 18, art. 47, art. 48 i art. 72 ust. </w:t>
      </w:r>
      <w:r w:rsidR="00A1373A">
        <w:br/>
      </w:r>
      <w:r w:rsidRPr="00EB6CB2">
        <w:t>1 Konstytucji oraz § 24 pkt 1 ppkt 3 Statutu.</w:t>
      </w:r>
    </w:p>
    <w:p w:rsidR="00D03F76" w:rsidRPr="00EB6CB2" w:rsidRDefault="00D03F76" w:rsidP="00D03F76">
      <w:pPr>
        <w:pStyle w:val="Tekstpodstawowy"/>
        <w:spacing w:line="240" w:lineRule="auto"/>
      </w:pPr>
      <w:r w:rsidRPr="00EB6CB2">
        <w:t>§ 24 pkt 1 ppkt 3 Statutu określa prawo Klubu Radnych do wystąpienia z inicjatywą uchwałodawczą – jest to przepis o charakterze proceduralnym, nie stanowi jednak prawnomaterialnej podstawy do podjęcia konkretnej uchwały przez Radę Powiatu.</w:t>
      </w:r>
    </w:p>
    <w:p w:rsidR="00D03F76" w:rsidRPr="00EB6CB2" w:rsidRDefault="00D03F76" w:rsidP="00D03F76">
      <w:pPr>
        <w:pStyle w:val="Tekstpodstawowy"/>
        <w:spacing w:line="240" w:lineRule="auto"/>
      </w:pPr>
      <w:r w:rsidRPr="00EB6CB2">
        <w:t>Wskazane przepisy Konstytucji stanowią odpowiednio:</w:t>
      </w:r>
    </w:p>
    <w:p w:rsidR="00D03F76" w:rsidRPr="00EB6CB2" w:rsidRDefault="00D03F76" w:rsidP="00D03F76">
      <w:pPr>
        <w:pStyle w:val="Tekstpodstawowy"/>
        <w:spacing w:line="240" w:lineRule="auto"/>
      </w:pPr>
      <w:r w:rsidRPr="00EB6CB2">
        <w:t xml:space="preserve">Art.  18.  </w:t>
      </w:r>
    </w:p>
    <w:p w:rsidR="00D03F76" w:rsidRPr="00EB6CB2" w:rsidRDefault="00D03F76" w:rsidP="00D03F76">
      <w:pPr>
        <w:pStyle w:val="Tekstpodstawowy"/>
        <w:spacing w:line="240" w:lineRule="auto"/>
      </w:pPr>
      <w:r w:rsidRPr="00EB6CB2">
        <w:t>Małżeństwo jako związek kobiety i mężczyzny, rodzina, macierzyństwo i rodzicielstwo znajdują się pod ochroną i opieką Rzeczypospolitej Polskiej.</w:t>
      </w:r>
    </w:p>
    <w:p w:rsidR="00D03F76" w:rsidRPr="00EB6CB2" w:rsidRDefault="00D03F76" w:rsidP="00D03F76">
      <w:pPr>
        <w:pStyle w:val="Tekstpodstawowy"/>
        <w:spacing w:line="240" w:lineRule="auto"/>
      </w:pPr>
      <w:r w:rsidRPr="00EB6CB2">
        <w:t xml:space="preserve">Art.  47.  </w:t>
      </w:r>
    </w:p>
    <w:p w:rsidR="00D03F76" w:rsidRPr="00EB6CB2" w:rsidRDefault="00D03F76" w:rsidP="00D03F76">
      <w:pPr>
        <w:pStyle w:val="Tekstpodstawowy"/>
        <w:spacing w:line="240" w:lineRule="auto"/>
      </w:pPr>
      <w:r w:rsidRPr="00EB6CB2">
        <w:t>Każdy ma prawo do ochrony prawnej życia prywatnego, rodzinnego, czci i dobrego imienia oraz do decydowania o swoim życiu osobistym.</w:t>
      </w:r>
    </w:p>
    <w:p w:rsidR="00D03F76" w:rsidRPr="00EB6CB2" w:rsidRDefault="00D03F76" w:rsidP="00D03F76">
      <w:pPr>
        <w:pStyle w:val="Tekstpodstawowy"/>
        <w:spacing w:line="240" w:lineRule="auto"/>
      </w:pPr>
      <w:r w:rsidRPr="00EB6CB2">
        <w:t xml:space="preserve">Art.  48.  </w:t>
      </w:r>
    </w:p>
    <w:p w:rsidR="00D03F76" w:rsidRPr="00EB6CB2" w:rsidRDefault="00D03F76" w:rsidP="00D03F76">
      <w:pPr>
        <w:pStyle w:val="Tekstpodstawowy"/>
        <w:spacing w:line="240" w:lineRule="auto"/>
      </w:pPr>
      <w:r w:rsidRPr="00EB6CB2">
        <w:t>1.  Rodzice mają prawo do wychowania dzieci zgodnie z własnymi przekonaniami. Wychowanie to powinno uwzględniać stopień dojrzałości dziecka, a także wolność jego sumienia i wyznania oraz jego przekonania.</w:t>
      </w:r>
    </w:p>
    <w:p w:rsidR="00D03F76" w:rsidRPr="00EB6CB2" w:rsidRDefault="00D03F76" w:rsidP="00D03F76">
      <w:pPr>
        <w:pStyle w:val="Tekstpodstawowy"/>
        <w:spacing w:line="240" w:lineRule="auto"/>
      </w:pPr>
      <w:r w:rsidRPr="00EB6CB2">
        <w:t xml:space="preserve">Art.  72.  </w:t>
      </w:r>
    </w:p>
    <w:p w:rsidR="00D03F76" w:rsidRPr="00EB6CB2" w:rsidRDefault="00D03F76" w:rsidP="00D03F76">
      <w:pPr>
        <w:pStyle w:val="Tekstpodstawowy"/>
        <w:spacing w:line="240" w:lineRule="auto"/>
      </w:pPr>
      <w:r w:rsidRPr="00EB6CB2">
        <w:t xml:space="preserve">1.  Rzeczpospolita Polska zapewnia ochronę praw dziecka. Każdy ma prawo żądać </w:t>
      </w:r>
      <w:r w:rsidRPr="00EB6CB2">
        <w:br/>
        <w:t>od organów władzy publicznej ochrony dziecka przed przemocą, okrucieństwem, wyzyskiem i demoralizacją.</w:t>
      </w:r>
    </w:p>
    <w:p w:rsidR="00D03F76" w:rsidRPr="00EB6CB2" w:rsidRDefault="00D03F76" w:rsidP="00D03F76">
      <w:pPr>
        <w:pStyle w:val="Tekstpodstawowy"/>
        <w:spacing w:line="240" w:lineRule="auto"/>
      </w:pPr>
      <w:r w:rsidRPr="00EB6CB2">
        <w:t xml:space="preserve">Żaden z nich nie zawiera delegacji dla rady powiatu do podejmowania konkretnych działań uchwałodawczych. </w:t>
      </w:r>
    </w:p>
    <w:p w:rsidR="00D03F76" w:rsidRPr="00EB6CB2" w:rsidRDefault="00D03F76" w:rsidP="00D03F76">
      <w:pPr>
        <w:pStyle w:val="Tekstpodstawowy"/>
        <w:spacing w:line="240" w:lineRule="auto"/>
      </w:pPr>
      <w:r w:rsidRPr="00EB6CB2">
        <w:lastRenderedPageBreak/>
        <w:t xml:space="preserve">Tymczasem zakres właściwości rady powiatu zakreśla art. 12 ustawy. W punktach 1) – 10a) wymienia się tam enumeratywnie wyliczone kompetencje rady, zaś w punkcie 11) przewiduje odesłanie do innych ustaw, które takie kompetencje mogą przewidywać. </w:t>
      </w:r>
    </w:p>
    <w:p w:rsidR="00D03F76" w:rsidRPr="00EB6CB2" w:rsidRDefault="00D03F76" w:rsidP="00D03F76">
      <w:pPr>
        <w:pStyle w:val="Tekstpodstawowy"/>
        <w:spacing w:line="240" w:lineRule="auto"/>
      </w:pPr>
      <w:r w:rsidRPr="00EB6CB2">
        <w:t xml:space="preserve">Zatem tylko konkretny przepis, wskazujący na radę powiatu (określoną wprost lub w inny niebudzący wątpliwości sposób, np. organ stanowiący powiatu) jako uprawnioną do wprowadzenia konkretnej regulacji, dokonania konkretnego rozstrzygnięcia, uprawnia radę do takiego działania. Brak takiej wyraźnej delegacji uznawany jest za podjęcie uchwały bez podstawy prawnej, a to z kolei (podobnie jak podjęcie uchwały na podstawie delegacji, ale </w:t>
      </w:r>
      <w:r w:rsidR="00A1373A">
        <w:br/>
      </w:r>
      <w:r w:rsidRPr="00EB6CB2">
        <w:t xml:space="preserve">z jej przekroczeniem) jest naruszeniem prawa uzasadniającym stwierdzenie nieważności uchwały. Tak np. Naczelny Sąd Administracyjny  w wyroku z dnia 2 października 2018 r. (sygn. akt: II OSK 1804/18, LEX nr 2576935) </w:t>
      </w:r>
    </w:p>
    <w:p w:rsidR="00D03F76" w:rsidRPr="00EB6CB2" w:rsidRDefault="00D03F76" w:rsidP="00D03F76">
      <w:pPr>
        <w:pStyle w:val="Tekstpodstawowy"/>
        <w:spacing w:line="240" w:lineRule="auto"/>
      </w:pPr>
      <w:r w:rsidRPr="00EB6CB2">
        <w:t xml:space="preserve">W doktrynie i orzecznictwie sądowym przyjmuje się, że jednym z rodzajów naruszenia przepisów prawa uzasadniającym stwierdzenie nieważności jest podjęcie przez radę powiatu uchwały bez podstawy prawnej. Działanie bez podstawy prawnej to działanie w sferze nie objętej regulacją prawną, działanie zastrzeżone do właściwości innego organu władzy publicznej, do innej formy działania. Ten wymóg działania na podstawie prawnej wynika </w:t>
      </w:r>
      <w:r w:rsidR="00A1373A">
        <w:br/>
      </w:r>
      <w:r w:rsidRPr="00EB6CB2">
        <w:t xml:space="preserve">z konstytucyjnej zasady praworządności. Według </w:t>
      </w:r>
      <w:hyperlink r:id="rId8" w:anchor="/document/16798613?unitId=art(7)&amp;cm=DOCUMENT" w:tgtFrame="_blank" w:history="1">
        <w:r w:rsidRPr="00AF0E8D">
          <w:rPr>
            <w:rStyle w:val="Hipercze"/>
            <w:color w:val="auto"/>
            <w:u w:val="none"/>
          </w:rPr>
          <w:t>art. 7</w:t>
        </w:r>
      </w:hyperlink>
      <w:r w:rsidRPr="00EB6CB2">
        <w:t xml:space="preserve"> Konstytucji Rzeczypospolitej Polskiej "Organy władzy publicznej działają na podstawie i w granicach prawa". To związanie działania na podstawie i w granicach prawa wyznacza zakres właściwości organów władzy publicznej wykonywania zadań publicznych.</w:t>
      </w:r>
    </w:p>
    <w:p w:rsidR="00D03F76" w:rsidRPr="00EB6CB2" w:rsidRDefault="00D03F76" w:rsidP="00D03F76">
      <w:pPr>
        <w:pStyle w:val="Tekstpodstawowy"/>
        <w:spacing w:line="240" w:lineRule="auto"/>
      </w:pPr>
      <w:r w:rsidRPr="00EB6CB2">
        <w:t>Z powyższych względów projekt będący przedmiotem niniejszej opinii zawiera wady skutkujące nieważnością ewentualnie podjętej zgodnie z nim uchwały.</w:t>
      </w:r>
    </w:p>
    <w:p w:rsidR="00D03F76" w:rsidRPr="00EB6CB2" w:rsidRDefault="00D03F76" w:rsidP="00D03F76">
      <w:pPr>
        <w:pStyle w:val="Tekstpodstawowy"/>
        <w:numPr>
          <w:ilvl w:val="0"/>
          <w:numId w:val="16"/>
        </w:numPr>
        <w:autoSpaceDN w:val="0"/>
        <w:spacing w:line="240" w:lineRule="auto"/>
        <w:ind w:left="0" w:firstLine="360"/>
      </w:pPr>
      <w:r w:rsidRPr="00EB6CB2">
        <w:t xml:space="preserve">projekt zawiera przepisy regulujące sprawy będące przedmiotem uchwały – pewne wątpliwości może budzić odwoływanie się do polityki społecznej prowadzonej przez gminę </w:t>
      </w:r>
      <w:r w:rsidR="00A1373A">
        <w:br/>
      </w:r>
      <w:r w:rsidRPr="00EB6CB2">
        <w:t xml:space="preserve">w sytuacji, gdy Karta ma być przyjmowana przez samorząd na poziomie powiatowym, jednak nie jest to w mojej ocenie uchybienie, które mogłoby być uznane za naruszenie prawa </w:t>
      </w:r>
      <w:r w:rsidR="00A1373A">
        <w:br/>
      </w:r>
      <w:r w:rsidRPr="00EB6CB2">
        <w:t xml:space="preserve">i skutkować uchyleniem uchwały </w:t>
      </w:r>
    </w:p>
    <w:p w:rsidR="00D03F76" w:rsidRPr="00EB6CB2" w:rsidRDefault="00D03F76" w:rsidP="00D03F76">
      <w:pPr>
        <w:pStyle w:val="Tekstpodstawowy"/>
        <w:numPr>
          <w:ilvl w:val="0"/>
          <w:numId w:val="16"/>
        </w:numPr>
        <w:autoSpaceDN w:val="0"/>
        <w:spacing w:line="240" w:lineRule="auto"/>
      </w:pPr>
      <w:r w:rsidRPr="00EB6CB2">
        <w:t>w projekcie wskazuje się Starostę Powiatu Iławskiego jako organ odpowiedzialny za wykonanie uchwały.</w:t>
      </w:r>
    </w:p>
    <w:p w:rsidR="00D03F76" w:rsidRPr="00EB6CB2" w:rsidRDefault="00D03F76" w:rsidP="00D03F76">
      <w:pPr>
        <w:pStyle w:val="Tekstpodstawowy"/>
        <w:spacing w:line="240" w:lineRule="auto"/>
      </w:pPr>
      <w:r w:rsidRPr="00EB6CB2">
        <w:t>Zgodnie z art. 26 ust. 1 ustawy</w:t>
      </w:r>
      <w:r w:rsidRPr="00EB6CB2">
        <w:rPr>
          <w:i/>
          <w:iCs/>
        </w:rPr>
        <w:t xml:space="preserve"> </w:t>
      </w:r>
      <w:r w:rsidRPr="00EB6CB2">
        <w:t xml:space="preserve">organem wykonawczym powiatu jest Zarząd powiatu. Podobnie – w art. 32 ust. 1 i ust. 2 pkt 2) ustawy stanowi się, że </w:t>
      </w:r>
      <w:r w:rsidRPr="00EB6CB2">
        <w:rPr>
          <w:i/>
          <w:iCs/>
        </w:rPr>
        <w:t xml:space="preserve">Zarząd powiatu wykonuje uchwały rady powiatu i zadania powiatu określone przepisami prawa (ust. 1) </w:t>
      </w:r>
      <w:r w:rsidRPr="00EB6CB2">
        <w:t>i</w:t>
      </w:r>
      <w:r w:rsidRPr="00EB6CB2">
        <w:rPr>
          <w:i/>
          <w:iCs/>
        </w:rPr>
        <w:t xml:space="preserve"> Do zadań zarządu powiatu należy w szczególności (...) wykonywanie uchwał rady (ust. 2 pkt 2).</w:t>
      </w:r>
    </w:p>
    <w:p w:rsidR="00D03F76" w:rsidRPr="00EB6CB2" w:rsidRDefault="00D03F76" w:rsidP="00D03F76">
      <w:pPr>
        <w:pStyle w:val="Tekstpodstawowy"/>
        <w:spacing w:line="240" w:lineRule="auto"/>
      </w:pPr>
      <w:r w:rsidRPr="00EB6CB2">
        <w:t>W świetle powyższego wskazanie jako organ zobowiązany bezpośrednio do wykonania uchwały innego podmiotu niż Zarząd Powiatu stanowi naruszenie ww. przepisów skutkujące uznaniem uchwały za nieważną.</w:t>
      </w:r>
    </w:p>
    <w:p w:rsidR="00D03F76" w:rsidRPr="00EB6CB2" w:rsidRDefault="00D03F76" w:rsidP="00D03F76">
      <w:pPr>
        <w:pStyle w:val="Tekstpodstawowy"/>
        <w:numPr>
          <w:ilvl w:val="0"/>
          <w:numId w:val="16"/>
        </w:numPr>
        <w:autoSpaceDN w:val="0"/>
        <w:spacing w:line="240" w:lineRule="auto"/>
      </w:pPr>
      <w:r w:rsidRPr="00EB6CB2">
        <w:t>projekt określa termin wejścia w życie uchwały – 14 dni po uchwaleniu.</w:t>
      </w:r>
    </w:p>
    <w:p w:rsidR="00D03F76" w:rsidRPr="00EB6CB2" w:rsidRDefault="00D03F76" w:rsidP="00D03F76">
      <w:pPr>
        <w:pStyle w:val="Tekstpodstawowy"/>
        <w:spacing w:line="240" w:lineRule="auto"/>
      </w:pPr>
      <w:r w:rsidRPr="00EB6CB2">
        <w:t xml:space="preserve">Projekt zawiera – oprócz wskazanych powyżej w punktach 2) i 4) – także inne uchybienia. Wskazać należy, że w zasadzie jest on połączeniem projektu uchwały jako takiego </w:t>
      </w:r>
      <w:r w:rsidRPr="00EB6CB2">
        <w:br/>
        <w:t xml:space="preserve">i jednocześnie wniosku o jej podjęcie. Oprócz części nagłówkowej nie wskazuje się organu podejmującego uchwałę – zazwyczaj następuje to po podaniu podstawy prawnej, przed treścią przepisów będących przedmiotem uchwały. Samo w sobie nie byłoby to istotnym naruszeniem zasad gdyby nie fakt, że w projekcie w tym miejscu znajduje się następujący zapis: „Klub Radnych Prawa i Sprawiedliwości Powiatu Iławskiego wnosi o przyjęcie Uchwały o następującej treści:”. Zapis taki nie może być pozostawiony, gdyż do facto stanowi to treść wniosku o podjęcie uchwały, a nie jej fragment. Podobnie jest z podpisem pod uchwałą – w projekcie znajduje się podpis Przewodniczącego Klubu (jaki winien znajdować się pod wnioskiem), zaś uchwały podpisywane są przez Przewodniczącego Rady.   </w:t>
      </w:r>
    </w:p>
    <w:p w:rsidR="00D03F76" w:rsidRPr="00EB6CB2" w:rsidRDefault="00D03F76" w:rsidP="00D03F76">
      <w:pPr>
        <w:pStyle w:val="Tekstpodstawowy"/>
        <w:spacing w:line="240" w:lineRule="auto"/>
      </w:pPr>
      <w:r w:rsidRPr="00EB6CB2">
        <w:tab/>
        <w:t xml:space="preserve">W związku z tym, że autorem projektu jest klub radnych niemożliwe w mojej ocenie jest dokonywanie w nim jakichkolwiek zmian przez podmioty inne, niż sam Autor. </w:t>
      </w:r>
    </w:p>
    <w:p w:rsidR="00BB693F" w:rsidRDefault="00BB693F" w:rsidP="005133D6">
      <w:pPr>
        <w:jc w:val="both"/>
        <w:rPr>
          <w:b/>
          <w:snapToGrid w:val="0"/>
        </w:rPr>
      </w:pPr>
    </w:p>
    <w:p w:rsidR="00BB693F" w:rsidRDefault="004F6AF0" w:rsidP="005133D6">
      <w:pPr>
        <w:jc w:val="both"/>
        <w:rPr>
          <w:b/>
          <w:snapToGrid w:val="0"/>
        </w:rPr>
      </w:pPr>
      <w:r>
        <w:t>Rady K. Parowicz - w związku z odpowiedzią na nasz</w:t>
      </w:r>
      <w:r>
        <w:t>e</w:t>
      </w:r>
      <w:bookmarkStart w:id="0" w:name="_GoBack"/>
      <w:bookmarkEnd w:id="0"/>
      <w:r>
        <w:t xml:space="preserve"> pismo chciałbym zwrócić uwagę, że w piśmie, które zostało mi doręczone tego typu rozważań prawnych nie było.  Mało tego nie było nawet sygnatury, że będą kiedykolwiek. A prawdopodobnie powstały dlatego, że udałem </w:t>
      </w:r>
      <w:r>
        <w:lastRenderedPageBreak/>
        <w:t xml:space="preserve">się po otrzymaniu tego pisma do kancelarii prawnej w której nikt z pracujących nie wiedział, że takie pismo zostało wystosowane. I w Biurze Rady też nikt nie wiedział poza faktem papieru o takiej treści i sposobie w jakiej było redagowane nikt nie potrafił mi udzielić informacji. Bardzo proszę o przekazanie mi na piśmie tego co pan przed chwilą przeczytał.  </w:t>
      </w:r>
    </w:p>
    <w:p w:rsidR="004F6AF0" w:rsidRDefault="004F6AF0" w:rsidP="005133D6">
      <w:pPr>
        <w:jc w:val="both"/>
        <w:rPr>
          <w:b/>
          <w:snapToGrid w:val="0"/>
        </w:rPr>
      </w:pPr>
    </w:p>
    <w:p w:rsidR="00AE0EA8" w:rsidRDefault="00AE0EA8" w:rsidP="005133D6">
      <w:pPr>
        <w:jc w:val="both"/>
        <w:rPr>
          <w:snapToGrid w:val="0"/>
        </w:rPr>
      </w:pPr>
      <w:r w:rsidRPr="006E1D84">
        <w:rPr>
          <w:b/>
          <w:snapToGrid w:val="0"/>
        </w:rPr>
        <w:t>Pkt. 2 Rozpatrzenie wniosków do porządku obrad</w:t>
      </w:r>
      <w:r w:rsidR="005133D6" w:rsidRPr="005133D6">
        <w:rPr>
          <w:snapToGrid w:val="0"/>
        </w:rPr>
        <w:t xml:space="preserve"> </w:t>
      </w:r>
    </w:p>
    <w:p w:rsidR="00AE0EA8" w:rsidRDefault="00AE0EA8" w:rsidP="00AE0EA8">
      <w:pPr>
        <w:widowControl w:val="0"/>
        <w:jc w:val="both"/>
        <w:rPr>
          <w:snapToGrid w:val="0"/>
        </w:rPr>
      </w:pPr>
      <w:r w:rsidRPr="00382616">
        <w:rPr>
          <w:snapToGrid w:val="0"/>
        </w:rPr>
        <w:t xml:space="preserve">Czy są propozycje </w:t>
      </w:r>
      <w:r w:rsidR="00D03F76">
        <w:rPr>
          <w:snapToGrid w:val="0"/>
        </w:rPr>
        <w:t xml:space="preserve">do </w:t>
      </w:r>
      <w:r w:rsidRPr="00382616">
        <w:rPr>
          <w:snapToGrid w:val="0"/>
        </w:rPr>
        <w:t>zmian</w:t>
      </w:r>
      <w:r w:rsidR="00D03F76">
        <w:rPr>
          <w:snapToGrid w:val="0"/>
        </w:rPr>
        <w:t>y w porządku obrad</w:t>
      </w:r>
      <w:r w:rsidRPr="00382616">
        <w:rPr>
          <w:snapToGrid w:val="0"/>
        </w:rPr>
        <w:t>?</w:t>
      </w:r>
      <w:r>
        <w:rPr>
          <w:snapToGrid w:val="0"/>
        </w:rPr>
        <w:t xml:space="preserve"> </w:t>
      </w:r>
    </w:p>
    <w:p w:rsidR="00AE0EA8" w:rsidRPr="00597A13" w:rsidRDefault="00597A13" w:rsidP="00AE0EA8">
      <w:pPr>
        <w:jc w:val="both"/>
      </w:pPr>
      <w:r w:rsidRPr="00597A13">
        <w:t>Nikt nie zgłosił.</w:t>
      </w:r>
    </w:p>
    <w:p w:rsidR="00287F8C" w:rsidRDefault="00287F8C" w:rsidP="00287F8C">
      <w:pPr>
        <w:jc w:val="both"/>
      </w:pPr>
      <w:r>
        <w:rPr>
          <w:b/>
          <w:bCs/>
        </w:rPr>
        <w:t>Przewodniczący Rady M. Borkowski</w:t>
      </w:r>
      <w:r>
        <w:t xml:space="preserve"> przedstawił porządek obrad w brzmieniu:</w:t>
      </w:r>
    </w:p>
    <w:p w:rsidR="00287F8C" w:rsidRPr="00BE1028" w:rsidRDefault="00287F8C" w:rsidP="00C572AD">
      <w:pPr>
        <w:pStyle w:val="Akapitzlist"/>
        <w:numPr>
          <w:ilvl w:val="0"/>
          <w:numId w:val="1"/>
        </w:numPr>
      </w:pPr>
      <w:r w:rsidRPr="00BE1028">
        <w:t>Otwarcie i zatwierdzenie quorum.</w:t>
      </w:r>
    </w:p>
    <w:p w:rsidR="00DE104F" w:rsidRPr="00BE1028" w:rsidRDefault="00DE104F" w:rsidP="00C572AD">
      <w:pPr>
        <w:pStyle w:val="Akapitzlist"/>
        <w:numPr>
          <w:ilvl w:val="0"/>
          <w:numId w:val="1"/>
        </w:numPr>
      </w:pPr>
      <w:r w:rsidRPr="00BE1028">
        <w:t>Rozpatrzenie wniosków do porządku obrad.</w:t>
      </w:r>
    </w:p>
    <w:p w:rsidR="00DE104F" w:rsidRPr="00BE1028" w:rsidRDefault="00DE104F" w:rsidP="00C572AD">
      <w:pPr>
        <w:pStyle w:val="Akapitzlist"/>
        <w:numPr>
          <w:ilvl w:val="0"/>
          <w:numId w:val="1"/>
        </w:numPr>
      </w:pPr>
      <w:r w:rsidRPr="00BE1028">
        <w:t>Przyjęcie protokołu z V</w:t>
      </w:r>
      <w:r w:rsidR="005133D6" w:rsidRPr="00BE1028">
        <w:t>I</w:t>
      </w:r>
      <w:r w:rsidR="00DB2F5F" w:rsidRPr="00BE1028">
        <w:t>I</w:t>
      </w:r>
      <w:r w:rsidRPr="00BE1028">
        <w:t xml:space="preserve"> Sesji Rady Powiatu</w:t>
      </w:r>
    </w:p>
    <w:p w:rsidR="00B32779" w:rsidRPr="00BE1028" w:rsidRDefault="00DB2F5F" w:rsidP="00C572AD">
      <w:pPr>
        <w:pStyle w:val="Akapitzlist"/>
        <w:numPr>
          <w:ilvl w:val="0"/>
          <w:numId w:val="1"/>
        </w:numPr>
        <w:jc w:val="both"/>
      </w:pPr>
      <w:r w:rsidRPr="00BE1028">
        <w:t>I</w:t>
      </w:r>
      <w:r w:rsidR="00287F8C" w:rsidRPr="00BE1028">
        <w:t>nformacja Starosty Iławskiego z działalności Zarządu i wykonania uchwał Rady.</w:t>
      </w:r>
    </w:p>
    <w:p w:rsidR="005133D6" w:rsidRPr="00BE1028" w:rsidRDefault="005133D6" w:rsidP="005133D6">
      <w:pPr>
        <w:numPr>
          <w:ilvl w:val="0"/>
          <w:numId w:val="1"/>
        </w:numPr>
        <w:tabs>
          <w:tab w:val="left" w:pos="-1701"/>
        </w:tabs>
        <w:jc w:val="both"/>
      </w:pPr>
      <w:bookmarkStart w:id="1" w:name="_Hlk12433286"/>
      <w:r w:rsidRPr="00BE1028">
        <w:t xml:space="preserve">Podjęcie uchwały w sprawie szczegółowych zasad i trybu przyznawania z budżetu powiatu dorocznej nagrody w dziedzinie twórczości artystycznej, upowszechniania </w:t>
      </w:r>
      <w:r w:rsidR="00A1373A">
        <w:br/>
      </w:r>
      <w:r w:rsidRPr="00BE1028">
        <w:t xml:space="preserve">i ochrony kultury – </w:t>
      </w:r>
      <w:bookmarkEnd w:id="1"/>
      <w:r w:rsidRPr="00BE1028">
        <w:t>ref. N-k Wydz. EKSPJ. Kolman.</w:t>
      </w:r>
    </w:p>
    <w:p w:rsidR="005133D6" w:rsidRPr="00BE1028" w:rsidRDefault="005133D6" w:rsidP="005133D6">
      <w:pPr>
        <w:numPr>
          <w:ilvl w:val="0"/>
          <w:numId w:val="1"/>
        </w:numPr>
        <w:tabs>
          <w:tab w:val="left" w:pos="-1701"/>
        </w:tabs>
        <w:jc w:val="both"/>
      </w:pPr>
      <w:r w:rsidRPr="00BE1028">
        <w:t xml:space="preserve">Podjęcie uchwały w sprawie stwierdzenia przekształcenia trzyletniego  liceum ogólnokształcącego w  czteroletnie liceum ogólnokształcące w Zespole Szkół Ogólnokształcących im. Stefana Żeromskiego w Iławie – ref. N-k Wydz. EKSP </w:t>
      </w:r>
      <w:r w:rsidR="00A1373A">
        <w:br/>
      </w:r>
      <w:r w:rsidRPr="00BE1028">
        <w:t>J. Kolman.</w:t>
      </w:r>
    </w:p>
    <w:p w:rsidR="005133D6" w:rsidRPr="00BE1028" w:rsidRDefault="005133D6" w:rsidP="005133D6">
      <w:pPr>
        <w:numPr>
          <w:ilvl w:val="0"/>
          <w:numId w:val="1"/>
        </w:numPr>
        <w:tabs>
          <w:tab w:val="left" w:pos="-1701"/>
        </w:tabs>
        <w:jc w:val="both"/>
      </w:pPr>
      <w:r w:rsidRPr="00BE1028">
        <w:t>Podjęcie uchwały w sprawie stwierdzenia przekształcenia trzyletniego  liceum ogólnokształcącego w  czteroletnie liceum ogólnokształcące w Zespole Szkół im. Bohaterów Września 1939 Roku w Iławie -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trzyletniego  liceum ogólnokształcącego w  czteroletnie liceum ogólnokształcące w Zespole Szkół im. Konstytucji 3 Maja  w Iławie –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trzyletniego  liceum ogólnokształcącego  dla dorosłych w  czteroletnie liceum ogólnokształcące dla dorosłych w Zespole Szkół im. Konstytucji 3 Maja  w Iławie – ref. ref. N-k Wydz. EKSP J. Kolman.</w:t>
      </w:r>
    </w:p>
    <w:p w:rsidR="005133D6" w:rsidRPr="00BE1028" w:rsidRDefault="005133D6" w:rsidP="005133D6">
      <w:pPr>
        <w:numPr>
          <w:ilvl w:val="0"/>
          <w:numId w:val="1"/>
        </w:numPr>
        <w:tabs>
          <w:tab w:val="left" w:pos="-1701"/>
        </w:tabs>
        <w:jc w:val="both"/>
      </w:pPr>
      <w:bookmarkStart w:id="2" w:name="_Hlk12433689"/>
      <w:r w:rsidRPr="00BE1028">
        <w:t xml:space="preserve">Podjęcie uchwały w sprawie stwierdzenia przekształcenia trzyletniego  liceum ogólnokształcącego w  czteroletnie liceum ogólnokształcące w Zespole Szkół </w:t>
      </w:r>
      <w:r w:rsidR="00A1373A">
        <w:br/>
      </w:r>
      <w:r w:rsidRPr="00BE1028">
        <w:t xml:space="preserve">w Lubawie </w:t>
      </w:r>
      <w:bookmarkEnd w:id="2"/>
      <w:r w:rsidRPr="00BE1028">
        <w:t>– ref.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trzyletniego  liceum ogólnokształcącego  dla dorosłych w  czteroletnie liceum ogólnokształcące dla dorosłych w Zespole Szkół w Lubawie - ref.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trzyletniego  liceum ogólnokształcącego w  czteroletnie liceum ogólnokształcące w Zespole Szkół im. Ireny Kosmowskiej w Suszu - ref. N-k Wydz. EKSP J. Kolman.</w:t>
      </w:r>
    </w:p>
    <w:p w:rsidR="005133D6" w:rsidRPr="00BE1028" w:rsidRDefault="005133D6" w:rsidP="005133D6">
      <w:pPr>
        <w:numPr>
          <w:ilvl w:val="0"/>
          <w:numId w:val="1"/>
        </w:numPr>
        <w:tabs>
          <w:tab w:val="left" w:pos="-1701"/>
        </w:tabs>
        <w:jc w:val="both"/>
      </w:pPr>
      <w:r w:rsidRPr="00BE1028">
        <w:t xml:space="preserve">Podjęcie uchwały w sprawie stwierdzenia przekształcenia trzyletniego  liceum ogólnokształcącego  dla dorosłych w  czteroletnie liceum ogólnokształcące dla dorosłych w Zespole Szkół im. Ireny Kosmowskiej w Suszu – ref. N-k Wydz. EKSP </w:t>
      </w:r>
      <w:r w:rsidR="00A1373A">
        <w:br/>
      </w:r>
      <w:r w:rsidRPr="00BE1028">
        <w:t>J. Kolman.</w:t>
      </w:r>
    </w:p>
    <w:p w:rsidR="005133D6" w:rsidRPr="00BE1028" w:rsidRDefault="005133D6" w:rsidP="005133D6">
      <w:pPr>
        <w:numPr>
          <w:ilvl w:val="0"/>
          <w:numId w:val="1"/>
        </w:numPr>
        <w:jc w:val="both"/>
      </w:pPr>
      <w:r w:rsidRPr="00BE1028">
        <w:t>Podjęcie uchwały w sprawie stwierdzenia przekształcenia trzyletniego  liceum ogólnokształcącego w  czteroletnie liceum ogólnokształcące w Zespole Szkół Rolniczych im. Heleny i Stanisława Sierakowskich w Kisielicach – ref. N-k Wydz. EKSP J. Kolman.</w:t>
      </w:r>
    </w:p>
    <w:p w:rsidR="005133D6" w:rsidRPr="00BE1028" w:rsidRDefault="005133D6" w:rsidP="005133D6">
      <w:pPr>
        <w:numPr>
          <w:ilvl w:val="0"/>
          <w:numId w:val="1"/>
        </w:numPr>
        <w:jc w:val="both"/>
      </w:pPr>
      <w:r w:rsidRPr="00BE1028">
        <w:t xml:space="preserve">Podjęcie uchwały w sprawie stwierdzenia przekształcenia  czteroletniego   technikum w  pięcioletnie   technikum w Zespole Szkół im. Bohaterów Września 1939 Roku </w:t>
      </w:r>
      <w:r w:rsidR="00A1373A">
        <w:br/>
      </w:r>
      <w:r w:rsidRPr="00BE1028">
        <w:t>w Iławie – ref. N-k Wydz. EKSP J. Kolman.</w:t>
      </w:r>
    </w:p>
    <w:p w:rsidR="005133D6" w:rsidRPr="00BE1028" w:rsidRDefault="005133D6" w:rsidP="005133D6">
      <w:pPr>
        <w:numPr>
          <w:ilvl w:val="0"/>
          <w:numId w:val="1"/>
        </w:numPr>
        <w:jc w:val="both"/>
      </w:pPr>
      <w:bookmarkStart w:id="3" w:name="_Hlk12434143"/>
      <w:r w:rsidRPr="00BE1028">
        <w:t xml:space="preserve">Podjęcie uchwały w sprawie stwierdzenia przekształcenia  czteroletniego   technikum w  pięcioletnie   technikum w Zespole Szkół im. Konstytucji 3 Maja  w Iławie </w:t>
      </w:r>
      <w:bookmarkEnd w:id="3"/>
      <w:r w:rsidRPr="00BE1028">
        <w:t>– ref. N-k Wydz. EKSP J. Kolman.</w:t>
      </w:r>
    </w:p>
    <w:p w:rsidR="005133D6" w:rsidRPr="00BE1028" w:rsidRDefault="005133D6" w:rsidP="005133D6">
      <w:pPr>
        <w:numPr>
          <w:ilvl w:val="0"/>
          <w:numId w:val="1"/>
        </w:numPr>
        <w:tabs>
          <w:tab w:val="left" w:pos="-1701"/>
        </w:tabs>
        <w:jc w:val="both"/>
      </w:pPr>
      <w:r w:rsidRPr="00BE1028">
        <w:lastRenderedPageBreak/>
        <w:t>Podjęcie uchwały w sprawie stwierdzenia przekształcenia  czteroletniego   technikum w  pięcioletnie   technikum w Zespole Szkół  w Lubawie – ref.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czteroletniego   technikum w  pięcioletnie   technikum w Zespole Szkół   im. Ireny Kosmowskiej w Suszu – ref. N-k Wydz. EKSP J. Kolman.</w:t>
      </w:r>
    </w:p>
    <w:p w:rsidR="005133D6" w:rsidRPr="00BE1028" w:rsidRDefault="005133D6" w:rsidP="005133D6">
      <w:pPr>
        <w:numPr>
          <w:ilvl w:val="0"/>
          <w:numId w:val="1"/>
        </w:numPr>
        <w:tabs>
          <w:tab w:val="left" w:pos="-1701"/>
        </w:tabs>
        <w:jc w:val="both"/>
      </w:pPr>
      <w:r w:rsidRPr="00BE1028">
        <w:t>Podjęcie uchwały w sprawie stwierdzenia przekształcenia  czteroletniego   technikum w  pięcioletnie   technikum w Zespole Szkół Rolniczych im. Heleny i Stanisława Sierakowskich w Kisielicach - ref. N-k Wydz. EKSP J. Kolman.</w:t>
      </w:r>
    </w:p>
    <w:p w:rsidR="005133D6" w:rsidRPr="00BE1028" w:rsidRDefault="005133D6" w:rsidP="005133D6">
      <w:pPr>
        <w:numPr>
          <w:ilvl w:val="0"/>
          <w:numId w:val="1"/>
        </w:numPr>
        <w:tabs>
          <w:tab w:val="left" w:pos="-1701"/>
        </w:tabs>
        <w:jc w:val="both"/>
      </w:pPr>
      <w:r w:rsidRPr="00BE1028">
        <w:t>Podjęcie uchwały w sprawie ustalenia planu sieci publicznych szkół ponadpodstawowych oraz szkół specjalnych  mających siedzibę na obszarze  powiatu iławskiego - ref. N-k Wydz. EKSP J. Kolman.</w:t>
      </w:r>
    </w:p>
    <w:p w:rsidR="005133D6" w:rsidRPr="00BE1028" w:rsidRDefault="005133D6" w:rsidP="005133D6">
      <w:pPr>
        <w:widowControl w:val="0"/>
        <w:numPr>
          <w:ilvl w:val="0"/>
          <w:numId w:val="1"/>
        </w:numPr>
        <w:jc w:val="both"/>
        <w:rPr>
          <w:bCs/>
          <w:snapToGrid w:val="0"/>
        </w:rPr>
      </w:pPr>
      <w:bookmarkStart w:id="4" w:name="_Hlk12434637"/>
      <w:r w:rsidRPr="00BE1028">
        <w:rPr>
          <w:bCs/>
          <w:snapToGrid w:val="0"/>
        </w:rPr>
        <w:t xml:space="preserve">Wręczenie nagród i wyróżnień laureatom Akcji „Czyste jeziora i rzeki-wiosna 2019”.  </w:t>
      </w:r>
    </w:p>
    <w:bookmarkEnd w:id="4"/>
    <w:p w:rsidR="005133D6" w:rsidRPr="00BE1028" w:rsidRDefault="005133D6" w:rsidP="005133D6">
      <w:pPr>
        <w:numPr>
          <w:ilvl w:val="0"/>
          <w:numId w:val="1"/>
        </w:numPr>
        <w:jc w:val="both"/>
        <w:rPr>
          <w:b/>
        </w:rPr>
      </w:pPr>
      <w:r w:rsidRPr="00BE1028">
        <w:rPr>
          <w:b/>
        </w:rPr>
        <w:t xml:space="preserve">Informacja Powiatowego Lekarza Weterynarii w zakresie zapewnienia bezpieczeństwa weterynaryjnego w powiecie iławskim za rok 2018 - </w:t>
      </w:r>
      <w:r w:rsidRPr="00BE1028">
        <w:t>ref. Powiatowy Lekarz Weterynarii</w:t>
      </w:r>
      <w:r w:rsidR="00BE1028">
        <w:t xml:space="preserve"> </w:t>
      </w:r>
      <w:r w:rsidRPr="00BE1028">
        <w:t>M. Kalitowska.</w:t>
      </w:r>
    </w:p>
    <w:p w:rsidR="005133D6" w:rsidRPr="00BE1028" w:rsidRDefault="005133D6" w:rsidP="005133D6">
      <w:pPr>
        <w:numPr>
          <w:ilvl w:val="0"/>
          <w:numId w:val="1"/>
        </w:numPr>
        <w:jc w:val="both"/>
        <w:rPr>
          <w:b/>
        </w:rPr>
      </w:pPr>
      <w:r w:rsidRPr="00BE1028">
        <w:rPr>
          <w:b/>
        </w:rPr>
        <w:t xml:space="preserve">Informacja Powiatowego Inspektora Sanitarnego o stanie bezpieczeństwa sanitarnego i sytuacji epidemiologicznej powiatu iławskiego za 2018 rok – </w:t>
      </w:r>
      <w:r w:rsidRPr="00BE1028">
        <w:t>ref. Państwowy Powiatowy Inspektor Sanitarny J. Labiś.</w:t>
      </w:r>
      <w:r w:rsidRPr="00BE1028">
        <w:rPr>
          <w:b/>
        </w:rPr>
        <w:t xml:space="preserve">   </w:t>
      </w:r>
    </w:p>
    <w:p w:rsidR="005133D6" w:rsidRPr="00BE1028" w:rsidRDefault="005133D6" w:rsidP="005133D6">
      <w:pPr>
        <w:numPr>
          <w:ilvl w:val="0"/>
          <w:numId w:val="1"/>
        </w:numPr>
        <w:jc w:val="both"/>
      </w:pPr>
      <w:r w:rsidRPr="00BE1028">
        <w:t xml:space="preserve">Podjęcie uchwały w sprawie oceny sytuacji ekonomiczno-finansowej Powiatowego Szpitala im. Wł. Biegańskiego w Iławie - ref. dyr. Powiatowego Szpitala </w:t>
      </w:r>
      <w:r w:rsidR="00A1373A">
        <w:br/>
      </w:r>
      <w:r w:rsidRPr="00BE1028">
        <w:t>I. Orkiszewska.</w:t>
      </w:r>
    </w:p>
    <w:p w:rsidR="005133D6" w:rsidRPr="00BE1028" w:rsidRDefault="005133D6" w:rsidP="005133D6">
      <w:pPr>
        <w:numPr>
          <w:ilvl w:val="0"/>
          <w:numId w:val="1"/>
        </w:numPr>
        <w:jc w:val="both"/>
      </w:pPr>
      <w:r w:rsidRPr="00BE1028">
        <w:t xml:space="preserve">Podjęcie uchwały w sprawie wyrażenia zgody na nieodpłatne korzystanie </w:t>
      </w:r>
      <w:r w:rsidR="00A1373A">
        <w:br/>
      </w:r>
      <w:r w:rsidRPr="00BE1028">
        <w:t xml:space="preserve">z pomieszczeń Powiatowego Szpitala im. Wł. Biegańskiego w Iławie – ref. dyr. Powiatowego Szpitala I. Orkiszewska. </w:t>
      </w:r>
    </w:p>
    <w:p w:rsidR="005133D6" w:rsidRPr="00BE1028" w:rsidRDefault="005133D6" w:rsidP="005133D6">
      <w:pPr>
        <w:numPr>
          <w:ilvl w:val="0"/>
          <w:numId w:val="1"/>
        </w:numPr>
        <w:jc w:val="both"/>
      </w:pPr>
      <w:r w:rsidRPr="00BE1028">
        <w:t>Podjęcie uchwały zmieniającej uchwałę w sprawie ustalenia rozkładu godzin pracy aptek ogólnodostępnych na terenie powiatu iławskiego na rok 2019 – ref. N-k Wydz. OSO M. Jaworska.</w:t>
      </w:r>
    </w:p>
    <w:p w:rsidR="005133D6" w:rsidRPr="00BE1028" w:rsidRDefault="005133D6" w:rsidP="005133D6">
      <w:pPr>
        <w:numPr>
          <w:ilvl w:val="0"/>
          <w:numId w:val="1"/>
        </w:numPr>
        <w:jc w:val="both"/>
      </w:pPr>
      <w:r w:rsidRPr="00BE1028">
        <w:t>Podjęcie uchwały w sprawie szczegółowych warunków odstępowania od ustalenia, umarzania, odraczania terminu płatności, rozkładania na raty opłaty za pobyt dziecka w pieczy zastępczej – ref. Dyr. PCPR J. Rynkowska.</w:t>
      </w:r>
    </w:p>
    <w:p w:rsidR="005133D6" w:rsidRPr="00BE1028" w:rsidRDefault="005133D6" w:rsidP="005133D6">
      <w:pPr>
        <w:numPr>
          <w:ilvl w:val="0"/>
          <w:numId w:val="1"/>
        </w:numPr>
        <w:jc w:val="both"/>
        <w:rPr>
          <w:i/>
        </w:rPr>
      </w:pPr>
      <w:r w:rsidRPr="00BE1028">
        <w:t xml:space="preserve">Podjęcie uchwały w sprawie ustalenia zasad udzielania dotacji celowych z budżetu Powiatu Iławskiego na dofinansowanie kosztów inwestycji z zakresu ochrony środowiska i gospodarki wodnej – ref. N-k Wydz. OŚR W. Harmaciński. </w:t>
      </w:r>
    </w:p>
    <w:p w:rsidR="005133D6" w:rsidRPr="00BE1028" w:rsidRDefault="005133D6" w:rsidP="005133D6">
      <w:pPr>
        <w:numPr>
          <w:ilvl w:val="0"/>
          <w:numId w:val="1"/>
        </w:numPr>
        <w:jc w:val="both"/>
        <w:rPr>
          <w:i/>
        </w:rPr>
      </w:pPr>
      <w:r w:rsidRPr="00BE1028">
        <w:t>Podjęcie uchwały zmieniającej uchwałę w sprawie określenia przystanków komunikacyjnych na terenie Powiatu Iławskiego, których właścicielem lub zarządzającym jest Powiat Iławski oraz warunków i zasad korzystania z tych przystanków – ref. dyr. PZD L. Tatarek.</w:t>
      </w:r>
    </w:p>
    <w:p w:rsidR="005133D6" w:rsidRPr="00BE1028" w:rsidRDefault="005133D6" w:rsidP="005133D6">
      <w:pPr>
        <w:numPr>
          <w:ilvl w:val="0"/>
          <w:numId w:val="1"/>
        </w:numPr>
        <w:jc w:val="both"/>
        <w:rPr>
          <w:i/>
        </w:rPr>
      </w:pPr>
      <w:r w:rsidRPr="00BE1028">
        <w:rPr>
          <w:iCs/>
        </w:rPr>
        <w:t>Podjęcie uchwały w sprawie przyjęcia apelu dotyczącego budowy drogi ekspresowej S5 na odcinku Nowe Marzy (Grudziądz) – Iława – Ostróda – ref. dyr. PZD L. Tatarek.</w:t>
      </w:r>
    </w:p>
    <w:p w:rsidR="005133D6" w:rsidRPr="00BE1028" w:rsidRDefault="005133D6" w:rsidP="005133D6">
      <w:pPr>
        <w:numPr>
          <w:ilvl w:val="0"/>
          <w:numId w:val="1"/>
        </w:numPr>
        <w:jc w:val="both"/>
        <w:rPr>
          <w:i/>
        </w:rPr>
      </w:pPr>
      <w:r w:rsidRPr="00BE1028">
        <w:rPr>
          <w:iCs/>
        </w:rPr>
        <w:t>Podjęcie uchwały zmieniającej uchwałę w sprawie uchwalenia Wieloletniej Prognozy Finansowej Powiatu na lata 2019-2027 – ref. Skarbnik Powiatu B. Szoka.</w:t>
      </w:r>
    </w:p>
    <w:p w:rsidR="005133D6" w:rsidRPr="00BE1028" w:rsidRDefault="005133D6" w:rsidP="005133D6">
      <w:pPr>
        <w:numPr>
          <w:ilvl w:val="0"/>
          <w:numId w:val="1"/>
        </w:numPr>
        <w:tabs>
          <w:tab w:val="left" w:pos="-1701"/>
        </w:tabs>
        <w:jc w:val="both"/>
      </w:pPr>
      <w:r w:rsidRPr="00BE1028">
        <w:t>Podjęcie uchwały w sprawie zmiany uchwały budżetowej powiatu na 2019 rok – ref. Skarbnik Powiatu B. Szoka.</w:t>
      </w:r>
    </w:p>
    <w:p w:rsidR="00287F8C" w:rsidRPr="00BE1028" w:rsidRDefault="00287F8C" w:rsidP="00C572AD">
      <w:pPr>
        <w:pStyle w:val="Akapitzlist"/>
        <w:numPr>
          <w:ilvl w:val="0"/>
          <w:numId w:val="1"/>
        </w:numPr>
      </w:pPr>
      <w:r w:rsidRPr="00BE1028">
        <w:t>Interpelacje i zapytania radnych.</w:t>
      </w:r>
    </w:p>
    <w:p w:rsidR="00287F8C" w:rsidRPr="00BE1028" w:rsidRDefault="00287F8C" w:rsidP="00C572AD">
      <w:pPr>
        <w:pStyle w:val="Akapitzlist"/>
        <w:numPr>
          <w:ilvl w:val="0"/>
          <w:numId w:val="1"/>
        </w:numPr>
      </w:pPr>
      <w:r w:rsidRPr="00BE1028">
        <w:t>Wnioski i oświadczenia radnych.</w:t>
      </w:r>
    </w:p>
    <w:p w:rsidR="00287F8C" w:rsidRPr="00BE1028" w:rsidRDefault="00287F8C" w:rsidP="00C572AD">
      <w:pPr>
        <w:pStyle w:val="Akapitzlist"/>
        <w:numPr>
          <w:ilvl w:val="0"/>
          <w:numId w:val="1"/>
        </w:numPr>
      </w:pPr>
      <w:r w:rsidRPr="00BE1028">
        <w:rPr>
          <w:snapToGrid w:val="0"/>
        </w:rPr>
        <w:t xml:space="preserve">Zamknięcie obrad </w:t>
      </w:r>
      <w:r w:rsidR="003D3E1F" w:rsidRPr="00BE1028">
        <w:rPr>
          <w:snapToGrid w:val="0"/>
        </w:rPr>
        <w:t>V</w:t>
      </w:r>
      <w:r w:rsidR="00DB2F5F" w:rsidRPr="00BE1028">
        <w:rPr>
          <w:snapToGrid w:val="0"/>
        </w:rPr>
        <w:t>II</w:t>
      </w:r>
      <w:r w:rsidRPr="00BE1028">
        <w:rPr>
          <w:snapToGrid w:val="0"/>
        </w:rPr>
        <w:t xml:space="preserve"> Sesji Rady Powiatu</w:t>
      </w:r>
      <w:r w:rsidRPr="00BE1028">
        <w:t xml:space="preserve">.  </w:t>
      </w:r>
    </w:p>
    <w:p w:rsidR="007E7281" w:rsidRPr="002876D5" w:rsidRDefault="007E7281" w:rsidP="007E7281">
      <w:pPr>
        <w:pStyle w:val="Nagwek4"/>
        <w:spacing w:before="360" w:line="240" w:lineRule="auto"/>
        <w:ind w:left="0"/>
        <w:rPr>
          <w:b w:val="0"/>
          <w:snapToGrid w:val="0"/>
          <w:sz w:val="28"/>
          <w:szCs w:val="28"/>
        </w:rPr>
      </w:pPr>
      <w:r>
        <w:rPr>
          <w:sz w:val="28"/>
          <w:szCs w:val="28"/>
        </w:rPr>
        <w:t xml:space="preserve">Pkt. 3 </w:t>
      </w:r>
      <w:r w:rsidRPr="002876D5">
        <w:rPr>
          <w:sz w:val="28"/>
          <w:szCs w:val="28"/>
        </w:rPr>
        <w:t xml:space="preserve">Przyjęcie protokołu </w:t>
      </w:r>
      <w:r w:rsidRPr="00B971A0">
        <w:rPr>
          <w:sz w:val="28"/>
          <w:szCs w:val="28"/>
        </w:rPr>
        <w:t>z V</w:t>
      </w:r>
      <w:r w:rsidR="005133D6" w:rsidRPr="00B971A0">
        <w:rPr>
          <w:sz w:val="28"/>
          <w:szCs w:val="28"/>
        </w:rPr>
        <w:t>I</w:t>
      </w:r>
      <w:r w:rsidR="00DB2F5F" w:rsidRPr="00B971A0">
        <w:rPr>
          <w:sz w:val="28"/>
          <w:szCs w:val="28"/>
        </w:rPr>
        <w:t>I</w:t>
      </w:r>
      <w:r w:rsidRPr="00B971A0">
        <w:rPr>
          <w:sz w:val="28"/>
          <w:szCs w:val="28"/>
        </w:rPr>
        <w:t xml:space="preserve"> Sesji</w:t>
      </w:r>
      <w:r w:rsidRPr="002876D5">
        <w:rPr>
          <w:sz w:val="28"/>
          <w:szCs w:val="28"/>
        </w:rPr>
        <w:t xml:space="preserve"> Rady Powiatu</w:t>
      </w:r>
    </w:p>
    <w:p w:rsidR="007E7281" w:rsidRDefault="007E7281" w:rsidP="007E7281">
      <w:pPr>
        <w:jc w:val="both"/>
      </w:pPr>
      <w:r>
        <w:t xml:space="preserve">Przewodniczący Rady Powiatu M. Borkowski </w:t>
      </w:r>
      <w:r>
        <w:rPr>
          <w:b/>
          <w:bCs/>
        </w:rPr>
        <w:t xml:space="preserve"> </w:t>
      </w:r>
      <w:r>
        <w:t xml:space="preserve">poinformował, „że do chwili rozpoczęcia sesji, do protokołu nie wniesiono żadnych uwag i uzupełnień”, w związku z tym poddał pod głosowanie treść protokołu. </w:t>
      </w:r>
    </w:p>
    <w:p w:rsidR="007E7281" w:rsidRDefault="007E7281" w:rsidP="007E7281">
      <w:pPr>
        <w:jc w:val="both"/>
        <w:rPr>
          <w:u w:val="single"/>
        </w:rPr>
      </w:pPr>
      <w:r>
        <w:rPr>
          <w:u w:val="single"/>
        </w:rPr>
        <w:t>Protokół z obrad V</w:t>
      </w:r>
      <w:r w:rsidR="00DB2F5F">
        <w:rPr>
          <w:u w:val="single"/>
        </w:rPr>
        <w:t>I</w:t>
      </w:r>
      <w:r w:rsidR="005133D6">
        <w:rPr>
          <w:u w:val="single"/>
        </w:rPr>
        <w:t>I</w:t>
      </w:r>
      <w:r>
        <w:rPr>
          <w:u w:val="single"/>
        </w:rPr>
        <w:t xml:space="preserve"> Sesji Rady Powiatu w obecności  </w:t>
      </w:r>
      <w:r w:rsidR="00491CB4">
        <w:rPr>
          <w:u w:val="single"/>
        </w:rPr>
        <w:t>19</w:t>
      </w:r>
      <w:r>
        <w:rPr>
          <w:u w:val="single"/>
        </w:rPr>
        <w:t xml:space="preserve"> radnych – </w:t>
      </w:r>
      <w:r w:rsidR="00491CB4">
        <w:rPr>
          <w:u w:val="single"/>
        </w:rPr>
        <w:t>19</w:t>
      </w:r>
      <w:r>
        <w:rPr>
          <w:u w:val="single"/>
        </w:rPr>
        <w:t xml:space="preserve"> głosami „za” został przyjęty. </w:t>
      </w:r>
    </w:p>
    <w:p w:rsidR="007E7281" w:rsidRPr="00615FA4" w:rsidRDefault="007E7281" w:rsidP="007E7281">
      <w:pPr>
        <w:jc w:val="right"/>
      </w:pPr>
      <w:r w:rsidRPr="00615FA4">
        <w:lastRenderedPageBreak/>
        <w:t xml:space="preserve">Głosowanie stanowi zał. Nr </w:t>
      </w:r>
      <w:r w:rsidR="00A52C15">
        <w:t>4</w:t>
      </w:r>
      <w:r>
        <w:t xml:space="preserve"> </w:t>
      </w:r>
      <w:r w:rsidRPr="00615FA4">
        <w:t>do protokołu</w:t>
      </w:r>
    </w:p>
    <w:p w:rsidR="00287F8C" w:rsidRDefault="00287F8C" w:rsidP="00287F8C">
      <w:pPr>
        <w:tabs>
          <w:tab w:val="left" w:pos="1980"/>
        </w:tabs>
        <w:jc w:val="both"/>
        <w:rPr>
          <w:b/>
          <w:snapToGrid w:val="0"/>
          <w:sz w:val="28"/>
          <w:szCs w:val="28"/>
        </w:rPr>
      </w:pPr>
      <w:r>
        <w:rPr>
          <w:b/>
          <w:snapToGrid w:val="0"/>
          <w:sz w:val="28"/>
          <w:szCs w:val="28"/>
        </w:rPr>
        <w:t xml:space="preserve">Pkt. </w:t>
      </w:r>
      <w:r w:rsidR="00DB2F5F">
        <w:rPr>
          <w:b/>
          <w:snapToGrid w:val="0"/>
          <w:sz w:val="28"/>
          <w:szCs w:val="28"/>
        </w:rPr>
        <w:t>4</w:t>
      </w:r>
      <w:r>
        <w:rPr>
          <w:b/>
          <w:snapToGrid w:val="0"/>
          <w:sz w:val="28"/>
          <w:szCs w:val="28"/>
        </w:rPr>
        <w:t xml:space="preserve"> </w:t>
      </w:r>
      <w:r w:rsidRPr="00C01B67">
        <w:rPr>
          <w:b/>
          <w:snapToGrid w:val="0"/>
          <w:sz w:val="28"/>
          <w:szCs w:val="28"/>
        </w:rPr>
        <w:t xml:space="preserve">Informacje </w:t>
      </w:r>
      <w:r w:rsidR="00CA6433">
        <w:rPr>
          <w:b/>
          <w:snapToGrid w:val="0"/>
          <w:sz w:val="28"/>
          <w:szCs w:val="28"/>
        </w:rPr>
        <w:t>–</w:t>
      </w:r>
      <w:r w:rsidRPr="00C01B67">
        <w:rPr>
          <w:b/>
          <w:snapToGrid w:val="0"/>
          <w:sz w:val="28"/>
          <w:szCs w:val="28"/>
        </w:rPr>
        <w:t xml:space="preserve"> sprawozdania</w:t>
      </w:r>
    </w:p>
    <w:p w:rsidR="00491CB4" w:rsidRDefault="00491CB4" w:rsidP="00B971A0">
      <w:pPr>
        <w:shd w:val="clear" w:color="auto" w:fill="D9D9D9"/>
        <w:tabs>
          <w:tab w:val="left" w:pos="1760"/>
        </w:tabs>
        <w:jc w:val="both"/>
        <w:rPr>
          <w:b/>
        </w:rPr>
      </w:pPr>
      <w:r>
        <w:rPr>
          <w:b/>
        </w:rPr>
        <w:t>Przewodniczący poprosił Starostę Powiatu B. Bielawskiego o zabranie głosu</w:t>
      </w:r>
      <w:r w:rsidR="00296164">
        <w:rPr>
          <w:b/>
        </w:rPr>
        <w:t>.</w:t>
      </w:r>
    </w:p>
    <w:p w:rsidR="00491CB4" w:rsidRDefault="00491CB4" w:rsidP="00B971A0">
      <w:pPr>
        <w:shd w:val="clear" w:color="auto" w:fill="D9D9D9"/>
        <w:tabs>
          <w:tab w:val="left" w:pos="1760"/>
        </w:tabs>
        <w:jc w:val="both"/>
        <w:rPr>
          <w:b/>
        </w:rPr>
      </w:pPr>
    </w:p>
    <w:p w:rsidR="00296164" w:rsidRDefault="00296164" w:rsidP="00B971A0">
      <w:pPr>
        <w:shd w:val="clear" w:color="auto" w:fill="D9D9D9"/>
        <w:tabs>
          <w:tab w:val="left" w:pos="1760"/>
        </w:tabs>
        <w:jc w:val="both"/>
        <w:rPr>
          <w:b/>
        </w:rPr>
      </w:pPr>
      <w:r>
        <w:rPr>
          <w:b/>
        </w:rPr>
        <w:t xml:space="preserve">Starosta B. Bielawski przedstawił informację  - </w:t>
      </w:r>
    </w:p>
    <w:p w:rsidR="00B971A0" w:rsidRDefault="00B971A0" w:rsidP="00B971A0">
      <w:pPr>
        <w:shd w:val="clear" w:color="auto" w:fill="D9D9D9"/>
        <w:tabs>
          <w:tab w:val="left" w:pos="1760"/>
        </w:tabs>
        <w:jc w:val="both"/>
        <w:rPr>
          <w:b/>
        </w:rPr>
      </w:pPr>
      <w:r>
        <w:rPr>
          <w:b/>
        </w:rPr>
        <w:t>Piątek (31 maja 2019 r.)</w:t>
      </w:r>
    </w:p>
    <w:p w:rsidR="00B971A0" w:rsidRDefault="00B971A0" w:rsidP="00B971A0">
      <w:pPr>
        <w:jc w:val="both"/>
      </w:pPr>
      <w:r>
        <w:t xml:space="preserve">W związku z obchodami </w:t>
      </w:r>
      <w:r>
        <w:rPr>
          <w:b/>
          <w:u w:val="single"/>
        </w:rPr>
        <w:t xml:space="preserve">Światowego Dnia bez Tytoniu </w:t>
      </w:r>
      <w:r>
        <w:rPr>
          <w:b/>
        </w:rPr>
        <w:t xml:space="preserve"> </w:t>
      </w:r>
      <w:r>
        <w:rPr>
          <w:bCs/>
        </w:rPr>
        <w:t>przed budynkiem</w:t>
      </w:r>
      <w:r>
        <w:rPr>
          <w:b/>
        </w:rPr>
        <w:t xml:space="preserve"> </w:t>
      </w:r>
      <w:r>
        <w:t xml:space="preserve">Starostwa Powiatowego w Iławie odbył się happening antytytoniowy z udziałem dzieci i młodzieży </w:t>
      </w:r>
      <w:r w:rsidR="00A1373A">
        <w:br/>
      </w:r>
      <w:r>
        <w:t>z iławskich szkół i przedszkoli. Jednocześnie Panie ze Stowarzyszenia  Iławski Klub Amazonki prowadziły stoiska informacyjno-edukacyjne.</w:t>
      </w:r>
    </w:p>
    <w:p w:rsidR="00B971A0" w:rsidRDefault="00B971A0" w:rsidP="00B971A0">
      <w:pPr>
        <w:shd w:val="clear" w:color="auto" w:fill="D9D9D9"/>
        <w:tabs>
          <w:tab w:val="left" w:pos="1760"/>
        </w:tabs>
        <w:rPr>
          <w:b/>
        </w:rPr>
      </w:pPr>
      <w:r>
        <w:rPr>
          <w:b/>
        </w:rPr>
        <w:t>Poniedziałek (3 czerwca 2019 r.)</w:t>
      </w:r>
    </w:p>
    <w:p w:rsidR="00B971A0" w:rsidRDefault="00B971A0" w:rsidP="00B971A0">
      <w:pPr>
        <w:pStyle w:val="NormalnyWeb"/>
        <w:spacing w:before="0" w:beforeAutospacing="0" w:after="0" w:afterAutospacing="0"/>
        <w:jc w:val="both"/>
        <w:rPr>
          <w:rStyle w:val="Pogrubienie"/>
          <w:bCs w:val="0"/>
        </w:rPr>
      </w:pPr>
      <w:r>
        <w:rPr>
          <w:rStyle w:val="Pogrubienie"/>
        </w:rPr>
        <w:t xml:space="preserve">W Warmińsko-Mazurskim Urzędzie Wojewódzkim w Olsztynie została podpisana umowa na remonty i budowę dróg lokalnych, która jest wynikiem rozstrzygnięcia ubiegłorocznego naboru przeprowadzonego w ramach Funduszu Dróg Samorządowych. Powiat Iławski uzyskał z tej puli kwotę w wysokości 4 522 196, 34 zł. </w:t>
      </w:r>
    </w:p>
    <w:p w:rsidR="00B971A0" w:rsidRDefault="00B971A0" w:rsidP="00B971A0">
      <w:pPr>
        <w:pStyle w:val="NormalnyWeb"/>
        <w:spacing w:before="0" w:beforeAutospacing="0" w:after="0" w:afterAutospacing="0"/>
        <w:jc w:val="both"/>
        <w:rPr>
          <w:rFonts w:eastAsia="Times New Roman"/>
        </w:rPr>
      </w:pPr>
      <w:r>
        <w:rPr>
          <w:rFonts w:eastAsia="Times New Roman"/>
        </w:rPr>
        <w:t>Mowa o  dwóch drogowych projektach Powiatu Iławskiego o łącznej wartości 9 044 392,68 zł, z czego 50% stanowić będzie dofinansowanie ze strony Funduszu Dróg Samorządowych Drogi Gminne i Powiatowe.</w:t>
      </w:r>
    </w:p>
    <w:p w:rsidR="00B971A0" w:rsidRDefault="00B971A0" w:rsidP="00B971A0">
      <w:pPr>
        <w:pStyle w:val="NormalnyWeb"/>
        <w:numPr>
          <w:ilvl w:val="0"/>
          <w:numId w:val="9"/>
        </w:numPr>
        <w:spacing w:before="0" w:beforeAutospacing="0" w:after="0" w:afterAutospacing="0"/>
        <w:ind w:left="142" w:hanging="142"/>
        <w:jc w:val="both"/>
        <w:rPr>
          <w:rFonts w:eastAsiaTheme="minorEastAsia"/>
        </w:rPr>
      </w:pPr>
      <w:r>
        <w:rPr>
          <w:rFonts w:eastAsia="Times New Roman"/>
          <w:b/>
          <w:bCs/>
        </w:rPr>
        <w:t>Przebudowa drogi powiatowej nr 1279 N odcinek Kisielice – Piotrowice oraz drogi nr 1287N na odcinku od skrzyżowania z drogą nr 1279 N do Gorynia – etap III.</w:t>
      </w:r>
      <w:r>
        <w:rPr>
          <w:rFonts w:eastAsia="Times New Roman"/>
        </w:rPr>
        <w:t xml:space="preserve"> Ogółem wartość projektu: 3 278 709,16 zł. Przyznana kwota dofinansowania: 1 639 354,68 zł, co stanowi 50% wartości projektu.</w:t>
      </w:r>
    </w:p>
    <w:p w:rsidR="00B971A0" w:rsidRDefault="00B971A0" w:rsidP="00B971A0">
      <w:pPr>
        <w:pStyle w:val="NormalnyWeb"/>
        <w:numPr>
          <w:ilvl w:val="0"/>
          <w:numId w:val="9"/>
        </w:numPr>
        <w:spacing w:before="0" w:beforeAutospacing="0" w:after="0" w:afterAutospacing="0"/>
        <w:ind w:left="142" w:hanging="142"/>
        <w:jc w:val="both"/>
      </w:pPr>
      <w:r>
        <w:rPr>
          <w:rFonts w:eastAsia="Times New Roman"/>
          <w:b/>
          <w:bCs/>
        </w:rPr>
        <w:t>Przebudowa drogi powiatowej nr 1345 N na odcinku Lubawa-Mortęgi (granica powiatu).</w:t>
      </w:r>
      <w:r>
        <w:rPr>
          <w:rFonts w:eastAsia="Times New Roman"/>
        </w:rPr>
        <w:br/>
        <w:t>Ogółem wartość projektu: 5 765 683,52 zł. Przyznana kwota dofinansowania: 2 882 841,76 zł, co stanowi 50% wartości projektu.</w:t>
      </w:r>
    </w:p>
    <w:p w:rsidR="00B971A0" w:rsidRDefault="00B971A0" w:rsidP="00B971A0">
      <w:pPr>
        <w:pStyle w:val="NormalnyWeb"/>
        <w:spacing w:before="0" w:beforeAutospacing="0" w:after="0" w:afterAutospacing="0"/>
        <w:jc w:val="both"/>
      </w:pPr>
      <w:r>
        <w:t>Na liście zadań zatwierdzonych do dofinansowania w ramach</w:t>
      </w:r>
      <w:r>
        <w:rPr>
          <w:rStyle w:val="Pogrubienie"/>
        </w:rPr>
        <w:t xml:space="preserve"> Funduszu Dróg Samorządowych</w:t>
      </w:r>
      <w:r>
        <w:t xml:space="preserve"> w 2019 roku dla województwa warmińsko-mazurskiego są</w:t>
      </w:r>
      <w:r>
        <w:rPr>
          <w:rStyle w:val="Pogrubienie"/>
        </w:rPr>
        <w:t xml:space="preserve"> 52 zadania</w:t>
      </w:r>
      <w:r>
        <w:t xml:space="preserve"> </w:t>
      </w:r>
      <w:r>
        <w:rPr>
          <w:rStyle w:val="Pogrubienie"/>
        </w:rPr>
        <w:t>(19 - zadania powiatowe, 33 - zadania gminne)</w:t>
      </w:r>
      <w:r>
        <w:t xml:space="preserve"> na wartość dofinansowania ogółem 74 794 773,51 zł. Kwota ta uwzględnia dodatkową kwotę przyznaną przez Prezesa Rady Ministrów w wysokości2 496 263,71 zł.</w:t>
      </w:r>
    </w:p>
    <w:p w:rsidR="00B971A0" w:rsidRDefault="00B971A0" w:rsidP="00B971A0">
      <w:pPr>
        <w:shd w:val="clear" w:color="auto" w:fill="D9D9D9"/>
        <w:tabs>
          <w:tab w:val="left" w:pos="1760"/>
        </w:tabs>
        <w:rPr>
          <w:b/>
        </w:rPr>
      </w:pPr>
      <w:r>
        <w:rPr>
          <w:b/>
        </w:rPr>
        <w:t>Środa (5 czerwca 2019 r.)</w:t>
      </w:r>
    </w:p>
    <w:p w:rsidR="00B971A0" w:rsidRDefault="00B971A0" w:rsidP="00B971A0">
      <w:pPr>
        <w:pStyle w:val="NormalnyWeb"/>
        <w:spacing w:before="0" w:beforeAutospacing="0" w:after="0" w:afterAutospacing="0"/>
        <w:jc w:val="both"/>
        <w:rPr>
          <w:rFonts w:eastAsia="Times New Roman"/>
          <w:i/>
          <w:iCs/>
        </w:rPr>
      </w:pPr>
      <w:r>
        <w:rPr>
          <w:rStyle w:val="Pogrubienie"/>
        </w:rPr>
        <w:t>W Starostwie Powiatowym</w:t>
      </w:r>
      <w:r>
        <w:t xml:space="preserve"> została podpisana </w:t>
      </w:r>
      <w:r>
        <w:rPr>
          <w:rFonts w:eastAsia="Times New Roman"/>
        </w:rPr>
        <w:t xml:space="preserve">ważna umowa, dotycząca realizacji I etapu inwestycji budowy nowej siedziby Specjalnego Ośrodka Szkolno-Wychowawczego wraz </w:t>
      </w:r>
      <w:r w:rsidR="00A1373A">
        <w:rPr>
          <w:rFonts w:eastAsia="Times New Roman"/>
        </w:rPr>
        <w:br/>
      </w:r>
      <w:r>
        <w:rPr>
          <w:rFonts w:eastAsia="Times New Roman"/>
        </w:rPr>
        <w:t>z Centrum Rehabilitacji w Iławie, który powstanie przy ul. Sucharskiego w Iławie. Wykonawcą inwestycji jest Firma Budowlana UNIB z Ostródy. Inwestycja ma być planowo zakończona 29 października 2021 roku</w:t>
      </w:r>
      <w:r>
        <w:rPr>
          <w:rFonts w:eastAsia="Times New Roman"/>
          <w:i/>
          <w:iCs/>
        </w:rPr>
        <w:t xml:space="preserve">. </w:t>
      </w:r>
    </w:p>
    <w:p w:rsidR="00B971A0" w:rsidRDefault="00B971A0" w:rsidP="00B971A0">
      <w:pPr>
        <w:pStyle w:val="NormalnyWeb"/>
        <w:spacing w:before="0" w:beforeAutospacing="0" w:after="0" w:afterAutospacing="0"/>
        <w:jc w:val="both"/>
        <w:rPr>
          <w:rFonts w:eastAsia="Times New Roman"/>
        </w:rPr>
      </w:pPr>
      <w:r>
        <w:rPr>
          <w:rFonts w:eastAsia="Times New Roman"/>
        </w:rPr>
        <w:t xml:space="preserve">Pierwszy etap inwestycji polegać będzie na budowie bryły szkoły (tego dotyczy umowa) i jest </w:t>
      </w:r>
      <w:r>
        <w:rPr>
          <w:rFonts w:eastAsia="Times New Roman"/>
        </w:rPr>
        <w:br/>
        <w:t>to  koszt w wysokości 22 mln 268 590,60 zł.</w:t>
      </w:r>
    </w:p>
    <w:p w:rsidR="00B971A0" w:rsidRDefault="00B971A0" w:rsidP="00B971A0">
      <w:pPr>
        <w:shd w:val="clear" w:color="auto" w:fill="D9D9D9"/>
        <w:tabs>
          <w:tab w:val="left" w:pos="1760"/>
        </w:tabs>
        <w:rPr>
          <w:rFonts w:eastAsiaTheme="minorHAnsi"/>
          <w:b/>
        </w:rPr>
      </w:pPr>
      <w:r>
        <w:rPr>
          <w:b/>
        </w:rPr>
        <w:t>Piątek (7 czerwca 2019 r.)</w:t>
      </w:r>
    </w:p>
    <w:p w:rsidR="00B971A0" w:rsidRDefault="00B971A0" w:rsidP="00B971A0">
      <w:pPr>
        <w:jc w:val="both"/>
      </w:pPr>
      <w:r>
        <w:t xml:space="preserve">Odbył się Festyn Edukacyjny „Bezpieczny Powiat”. Na parkingu przed Starostwem Powiatowym kilkaset osób skorzystało z różnorodnych atrakcji. Festyn dotyczył bezpieczeństwa i był skierowany do młodych mieszkańców powiatu, którzy rozpoczęli już wakacje. Festyn był zorganizowany przez Starostwo Powiatowe w Iławie już drugi raz. Podobnie jak w roku ubiegłym swojego stoiska zaprezentowały służby mundurowe z Iławy – Policja, Straż Pożarna oraz Zakład Karny, które postarały się, by przyciągnąć uwagę najmłodszych i sprowokować ich do myślenia o swoim bezpieczeństwie oraz </w:t>
      </w:r>
      <w:r w:rsidR="00A1373A">
        <w:br/>
      </w:r>
      <w:r>
        <w:t xml:space="preserve">o bezpieczeństwie innych. Nadleśnictwo Iława – zorganizowało zagadki, i konkursy </w:t>
      </w:r>
      <w:r w:rsidR="00A1373A">
        <w:br/>
      </w:r>
      <w:r>
        <w:t xml:space="preserve">z nagrodami, PCK Iława – naukę udzielania pierwszej pomocy już najmłodszych uczestników Festynu. Warsztat Terapii Zajęciowej w Iławie prowadził kiermasz przedmiotów wykonanych przez uczestników WTZ. Do dyspozycji najmłodszych była także trampolina. Młodzieżowa Rada Powiatu Iławskiego zaangażowała się również w organizację Festynu, malując twarze dzieciom oraz wykonując gigantyczne bańki mydlane i dbając o atrakcje muzyczne. </w:t>
      </w:r>
      <w:r w:rsidR="00A1373A">
        <w:br/>
      </w:r>
      <w:r>
        <w:t xml:space="preserve">Do dyspozycji gości była także fotobudka, która cieszyła się ogromnym powodzeniem. </w:t>
      </w:r>
      <w:r>
        <w:lastRenderedPageBreak/>
        <w:t xml:space="preserve">Dmuchana zjeżdżalnia dla dzieci udostępniona została przez Związek Zawodowy NSZZF </w:t>
      </w:r>
      <w:r w:rsidR="00A1373A">
        <w:br/>
      </w:r>
      <w:r>
        <w:t xml:space="preserve">i PW przy ZK Iława. Prawdziwą furorę zrobiło miasteczko ruchu rowerowego, które przyjechało do Iławy aż z Jaworzna.  6 różnych niekonwencjonalnych rowerów m.in. rower przeciwskretny (zwany również pijanym rowerem), rower o dwóch kierownicach, mini bike, torqway,  rowerowy tor przeszkód, slot car (sterowane wyścigówki).  Bez wątpienia na wyobraźnię młodych ludzi zadziałały symulatory zdarzeń drogowych. Można było na własnej skórze przekonać się, co dzieje się z człowiekiem (mimo, że jest przypięty pasem) przy zderzeniu z obiektem, przy jeździe o prędkości 7 km /h. Nieco starsi mogli skorzystać także </w:t>
      </w:r>
      <w:r w:rsidR="00A1373A">
        <w:br/>
      </w:r>
      <w:r>
        <w:t>z symulatora dachowania. Uczestnicy Festynu uczestniczyli także w konkursach z nagrodami ufundowanymi przez Starostwo Powiatowe w Iławie.</w:t>
      </w:r>
    </w:p>
    <w:p w:rsidR="00B971A0" w:rsidRDefault="00B971A0" w:rsidP="00B971A0">
      <w:pPr>
        <w:shd w:val="clear" w:color="auto" w:fill="D9D9D9"/>
        <w:tabs>
          <w:tab w:val="left" w:pos="1760"/>
        </w:tabs>
        <w:rPr>
          <w:rFonts w:eastAsiaTheme="minorHAnsi"/>
          <w:b/>
          <w:lang w:eastAsia="en-US"/>
        </w:rPr>
      </w:pPr>
      <w:r>
        <w:rPr>
          <w:b/>
        </w:rPr>
        <w:t>Środa (12 czerwca 2019 r.)</w:t>
      </w:r>
    </w:p>
    <w:p w:rsidR="00B971A0" w:rsidRDefault="00B971A0" w:rsidP="00B971A0">
      <w:pPr>
        <w:jc w:val="both"/>
      </w:pPr>
      <w:r>
        <w:rPr>
          <w:rStyle w:val="Pogrubienie"/>
        </w:rPr>
        <w:t>W Starostwie Powiatowym</w:t>
      </w:r>
      <w:r>
        <w:t xml:space="preserve"> odbyło się </w:t>
      </w:r>
      <w:r>
        <w:rPr>
          <w:rStyle w:val="Pogrubienie"/>
        </w:rPr>
        <w:t>posiedzenie POWIATOWEJ SPOŁECZNEJ RADY DO SPRAW OSÓB NIEPEŁNOSPRAWNYCH</w:t>
      </w:r>
      <w:r>
        <w:t>. Rada omówiła m. in. tematy dotyczące :</w:t>
      </w:r>
    </w:p>
    <w:p w:rsidR="00B971A0" w:rsidRDefault="00B971A0" w:rsidP="00B971A0">
      <w:pPr>
        <w:numPr>
          <w:ilvl w:val="0"/>
          <w:numId w:val="10"/>
        </w:numPr>
        <w:jc w:val="both"/>
      </w:pPr>
      <w:r>
        <w:t xml:space="preserve">Przyjęcia informacji o planowanych w 2019 r. imprezach sportowych i kulturalnych. </w:t>
      </w:r>
    </w:p>
    <w:p w:rsidR="00B971A0" w:rsidRDefault="00B971A0" w:rsidP="00B971A0">
      <w:pPr>
        <w:numPr>
          <w:ilvl w:val="0"/>
          <w:numId w:val="10"/>
        </w:numPr>
        <w:jc w:val="both"/>
      </w:pPr>
      <w:r>
        <w:t xml:space="preserve">Przyjęcia informacji z wydatkowania środków PFRON w 2018 r., w tym programu „Aktywny samorząd”. </w:t>
      </w:r>
    </w:p>
    <w:p w:rsidR="00B971A0" w:rsidRDefault="00B971A0" w:rsidP="00B971A0">
      <w:pPr>
        <w:numPr>
          <w:ilvl w:val="0"/>
          <w:numId w:val="10"/>
        </w:numPr>
        <w:jc w:val="both"/>
      </w:pPr>
      <w:r>
        <w:t xml:space="preserve">Przyjęcia informacji o działalności Powiatowego Zespołu ds. Orzekania </w:t>
      </w:r>
      <w:r w:rsidR="00A1373A">
        <w:br/>
      </w:r>
      <w:r>
        <w:t>o Niepełnosprawności</w:t>
      </w:r>
      <w:r w:rsidR="00A1373A">
        <w:t xml:space="preserve"> </w:t>
      </w:r>
      <w:r>
        <w:t xml:space="preserve">w Iławie w 2018 r. </w:t>
      </w:r>
    </w:p>
    <w:p w:rsidR="00B971A0" w:rsidRDefault="00B971A0" w:rsidP="00B971A0">
      <w:pPr>
        <w:shd w:val="clear" w:color="auto" w:fill="D9D9D9"/>
        <w:tabs>
          <w:tab w:val="left" w:pos="1760"/>
        </w:tabs>
        <w:rPr>
          <w:b/>
        </w:rPr>
      </w:pPr>
      <w:r>
        <w:rPr>
          <w:b/>
        </w:rPr>
        <w:t>Piątek (14 czerwca 2019 r.)</w:t>
      </w:r>
    </w:p>
    <w:p w:rsidR="00B971A0" w:rsidRDefault="00B971A0" w:rsidP="00B971A0">
      <w:pPr>
        <w:jc w:val="both"/>
      </w:pPr>
      <w:r>
        <w:t xml:space="preserve">W Rożentalu odbyły się XXI Powiatowe Igrzyska Osób Niepełnosprawnych, które dofinansowane </w:t>
      </w:r>
      <w:r>
        <w:br/>
        <w:t xml:space="preserve">były przez Powiat Iławski ze środków Państwowego Funduszu Rehabilitacji Osób Niepełnosprawnych. </w:t>
      </w:r>
      <w:r>
        <w:br/>
        <w:t>W trakcie Igrzysk oprócz zawodów sportowych zaplanowano również część artystyczną.</w:t>
      </w:r>
    </w:p>
    <w:p w:rsidR="00B971A0" w:rsidRDefault="00B971A0" w:rsidP="00B971A0">
      <w:pPr>
        <w:shd w:val="clear" w:color="auto" w:fill="D9D9D9"/>
        <w:tabs>
          <w:tab w:val="left" w:pos="1760"/>
        </w:tabs>
        <w:rPr>
          <w:b/>
        </w:rPr>
      </w:pPr>
      <w:r>
        <w:rPr>
          <w:b/>
        </w:rPr>
        <w:t>Poniedziałek (17 czerwca 2019 r.)</w:t>
      </w:r>
    </w:p>
    <w:p w:rsidR="00B971A0" w:rsidRDefault="00B971A0" w:rsidP="00B971A0">
      <w:pPr>
        <w:jc w:val="both"/>
      </w:pPr>
      <w:r>
        <w:t xml:space="preserve">W Zespole Szkół Ogólnokształcących im. S. Żeromskiego w Iławie odbyło się spotkanie, podczas którego wręczyłem nagrody w dziedzinie kultury fizycznej oraz w dziedzinie twórczości artystycznej, upowszechniania i ochrony kultury. Nagrody Zarządu Powiatu Iławskiego przyznawane są od 2002 roku i mają na celu przede wszystkim uhonorowanie </w:t>
      </w:r>
      <w:r w:rsidR="00A1373A">
        <w:br/>
      </w:r>
      <w:r>
        <w:t xml:space="preserve">i wsparcie artystów, twórców kultury, animatorów życia kulturalnego, sportowców i trenerów sportowych, oraz instytucji, organizacji pozarządowych i klubów sportowych, które w sposób szczególny przyczyniają się do rozwoju kultury i sportu na terenie Powiatu Iławskiego. Wyjątkowo miłym akcentem było przekazanie na moje ręce medalu, jaki zdobył Oskar Ciepłuch zawodnik klubu Piechotka Team na Mistrzostwach Świata we Włoszech. </w:t>
      </w:r>
    </w:p>
    <w:p w:rsidR="00B971A0" w:rsidRDefault="00B971A0" w:rsidP="00B971A0">
      <w:pPr>
        <w:shd w:val="clear" w:color="auto" w:fill="D9D9D9"/>
        <w:tabs>
          <w:tab w:val="left" w:pos="1760"/>
        </w:tabs>
        <w:rPr>
          <w:rFonts w:eastAsiaTheme="minorHAnsi"/>
          <w:b/>
          <w:lang w:eastAsia="en-US"/>
        </w:rPr>
      </w:pPr>
      <w:r>
        <w:rPr>
          <w:b/>
        </w:rPr>
        <w:t>Środa (19 czerwca 2019 r. )</w:t>
      </w:r>
    </w:p>
    <w:p w:rsidR="00B971A0" w:rsidRDefault="00B971A0" w:rsidP="00B971A0">
      <w:pPr>
        <w:tabs>
          <w:tab w:val="left" w:pos="709"/>
        </w:tabs>
        <w:jc w:val="both"/>
      </w:pPr>
      <w:r>
        <w:t xml:space="preserve">W szkołach prowadzonych przez powiat iławski zakończył się rok szkolny 2018/2019. Wakacje rozpoczęło 3411 uczniów pobierających naukę. Wszystkim uczniom, kadrze pedagogicznej życzymy udanego, bezpiecznego wypoczynku, a tegorocznym absolwentom sukcesywnego realizowania zamierzonych planów. </w:t>
      </w:r>
    </w:p>
    <w:p w:rsidR="00B971A0" w:rsidRDefault="00B971A0" w:rsidP="00B971A0">
      <w:pPr>
        <w:shd w:val="clear" w:color="auto" w:fill="D9D9D9"/>
        <w:tabs>
          <w:tab w:val="left" w:pos="1760"/>
        </w:tabs>
        <w:rPr>
          <w:b/>
        </w:rPr>
      </w:pPr>
      <w:r>
        <w:rPr>
          <w:b/>
        </w:rPr>
        <w:t xml:space="preserve">Sobota (22 czerwca 2019 r. </w:t>
      </w:r>
    </w:p>
    <w:p w:rsidR="00B971A0" w:rsidRDefault="00B971A0" w:rsidP="00B971A0">
      <w:pPr>
        <w:jc w:val="both"/>
      </w:pPr>
      <w:r>
        <w:t>W Kinoteatrze Pasja w Iławie odbył się niezwykły koncert pt. „</w:t>
      </w:r>
      <w:r>
        <w:rPr>
          <w:b/>
          <w:bCs/>
        </w:rPr>
        <w:t>Bo to Polska właśnie</w:t>
      </w:r>
      <w:r>
        <w:t>”. Koncert organizowany był pod patronatem: Gustawa Marka Brzezina - Marszałka Województwa Warmińsko-Mazurskiego, Bartosza Bielawskiego - Starosty Powiatu Iławskiego oraz Dawida Kopaczewskiego - Burmistrza Miasta Iława. Organizatorami koncertu byli Polska Agencja Koncertowa i Polska Opera Kameralna oraz współorganizator: Samorząd Województwa Warmińsko - Mazurskiego oraz Centrum Edukacji i Inicjatyw Kulturalnych w Olsztynie. W programie można było wysłuchać najpopularniejszych fragmentów dzieł muzycznych, arii z takich dzieł muzycznych jak „Straszny Dwór”, „Halka”, „Flis”, „Śpiewniki Domowe”, „Hrabina” oraz „Verbum Nobile” w wykonaniu gwiazd polskiej opery kameralnej. Koncert był bezpłatny.</w:t>
      </w:r>
    </w:p>
    <w:p w:rsidR="00B971A0" w:rsidRDefault="00B971A0" w:rsidP="00B971A0">
      <w:pPr>
        <w:shd w:val="clear" w:color="auto" w:fill="D9D9D9"/>
        <w:tabs>
          <w:tab w:val="left" w:pos="1760"/>
        </w:tabs>
        <w:rPr>
          <w:rFonts w:eastAsiaTheme="minorHAnsi"/>
          <w:b/>
          <w:lang w:eastAsia="en-US"/>
        </w:rPr>
      </w:pPr>
      <w:r>
        <w:rPr>
          <w:b/>
        </w:rPr>
        <w:t>Poniedziałek (24 czerwca 2019 r.)</w:t>
      </w:r>
    </w:p>
    <w:p w:rsidR="00B971A0" w:rsidRDefault="00B971A0" w:rsidP="00B971A0">
      <w:pPr>
        <w:jc w:val="both"/>
        <w:rPr>
          <w:rFonts w:eastAsia="Calibri"/>
        </w:rPr>
      </w:pPr>
      <w:r>
        <w:t>W</w:t>
      </w:r>
      <w:r>
        <w:rPr>
          <w:rFonts w:eastAsia="Calibri"/>
        </w:rPr>
        <w:t xml:space="preserve"> siedzibie Urzędu Miasta w Ostródzie odbyło się  posiedzenie Zgromadzenia Związku Gmin Kanału Elbląskiego i Pojezierza Iławskiego, </w:t>
      </w:r>
      <w:r>
        <w:rPr>
          <w:rStyle w:val="st"/>
        </w:rPr>
        <w:t xml:space="preserve">w którym brał udział </w:t>
      </w:r>
      <w:r>
        <w:rPr>
          <w:rStyle w:val="Uwydatnienie"/>
          <w:rFonts w:eastAsia="Courier New"/>
        </w:rPr>
        <w:t xml:space="preserve">Pan Marek Polański </w:t>
      </w:r>
      <w:r>
        <w:rPr>
          <w:rStyle w:val="Uwydatnienie"/>
          <w:rFonts w:eastAsia="Courier New"/>
        </w:rPr>
        <w:lastRenderedPageBreak/>
        <w:t xml:space="preserve">– Wicestarosta Powiatu Iławskiego. </w:t>
      </w:r>
      <w:r>
        <w:t xml:space="preserve">Zgromadzenie </w:t>
      </w:r>
      <w:r>
        <w:rPr>
          <w:rFonts w:eastAsia="Calibri"/>
        </w:rPr>
        <w:t xml:space="preserve">Związku Gmin Kanału Elbląskiego </w:t>
      </w:r>
      <w:r w:rsidR="00A1373A">
        <w:rPr>
          <w:rFonts w:eastAsia="Calibri"/>
        </w:rPr>
        <w:br/>
      </w:r>
      <w:r>
        <w:rPr>
          <w:rFonts w:eastAsia="Calibri"/>
        </w:rPr>
        <w:t>i Pojezierza Iławskiego udzieliło absolutorium Zarządowi Związku. Podjęto również szereg uchwał dotyczących działalności Związku Gmin Kanału Elbląskiego i Pojezierza Iławskiego.</w:t>
      </w:r>
    </w:p>
    <w:p w:rsidR="00B971A0" w:rsidRDefault="00B971A0" w:rsidP="00B971A0">
      <w:pPr>
        <w:shd w:val="clear" w:color="auto" w:fill="D9D9D9"/>
        <w:tabs>
          <w:tab w:val="left" w:pos="1760"/>
        </w:tabs>
        <w:rPr>
          <w:rFonts w:eastAsiaTheme="minorHAnsi"/>
          <w:b/>
        </w:rPr>
      </w:pPr>
      <w:r>
        <w:rPr>
          <w:b/>
        </w:rPr>
        <w:t>Wtorek (25 czerwca  2019 r.)</w:t>
      </w:r>
    </w:p>
    <w:p w:rsidR="00B971A0" w:rsidRDefault="00B971A0" w:rsidP="00B971A0">
      <w:pPr>
        <w:jc w:val="both"/>
        <w:rPr>
          <w:bCs/>
        </w:rPr>
      </w:pPr>
      <w:r>
        <w:rPr>
          <w:bCs/>
        </w:rPr>
        <w:t>W Urzędzie Marszałkowskim w Olsztynie zostały podpisane umowy na dofinansowanie dwóch projektów realizowanych przez Powiat Iławski.  Projekty dotyczą:</w:t>
      </w:r>
    </w:p>
    <w:p w:rsidR="00B971A0" w:rsidRDefault="00B971A0" w:rsidP="00B971A0">
      <w:pPr>
        <w:pStyle w:val="Akapitzlist"/>
        <w:numPr>
          <w:ilvl w:val="0"/>
          <w:numId w:val="11"/>
        </w:numPr>
        <w:contextualSpacing/>
        <w:jc w:val="both"/>
        <w:rPr>
          <w:bCs/>
        </w:rPr>
      </w:pPr>
      <w:r>
        <w:t>„Doposażenia bazy dydaktycznej na potrzeby utworzenia nowego kierunku Technik technologii żywności w Zespole Szkół im. Konstytucji 3 Maja w Iławie. Kształcenie zawodowe dla branży spożywczej” – kwota dofinansowania 181.668,61 zł.</w:t>
      </w:r>
    </w:p>
    <w:p w:rsidR="00B971A0" w:rsidRDefault="00B971A0" w:rsidP="00B971A0">
      <w:pPr>
        <w:pStyle w:val="Akapitzlist"/>
        <w:numPr>
          <w:ilvl w:val="0"/>
          <w:numId w:val="11"/>
        </w:numPr>
        <w:contextualSpacing/>
        <w:jc w:val="both"/>
        <w:rPr>
          <w:bCs/>
        </w:rPr>
      </w:pPr>
      <w:r>
        <w:t>„ Budowy Specjalnego Ośrodka Szkolno</w:t>
      </w:r>
      <w:r w:rsidR="00597A13">
        <w:t xml:space="preserve"> -</w:t>
      </w:r>
      <w:r>
        <w:t xml:space="preserve"> Wychowawczego wraz z centrum rehabilitacji w Iławie przy ul. Sucharskiego – etap I” – kwota dofinansowania ze środków PFRON 2.707.924,00 zł.</w:t>
      </w:r>
    </w:p>
    <w:p w:rsidR="00B971A0" w:rsidRDefault="00B971A0" w:rsidP="00B971A0">
      <w:pPr>
        <w:shd w:val="clear" w:color="auto" w:fill="D9D9D9"/>
        <w:tabs>
          <w:tab w:val="left" w:pos="1760"/>
        </w:tabs>
        <w:jc w:val="both"/>
        <w:rPr>
          <w:b/>
        </w:rPr>
      </w:pPr>
      <w:bookmarkStart w:id="5" w:name="_Hlk9845361"/>
      <w:r>
        <w:rPr>
          <w:b/>
        </w:rPr>
        <w:t>Czwartek  (27 czerwca 2019 r.)</w:t>
      </w:r>
      <w:bookmarkEnd w:id="5"/>
    </w:p>
    <w:p w:rsidR="00B971A0" w:rsidRDefault="00B971A0" w:rsidP="00B971A0">
      <w:pPr>
        <w:jc w:val="both"/>
        <w:rPr>
          <w:b/>
        </w:rPr>
      </w:pPr>
      <w:r>
        <w:rPr>
          <w:b/>
        </w:rPr>
        <w:t xml:space="preserve">W Sali konferencyjnej </w:t>
      </w:r>
      <w:r>
        <w:rPr>
          <w:rFonts w:eastAsia="Calibri"/>
          <w:b/>
        </w:rPr>
        <w:t>Powiatowego Szpitala im. Władysława Biegańskiego w Iławie</w:t>
      </w:r>
      <w:r>
        <w:rPr>
          <w:b/>
        </w:rPr>
        <w:t xml:space="preserve"> odbyło się posiedzenie Rady Społecznej Powiatowego Szpitala im. Władysława Biegańskiego w Iławie.</w:t>
      </w:r>
    </w:p>
    <w:p w:rsidR="00B971A0" w:rsidRDefault="00B971A0" w:rsidP="00B971A0">
      <w:pPr>
        <w:tabs>
          <w:tab w:val="left" w:pos="10800"/>
        </w:tabs>
        <w:jc w:val="both"/>
      </w:pPr>
      <w:r>
        <w:t>Rada Społeczna podjęła uchwały w sprawach:</w:t>
      </w:r>
    </w:p>
    <w:p w:rsidR="00B971A0" w:rsidRDefault="00B971A0" w:rsidP="00B971A0">
      <w:pPr>
        <w:pStyle w:val="Akapitzlist"/>
        <w:numPr>
          <w:ilvl w:val="0"/>
          <w:numId w:val="12"/>
        </w:numPr>
        <w:tabs>
          <w:tab w:val="left" w:pos="10800"/>
        </w:tabs>
        <w:contextualSpacing/>
        <w:jc w:val="both"/>
      </w:pPr>
      <w:r>
        <w:rPr>
          <w:rFonts w:eastAsia="Calibri"/>
        </w:rPr>
        <w:t>Zmiany Regulaminu Organizacyjnego Powiatowego Szpitala im. Władysława Biegańskiego w Iławie.</w:t>
      </w:r>
    </w:p>
    <w:p w:rsidR="00B971A0" w:rsidRPr="00296164" w:rsidRDefault="00B971A0" w:rsidP="00B971A0">
      <w:pPr>
        <w:pStyle w:val="Akapitzlist"/>
        <w:numPr>
          <w:ilvl w:val="0"/>
          <w:numId w:val="12"/>
        </w:numPr>
        <w:tabs>
          <w:tab w:val="left" w:pos="10800"/>
        </w:tabs>
        <w:contextualSpacing/>
        <w:jc w:val="both"/>
      </w:pPr>
      <w:r>
        <w:rPr>
          <w:rFonts w:eastAsia="Calibri"/>
        </w:rPr>
        <w:t>Zaopiniowania przyjęcia darowizny nowej aparatury i sprzętu medycznego.</w:t>
      </w:r>
    </w:p>
    <w:p w:rsidR="00296164" w:rsidRPr="00296164" w:rsidRDefault="00296164" w:rsidP="00296164">
      <w:pPr>
        <w:pStyle w:val="Akapitzlist"/>
        <w:tabs>
          <w:tab w:val="left" w:pos="10800"/>
        </w:tabs>
        <w:ind w:left="720"/>
        <w:contextualSpacing/>
        <w:jc w:val="both"/>
      </w:pPr>
    </w:p>
    <w:p w:rsidR="00296164" w:rsidRPr="00296164" w:rsidRDefault="00296164" w:rsidP="00296164">
      <w:pPr>
        <w:tabs>
          <w:tab w:val="left" w:pos="10800"/>
        </w:tabs>
        <w:contextualSpacing/>
        <w:jc w:val="both"/>
      </w:pPr>
      <w:r w:rsidRPr="00296164">
        <w:rPr>
          <w:rFonts w:eastAsia="Calibri"/>
        </w:rPr>
        <w:t>Przewodniczący rady zapytał, czy ktoś ma pytania do Starosty?</w:t>
      </w:r>
    </w:p>
    <w:p w:rsidR="00296164" w:rsidRDefault="00296164" w:rsidP="00296164">
      <w:pPr>
        <w:pStyle w:val="Akapitzlist"/>
        <w:tabs>
          <w:tab w:val="left" w:pos="10800"/>
        </w:tabs>
        <w:ind w:left="720"/>
        <w:contextualSpacing/>
        <w:jc w:val="both"/>
      </w:pPr>
      <w:r>
        <w:rPr>
          <w:rFonts w:eastAsia="Calibri"/>
        </w:rPr>
        <w:t xml:space="preserve">Nikt nie zgłosił. </w:t>
      </w:r>
    </w:p>
    <w:p w:rsidR="00B971A0" w:rsidRDefault="00B971A0" w:rsidP="00B971A0">
      <w:pPr>
        <w:jc w:val="both"/>
        <w:rPr>
          <w:sz w:val="16"/>
          <w:szCs w:val="16"/>
        </w:rPr>
      </w:pPr>
    </w:p>
    <w:p w:rsidR="00B971A0" w:rsidRDefault="00B971A0" w:rsidP="00B971A0">
      <w:pPr>
        <w:jc w:val="both"/>
        <w:rPr>
          <w:sz w:val="16"/>
          <w:szCs w:val="16"/>
        </w:rPr>
      </w:pPr>
    </w:p>
    <w:p w:rsidR="00DB2F5F" w:rsidRPr="005133D6" w:rsidRDefault="0025671F" w:rsidP="00DB2F5F">
      <w:pPr>
        <w:jc w:val="both"/>
        <w:rPr>
          <w:b/>
          <w:bCs/>
          <w:sz w:val="28"/>
          <w:szCs w:val="28"/>
        </w:rPr>
      </w:pPr>
      <w:r>
        <w:rPr>
          <w:b/>
          <w:bCs/>
          <w:sz w:val="28"/>
          <w:szCs w:val="28"/>
        </w:rPr>
        <w:t>Pkt.</w:t>
      </w:r>
      <w:r w:rsidR="004423C2">
        <w:rPr>
          <w:b/>
          <w:bCs/>
          <w:sz w:val="28"/>
          <w:szCs w:val="28"/>
        </w:rPr>
        <w:t xml:space="preserve"> </w:t>
      </w:r>
      <w:r w:rsidR="00DB2F5F">
        <w:rPr>
          <w:b/>
          <w:bCs/>
          <w:sz w:val="28"/>
          <w:szCs w:val="28"/>
        </w:rPr>
        <w:t xml:space="preserve">5 </w:t>
      </w:r>
      <w:bookmarkStart w:id="6" w:name="_Hlk12019825"/>
      <w:r w:rsidR="005133D6" w:rsidRPr="005133D6">
        <w:rPr>
          <w:b/>
          <w:bCs/>
        </w:rPr>
        <w:t xml:space="preserve">Podjęcie uchwały w sprawie szczegółowych zasad i trybu przyznawania </w:t>
      </w:r>
      <w:r w:rsidR="00A1373A">
        <w:rPr>
          <w:b/>
          <w:bCs/>
        </w:rPr>
        <w:br/>
      </w:r>
      <w:r w:rsidR="005133D6" w:rsidRPr="005133D6">
        <w:rPr>
          <w:b/>
          <w:bCs/>
        </w:rPr>
        <w:t>z budżetu powiatu dorocznej nagrody w dziedzinie twórczości artystycznej, upowszechniania i ochrony kultury</w:t>
      </w:r>
      <w:r w:rsidR="005133D6" w:rsidRPr="005133D6">
        <w:rPr>
          <w:b/>
          <w:bCs/>
          <w:sz w:val="28"/>
          <w:szCs w:val="28"/>
        </w:rPr>
        <w:t xml:space="preserve"> </w:t>
      </w:r>
    </w:p>
    <w:bookmarkEnd w:id="6"/>
    <w:p w:rsidR="00AA0CAB" w:rsidRDefault="00AA0CAB" w:rsidP="005133D6">
      <w:pPr>
        <w:jc w:val="both"/>
        <w:rPr>
          <w:u w:val="single"/>
        </w:rPr>
      </w:pPr>
    </w:p>
    <w:p w:rsidR="00AA0CAB" w:rsidRPr="00AA0CAB" w:rsidRDefault="00AA0CAB" w:rsidP="00AA0CAB">
      <w:pPr>
        <w:jc w:val="both"/>
        <w:rPr>
          <w:rFonts w:eastAsiaTheme="minorHAnsi"/>
          <w:lang w:eastAsia="en-US"/>
        </w:rPr>
      </w:pPr>
      <w:r>
        <w:rPr>
          <w:snapToGrid w:val="0"/>
          <w:sz w:val="22"/>
          <w:szCs w:val="22"/>
        </w:rPr>
        <w:t>Naczelnik Wydz. EKSP</w:t>
      </w:r>
      <w:r w:rsidRPr="0024587B">
        <w:rPr>
          <w:snapToGrid w:val="0"/>
          <w:sz w:val="22"/>
          <w:szCs w:val="22"/>
        </w:rPr>
        <w:t xml:space="preserve">. J. </w:t>
      </w:r>
      <w:r>
        <w:rPr>
          <w:snapToGrid w:val="0"/>
          <w:sz w:val="22"/>
          <w:szCs w:val="22"/>
        </w:rPr>
        <w:t xml:space="preserve">Kolman - </w:t>
      </w:r>
      <w:r w:rsidRPr="00AA0CAB">
        <w:rPr>
          <w:snapToGrid w:val="0"/>
        </w:rPr>
        <w:t>z</w:t>
      </w:r>
      <w:r w:rsidRPr="00AA0CAB">
        <w:rPr>
          <w:rFonts w:eastAsiaTheme="minorHAnsi"/>
          <w:lang w:eastAsia="en-US"/>
        </w:rPr>
        <w:t>godnie z art. 7a ust. 1 ustawy z dnia 25 października 1991 roku o organizowaniu i prowadzeniu działalności kulturalnej jednostki samorządu terytorialnego mogą przyznawać doroczne nagrody za osiągnięcia w dziedzinie twórczości artystycznej oraz za upowszechnianie i ochronę kultury.</w:t>
      </w:r>
    </w:p>
    <w:p w:rsidR="00296164" w:rsidRDefault="00AA0CAB" w:rsidP="00296164">
      <w:pPr>
        <w:jc w:val="both"/>
        <w:rPr>
          <w:rFonts w:eastAsiaTheme="minorHAnsi"/>
          <w:lang w:eastAsia="en-US"/>
        </w:rPr>
      </w:pPr>
      <w:r w:rsidRPr="00AA0CAB">
        <w:rPr>
          <w:rFonts w:eastAsiaTheme="minorHAnsi"/>
          <w:lang w:eastAsia="en-US"/>
        </w:rPr>
        <w:tab/>
        <w:t>Projekt uchwały określa zasady i tryb przyznawania nagród z budżetu powiatu iławskiego osobom fizycznym, prawnym i innym podmiotom zamieszkującym i działającym w obszarze kultury na terenie powiatu iławskiego.</w:t>
      </w:r>
      <w:r>
        <w:rPr>
          <w:rFonts w:eastAsiaTheme="minorHAnsi"/>
          <w:lang w:eastAsia="en-US"/>
        </w:rPr>
        <w:t xml:space="preserve"> </w:t>
      </w:r>
      <w:r w:rsidRPr="00AA0CAB">
        <w:rPr>
          <w:rFonts w:eastAsiaTheme="minorHAnsi"/>
          <w:lang w:eastAsia="en-US"/>
        </w:rPr>
        <w:t>Podjęcie uchwały pozwoli na uhonorowanie mieszkańców powiatu iławskiego za wkład</w:t>
      </w:r>
      <w:r>
        <w:rPr>
          <w:rFonts w:eastAsiaTheme="minorHAnsi"/>
          <w:lang w:eastAsia="en-US"/>
        </w:rPr>
        <w:t xml:space="preserve"> </w:t>
      </w:r>
      <w:r w:rsidRPr="00AA0CAB">
        <w:rPr>
          <w:rFonts w:eastAsiaTheme="minorHAnsi"/>
          <w:lang w:eastAsia="en-US"/>
        </w:rPr>
        <w:t>i zaangażowanie w działalność artystyczną oraz za upowszechnianie i ochronę kultury.</w:t>
      </w:r>
      <w:r>
        <w:rPr>
          <w:rFonts w:eastAsiaTheme="minorHAnsi"/>
          <w:lang w:eastAsia="en-US"/>
        </w:rPr>
        <w:t xml:space="preserve"> </w:t>
      </w:r>
      <w:r w:rsidRPr="00AA0CAB">
        <w:rPr>
          <w:rFonts w:eastAsiaTheme="minorHAnsi"/>
          <w:lang w:eastAsia="en-US"/>
        </w:rPr>
        <w:t>Projekt niniejszej uchwały został poddany konsultacjom z organizacjami pozarządowymi</w:t>
      </w:r>
      <w:r w:rsidR="00296164">
        <w:rPr>
          <w:rFonts w:eastAsiaTheme="minorHAnsi"/>
          <w:lang w:eastAsia="en-US"/>
        </w:rPr>
        <w:t>. Uwag nie zgłoszono.</w:t>
      </w:r>
    </w:p>
    <w:p w:rsidR="00296164" w:rsidRDefault="00296164" w:rsidP="00296164">
      <w:pPr>
        <w:jc w:val="both"/>
        <w:rPr>
          <w:rFonts w:eastAsiaTheme="minorHAnsi"/>
          <w:lang w:eastAsia="en-US"/>
        </w:rPr>
      </w:pPr>
    </w:p>
    <w:p w:rsidR="00296164" w:rsidRDefault="00296164" w:rsidP="00296164">
      <w:pPr>
        <w:jc w:val="both"/>
        <w:rPr>
          <w:b/>
        </w:rPr>
      </w:pPr>
      <w:r w:rsidRPr="009A22B2">
        <w:t xml:space="preserve">Przewodniczący Rady poprosił </w:t>
      </w:r>
      <w:r>
        <w:t xml:space="preserve">Wiceprzewodniczącego Komisji Edukacji Kultury i Sportu </w:t>
      </w:r>
      <w:r w:rsidR="00A1373A">
        <w:br/>
      </w:r>
      <w:r>
        <w:t>o przedsta</w:t>
      </w:r>
      <w:r w:rsidRPr="009A22B2">
        <w:t>wienie opinii</w:t>
      </w:r>
      <w:r>
        <w:t xml:space="preserve"> komisji do projektu uchwały.</w:t>
      </w:r>
    </w:p>
    <w:p w:rsidR="00BB693F" w:rsidRDefault="00BB693F" w:rsidP="005133D6">
      <w:pPr>
        <w:jc w:val="both"/>
        <w:rPr>
          <w:u w:val="single"/>
        </w:rPr>
      </w:pPr>
    </w:p>
    <w:p w:rsidR="005133D6" w:rsidRDefault="008A7027" w:rsidP="005133D6">
      <w:pPr>
        <w:jc w:val="both"/>
        <w:rPr>
          <w:u w:val="single"/>
        </w:rPr>
      </w:pPr>
      <w:r>
        <w:rPr>
          <w:u w:val="single"/>
        </w:rPr>
        <w:t>Wicep</w:t>
      </w:r>
      <w:r w:rsidR="005133D6" w:rsidRPr="00C47C24">
        <w:rPr>
          <w:u w:val="single"/>
        </w:rPr>
        <w:t xml:space="preserve">rzewodniczący Komisji </w:t>
      </w:r>
      <w:r w:rsidR="005133D6">
        <w:rPr>
          <w:u w:val="single"/>
        </w:rPr>
        <w:t xml:space="preserve">Edukacji Kultury i Sportu </w:t>
      </w:r>
      <w:r>
        <w:rPr>
          <w:u w:val="single"/>
        </w:rPr>
        <w:t>P</w:t>
      </w:r>
      <w:r w:rsidR="005133D6">
        <w:rPr>
          <w:u w:val="single"/>
        </w:rPr>
        <w:t xml:space="preserve">. </w:t>
      </w:r>
      <w:r>
        <w:rPr>
          <w:u w:val="single"/>
        </w:rPr>
        <w:t>Jackowski</w:t>
      </w:r>
      <w:r w:rsidR="005133D6">
        <w:rPr>
          <w:u w:val="single"/>
        </w:rPr>
        <w:t xml:space="preserve"> </w:t>
      </w:r>
      <w:r w:rsidR="005133D6" w:rsidRPr="00C47C24">
        <w:rPr>
          <w:u w:val="single"/>
        </w:rPr>
        <w:t xml:space="preserve">– Komisja </w:t>
      </w:r>
      <w:r w:rsidR="005133D6">
        <w:rPr>
          <w:u w:val="single"/>
        </w:rPr>
        <w:t>pozytywnie</w:t>
      </w:r>
      <w:r w:rsidR="005133D6" w:rsidRPr="00C47C24">
        <w:rPr>
          <w:u w:val="single"/>
        </w:rPr>
        <w:t xml:space="preserve"> zaopiniowała </w:t>
      </w:r>
      <w:r w:rsidR="005133D6">
        <w:rPr>
          <w:u w:val="single"/>
        </w:rPr>
        <w:t>przedstawiony projekt uchwały.</w:t>
      </w:r>
    </w:p>
    <w:p w:rsidR="005133D6" w:rsidRDefault="005133D6" w:rsidP="005133D6">
      <w:pPr>
        <w:ind w:left="720"/>
        <w:jc w:val="both"/>
        <w:rPr>
          <w:u w:val="single"/>
        </w:rPr>
      </w:pPr>
    </w:p>
    <w:p w:rsidR="00AA0CAB" w:rsidRPr="00AA0CAB" w:rsidRDefault="005133D6" w:rsidP="00AA0CAB">
      <w:pPr>
        <w:jc w:val="both"/>
        <w:rPr>
          <w:sz w:val="28"/>
          <w:szCs w:val="28"/>
          <w:u w:val="single"/>
        </w:rPr>
      </w:pPr>
      <w:r w:rsidRPr="00A07D58">
        <w:rPr>
          <w:u w:val="single"/>
        </w:rPr>
        <w:t>Przewodniczący Rady poddał pod głosowanie</w:t>
      </w:r>
      <w:r w:rsidR="00296164">
        <w:rPr>
          <w:u w:val="single"/>
        </w:rPr>
        <w:t xml:space="preserve"> projekt uchwały</w:t>
      </w:r>
      <w:r w:rsidRPr="00A07D58">
        <w:rPr>
          <w:u w:val="single"/>
        </w:rPr>
        <w:t xml:space="preserve"> w wyniku którego, Rada Powiatu w obecności </w:t>
      </w:r>
      <w:r w:rsidR="00296164">
        <w:rPr>
          <w:u w:val="single"/>
        </w:rPr>
        <w:t>19</w:t>
      </w:r>
      <w:r w:rsidRPr="00A07D58">
        <w:rPr>
          <w:u w:val="single"/>
        </w:rPr>
        <w:t xml:space="preserve"> radnych - </w:t>
      </w:r>
      <w:r w:rsidR="00AA0CAB">
        <w:rPr>
          <w:u w:val="single"/>
        </w:rPr>
        <w:t>19</w:t>
      </w:r>
      <w:r w:rsidRPr="00A07D58">
        <w:rPr>
          <w:u w:val="single"/>
        </w:rPr>
        <w:t xml:space="preserve"> głosami „za”</w:t>
      </w:r>
      <w:r>
        <w:rPr>
          <w:u w:val="single"/>
        </w:rPr>
        <w:t xml:space="preserve"> </w:t>
      </w:r>
      <w:r w:rsidRPr="00A07D58">
        <w:rPr>
          <w:u w:val="single"/>
        </w:rPr>
        <w:t xml:space="preserve">podjęła uchwałę w </w:t>
      </w:r>
      <w:r w:rsidRPr="00AA0CAB">
        <w:rPr>
          <w:u w:val="single"/>
        </w:rPr>
        <w:t xml:space="preserve">sprawie </w:t>
      </w:r>
      <w:r w:rsidR="00AA0CAB" w:rsidRPr="00AA0CAB">
        <w:rPr>
          <w:u w:val="single"/>
        </w:rPr>
        <w:t xml:space="preserve">szczegółowych zasad i trybu przyznawania z budżetu powiatu dorocznej nagrody </w:t>
      </w:r>
      <w:r w:rsidR="00A1373A">
        <w:rPr>
          <w:u w:val="single"/>
        </w:rPr>
        <w:br/>
      </w:r>
      <w:r w:rsidR="00AA0CAB" w:rsidRPr="00AA0CAB">
        <w:rPr>
          <w:u w:val="single"/>
        </w:rPr>
        <w:t>w dziedzinie twórczości artystycznej, upowszechniania i ochrony kultury</w:t>
      </w:r>
      <w:r w:rsidR="00AA0CAB">
        <w:rPr>
          <w:u w:val="single"/>
        </w:rPr>
        <w:t>.</w:t>
      </w:r>
      <w:r w:rsidR="00AA0CAB" w:rsidRPr="00AA0CAB">
        <w:rPr>
          <w:sz w:val="28"/>
          <w:szCs w:val="28"/>
          <w:u w:val="single"/>
        </w:rPr>
        <w:t xml:space="preserve"> </w:t>
      </w:r>
    </w:p>
    <w:p w:rsidR="005133D6" w:rsidRPr="00615FA4" w:rsidRDefault="005133D6" w:rsidP="005133D6">
      <w:pPr>
        <w:jc w:val="right"/>
      </w:pPr>
      <w:r w:rsidRPr="00615FA4">
        <w:t xml:space="preserve">Głosowanie stanowi zał. Nr </w:t>
      </w:r>
      <w:r w:rsidR="00A1373A">
        <w:t>5</w:t>
      </w:r>
      <w:r>
        <w:t xml:space="preserve"> </w:t>
      </w:r>
      <w:r w:rsidRPr="00615FA4">
        <w:t>do protokołu</w:t>
      </w:r>
    </w:p>
    <w:p w:rsidR="005133D6" w:rsidRDefault="005133D6" w:rsidP="005133D6">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AA0CAB">
        <w:rPr>
          <w:u w:val="single"/>
        </w:rPr>
        <w:t>I</w:t>
      </w:r>
      <w:r>
        <w:rPr>
          <w:u w:val="single"/>
        </w:rPr>
        <w:t>I/7</w:t>
      </w:r>
      <w:r w:rsidR="00AA0CAB">
        <w:rPr>
          <w:u w:val="single"/>
        </w:rPr>
        <w:t>4</w:t>
      </w:r>
      <w:r w:rsidRPr="00681635">
        <w:rPr>
          <w:u w:val="single"/>
        </w:rPr>
        <w:t>/1</w:t>
      </w:r>
      <w:r>
        <w:rPr>
          <w:u w:val="single"/>
        </w:rPr>
        <w:t>9</w:t>
      </w:r>
      <w:r w:rsidRPr="00681635">
        <w:rPr>
          <w:u w:val="single"/>
        </w:rPr>
        <w:t xml:space="preserve"> stanowi zał. Nr </w:t>
      </w:r>
      <w:r w:rsidR="00A1373A">
        <w:rPr>
          <w:u w:val="single"/>
        </w:rPr>
        <w:t>6</w:t>
      </w:r>
      <w:r w:rsidRPr="00681635">
        <w:rPr>
          <w:u w:val="single"/>
        </w:rPr>
        <w:t xml:space="preserve"> do protokołu</w:t>
      </w:r>
    </w:p>
    <w:p w:rsidR="005133D6" w:rsidRDefault="005133D6" w:rsidP="005133D6"/>
    <w:p w:rsidR="0025671F" w:rsidRPr="00296164" w:rsidRDefault="0025671F" w:rsidP="00287F8C">
      <w:pPr>
        <w:tabs>
          <w:tab w:val="left" w:pos="1980"/>
        </w:tabs>
        <w:jc w:val="both"/>
        <w:rPr>
          <w:b/>
          <w:bCs/>
        </w:rPr>
      </w:pPr>
      <w:r>
        <w:rPr>
          <w:b/>
          <w:bCs/>
          <w:sz w:val="28"/>
          <w:szCs w:val="28"/>
        </w:rPr>
        <w:lastRenderedPageBreak/>
        <w:t xml:space="preserve">Pkt. </w:t>
      </w:r>
      <w:r w:rsidR="00955817">
        <w:rPr>
          <w:b/>
          <w:bCs/>
          <w:sz w:val="28"/>
          <w:szCs w:val="28"/>
        </w:rPr>
        <w:t>6</w:t>
      </w:r>
      <w:r w:rsidR="00955817" w:rsidRPr="00955817">
        <w:rPr>
          <w:b/>
          <w:snapToGrid w:val="0"/>
          <w:sz w:val="22"/>
          <w:szCs w:val="22"/>
        </w:rPr>
        <w:t xml:space="preserve"> </w:t>
      </w:r>
      <w:r w:rsidR="005133D6" w:rsidRPr="00296164">
        <w:rPr>
          <w:b/>
          <w:bCs/>
        </w:rPr>
        <w:t>Podjęcie uchwały w sprawie stwierdzenia przekształcenia trzyletniego  liceum ogólnokształcącego w czteroletnie liceum ogólnokształcące w Zespole Szkół</w:t>
      </w:r>
      <w:r w:rsidR="00AA0CAB" w:rsidRPr="00296164">
        <w:rPr>
          <w:b/>
          <w:bCs/>
        </w:rPr>
        <w:t xml:space="preserve"> o</w:t>
      </w:r>
      <w:r w:rsidR="005133D6" w:rsidRPr="00296164">
        <w:rPr>
          <w:b/>
          <w:bCs/>
        </w:rPr>
        <w:t>gólnokształcących im. Stefana Żeromskiego w Iławie</w:t>
      </w:r>
    </w:p>
    <w:p w:rsidR="00935F99" w:rsidRDefault="00935F99" w:rsidP="00935F99">
      <w:pPr>
        <w:jc w:val="both"/>
        <w:rPr>
          <w:b/>
        </w:rPr>
      </w:pPr>
      <w:r w:rsidRPr="00B32779">
        <w:rPr>
          <w:b/>
        </w:rPr>
        <w:t xml:space="preserve"> </w:t>
      </w:r>
    </w:p>
    <w:p w:rsidR="00AA0CAB" w:rsidRPr="009D44DF" w:rsidRDefault="00AA0CAB" w:rsidP="005133D6">
      <w:pPr>
        <w:jc w:val="both"/>
      </w:pPr>
      <w:r w:rsidRPr="009D44DF">
        <w:rPr>
          <w:snapToGrid w:val="0"/>
        </w:rPr>
        <w:t>Naczelnik Wydz. EKSP</w:t>
      </w:r>
      <w:r w:rsidR="00296164">
        <w:rPr>
          <w:snapToGrid w:val="0"/>
        </w:rPr>
        <w:t xml:space="preserve"> </w:t>
      </w:r>
      <w:r w:rsidRPr="009D44DF">
        <w:rPr>
          <w:snapToGrid w:val="0"/>
        </w:rPr>
        <w:t xml:space="preserve">J. Kolman </w:t>
      </w:r>
      <w:r w:rsidR="009D44DF" w:rsidRPr="009D44DF">
        <w:rPr>
          <w:snapToGrid w:val="0"/>
        </w:rPr>
        <w:t>–</w:t>
      </w:r>
      <w:r w:rsidRPr="009D44DF">
        <w:rPr>
          <w:snapToGrid w:val="0"/>
        </w:rPr>
        <w:t xml:space="preserve"> </w:t>
      </w:r>
      <w:r w:rsidR="009D44DF" w:rsidRPr="009D44DF">
        <w:rPr>
          <w:snapToGrid w:val="0"/>
        </w:rPr>
        <w:t xml:space="preserve">z dniem 31 sierpnia mamy ostatnich absolwentów szkół gimnazjalnych ale mamy pierwszych absolwentów szkół podstawowych i ci absolwenci </w:t>
      </w:r>
      <w:r w:rsidR="00A1373A">
        <w:rPr>
          <w:snapToGrid w:val="0"/>
        </w:rPr>
        <w:br/>
      </w:r>
      <w:r w:rsidR="009D44DF" w:rsidRPr="009D44DF">
        <w:rPr>
          <w:snapToGrid w:val="0"/>
        </w:rPr>
        <w:t xml:space="preserve">z </w:t>
      </w:r>
      <w:r w:rsidR="009D44DF" w:rsidRPr="009D44DF">
        <w:t xml:space="preserve">rozpoczynają naukę </w:t>
      </w:r>
      <w:r w:rsidR="009D44DF">
        <w:t xml:space="preserve">zgodnie z nowym ustrojem szkolnym w czteroletnich liceach ogólnokształcących. Ta uchwała mówi o tym, że przekształca się </w:t>
      </w:r>
      <w:r w:rsidR="007F46EB">
        <w:t>trzyletnie liceum ogólnokształcące w liceum czteroletnie. Uchwała jest aktem założycielskim dla nowego typu szkoły.</w:t>
      </w:r>
      <w:r w:rsidR="009D44DF">
        <w:t xml:space="preserve"> </w:t>
      </w:r>
    </w:p>
    <w:p w:rsidR="009D44DF" w:rsidRDefault="009D44DF" w:rsidP="005133D6">
      <w:pPr>
        <w:jc w:val="both"/>
      </w:pPr>
    </w:p>
    <w:p w:rsidR="009D44DF" w:rsidRDefault="008A7027" w:rsidP="005133D6">
      <w:pPr>
        <w:jc w:val="both"/>
      </w:pPr>
      <w:r>
        <w:t>Starosta</w:t>
      </w:r>
      <w:r w:rsidR="007F46EB">
        <w:t xml:space="preserve"> Powiatu Iław</w:t>
      </w:r>
      <w:r>
        <w:t>skiego B. Bielawski - b</w:t>
      </w:r>
      <w:r w:rsidR="007F46EB">
        <w:t>ędziemy za chwilę podejmowali szereg uchwał dla których uzasadnienie będzie jednakowe i moja prośba jest taka</w:t>
      </w:r>
      <w:r>
        <w:t>,</w:t>
      </w:r>
      <w:r w:rsidR="007F46EB">
        <w:t xml:space="preserve"> aby za każdym razem nie odczytywać uzasadnienia</w:t>
      </w:r>
      <w:r>
        <w:t>,</w:t>
      </w:r>
      <w:r w:rsidR="007F46EB">
        <w:t xml:space="preserve"> ponieważ one są takie same to wynika ze zmian</w:t>
      </w:r>
      <w:r w:rsidR="00296164">
        <w:t>y</w:t>
      </w:r>
      <w:r w:rsidR="007F46EB">
        <w:t xml:space="preserve"> przepisów.   </w:t>
      </w:r>
    </w:p>
    <w:p w:rsidR="009D44DF" w:rsidRDefault="009D44DF" w:rsidP="005133D6">
      <w:pPr>
        <w:jc w:val="both"/>
      </w:pPr>
    </w:p>
    <w:p w:rsidR="007F46EB" w:rsidRPr="00501793" w:rsidRDefault="007F46EB" w:rsidP="007F46EB">
      <w:pPr>
        <w:jc w:val="both"/>
      </w:pPr>
      <w:r w:rsidRPr="007E0699">
        <w:t>Przewodniczący Rady poddał pod głosowanie</w:t>
      </w:r>
      <w:r>
        <w:t xml:space="preserve"> wniosek formalny Starosty Powiatu Iławskiego B. Bielawski, w wyniku, którego </w:t>
      </w:r>
      <w:r w:rsidRPr="00501793">
        <w:t xml:space="preserve">Rada Powiatu w obecności 20 radnych - </w:t>
      </w:r>
      <w:r>
        <w:t>20</w:t>
      </w:r>
      <w:r w:rsidRPr="00501793">
        <w:t xml:space="preserve"> głosami „za” </w:t>
      </w:r>
      <w:r>
        <w:t xml:space="preserve">zdecydowała, aby nie odczytywać wszystkich uzasadnień do uchwał w sprawie przekształceń szkół. </w:t>
      </w:r>
    </w:p>
    <w:p w:rsidR="009D44DF" w:rsidRDefault="007F46EB" w:rsidP="007F46EB">
      <w:pPr>
        <w:jc w:val="right"/>
      </w:pPr>
      <w:r w:rsidRPr="00615FA4">
        <w:t xml:space="preserve">Głosowanie stanowi zał. Nr </w:t>
      </w:r>
      <w:r w:rsidR="00A1373A">
        <w:t>7</w:t>
      </w:r>
      <w:r>
        <w:t xml:space="preserve"> </w:t>
      </w:r>
      <w:r w:rsidRPr="00615FA4">
        <w:t>do protokołu</w:t>
      </w:r>
    </w:p>
    <w:p w:rsidR="007F46EB" w:rsidRDefault="007F46EB" w:rsidP="005133D6">
      <w:pPr>
        <w:jc w:val="both"/>
      </w:pPr>
    </w:p>
    <w:p w:rsidR="005133D6" w:rsidRDefault="005133D6" w:rsidP="005133D6">
      <w:pPr>
        <w:jc w:val="both"/>
        <w:rPr>
          <w:b/>
        </w:rPr>
      </w:pPr>
      <w:r w:rsidRPr="009A22B2">
        <w:t xml:space="preserve">Przewodniczący Rady poprosił </w:t>
      </w:r>
      <w:r>
        <w:t xml:space="preserve">Przewodniczącego Komisji Edukacji Kultury i Sportu </w:t>
      </w:r>
      <w:r w:rsidR="00A1373A">
        <w:br/>
      </w:r>
      <w:r>
        <w:t>o przedsta</w:t>
      </w:r>
      <w:r w:rsidRPr="009A22B2">
        <w:t>wienie opinii</w:t>
      </w:r>
      <w:r>
        <w:t xml:space="preserve"> komisji do projektu uchwały.</w:t>
      </w:r>
    </w:p>
    <w:p w:rsidR="005133D6" w:rsidRDefault="005133D6" w:rsidP="005133D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5133D6" w:rsidRDefault="005133D6" w:rsidP="005133D6">
      <w:pPr>
        <w:ind w:left="720"/>
        <w:jc w:val="both"/>
        <w:rPr>
          <w:u w:val="single"/>
        </w:rPr>
      </w:pPr>
    </w:p>
    <w:p w:rsidR="00AA0CAB" w:rsidRPr="00AA0CAB" w:rsidRDefault="005133D6" w:rsidP="00AA0CAB">
      <w:pPr>
        <w:tabs>
          <w:tab w:val="left" w:pos="1980"/>
        </w:tabs>
        <w:jc w:val="both"/>
        <w:rPr>
          <w:b/>
          <w:bCs/>
          <w:u w:val="single"/>
        </w:rPr>
      </w:pPr>
      <w:r w:rsidRPr="00A07D58">
        <w:rPr>
          <w:u w:val="single"/>
        </w:rPr>
        <w:t>Przewodniczący Rady poddał pod głosowanie</w:t>
      </w:r>
      <w:r w:rsidR="00296164">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AA0CAB">
        <w:rPr>
          <w:u w:val="single"/>
        </w:rPr>
        <w:t xml:space="preserve">sprawie </w:t>
      </w:r>
      <w:r w:rsidR="00AA0CAB" w:rsidRPr="00AA0CAB">
        <w:rPr>
          <w:u w:val="single"/>
        </w:rPr>
        <w:t>stwierdzenia przekształcenia trzyletniego  liceum ogólnokształcącego w czteroletnie liceum ogólnokształcące w Zespole Szkół ogólnokształcących im. Stefana Żeromskiego w Iławie</w:t>
      </w:r>
      <w:r w:rsidR="00AA0CAB">
        <w:rPr>
          <w:u w:val="single"/>
        </w:rPr>
        <w:t>.</w:t>
      </w:r>
    </w:p>
    <w:p w:rsidR="005133D6" w:rsidRPr="00615FA4" w:rsidRDefault="005133D6" w:rsidP="005133D6">
      <w:pPr>
        <w:jc w:val="right"/>
      </w:pPr>
      <w:r w:rsidRPr="00615FA4">
        <w:t>Głosowanie stanowi zał. Nr</w:t>
      </w:r>
      <w:r w:rsidR="00A1373A">
        <w:t xml:space="preserve"> 8</w:t>
      </w:r>
      <w:r>
        <w:t xml:space="preserve"> </w:t>
      </w:r>
      <w:r w:rsidRPr="00615FA4">
        <w:t>do protokołu</w:t>
      </w:r>
    </w:p>
    <w:p w:rsidR="005133D6" w:rsidRDefault="005133D6" w:rsidP="005133D6">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AA0CAB">
        <w:rPr>
          <w:u w:val="single"/>
        </w:rPr>
        <w:t>I</w:t>
      </w:r>
      <w:r>
        <w:rPr>
          <w:u w:val="single"/>
        </w:rPr>
        <w:t>I/7</w:t>
      </w:r>
      <w:r w:rsidR="00AA0CAB">
        <w:rPr>
          <w:u w:val="single"/>
        </w:rPr>
        <w:t>5</w:t>
      </w:r>
      <w:r w:rsidRPr="00681635">
        <w:rPr>
          <w:u w:val="single"/>
        </w:rPr>
        <w:t>/1</w:t>
      </w:r>
      <w:r>
        <w:rPr>
          <w:u w:val="single"/>
        </w:rPr>
        <w:t>9</w:t>
      </w:r>
      <w:r w:rsidRPr="00681635">
        <w:rPr>
          <w:u w:val="single"/>
        </w:rPr>
        <w:t xml:space="preserve"> stanowi zał. Nr </w:t>
      </w:r>
      <w:r w:rsidR="00A1373A">
        <w:rPr>
          <w:u w:val="single"/>
        </w:rPr>
        <w:t>9</w:t>
      </w:r>
      <w:r w:rsidRPr="00681635">
        <w:rPr>
          <w:u w:val="single"/>
        </w:rPr>
        <w:t xml:space="preserve"> do protokołu</w:t>
      </w:r>
    </w:p>
    <w:p w:rsidR="00226672" w:rsidRDefault="009609C1" w:rsidP="00287F8C">
      <w:pPr>
        <w:tabs>
          <w:tab w:val="left" w:pos="1980"/>
        </w:tabs>
        <w:jc w:val="both"/>
        <w:rPr>
          <w:sz w:val="22"/>
          <w:szCs w:val="22"/>
        </w:rPr>
      </w:pPr>
      <w:r w:rsidRPr="008723CC">
        <w:rPr>
          <w:b/>
          <w:bCs/>
        </w:rPr>
        <w:t xml:space="preserve">Pkt. </w:t>
      </w:r>
      <w:r w:rsidR="00955817">
        <w:rPr>
          <w:b/>
          <w:bCs/>
        </w:rPr>
        <w:t xml:space="preserve">7 </w:t>
      </w:r>
    </w:p>
    <w:p w:rsidR="005133D6" w:rsidRPr="00FE32A4" w:rsidRDefault="005133D6" w:rsidP="005133D6">
      <w:pPr>
        <w:tabs>
          <w:tab w:val="left" w:pos="-1701"/>
        </w:tabs>
        <w:ind w:left="720"/>
        <w:jc w:val="both"/>
      </w:pPr>
      <w:r w:rsidRPr="00296164">
        <w:rPr>
          <w:b/>
          <w:bCs/>
        </w:rPr>
        <w:t>Podjęcie uchwały w sprawie stwierdzenia przekształcenia trzyletniego  liceum ogólnokształcącego w  czteroletnie liceum ogólnokształcące w Zespole Szkół im. Bohaterów Września 1939 Roku w Iławie</w:t>
      </w:r>
      <w:r w:rsidRPr="00FE32A4">
        <w:t xml:space="preserve"> - ref. N-k Wydz. EKSP J. Kolman</w:t>
      </w:r>
    </w:p>
    <w:p w:rsidR="00BA7BF5" w:rsidRPr="008723CC" w:rsidRDefault="00BA7BF5" w:rsidP="00287F8C">
      <w:pPr>
        <w:tabs>
          <w:tab w:val="left" w:pos="1980"/>
        </w:tabs>
        <w:jc w:val="both"/>
        <w:rPr>
          <w:b/>
          <w:bCs/>
        </w:rPr>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D768F6" w:rsidRDefault="00D768F6" w:rsidP="00FE32A4">
      <w:pPr>
        <w:jc w:val="both"/>
        <w:rPr>
          <w:u w:val="single"/>
        </w:rPr>
      </w:pPr>
    </w:p>
    <w:p w:rsidR="00D768F6" w:rsidRPr="007F46EB" w:rsidRDefault="007F46EB" w:rsidP="001B57BC">
      <w:pPr>
        <w:jc w:val="both"/>
      </w:pPr>
      <w:r w:rsidRPr="007F46EB">
        <w:t>Starosta B. Bielawski – mam do państwa prośbę ze względu na to</w:t>
      </w:r>
      <w:r w:rsidR="001B57BC">
        <w:t>,</w:t>
      </w:r>
      <w:r w:rsidRPr="007F46EB">
        <w:t xml:space="preserve"> że mamy ciężkie warunki </w:t>
      </w:r>
      <w:r w:rsidR="001B57BC">
        <w:br/>
      </w:r>
      <w:r>
        <w:t>i mamy dużo gości , którzy będą dzisiaj honorowani proszę</w:t>
      </w:r>
      <w:r w:rsidR="00B33A9E">
        <w:t>,</w:t>
      </w:r>
      <w:r>
        <w:t xml:space="preserve"> aby nie zmieniać porządku obrad i nie przechodzić procedury wniosków formalnych o ogłoszenie przerwy na czas wręczenia nagród i będziemy dalej procedowali uchwał</w:t>
      </w:r>
      <w:r w:rsidR="000C69B3">
        <w:t xml:space="preserve">y nie zmieniając porządku obrad. </w:t>
      </w:r>
    </w:p>
    <w:p w:rsidR="007F46EB" w:rsidRDefault="007F46EB" w:rsidP="00FE32A4">
      <w:pPr>
        <w:jc w:val="both"/>
        <w:rPr>
          <w:u w:val="single"/>
        </w:rPr>
      </w:pP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FE32A4" w:rsidRPr="00D768F6" w:rsidRDefault="00FE32A4" w:rsidP="00FE32A4">
      <w:pPr>
        <w:jc w:val="both"/>
        <w:rPr>
          <w:u w:val="single"/>
        </w:rPr>
      </w:pPr>
      <w:r w:rsidRPr="00A07D58">
        <w:rPr>
          <w:u w:val="single"/>
        </w:rPr>
        <w:t xml:space="preserve">Przewodniczący Rady poddał pod głosowanie </w:t>
      </w:r>
      <w:r w:rsidR="00B33A9E">
        <w:rPr>
          <w:u w:val="single"/>
        </w:rPr>
        <w:t xml:space="preserve">projekt uchwały, </w:t>
      </w:r>
      <w:r w:rsidRPr="00A07D58">
        <w:rPr>
          <w:u w:val="single"/>
        </w:rPr>
        <w:t xml:space="preserve">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D768F6">
        <w:rPr>
          <w:u w:val="single"/>
        </w:rPr>
        <w:t xml:space="preserve">sprawie </w:t>
      </w:r>
      <w:r w:rsidR="00D768F6" w:rsidRPr="00D768F6">
        <w:rPr>
          <w:u w:val="single"/>
        </w:rPr>
        <w:t>stwierdzenia przekształcenia trzyletniego liceum ogólnokształcącego w czteroletnie liceum ogólnokształcące w Zespole Szkół im. Bohaterów Września 1939 Roku w Iławie</w:t>
      </w:r>
    </w:p>
    <w:p w:rsidR="00FE32A4" w:rsidRPr="00615FA4" w:rsidRDefault="00FE32A4" w:rsidP="00FE32A4">
      <w:pPr>
        <w:jc w:val="right"/>
      </w:pPr>
      <w:r w:rsidRPr="00615FA4">
        <w:t>Głosowanie stanowi zał. Nr</w:t>
      </w:r>
      <w:r w:rsidR="00A1373A">
        <w:t xml:space="preserve"> 10</w:t>
      </w:r>
      <w:r>
        <w:t xml:space="preserve"> </w:t>
      </w:r>
      <w:r w:rsidRPr="00615FA4">
        <w:t>do protokołu</w:t>
      </w:r>
    </w:p>
    <w:p w:rsidR="00FE32A4" w:rsidRDefault="00FE32A4" w:rsidP="00FE32A4">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D768F6">
        <w:rPr>
          <w:u w:val="single"/>
        </w:rPr>
        <w:t>I</w:t>
      </w:r>
      <w:r>
        <w:rPr>
          <w:u w:val="single"/>
        </w:rPr>
        <w:t>II/7</w:t>
      </w:r>
      <w:r w:rsidR="00D768F6">
        <w:rPr>
          <w:u w:val="single"/>
        </w:rPr>
        <w:t>6</w:t>
      </w:r>
      <w:r w:rsidRPr="00681635">
        <w:rPr>
          <w:u w:val="single"/>
        </w:rPr>
        <w:t>/1</w:t>
      </w:r>
      <w:r>
        <w:rPr>
          <w:u w:val="single"/>
        </w:rPr>
        <w:t>9</w:t>
      </w:r>
      <w:r w:rsidRPr="00681635">
        <w:rPr>
          <w:u w:val="single"/>
        </w:rPr>
        <w:t xml:space="preserve"> stanowi zał. Nr </w:t>
      </w:r>
      <w:r w:rsidR="00A1373A">
        <w:rPr>
          <w:u w:val="single"/>
        </w:rPr>
        <w:t>11</w:t>
      </w:r>
      <w:r w:rsidRPr="00681635">
        <w:rPr>
          <w:u w:val="single"/>
        </w:rPr>
        <w:t xml:space="preserve"> do protokołu</w:t>
      </w:r>
    </w:p>
    <w:p w:rsidR="00FE32A4" w:rsidRDefault="00FE32A4" w:rsidP="00FE32A4"/>
    <w:p w:rsidR="007F46EB" w:rsidRPr="000C69B3" w:rsidRDefault="000C69B3" w:rsidP="007D2DFE">
      <w:pPr>
        <w:jc w:val="both"/>
        <w:rPr>
          <w:bCs/>
        </w:rPr>
      </w:pPr>
      <w:r w:rsidRPr="000C69B3">
        <w:rPr>
          <w:bCs/>
        </w:rPr>
        <w:t xml:space="preserve">Przewodniczący Rady M. </w:t>
      </w:r>
      <w:r w:rsidR="00B33A9E">
        <w:rPr>
          <w:bCs/>
        </w:rPr>
        <w:t>B</w:t>
      </w:r>
      <w:r w:rsidRPr="000C69B3">
        <w:rPr>
          <w:bCs/>
        </w:rPr>
        <w:t>orkowski – mamy porządek</w:t>
      </w:r>
      <w:r w:rsidR="008A7027">
        <w:rPr>
          <w:bCs/>
        </w:rPr>
        <w:t>,</w:t>
      </w:r>
      <w:r w:rsidRPr="000C69B3">
        <w:rPr>
          <w:bCs/>
        </w:rPr>
        <w:t xml:space="preserve"> który został zatwierdzony</w:t>
      </w:r>
      <w:r>
        <w:rPr>
          <w:bCs/>
        </w:rPr>
        <w:t xml:space="preserve"> chciałby zapytać pana Radcę Prawnego, czy możemy dokonać takiej zmiany.</w:t>
      </w:r>
    </w:p>
    <w:p w:rsidR="00BB693F" w:rsidRDefault="00BB693F" w:rsidP="007D2DFE">
      <w:pPr>
        <w:jc w:val="both"/>
        <w:rPr>
          <w:bCs/>
        </w:rPr>
      </w:pPr>
    </w:p>
    <w:p w:rsidR="007F46EB" w:rsidRPr="000C69B3" w:rsidRDefault="008A7027" w:rsidP="007D2DFE">
      <w:pPr>
        <w:jc w:val="both"/>
        <w:rPr>
          <w:bCs/>
        </w:rPr>
      </w:pPr>
      <w:r>
        <w:rPr>
          <w:bCs/>
        </w:rPr>
        <w:t>Radca Prawny W. M</w:t>
      </w:r>
      <w:r w:rsidR="00B33A9E">
        <w:rPr>
          <w:bCs/>
        </w:rPr>
        <w:t>ó</w:t>
      </w:r>
      <w:r>
        <w:rPr>
          <w:bCs/>
        </w:rPr>
        <w:t>wiński - t</w:t>
      </w:r>
      <w:r w:rsidR="000C69B3" w:rsidRPr="000C69B3">
        <w:rPr>
          <w:bCs/>
        </w:rPr>
        <w:t xml:space="preserve">en punkt w porządku obrad jest przewidziany </w:t>
      </w:r>
      <w:r w:rsidR="000C69B3">
        <w:rPr>
          <w:bCs/>
        </w:rPr>
        <w:t>w momencie kiedy dojdziemy do tego punktu nie mógłby już być zrealizowany.</w:t>
      </w:r>
    </w:p>
    <w:p w:rsidR="007F46EB" w:rsidRDefault="007F46EB" w:rsidP="007D2DFE">
      <w:pPr>
        <w:jc w:val="both"/>
        <w:rPr>
          <w:b/>
          <w:sz w:val="28"/>
          <w:szCs w:val="28"/>
        </w:rPr>
      </w:pPr>
    </w:p>
    <w:p w:rsidR="000C69B3" w:rsidRDefault="000C69B3" w:rsidP="007D2DFE">
      <w:pPr>
        <w:jc w:val="both"/>
        <w:rPr>
          <w:b/>
          <w:sz w:val="28"/>
          <w:szCs w:val="28"/>
        </w:rPr>
      </w:pPr>
      <w:r w:rsidRPr="000C69B3">
        <w:rPr>
          <w:bCs/>
        </w:rPr>
        <w:t xml:space="preserve">Przewodniczący Rady M. </w:t>
      </w:r>
      <w:r w:rsidR="008A7027">
        <w:rPr>
          <w:bCs/>
        </w:rPr>
        <w:t>B</w:t>
      </w:r>
      <w:r w:rsidRPr="000C69B3">
        <w:rPr>
          <w:bCs/>
        </w:rPr>
        <w:t>orkowski –</w:t>
      </w:r>
      <w:r>
        <w:rPr>
          <w:bCs/>
        </w:rPr>
        <w:t xml:space="preserve"> formalności muszą być zachowane i należy zgłosić wniosek formalny.</w:t>
      </w:r>
    </w:p>
    <w:p w:rsidR="000C69B3" w:rsidRDefault="000C69B3" w:rsidP="007D2DFE">
      <w:pPr>
        <w:jc w:val="both"/>
        <w:rPr>
          <w:b/>
          <w:sz w:val="28"/>
          <w:szCs w:val="28"/>
        </w:rPr>
      </w:pPr>
    </w:p>
    <w:p w:rsidR="000C69B3" w:rsidRPr="000C69B3" w:rsidRDefault="000C69B3" w:rsidP="007D2DFE">
      <w:pPr>
        <w:jc w:val="both"/>
        <w:rPr>
          <w:bCs/>
        </w:rPr>
      </w:pPr>
      <w:r w:rsidRPr="000C69B3">
        <w:rPr>
          <w:bCs/>
        </w:rPr>
        <w:t xml:space="preserve">Wicestarosta M. Polański </w:t>
      </w:r>
      <w:r>
        <w:rPr>
          <w:bCs/>
        </w:rPr>
        <w:t>–</w:t>
      </w:r>
      <w:r w:rsidRPr="000C69B3">
        <w:rPr>
          <w:bCs/>
        </w:rPr>
        <w:t xml:space="preserve"> </w:t>
      </w:r>
      <w:r>
        <w:rPr>
          <w:bCs/>
        </w:rPr>
        <w:t xml:space="preserve">zgłosił wniosek formalny, aby wręczenie </w:t>
      </w:r>
      <w:r w:rsidR="008A7027">
        <w:rPr>
          <w:bCs/>
        </w:rPr>
        <w:t>nagród</w:t>
      </w:r>
      <w:r>
        <w:rPr>
          <w:bCs/>
        </w:rPr>
        <w:t xml:space="preserve"> i wyróżnień laureatom Akcji „Czyste jeziora i </w:t>
      </w:r>
      <w:r w:rsidR="008A7027">
        <w:rPr>
          <w:bCs/>
        </w:rPr>
        <w:t>rzeki”</w:t>
      </w:r>
      <w:r>
        <w:rPr>
          <w:bCs/>
        </w:rPr>
        <w:t xml:space="preserve"> przenieść z punktu 21 </w:t>
      </w:r>
      <w:r w:rsidR="008A7027">
        <w:rPr>
          <w:bCs/>
        </w:rPr>
        <w:t>w</w:t>
      </w:r>
      <w:r>
        <w:rPr>
          <w:bCs/>
        </w:rPr>
        <w:t xml:space="preserve"> punkt 8</w:t>
      </w:r>
      <w:r w:rsidR="008A7027">
        <w:rPr>
          <w:bCs/>
        </w:rPr>
        <w:t>.</w:t>
      </w:r>
      <w:r>
        <w:rPr>
          <w:bCs/>
        </w:rPr>
        <w:t xml:space="preserve"> </w:t>
      </w:r>
    </w:p>
    <w:p w:rsidR="008A7027" w:rsidRDefault="008A7027" w:rsidP="008A7027">
      <w:pPr>
        <w:jc w:val="right"/>
      </w:pPr>
    </w:p>
    <w:p w:rsidR="008A7027" w:rsidRPr="001B57BC" w:rsidRDefault="008A7027" w:rsidP="008A7027">
      <w:pPr>
        <w:jc w:val="both"/>
        <w:rPr>
          <w:u w:val="single"/>
        </w:rPr>
      </w:pPr>
      <w:r w:rsidRPr="001B57BC">
        <w:rPr>
          <w:u w:val="single"/>
        </w:rPr>
        <w:t xml:space="preserve">Przewodniczący Rady poddał pod głosowanie wniosek formalny Wicestarosty Powiatu Iławskiego M. Polańskiego, w wyniku, którego Rada Powiatu w obecności 20 radnych - 20 głosami „za” zdecydowała, aby zmienić porządek obrad. </w:t>
      </w:r>
    </w:p>
    <w:p w:rsidR="008A7027" w:rsidRPr="00615FA4" w:rsidRDefault="008A7027" w:rsidP="008A7027">
      <w:pPr>
        <w:jc w:val="right"/>
      </w:pPr>
      <w:r w:rsidRPr="00615FA4">
        <w:t xml:space="preserve">Głosowanie stanowi zał. Nr </w:t>
      </w:r>
      <w:r w:rsidR="00A1373A">
        <w:t>12</w:t>
      </w:r>
      <w:r>
        <w:t xml:space="preserve"> </w:t>
      </w:r>
      <w:r w:rsidRPr="00615FA4">
        <w:t>do protokołu</w:t>
      </w:r>
    </w:p>
    <w:p w:rsidR="000C69B3" w:rsidRDefault="000C69B3" w:rsidP="007D2DFE">
      <w:pPr>
        <w:jc w:val="both"/>
        <w:rPr>
          <w:b/>
          <w:sz w:val="28"/>
          <w:szCs w:val="28"/>
        </w:rPr>
      </w:pPr>
    </w:p>
    <w:p w:rsidR="007D2DFE" w:rsidRPr="005720C4" w:rsidRDefault="00E52F62" w:rsidP="007D2DFE">
      <w:pPr>
        <w:jc w:val="both"/>
        <w:rPr>
          <w:b/>
          <w:snapToGrid w:val="0"/>
          <w:sz w:val="28"/>
          <w:szCs w:val="28"/>
        </w:rPr>
      </w:pPr>
      <w:r w:rsidRPr="00D65842">
        <w:rPr>
          <w:b/>
          <w:sz w:val="28"/>
          <w:szCs w:val="28"/>
        </w:rPr>
        <w:t xml:space="preserve">Pkt. </w:t>
      </w:r>
      <w:r w:rsidR="00650E37" w:rsidRPr="00D65842">
        <w:rPr>
          <w:b/>
          <w:sz w:val="28"/>
          <w:szCs w:val="28"/>
        </w:rPr>
        <w:t xml:space="preserve">8 </w:t>
      </w:r>
      <w:bookmarkStart w:id="7" w:name="_Hlk12008795"/>
      <w:r w:rsidR="007D2DFE" w:rsidRPr="005720C4">
        <w:rPr>
          <w:b/>
          <w:snapToGrid w:val="0"/>
          <w:sz w:val="28"/>
          <w:szCs w:val="28"/>
        </w:rPr>
        <w:t xml:space="preserve">Wręczenie nagród i wyróżnień laureatom Akcji „Czyste jeziora </w:t>
      </w:r>
      <w:r w:rsidR="001B57BC">
        <w:rPr>
          <w:b/>
          <w:snapToGrid w:val="0"/>
          <w:sz w:val="28"/>
          <w:szCs w:val="28"/>
        </w:rPr>
        <w:br/>
      </w:r>
      <w:r w:rsidR="007D2DFE" w:rsidRPr="005720C4">
        <w:rPr>
          <w:b/>
          <w:snapToGrid w:val="0"/>
          <w:sz w:val="28"/>
          <w:szCs w:val="28"/>
        </w:rPr>
        <w:t>i rzeki-</w:t>
      </w:r>
      <w:r w:rsidR="007D2DFE">
        <w:rPr>
          <w:b/>
          <w:snapToGrid w:val="0"/>
          <w:sz w:val="28"/>
          <w:szCs w:val="28"/>
        </w:rPr>
        <w:t xml:space="preserve"> </w:t>
      </w:r>
      <w:r w:rsidR="007D2DFE" w:rsidRPr="005720C4">
        <w:rPr>
          <w:b/>
          <w:snapToGrid w:val="0"/>
          <w:sz w:val="28"/>
          <w:szCs w:val="28"/>
        </w:rPr>
        <w:t xml:space="preserve">wiosna 2019”  </w:t>
      </w:r>
    </w:p>
    <w:p w:rsidR="007D2DFE" w:rsidRDefault="007D2DFE" w:rsidP="007D2DFE">
      <w:pPr>
        <w:widowControl w:val="0"/>
        <w:jc w:val="both"/>
        <w:rPr>
          <w:snapToGrid w:val="0"/>
          <w:sz w:val="28"/>
        </w:rPr>
      </w:pPr>
    </w:p>
    <w:p w:rsidR="007D2DFE" w:rsidRPr="002C3F94" w:rsidRDefault="007D2DFE" w:rsidP="007D2DFE">
      <w:pPr>
        <w:widowControl w:val="0"/>
        <w:jc w:val="both"/>
        <w:rPr>
          <w:snapToGrid w:val="0"/>
        </w:rPr>
      </w:pPr>
      <w:r w:rsidRPr="002C3F94">
        <w:rPr>
          <w:snapToGrid w:val="0"/>
        </w:rPr>
        <w:t xml:space="preserve">Przewodniczący Rady M. Borkowski - poprosił Naczelnika Wydziału Ochrony Środowiska </w:t>
      </w:r>
      <w:r w:rsidR="001B57BC">
        <w:rPr>
          <w:snapToGrid w:val="0"/>
        </w:rPr>
        <w:br/>
      </w:r>
      <w:r w:rsidRPr="002C3F94">
        <w:rPr>
          <w:snapToGrid w:val="0"/>
        </w:rPr>
        <w:t>i Rolnictwa pana Włodzimierza Harmacińskiego o przedstawienie nagrodzonych</w:t>
      </w:r>
      <w:r>
        <w:rPr>
          <w:snapToGrid w:val="0"/>
        </w:rPr>
        <w:t>.</w:t>
      </w:r>
      <w:r w:rsidRPr="002C3F94">
        <w:rPr>
          <w:snapToGrid w:val="0"/>
        </w:rPr>
        <w:t xml:space="preserve"> </w:t>
      </w:r>
    </w:p>
    <w:p w:rsidR="006C4D83" w:rsidRPr="006C4D83" w:rsidRDefault="006C4D83" w:rsidP="006C4D83">
      <w:pPr>
        <w:jc w:val="center"/>
        <w:rPr>
          <w:b/>
          <w:sz w:val="22"/>
          <w:szCs w:val="22"/>
          <w:u w:val="single"/>
        </w:rPr>
      </w:pPr>
      <w:r w:rsidRPr="006C4D83">
        <w:rPr>
          <w:b/>
          <w:sz w:val="22"/>
          <w:szCs w:val="22"/>
          <w:u w:val="single"/>
        </w:rPr>
        <w:t>Lista laureatów Akcja Czyste Jeziora i Rzeki Wiosna – 2019</w:t>
      </w:r>
    </w:p>
    <w:p w:rsidR="006C4D83" w:rsidRPr="006C4D83" w:rsidRDefault="006C4D83" w:rsidP="006C4D83">
      <w:pPr>
        <w:rPr>
          <w:color w:val="FF0000"/>
          <w:sz w:val="22"/>
          <w:szCs w:val="22"/>
        </w:rPr>
      </w:pPr>
    </w:p>
    <w:p w:rsidR="006C4D83" w:rsidRPr="006C4D83" w:rsidRDefault="006C4D83" w:rsidP="006C4D83">
      <w:pPr>
        <w:jc w:val="center"/>
        <w:rPr>
          <w:b/>
          <w:sz w:val="22"/>
          <w:szCs w:val="22"/>
          <w:u w:val="single"/>
        </w:rPr>
      </w:pPr>
      <w:r w:rsidRPr="006C4D83">
        <w:rPr>
          <w:b/>
          <w:sz w:val="22"/>
          <w:szCs w:val="22"/>
          <w:u w:val="single"/>
        </w:rPr>
        <w:t>KATEGORIA: NAJMŁODSI – PRZEDSZKOLAKI</w:t>
      </w:r>
    </w:p>
    <w:p w:rsidR="006C4D83" w:rsidRDefault="006C4D83" w:rsidP="006C4D83">
      <w:r>
        <w:rPr>
          <w:b/>
        </w:rPr>
        <w:t xml:space="preserve">I miejsce: </w:t>
      </w:r>
      <w:r>
        <w:t>Przedszkole Niepubliczne „Bajkolandia” w Lubawie, Przedszkole Niepubliczne, „Smerfolandia” w Lubawie</w:t>
      </w:r>
    </w:p>
    <w:p w:rsidR="006C4D83" w:rsidRDefault="006C4D83" w:rsidP="006C4D83">
      <w:r>
        <w:rPr>
          <w:b/>
        </w:rPr>
        <w:t xml:space="preserve">II miejsce: </w:t>
      </w:r>
      <w:r>
        <w:t>Przedszkole Miejskie w Lubawie</w:t>
      </w:r>
    </w:p>
    <w:p w:rsidR="006C4D83" w:rsidRDefault="006C4D83" w:rsidP="006C4D83">
      <w:r>
        <w:rPr>
          <w:b/>
        </w:rPr>
        <w:t>III miejsce:</w:t>
      </w:r>
      <w:r>
        <w:t xml:space="preserve"> Przedszkole Miejskie nr 6 w Iławie</w:t>
      </w:r>
    </w:p>
    <w:p w:rsidR="006C4D83" w:rsidRDefault="006C4D83" w:rsidP="006C4D83">
      <w:r>
        <w:rPr>
          <w:b/>
        </w:rPr>
        <w:t xml:space="preserve">Wyróżnienie: </w:t>
      </w:r>
      <w:r>
        <w:t>Zespół Szkół Kisielice - Przedszkole</w:t>
      </w:r>
    </w:p>
    <w:p w:rsidR="006C4D83" w:rsidRPr="006C4D83" w:rsidRDefault="006C4D83" w:rsidP="006C4D83">
      <w:pPr>
        <w:jc w:val="center"/>
        <w:rPr>
          <w:b/>
          <w:sz w:val="22"/>
          <w:szCs w:val="22"/>
          <w:u w:val="single"/>
        </w:rPr>
      </w:pPr>
      <w:r w:rsidRPr="006C4D83">
        <w:rPr>
          <w:b/>
          <w:sz w:val="22"/>
          <w:szCs w:val="22"/>
          <w:u w:val="single"/>
        </w:rPr>
        <w:t>KATEGORIA : UCZNIOWIE</w:t>
      </w:r>
    </w:p>
    <w:p w:rsidR="006C4D83" w:rsidRDefault="006C4D83" w:rsidP="006C4D83">
      <w:r>
        <w:rPr>
          <w:b/>
        </w:rPr>
        <w:t xml:space="preserve">I miejsce: </w:t>
      </w:r>
      <w:r>
        <w:t>Szkoła Podstawowa im. gen. Józefa Bema w Suszu</w:t>
      </w:r>
    </w:p>
    <w:p w:rsidR="006C4D83" w:rsidRDefault="006C4D83" w:rsidP="006C4D83">
      <w:r>
        <w:rPr>
          <w:b/>
        </w:rPr>
        <w:t xml:space="preserve">II miejsce: </w:t>
      </w:r>
      <w:r>
        <w:t>Szkoła Podstawowa im. Michała Lengowskiego w Rudzienicach</w:t>
      </w:r>
    </w:p>
    <w:p w:rsidR="006C4D83" w:rsidRDefault="006C4D83" w:rsidP="006C4D83">
      <w:r>
        <w:rPr>
          <w:b/>
        </w:rPr>
        <w:t xml:space="preserve">III miejsce: </w:t>
      </w:r>
      <w:r>
        <w:t>Zespół Szkół im. Konstytucji 3 Maja w Iławie, Zespół Szkół w Lubawie</w:t>
      </w:r>
    </w:p>
    <w:p w:rsidR="006C4D83" w:rsidRDefault="006C4D83" w:rsidP="006C4D83">
      <w:r>
        <w:rPr>
          <w:b/>
        </w:rPr>
        <w:t xml:space="preserve">Wyróżnienie: </w:t>
      </w:r>
      <w:r>
        <w:t>Szkoła Podstawowa w Kamieńcu, Szkoła Podstawowa im. Twórcy Literatury Dziecięcej w Ząbrowie</w:t>
      </w:r>
    </w:p>
    <w:p w:rsidR="006C4D83" w:rsidRPr="006C4D83" w:rsidRDefault="006C4D83" w:rsidP="006C4D83">
      <w:pPr>
        <w:jc w:val="center"/>
        <w:rPr>
          <w:b/>
          <w:sz w:val="22"/>
          <w:szCs w:val="22"/>
          <w:u w:val="single"/>
        </w:rPr>
      </w:pPr>
      <w:r w:rsidRPr="006C4D83">
        <w:rPr>
          <w:b/>
          <w:sz w:val="22"/>
          <w:szCs w:val="22"/>
          <w:u w:val="single"/>
        </w:rPr>
        <w:t xml:space="preserve">KATEGORIA : JEDNOSTKI DZIAŁAJĄCE W OBSZARZE </w:t>
      </w:r>
    </w:p>
    <w:p w:rsidR="006C4D83" w:rsidRPr="006C4D83" w:rsidRDefault="006C4D83" w:rsidP="006C4D83">
      <w:pPr>
        <w:jc w:val="center"/>
        <w:rPr>
          <w:b/>
          <w:sz w:val="22"/>
          <w:szCs w:val="22"/>
          <w:u w:val="single"/>
        </w:rPr>
      </w:pPr>
      <w:r w:rsidRPr="006C4D83">
        <w:rPr>
          <w:b/>
          <w:sz w:val="22"/>
          <w:szCs w:val="22"/>
          <w:u w:val="single"/>
        </w:rPr>
        <w:t>POMOCY SPOŁECZNEJ</w:t>
      </w:r>
    </w:p>
    <w:p w:rsidR="006C4D83" w:rsidRDefault="006C4D83" w:rsidP="00F05289">
      <w:pPr>
        <w:jc w:val="both"/>
      </w:pPr>
      <w:r>
        <w:rPr>
          <w:b/>
        </w:rPr>
        <w:t xml:space="preserve">I miejsce: </w:t>
      </w:r>
      <w:r>
        <w:t>Stowarzyszenie Rozwoju i Przedsiębiorczości Ziemi Suskiej Warsztat Terapii Zajęciowej w Suszu</w:t>
      </w:r>
    </w:p>
    <w:p w:rsidR="006C4D83" w:rsidRDefault="006C4D83" w:rsidP="00F05289">
      <w:pPr>
        <w:jc w:val="both"/>
      </w:pPr>
      <w:r>
        <w:rPr>
          <w:b/>
        </w:rPr>
        <w:t xml:space="preserve">II miejsce: </w:t>
      </w:r>
      <w:r>
        <w:t>Powiatowy Środowiskowy Dom Samopomocy w Iławie</w:t>
      </w:r>
    </w:p>
    <w:p w:rsidR="006C4D83" w:rsidRDefault="006C4D83" w:rsidP="00F05289">
      <w:pPr>
        <w:jc w:val="both"/>
      </w:pPr>
      <w:r>
        <w:rPr>
          <w:b/>
        </w:rPr>
        <w:t xml:space="preserve">III miejsce: </w:t>
      </w:r>
      <w:r>
        <w:t>Placówka Wsparcia Dziennego Świetlica „SŁONECZKO” w Zalewie</w:t>
      </w:r>
      <w:r w:rsidR="00F05289">
        <w:t xml:space="preserve">, </w:t>
      </w:r>
      <w:r>
        <w:t>Polskie Stowarzyszenie na rzecz Osób z Niepełnosprawnością Intelektualną Koło w Iławie</w:t>
      </w:r>
    </w:p>
    <w:p w:rsidR="006C4D83" w:rsidRDefault="006C4D83" w:rsidP="006C4D83">
      <w:pPr>
        <w:jc w:val="center"/>
        <w:rPr>
          <w:b/>
          <w:u w:val="single"/>
        </w:rPr>
      </w:pPr>
      <w:r>
        <w:rPr>
          <w:b/>
          <w:u w:val="single"/>
        </w:rPr>
        <w:t>KATEGORIA : POZOSTALI UCZESTNICY</w:t>
      </w:r>
    </w:p>
    <w:p w:rsidR="006C4D83" w:rsidRDefault="006C4D83" w:rsidP="00F05289">
      <w:r>
        <w:rPr>
          <w:b/>
        </w:rPr>
        <w:t>I miejsce</w:t>
      </w:r>
      <w:r w:rsidR="00F05289">
        <w:rPr>
          <w:b/>
        </w:rPr>
        <w:t xml:space="preserve">: </w:t>
      </w:r>
      <w:r>
        <w:t>Sołectwo Dziarny</w:t>
      </w:r>
      <w:r w:rsidR="00F05289">
        <w:t xml:space="preserve">, </w:t>
      </w:r>
      <w:r>
        <w:t>Lubawskie Stowarzyszenie Inicjatyw Społecznych</w:t>
      </w:r>
    </w:p>
    <w:p w:rsidR="006C4D83" w:rsidRDefault="006C4D83" w:rsidP="00F05289">
      <w:r>
        <w:rPr>
          <w:b/>
        </w:rPr>
        <w:t>II miejsce</w:t>
      </w:r>
      <w:r w:rsidR="00F05289">
        <w:rPr>
          <w:b/>
        </w:rPr>
        <w:t xml:space="preserve">: </w:t>
      </w:r>
      <w:r>
        <w:t>Ochotnicza Straż Pożarna Rożental</w:t>
      </w:r>
      <w:r w:rsidR="00F05289">
        <w:t xml:space="preserve">, </w:t>
      </w:r>
      <w:r>
        <w:t>Aleksandra Grysz</w:t>
      </w:r>
    </w:p>
    <w:p w:rsidR="006C4D83" w:rsidRDefault="006C4D83" w:rsidP="00F05289">
      <w:r>
        <w:rPr>
          <w:b/>
        </w:rPr>
        <w:t>III miejsce</w:t>
      </w:r>
      <w:r w:rsidR="00F05289">
        <w:rPr>
          <w:b/>
        </w:rPr>
        <w:t xml:space="preserve">: </w:t>
      </w:r>
      <w:r>
        <w:t xml:space="preserve"> Sołectwo Siemiany</w:t>
      </w:r>
      <w:r w:rsidR="00F05289">
        <w:t xml:space="preserve">, </w:t>
      </w:r>
      <w:r>
        <w:t>Kolejowy Klub Turystyki Pieszej „CARPE DIEM” przy Oddziale PTTK w Iławie</w:t>
      </w:r>
    </w:p>
    <w:p w:rsidR="006C4D83" w:rsidRDefault="006C4D83" w:rsidP="00F05289">
      <w:pPr>
        <w:jc w:val="both"/>
      </w:pPr>
      <w:r>
        <w:rPr>
          <w:b/>
        </w:rPr>
        <w:t>Wyróżnienie</w:t>
      </w:r>
      <w:r w:rsidR="00F05289">
        <w:rPr>
          <w:b/>
        </w:rPr>
        <w:t xml:space="preserve">: </w:t>
      </w:r>
      <w:r>
        <w:t>Stowarzyszenie „Towarzystwo Przyjaciół Rzeki Iławki” w Iławie</w:t>
      </w:r>
      <w:r w:rsidR="00F05289">
        <w:t>, S</w:t>
      </w:r>
      <w:r>
        <w:t>towarzyszenie „Miłośnicy Krainy Tysiąca Jezior”</w:t>
      </w:r>
    </w:p>
    <w:p w:rsidR="00B33A9E" w:rsidRDefault="00B33A9E" w:rsidP="00F05289">
      <w:pPr>
        <w:jc w:val="both"/>
      </w:pPr>
      <w:r>
        <w:t>Naczelnik Wydz. OSR W. Harmaciński -  w związku z planowanym przejściem na emeryturę podziękował wszystkim za współpracę.</w:t>
      </w:r>
    </w:p>
    <w:p w:rsidR="007D2DFE" w:rsidRDefault="007D2DFE" w:rsidP="00FE32A4">
      <w:pPr>
        <w:tabs>
          <w:tab w:val="left" w:pos="-1701"/>
        </w:tabs>
        <w:jc w:val="both"/>
        <w:rPr>
          <w:b/>
          <w:sz w:val="28"/>
          <w:szCs w:val="28"/>
        </w:rPr>
      </w:pPr>
    </w:p>
    <w:p w:rsidR="00FE32A4" w:rsidRPr="00B33A9E" w:rsidRDefault="007D2DFE" w:rsidP="00FE32A4">
      <w:pPr>
        <w:tabs>
          <w:tab w:val="left" w:pos="-1701"/>
        </w:tabs>
        <w:jc w:val="both"/>
        <w:rPr>
          <w:b/>
          <w:bCs/>
          <w:sz w:val="22"/>
          <w:szCs w:val="22"/>
        </w:rPr>
      </w:pPr>
      <w:r>
        <w:rPr>
          <w:b/>
          <w:sz w:val="28"/>
          <w:szCs w:val="28"/>
        </w:rPr>
        <w:lastRenderedPageBreak/>
        <w:t xml:space="preserve">Pkt. 9 </w:t>
      </w:r>
      <w:r w:rsidR="00FE32A4" w:rsidRPr="00B33A9E">
        <w:rPr>
          <w:b/>
          <w:bCs/>
        </w:rPr>
        <w:t xml:space="preserve">Podjęcie uchwały w sprawie stwierdzenia przekształcenia trzyletniego  liceum ogólnokształcącego w  czteroletnie liceum ogólnokształcące w Zespole Szkół im. Konstytucji 3 Maja  w Iławie </w:t>
      </w:r>
    </w:p>
    <w:p w:rsidR="00FE32A4" w:rsidRDefault="00FE32A4" w:rsidP="00FE32A4">
      <w:pPr>
        <w:jc w:val="both"/>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D768F6" w:rsidRDefault="00D768F6" w:rsidP="00FE32A4">
      <w:pPr>
        <w:jc w:val="both"/>
        <w:rPr>
          <w:u w:val="single"/>
        </w:rPr>
      </w:pP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D768F6" w:rsidRPr="00D768F6" w:rsidRDefault="00FE32A4" w:rsidP="00D768F6">
      <w:pPr>
        <w:tabs>
          <w:tab w:val="left" w:pos="-1701"/>
        </w:tabs>
        <w:jc w:val="both"/>
        <w:rPr>
          <w:sz w:val="22"/>
          <w:szCs w:val="22"/>
          <w:u w:val="single"/>
        </w:rPr>
      </w:pPr>
      <w:r w:rsidRPr="00A07D58">
        <w:rPr>
          <w:u w:val="single"/>
        </w:rPr>
        <w:t>Przewodniczący Rady poddał pod głosowanie</w:t>
      </w:r>
      <w:r w:rsidR="00B33A9E">
        <w:rPr>
          <w:u w:val="single"/>
        </w:rPr>
        <w:t xml:space="preserve"> projekt uchwały </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D768F6">
        <w:rPr>
          <w:u w:val="single"/>
        </w:rPr>
        <w:t>sprawie</w:t>
      </w:r>
      <w:r w:rsidR="00D768F6" w:rsidRPr="00D768F6">
        <w:rPr>
          <w:u w:val="single"/>
        </w:rPr>
        <w:t xml:space="preserve"> stwierdzenia przekształcenia trzyletniego liceum ogólnokształcącego w czteroletnie liceum ogólnokształcące w Zespole Szkół im. Konstytucji 3 Maja  w Iławie</w:t>
      </w:r>
      <w:r w:rsidR="00D768F6">
        <w:rPr>
          <w:u w:val="single"/>
        </w:rPr>
        <w:t>.</w:t>
      </w:r>
      <w:r w:rsidR="00D768F6" w:rsidRPr="00D768F6">
        <w:rPr>
          <w:u w:val="single"/>
        </w:rPr>
        <w:t xml:space="preserve"> </w:t>
      </w:r>
    </w:p>
    <w:p w:rsidR="00FE32A4" w:rsidRPr="00615FA4" w:rsidRDefault="00FE32A4" w:rsidP="00D768F6">
      <w:pPr>
        <w:jc w:val="right"/>
      </w:pPr>
      <w:r w:rsidRPr="00615FA4">
        <w:t xml:space="preserve">Głosowanie stanowi zał. Nr </w:t>
      </w:r>
      <w:r w:rsidR="00A1373A">
        <w:t>13</w:t>
      </w:r>
      <w:r>
        <w:t xml:space="preserve"> </w:t>
      </w:r>
      <w:r w:rsidRPr="00615FA4">
        <w:t>do protokołu</w:t>
      </w:r>
    </w:p>
    <w:p w:rsidR="00FE32A4" w:rsidRDefault="00FE32A4" w:rsidP="00FE32A4">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D768F6">
        <w:rPr>
          <w:u w:val="single"/>
        </w:rPr>
        <w:t>I</w:t>
      </w:r>
      <w:r>
        <w:rPr>
          <w:u w:val="single"/>
        </w:rPr>
        <w:t>I/7</w:t>
      </w:r>
      <w:r w:rsidR="00D768F6">
        <w:rPr>
          <w:u w:val="single"/>
        </w:rPr>
        <w:t>7</w:t>
      </w:r>
      <w:r w:rsidRPr="00681635">
        <w:rPr>
          <w:u w:val="single"/>
        </w:rPr>
        <w:t>/1</w:t>
      </w:r>
      <w:r>
        <w:rPr>
          <w:u w:val="single"/>
        </w:rPr>
        <w:t>9</w:t>
      </w:r>
      <w:r w:rsidRPr="00681635">
        <w:rPr>
          <w:u w:val="single"/>
        </w:rPr>
        <w:t xml:space="preserve"> stanowi zał. Nr </w:t>
      </w:r>
      <w:r w:rsidR="00A1373A">
        <w:rPr>
          <w:u w:val="single"/>
        </w:rPr>
        <w:t>14</w:t>
      </w:r>
      <w:r w:rsidRPr="00681635">
        <w:rPr>
          <w:u w:val="single"/>
        </w:rPr>
        <w:t xml:space="preserve"> do protokołu</w:t>
      </w:r>
    </w:p>
    <w:p w:rsidR="002D49E1" w:rsidRDefault="002D49E1" w:rsidP="00FE32A4">
      <w:pPr>
        <w:jc w:val="both"/>
        <w:rPr>
          <w:b/>
          <w:u w:val="single"/>
        </w:rPr>
      </w:pPr>
    </w:p>
    <w:bookmarkEnd w:id="7"/>
    <w:p w:rsidR="00FE32A4" w:rsidRPr="00B33A9E" w:rsidRDefault="002D49E1" w:rsidP="00FE32A4">
      <w:pPr>
        <w:jc w:val="both"/>
        <w:rPr>
          <w:b/>
        </w:rPr>
      </w:pPr>
      <w:r>
        <w:rPr>
          <w:b/>
        </w:rPr>
        <w:t xml:space="preserve">Pkt. </w:t>
      </w:r>
      <w:r w:rsidR="007D2DFE">
        <w:rPr>
          <w:b/>
        </w:rPr>
        <w:t>10</w:t>
      </w:r>
      <w:r>
        <w:rPr>
          <w:b/>
        </w:rPr>
        <w:t xml:space="preserve"> </w:t>
      </w:r>
      <w:r w:rsidRPr="00B33A9E">
        <w:rPr>
          <w:b/>
        </w:rPr>
        <w:t xml:space="preserve">Podjęcie uchwały w sprawie </w:t>
      </w:r>
      <w:r w:rsidR="00FE32A4" w:rsidRPr="00B33A9E">
        <w:rPr>
          <w:b/>
        </w:rPr>
        <w:t>stwierdzenia przekształcenia trzyletniego</w:t>
      </w:r>
      <w:r w:rsidR="00D768F6" w:rsidRPr="00B33A9E">
        <w:rPr>
          <w:b/>
        </w:rPr>
        <w:t xml:space="preserve"> </w:t>
      </w:r>
      <w:r w:rsidR="00FE32A4" w:rsidRPr="00B33A9E">
        <w:rPr>
          <w:b/>
        </w:rPr>
        <w:t>liceum ogólnokształcącego dla dorosłych w czteroletnie liceum ogólnokształcące dla dorosłych w Zespole Szkół im. Konstytucji 3 Maja  w Iławie</w:t>
      </w:r>
    </w:p>
    <w:p w:rsidR="00FE32A4" w:rsidRDefault="00FE32A4" w:rsidP="00FE32A4">
      <w:pPr>
        <w:jc w:val="both"/>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D768F6" w:rsidRPr="00D768F6" w:rsidRDefault="00FE32A4" w:rsidP="00D768F6">
      <w:pPr>
        <w:jc w:val="both"/>
        <w:rPr>
          <w:u w:val="single"/>
        </w:rPr>
      </w:pPr>
      <w:r w:rsidRPr="00A07D58">
        <w:rPr>
          <w:u w:val="single"/>
        </w:rPr>
        <w:t>Przewodniczący Rady poddał pod głosowanie</w:t>
      </w:r>
      <w:r w:rsidR="00B33A9E">
        <w:rPr>
          <w:u w:val="single"/>
        </w:rPr>
        <w:t xml:space="preserve"> projekt uchwał, </w:t>
      </w:r>
      <w:r w:rsidRPr="00A07D58">
        <w:rPr>
          <w:u w:val="single"/>
        </w:rPr>
        <w:t xml:space="preserve">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D768F6">
        <w:rPr>
          <w:u w:val="single"/>
        </w:rPr>
        <w:t xml:space="preserve">sprawie </w:t>
      </w:r>
      <w:r w:rsidR="00D768F6" w:rsidRPr="00D768F6">
        <w:rPr>
          <w:u w:val="single"/>
        </w:rPr>
        <w:t>stwierdzenia przekształcenia trzyletniego liceum ogólnokształcącego dla dorosłych w  czteroletnie liceum ogólnokształcące dla dorosłych w Zespole Szkół im. Konstytucji 3 Maja  w Iławie</w:t>
      </w:r>
    </w:p>
    <w:p w:rsidR="00FE32A4" w:rsidRPr="00615FA4" w:rsidRDefault="00FE32A4" w:rsidP="00FE32A4">
      <w:pPr>
        <w:jc w:val="right"/>
      </w:pPr>
      <w:r w:rsidRPr="00615FA4">
        <w:t>Głosowanie stanowi zał. Nr</w:t>
      </w:r>
      <w:r w:rsidR="00A1373A">
        <w:t xml:space="preserve"> 15</w:t>
      </w:r>
      <w:r w:rsidRPr="00615FA4">
        <w:t xml:space="preserve"> do protokołu</w:t>
      </w:r>
    </w:p>
    <w:p w:rsidR="00FE32A4" w:rsidRDefault="00FE32A4" w:rsidP="00FE32A4">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D768F6">
        <w:rPr>
          <w:u w:val="single"/>
        </w:rPr>
        <w:t>I</w:t>
      </w:r>
      <w:r>
        <w:rPr>
          <w:u w:val="single"/>
        </w:rPr>
        <w:t>II/7</w:t>
      </w:r>
      <w:r w:rsidR="00D768F6">
        <w:rPr>
          <w:u w:val="single"/>
        </w:rPr>
        <w:t>8</w:t>
      </w:r>
      <w:r w:rsidRPr="00681635">
        <w:rPr>
          <w:u w:val="single"/>
        </w:rPr>
        <w:t>/1</w:t>
      </w:r>
      <w:r>
        <w:rPr>
          <w:u w:val="single"/>
        </w:rPr>
        <w:t>9</w:t>
      </w:r>
      <w:r w:rsidRPr="00681635">
        <w:rPr>
          <w:u w:val="single"/>
        </w:rPr>
        <w:t xml:space="preserve"> stanowi zał. Nr</w:t>
      </w:r>
      <w:r w:rsidR="00A1373A">
        <w:rPr>
          <w:u w:val="single"/>
        </w:rPr>
        <w:t xml:space="preserve"> 16</w:t>
      </w:r>
      <w:r w:rsidRPr="00681635">
        <w:rPr>
          <w:u w:val="single"/>
        </w:rPr>
        <w:t xml:space="preserve"> do protokołu</w:t>
      </w:r>
    </w:p>
    <w:p w:rsidR="003C5F8C" w:rsidRPr="003C5F8C" w:rsidRDefault="003C5F8C" w:rsidP="002D49E1">
      <w:pPr>
        <w:jc w:val="both"/>
      </w:pPr>
    </w:p>
    <w:p w:rsidR="00287F8C" w:rsidRPr="00B33A9E" w:rsidRDefault="002D49E1" w:rsidP="00FE32A4">
      <w:pPr>
        <w:jc w:val="both"/>
        <w:rPr>
          <w:b/>
          <w:bCs/>
        </w:rPr>
      </w:pPr>
      <w:r w:rsidRPr="002D49E1">
        <w:rPr>
          <w:b/>
          <w:sz w:val="28"/>
          <w:szCs w:val="28"/>
        </w:rPr>
        <w:t>Pkt. 1</w:t>
      </w:r>
      <w:r w:rsidR="007D2DFE">
        <w:rPr>
          <w:b/>
          <w:sz w:val="28"/>
          <w:szCs w:val="28"/>
        </w:rPr>
        <w:t>1</w:t>
      </w:r>
      <w:r w:rsidRPr="002D49E1">
        <w:rPr>
          <w:b/>
          <w:sz w:val="28"/>
          <w:szCs w:val="28"/>
        </w:rPr>
        <w:t xml:space="preserve"> </w:t>
      </w:r>
      <w:r w:rsidRPr="00FE32A4">
        <w:rPr>
          <w:b/>
        </w:rPr>
        <w:t xml:space="preserve">Podjęcie uchwały w sprawie </w:t>
      </w:r>
      <w:r w:rsidR="00FE32A4" w:rsidRPr="00B33A9E">
        <w:rPr>
          <w:b/>
          <w:bCs/>
        </w:rPr>
        <w:t xml:space="preserve">w sprawie stwierdzenia przekształcenia trzyletniego  liceum ogólnokształcącego w  czteroletnie liceum ogólnokształcące </w:t>
      </w:r>
      <w:r w:rsidR="001B57BC">
        <w:rPr>
          <w:b/>
          <w:bCs/>
        </w:rPr>
        <w:br/>
      </w:r>
      <w:r w:rsidR="00FE32A4" w:rsidRPr="00B33A9E">
        <w:rPr>
          <w:b/>
          <w:bCs/>
        </w:rPr>
        <w:t>w Zespole Szkół w Lubawie</w:t>
      </w:r>
    </w:p>
    <w:p w:rsidR="00FE32A4" w:rsidRDefault="00FE32A4" w:rsidP="00FE32A4">
      <w:pPr>
        <w:jc w:val="both"/>
        <w:rPr>
          <w:b/>
          <w:sz w:val="28"/>
          <w:szCs w:val="28"/>
        </w:rPr>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Pr="007D2DFE" w:rsidRDefault="00FE32A4" w:rsidP="00FE32A4">
      <w:pPr>
        <w:jc w:val="both"/>
        <w:rPr>
          <w:u w:val="single"/>
        </w:rPr>
      </w:pPr>
      <w:r w:rsidRPr="007D2DFE">
        <w:rPr>
          <w:u w:val="single"/>
        </w:rPr>
        <w:t>Przewodniczący Komisji Edukacji Kultury i Sportu A. Buk – Komisja pozytywnie zaopiniowała przedstawiony projekt uchwały.</w:t>
      </w:r>
    </w:p>
    <w:p w:rsidR="00FE32A4" w:rsidRDefault="00FE32A4" w:rsidP="00FE32A4">
      <w:pPr>
        <w:ind w:left="720"/>
        <w:jc w:val="both"/>
        <w:rPr>
          <w:u w:val="single"/>
        </w:rPr>
      </w:pPr>
    </w:p>
    <w:p w:rsidR="00D768F6" w:rsidRPr="00D768F6" w:rsidRDefault="00FE32A4" w:rsidP="00D768F6">
      <w:pPr>
        <w:jc w:val="both"/>
        <w:rPr>
          <w:b/>
          <w:u w:val="single"/>
        </w:rPr>
      </w:pPr>
      <w:r w:rsidRPr="00A07D58">
        <w:rPr>
          <w:u w:val="single"/>
        </w:rPr>
        <w:t>Przewodniczący Rady poddał pod głosowanie</w:t>
      </w:r>
      <w:r w:rsidR="00B33A9E">
        <w:rPr>
          <w:u w:val="single"/>
        </w:rPr>
        <w:t xml:space="preserve"> projekt uchwały</w:t>
      </w:r>
      <w:r w:rsidR="00BE7BC9">
        <w:rPr>
          <w:u w:val="single"/>
        </w:rPr>
        <w:t>,</w:t>
      </w:r>
      <w:r w:rsidR="00B33A9E">
        <w:rPr>
          <w:u w:val="single"/>
        </w:rPr>
        <w:t xml:space="preserve"> </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D768F6">
        <w:rPr>
          <w:u w:val="single"/>
        </w:rPr>
        <w:t xml:space="preserve">sprawie </w:t>
      </w:r>
      <w:r w:rsidR="00D768F6" w:rsidRPr="00D768F6">
        <w:rPr>
          <w:u w:val="single"/>
        </w:rPr>
        <w:t>stwierdzenia przekształcenia trzyletniego  liceum ogólnokształcącego w  czteroletnie liceum ogólnokształcące w Zespole Szkół w Lubawie</w:t>
      </w:r>
    </w:p>
    <w:p w:rsidR="00FE32A4" w:rsidRPr="00615FA4" w:rsidRDefault="00FE32A4" w:rsidP="00FE32A4">
      <w:pPr>
        <w:jc w:val="right"/>
      </w:pPr>
      <w:r w:rsidRPr="00615FA4">
        <w:t xml:space="preserve">Głosowanie stanowi zał. Nr </w:t>
      </w:r>
      <w:r w:rsidR="00A1373A">
        <w:t>17</w:t>
      </w:r>
      <w:r>
        <w:t xml:space="preserve"> </w:t>
      </w:r>
      <w:r w:rsidRPr="00615FA4">
        <w:t>do protokołu</w:t>
      </w:r>
    </w:p>
    <w:p w:rsidR="00FE32A4" w:rsidRDefault="00FE32A4" w:rsidP="00FE32A4">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D768F6">
        <w:rPr>
          <w:u w:val="single"/>
        </w:rPr>
        <w:t>I</w:t>
      </w:r>
      <w:r>
        <w:rPr>
          <w:u w:val="single"/>
        </w:rPr>
        <w:t>II/7</w:t>
      </w:r>
      <w:r w:rsidR="00D768F6">
        <w:rPr>
          <w:u w:val="single"/>
        </w:rPr>
        <w:t>9</w:t>
      </w:r>
      <w:r w:rsidRPr="00681635">
        <w:rPr>
          <w:u w:val="single"/>
        </w:rPr>
        <w:t>/1</w:t>
      </w:r>
      <w:r>
        <w:rPr>
          <w:u w:val="single"/>
        </w:rPr>
        <w:t>9</w:t>
      </w:r>
      <w:r w:rsidRPr="00681635">
        <w:rPr>
          <w:u w:val="single"/>
        </w:rPr>
        <w:t xml:space="preserve"> stanowi zał. Nr </w:t>
      </w:r>
      <w:r w:rsidR="00A1373A">
        <w:rPr>
          <w:u w:val="single"/>
        </w:rPr>
        <w:t>18</w:t>
      </w:r>
      <w:r w:rsidRPr="00681635">
        <w:rPr>
          <w:u w:val="single"/>
        </w:rPr>
        <w:t xml:space="preserve"> do protokołu</w:t>
      </w:r>
    </w:p>
    <w:p w:rsidR="00287F8C" w:rsidRDefault="00287F8C" w:rsidP="00287F8C"/>
    <w:p w:rsidR="00FE32A4" w:rsidRDefault="008E447C" w:rsidP="0034123F">
      <w:pPr>
        <w:jc w:val="both"/>
        <w:rPr>
          <w:b/>
          <w:bCs/>
          <w:sz w:val="28"/>
          <w:szCs w:val="28"/>
        </w:rPr>
      </w:pPr>
      <w:r w:rsidRPr="00556F8E">
        <w:rPr>
          <w:b/>
          <w:bCs/>
          <w:sz w:val="28"/>
          <w:szCs w:val="28"/>
        </w:rPr>
        <w:t>Pkt.</w:t>
      </w:r>
      <w:r w:rsidR="00BB65CF">
        <w:rPr>
          <w:b/>
          <w:bCs/>
          <w:sz w:val="28"/>
          <w:szCs w:val="28"/>
        </w:rPr>
        <w:t xml:space="preserve"> 1</w:t>
      </w:r>
      <w:r w:rsidR="007D2DFE">
        <w:rPr>
          <w:b/>
          <w:bCs/>
          <w:sz w:val="28"/>
          <w:szCs w:val="28"/>
        </w:rPr>
        <w:t>2</w:t>
      </w:r>
      <w:r w:rsidRPr="00556F8E">
        <w:rPr>
          <w:b/>
          <w:bCs/>
          <w:sz w:val="28"/>
          <w:szCs w:val="28"/>
        </w:rPr>
        <w:t xml:space="preserve"> </w:t>
      </w:r>
      <w:r w:rsidR="00FE32A4" w:rsidRPr="00BE7BC9">
        <w:rPr>
          <w:b/>
          <w:bCs/>
        </w:rPr>
        <w:t xml:space="preserve">Podjęcie uchwały w sprawie </w:t>
      </w:r>
      <w:bookmarkStart w:id="8" w:name="_Hlk13473341"/>
      <w:r w:rsidR="00FE32A4" w:rsidRPr="00BE7BC9">
        <w:rPr>
          <w:b/>
          <w:bCs/>
        </w:rPr>
        <w:t>stwierdzenia przekształcenia trzyletniego  liceum ogólnokształcącego  dla dorosłych w  czteroletnie liceum ogólnokształcące dla dorosłych w Zespole Szkół w Lubawie</w:t>
      </w:r>
    </w:p>
    <w:bookmarkEnd w:id="8"/>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lastRenderedPageBreak/>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D768F6" w:rsidRPr="00D768F6" w:rsidRDefault="00FE32A4" w:rsidP="00D768F6">
      <w:pPr>
        <w:jc w:val="both"/>
        <w:rPr>
          <w:b/>
          <w:bCs/>
          <w:sz w:val="28"/>
          <w:szCs w:val="28"/>
          <w:u w:val="single"/>
        </w:rPr>
      </w:pPr>
      <w:r w:rsidRPr="00A07D58">
        <w:rPr>
          <w:u w:val="single"/>
        </w:rPr>
        <w:t>Przewodniczący Rady poddał pod głosowanie</w:t>
      </w:r>
      <w:r w:rsidR="00BE7BC9">
        <w:rPr>
          <w:u w:val="single"/>
        </w:rPr>
        <w:t xml:space="preserve"> projekt uchwały,</w:t>
      </w:r>
      <w:r w:rsidRPr="00A07D58">
        <w:rPr>
          <w:u w:val="single"/>
        </w:rPr>
        <w:t xml:space="preserve"> w </w:t>
      </w:r>
      <w:r w:rsidRPr="00D768F6">
        <w:rPr>
          <w:u w:val="single"/>
        </w:rPr>
        <w:t xml:space="preserve">wyniku którego, Rada Powiatu w obecności 20 radnych - 20 głosami „za” podjęła uchwałę w sprawie </w:t>
      </w:r>
      <w:r w:rsidR="00D768F6" w:rsidRPr="00D768F6">
        <w:rPr>
          <w:u w:val="single"/>
        </w:rPr>
        <w:t xml:space="preserve">stwierdzenia przekształcenia trzyletniego liceum ogólnokształcącego  dla dorosłych w </w:t>
      </w:r>
      <w:r w:rsidR="00D768F6">
        <w:rPr>
          <w:u w:val="single"/>
        </w:rPr>
        <w:t>c</w:t>
      </w:r>
      <w:r w:rsidR="00D768F6" w:rsidRPr="00D768F6">
        <w:rPr>
          <w:u w:val="single"/>
        </w:rPr>
        <w:t>zteroletnie liceum ogólnokształcące dla dorosłych w Zespole Szkół w Lubawie</w:t>
      </w:r>
      <w:r w:rsidR="001B57BC">
        <w:rPr>
          <w:u w:val="single"/>
        </w:rPr>
        <w:t>.</w:t>
      </w:r>
    </w:p>
    <w:p w:rsidR="00FE32A4" w:rsidRPr="00615FA4" w:rsidRDefault="00FE32A4" w:rsidP="00FE32A4">
      <w:pPr>
        <w:jc w:val="right"/>
      </w:pPr>
      <w:r w:rsidRPr="00615FA4">
        <w:t xml:space="preserve">Głosowanie stanowi zał. Nr </w:t>
      </w:r>
      <w:r w:rsidR="00A1373A">
        <w:t>19</w:t>
      </w:r>
      <w:r>
        <w:t xml:space="preserve"> </w:t>
      </w:r>
      <w:r w:rsidRPr="00615FA4">
        <w:t>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VI</w:t>
      </w:r>
      <w:r w:rsidR="00D768F6">
        <w:rPr>
          <w:u w:val="single"/>
        </w:rPr>
        <w:t>I</w:t>
      </w:r>
      <w:r>
        <w:rPr>
          <w:u w:val="single"/>
        </w:rPr>
        <w:t>I/</w:t>
      </w:r>
      <w:r w:rsidR="00D768F6">
        <w:rPr>
          <w:u w:val="single"/>
        </w:rPr>
        <w:t>8</w:t>
      </w:r>
      <w:r>
        <w:rPr>
          <w:u w:val="single"/>
        </w:rPr>
        <w:t>0</w:t>
      </w:r>
      <w:r w:rsidRPr="00681635">
        <w:rPr>
          <w:u w:val="single"/>
        </w:rPr>
        <w:t>/1</w:t>
      </w:r>
      <w:r>
        <w:rPr>
          <w:u w:val="single"/>
        </w:rPr>
        <w:t>9</w:t>
      </w:r>
      <w:r w:rsidRPr="00681635">
        <w:rPr>
          <w:u w:val="single"/>
        </w:rPr>
        <w:t xml:space="preserve"> stanowi zał. Nr </w:t>
      </w:r>
      <w:r w:rsidR="00A1373A">
        <w:rPr>
          <w:u w:val="single"/>
        </w:rPr>
        <w:t>20</w:t>
      </w:r>
      <w:r w:rsidRPr="00681635">
        <w:rPr>
          <w:u w:val="single"/>
        </w:rPr>
        <w:t xml:space="preserve"> do protokołu</w:t>
      </w:r>
    </w:p>
    <w:p w:rsidR="00FE32A4" w:rsidRDefault="00FE32A4" w:rsidP="0034123F">
      <w:pPr>
        <w:jc w:val="both"/>
        <w:rPr>
          <w:b/>
          <w:bCs/>
          <w:sz w:val="28"/>
          <w:szCs w:val="28"/>
        </w:rPr>
      </w:pPr>
    </w:p>
    <w:p w:rsidR="00FE32A4" w:rsidRDefault="00FE32A4" w:rsidP="0034123F">
      <w:pPr>
        <w:jc w:val="both"/>
      </w:pPr>
      <w:r>
        <w:rPr>
          <w:b/>
          <w:bCs/>
          <w:sz w:val="28"/>
          <w:szCs w:val="28"/>
        </w:rPr>
        <w:t>Pkt. 1</w:t>
      </w:r>
      <w:r w:rsidR="007D2DFE">
        <w:rPr>
          <w:b/>
          <w:bCs/>
          <w:sz w:val="28"/>
          <w:szCs w:val="28"/>
        </w:rPr>
        <w:t>3</w:t>
      </w:r>
      <w:r w:rsidRPr="00FE32A4">
        <w:t xml:space="preserve"> </w:t>
      </w:r>
      <w:r w:rsidRPr="00BE7BC9">
        <w:rPr>
          <w:b/>
          <w:bCs/>
        </w:rPr>
        <w:t xml:space="preserve">Podjęcie uchwały w sprawie </w:t>
      </w:r>
      <w:bookmarkStart w:id="9" w:name="_Hlk13473572"/>
      <w:r w:rsidRPr="00BE7BC9">
        <w:rPr>
          <w:b/>
          <w:bCs/>
        </w:rPr>
        <w:t>stwierdzenia przekształcenia trzyletniego  liceum ogólnokształcącego w  czteroletnie liceum ogólnokształcące w Zespole Szkół im. Ireny Kosmowskiej w Suszu</w:t>
      </w:r>
    </w:p>
    <w:bookmarkEnd w:id="9"/>
    <w:p w:rsidR="00FE32A4" w:rsidRDefault="00FE32A4" w:rsidP="0034123F">
      <w:pPr>
        <w:jc w:val="both"/>
      </w:pPr>
    </w:p>
    <w:p w:rsidR="00FE32A4" w:rsidRDefault="00FE32A4" w:rsidP="00FE32A4">
      <w:pPr>
        <w:jc w:val="both"/>
        <w:rPr>
          <w:b/>
        </w:rPr>
      </w:pPr>
      <w:bookmarkStart w:id="10" w:name="_Hlk12433922"/>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1266E5" w:rsidRPr="001266E5" w:rsidRDefault="00FE32A4" w:rsidP="001266E5">
      <w:pPr>
        <w:jc w:val="both"/>
        <w:rPr>
          <w:u w:val="single"/>
        </w:rPr>
      </w:pPr>
      <w:r w:rsidRPr="00A07D58">
        <w:rPr>
          <w:u w:val="single"/>
        </w:rPr>
        <w:t>Przewodniczący Rady poddał pod głosowanie</w:t>
      </w:r>
      <w:r w:rsidR="00BE7BC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1266E5">
        <w:rPr>
          <w:u w:val="single"/>
        </w:rPr>
        <w:t xml:space="preserve">sprawie </w:t>
      </w:r>
      <w:r w:rsidR="001266E5" w:rsidRPr="001266E5">
        <w:rPr>
          <w:u w:val="single"/>
        </w:rPr>
        <w:t>stwierdzenia przekształcenia trzyletniego liceum ogólnokształcącego w czteroletnie liceum ogólnokształcące w Zespole Szkół im. Ireny Kosmowskiej w Suszu</w:t>
      </w:r>
      <w:r w:rsidR="001B57BC">
        <w:rPr>
          <w:u w:val="single"/>
        </w:rPr>
        <w:t>.</w:t>
      </w:r>
    </w:p>
    <w:p w:rsidR="00FE32A4" w:rsidRPr="00615FA4" w:rsidRDefault="00FE32A4" w:rsidP="00FE32A4">
      <w:pPr>
        <w:jc w:val="right"/>
      </w:pPr>
      <w:r w:rsidRPr="00615FA4">
        <w:t>Głosowanie stanowi zał. Nr</w:t>
      </w:r>
      <w:r w:rsidR="00A1373A">
        <w:t xml:space="preserve"> 21</w:t>
      </w:r>
      <w:r w:rsidRPr="00615FA4">
        <w:t>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VI</w:t>
      </w:r>
      <w:r w:rsidR="001266E5">
        <w:rPr>
          <w:u w:val="single"/>
        </w:rPr>
        <w:t>I</w:t>
      </w:r>
      <w:r>
        <w:rPr>
          <w:u w:val="single"/>
        </w:rPr>
        <w:t>I/</w:t>
      </w:r>
      <w:r w:rsidR="001266E5">
        <w:rPr>
          <w:u w:val="single"/>
        </w:rPr>
        <w:t>81</w:t>
      </w:r>
      <w:r w:rsidRPr="00681635">
        <w:rPr>
          <w:u w:val="single"/>
        </w:rPr>
        <w:t>/1</w:t>
      </w:r>
      <w:r>
        <w:rPr>
          <w:u w:val="single"/>
        </w:rPr>
        <w:t>9</w:t>
      </w:r>
      <w:r w:rsidRPr="00681635">
        <w:rPr>
          <w:u w:val="single"/>
        </w:rPr>
        <w:t xml:space="preserve"> stanowi zał. Nr </w:t>
      </w:r>
      <w:r w:rsidR="00A1373A">
        <w:rPr>
          <w:u w:val="single"/>
        </w:rPr>
        <w:t>22</w:t>
      </w:r>
      <w:r w:rsidRPr="00681635">
        <w:rPr>
          <w:u w:val="single"/>
        </w:rPr>
        <w:t xml:space="preserve"> do protokołu</w:t>
      </w:r>
    </w:p>
    <w:bookmarkEnd w:id="10"/>
    <w:p w:rsidR="00FE32A4" w:rsidRDefault="00FE32A4" w:rsidP="0034123F">
      <w:pPr>
        <w:jc w:val="both"/>
      </w:pPr>
    </w:p>
    <w:p w:rsidR="00FE32A4" w:rsidRPr="00BE7BC9" w:rsidRDefault="00FE32A4" w:rsidP="0034123F">
      <w:pPr>
        <w:jc w:val="both"/>
        <w:rPr>
          <w:b/>
          <w:bCs/>
        </w:rPr>
      </w:pPr>
      <w:r w:rsidRPr="008A7027">
        <w:rPr>
          <w:b/>
          <w:bCs/>
        </w:rPr>
        <w:t>Pkt. 1</w:t>
      </w:r>
      <w:r w:rsidR="007D2DFE" w:rsidRPr="008A7027">
        <w:rPr>
          <w:b/>
          <w:bCs/>
        </w:rPr>
        <w:t>4</w:t>
      </w:r>
      <w:r>
        <w:t xml:space="preserve"> </w:t>
      </w:r>
      <w:r w:rsidRPr="00BE7BC9">
        <w:rPr>
          <w:b/>
          <w:bCs/>
        </w:rPr>
        <w:t>Podjęcie uchwały w sprawie stwierdzenia przekształcenia trzyletniego  liceum ogólnokształcącego  dla dorosłych w  czteroletnie liceum ogólnokształcące dla dorosłych w Zespole Szkół im. Ireny Kosmowskiej w Suszu</w:t>
      </w:r>
    </w:p>
    <w:p w:rsidR="00FE32A4" w:rsidRDefault="00FE32A4" w:rsidP="0034123F">
      <w:pPr>
        <w:jc w:val="both"/>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1266E5" w:rsidRPr="001266E5" w:rsidRDefault="00FE32A4" w:rsidP="001266E5">
      <w:pPr>
        <w:jc w:val="both"/>
        <w:rPr>
          <w:u w:val="single"/>
        </w:rPr>
      </w:pPr>
      <w:r w:rsidRPr="00A07D58">
        <w:rPr>
          <w:u w:val="single"/>
        </w:rPr>
        <w:t>Przewodniczący Rady poddał pod głosowanie</w:t>
      </w:r>
      <w:r w:rsidR="00BE7BC9">
        <w:rPr>
          <w:u w:val="single"/>
        </w:rPr>
        <w:t xml:space="preserve"> projekt uchwały, </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1266E5">
        <w:rPr>
          <w:u w:val="single"/>
        </w:rPr>
        <w:t xml:space="preserve">sprawie </w:t>
      </w:r>
      <w:r w:rsidR="001266E5" w:rsidRPr="001266E5">
        <w:rPr>
          <w:u w:val="single"/>
        </w:rPr>
        <w:t>stwierdzenia przekształcenia trzyletniego liceum ogólnokształcącego dla dorosłych w  czteroletnie liceum ogólnokształcące dla dorosłych w Zespole Szkół im. Ireny Kosmowskiej w Suszu</w:t>
      </w:r>
      <w:r w:rsidR="001B57BC">
        <w:rPr>
          <w:u w:val="single"/>
        </w:rPr>
        <w:t>.</w:t>
      </w:r>
    </w:p>
    <w:p w:rsidR="00FE32A4" w:rsidRPr="00615FA4" w:rsidRDefault="00FE32A4" w:rsidP="00FE32A4">
      <w:pPr>
        <w:jc w:val="right"/>
      </w:pPr>
      <w:r w:rsidRPr="00615FA4">
        <w:t xml:space="preserve">Głosowanie stanowi zał. Nr </w:t>
      </w:r>
      <w:r w:rsidR="00A1373A">
        <w:t>23</w:t>
      </w:r>
      <w:r>
        <w:t xml:space="preserve"> </w:t>
      </w:r>
      <w:r w:rsidRPr="00615FA4">
        <w:t>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w:t>
      </w:r>
      <w:r w:rsidR="001266E5">
        <w:rPr>
          <w:u w:val="single"/>
        </w:rPr>
        <w:t>I</w:t>
      </w:r>
      <w:r>
        <w:rPr>
          <w:u w:val="single"/>
        </w:rPr>
        <w:t>II/</w:t>
      </w:r>
      <w:r w:rsidR="001266E5">
        <w:rPr>
          <w:u w:val="single"/>
        </w:rPr>
        <w:t>82</w:t>
      </w:r>
      <w:r w:rsidRPr="00681635">
        <w:rPr>
          <w:u w:val="single"/>
        </w:rPr>
        <w:t>/1</w:t>
      </w:r>
      <w:r>
        <w:rPr>
          <w:u w:val="single"/>
        </w:rPr>
        <w:t>9</w:t>
      </w:r>
      <w:r w:rsidRPr="00681635">
        <w:rPr>
          <w:u w:val="single"/>
        </w:rPr>
        <w:t xml:space="preserve"> stanowi zał. Nr </w:t>
      </w:r>
      <w:r w:rsidR="00A1373A">
        <w:rPr>
          <w:u w:val="single"/>
        </w:rPr>
        <w:t>24</w:t>
      </w:r>
      <w:r w:rsidRPr="00681635">
        <w:rPr>
          <w:u w:val="single"/>
        </w:rPr>
        <w:t xml:space="preserve"> do protokołu</w:t>
      </w:r>
    </w:p>
    <w:p w:rsidR="00FE32A4" w:rsidRDefault="00FE32A4" w:rsidP="0034123F">
      <w:pPr>
        <w:jc w:val="both"/>
      </w:pPr>
    </w:p>
    <w:p w:rsidR="00FE32A4" w:rsidRPr="00BE7BC9" w:rsidRDefault="00FE32A4" w:rsidP="0034123F">
      <w:pPr>
        <w:jc w:val="both"/>
        <w:rPr>
          <w:b/>
          <w:bCs/>
        </w:rPr>
      </w:pPr>
      <w:r w:rsidRPr="008A7027">
        <w:rPr>
          <w:b/>
          <w:bCs/>
        </w:rPr>
        <w:t>Pkt. 1</w:t>
      </w:r>
      <w:r w:rsidR="007D2DFE" w:rsidRPr="008A7027">
        <w:rPr>
          <w:b/>
          <w:bCs/>
        </w:rPr>
        <w:t>5</w:t>
      </w:r>
      <w:r w:rsidRPr="00FE32A4">
        <w:t xml:space="preserve"> </w:t>
      </w:r>
      <w:r w:rsidRPr="00BE7BC9">
        <w:rPr>
          <w:b/>
          <w:bCs/>
        </w:rPr>
        <w:t>Podjęcie uchwały w sprawie stwierdzenia przekształcenia trzyletniego  liceum ogólnokształcącego w  czteroletnie liceum ogólnokształcące w Zespole Szkół Rolniczych im. Heleny i Stanisława Sierakowskich w Kisielicach</w:t>
      </w:r>
    </w:p>
    <w:p w:rsidR="00FE32A4" w:rsidRDefault="00FE32A4" w:rsidP="00FE32A4">
      <w:pPr>
        <w:jc w:val="both"/>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1266E5" w:rsidRPr="001266E5" w:rsidRDefault="00FE32A4" w:rsidP="001266E5">
      <w:pPr>
        <w:jc w:val="both"/>
        <w:rPr>
          <w:u w:val="single"/>
        </w:rPr>
      </w:pPr>
      <w:r w:rsidRPr="00A07D58">
        <w:rPr>
          <w:u w:val="single"/>
        </w:rPr>
        <w:t>Przewodniczący Rady poddał pod głosowanie</w:t>
      </w:r>
      <w:r w:rsidR="00BE7BC9">
        <w:rPr>
          <w:u w:val="single"/>
        </w:rPr>
        <w:t xml:space="preserve"> projekt uchwały, </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1266E5">
        <w:rPr>
          <w:u w:val="single"/>
        </w:rPr>
        <w:t xml:space="preserve">sprawie </w:t>
      </w:r>
      <w:r w:rsidR="001266E5" w:rsidRPr="001266E5">
        <w:rPr>
          <w:u w:val="single"/>
        </w:rPr>
        <w:t xml:space="preserve">stwierdzenia przekształcenia trzyletniego  liceum ogólnokształcącego w  czteroletnie liceum </w:t>
      </w:r>
      <w:r w:rsidR="001266E5" w:rsidRPr="001266E5">
        <w:rPr>
          <w:u w:val="single"/>
        </w:rPr>
        <w:lastRenderedPageBreak/>
        <w:t xml:space="preserve">ogólnokształcące w Zespole Szkół Rolniczych im. Heleny i Stanisława Sierakowskich </w:t>
      </w:r>
      <w:r w:rsidR="001B57BC">
        <w:rPr>
          <w:u w:val="single"/>
        </w:rPr>
        <w:br/>
      </w:r>
      <w:r w:rsidR="001266E5" w:rsidRPr="001266E5">
        <w:rPr>
          <w:u w:val="single"/>
        </w:rPr>
        <w:t>w Kisielicach</w:t>
      </w:r>
      <w:r w:rsidR="001B57BC">
        <w:rPr>
          <w:u w:val="single"/>
        </w:rPr>
        <w:t>.</w:t>
      </w:r>
    </w:p>
    <w:p w:rsidR="00FE32A4" w:rsidRPr="00615FA4" w:rsidRDefault="00FE32A4" w:rsidP="00FE32A4">
      <w:pPr>
        <w:jc w:val="right"/>
      </w:pPr>
      <w:r w:rsidRPr="00615FA4">
        <w:t>Głosowanie stanowi zał. Nr</w:t>
      </w:r>
      <w:r w:rsidR="00A1373A">
        <w:t xml:space="preserve"> 25</w:t>
      </w:r>
      <w:r>
        <w:t xml:space="preserve"> </w:t>
      </w:r>
      <w:r w:rsidRPr="00615FA4">
        <w:t>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w:t>
      </w:r>
      <w:r w:rsidR="001266E5">
        <w:rPr>
          <w:u w:val="single"/>
        </w:rPr>
        <w:t>I</w:t>
      </w:r>
      <w:r>
        <w:rPr>
          <w:u w:val="single"/>
        </w:rPr>
        <w:t>II/</w:t>
      </w:r>
      <w:r w:rsidR="001266E5">
        <w:rPr>
          <w:u w:val="single"/>
        </w:rPr>
        <w:t>83</w:t>
      </w:r>
      <w:r w:rsidRPr="00681635">
        <w:rPr>
          <w:u w:val="single"/>
        </w:rPr>
        <w:t>/1</w:t>
      </w:r>
      <w:r>
        <w:rPr>
          <w:u w:val="single"/>
        </w:rPr>
        <w:t>9</w:t>
      </w:r>
      <w:r w:rsidRPr="00681635">
        <w:rPr>
          <w:u w:val="single"/>
        </w:rPr>
        <w:t xml:space="preserve"> stanowi zał. Nr </w:t>
      </w:r>
      <w:r w:rsidR="00A1373A">
        <w:rPr>
          <w:u w:val="single"/>
        </w:rPr>
        <w:t>26</w:t>
      </w:r>
      <w:r w:rsidRPr="00681635">
        <w:rPr>
          <w:u w:val="single"/>
        </w:rPr>
        <w:t xml:space="preserve"> do protokołu</w:t>
      </w:r>
    </w:p>
    <w:p w:rsidR="00FE32A4" w:rsidRDefault="00FE32A4" w:rsidP="0034123F">
      <w:pPr>
        <w:jc w:val="both"/>
      </w:pPr>
    </w:p>
    <w:p w:rsidR="00FE32A4" w:rsidRPr="00BE7BC9" w:rsidRDefault="00FE32A4" w:rsidP="0034123F">
      <w:pPr>
        <w:jc w:val="both"/>
        <w:rPr>
          <w:b/>
          <w:bCs/>
          <w:sz w:val="28"/>
          <w:szCs w:val="28"/>
        </w:rPr>
      </w:pPr>
      <w:r>
        <w:rPr>
          <w:b/>
          <w:bCs/>
          <w:sz w:val="28"/>
          <w:szCs w:val="28"/>
        </w:rPr>
        <w:t>Pkt 1</w:t>
      </w:r>
      <w:r w:rsidR="007D2DFE">
        <w:rPr>
          <w:b/>
          <w:bCs/>
          <w:sz w:val="28"/>
          <w:szCs w:val="28"/>
        </w:rPr>
        <w:t>6</w:t>
      </w:r>
      <w:r>
        <w:rPr>
          <w:b/>
          <w:bCs/>
          <w:sz w:val="28"/>
          <w:szCs w:val="28"/>
        </w:rPr>
        <w:t xml:space="preserve"> </w:t>
      </w:r>
      <w:r w:rsidRPr="00BE7BC9">
        <w:rPr>
          <w:b/>
          <w:bCs/>
        </w:rPr>
        <w:t>Podjęcie uchwały w sprawie stwierdzenia przekształcenia  czteroletniego   technikum w  pięcioletnie   technikum w Zespole Szkół im. Bohaterów Września 1939 Roku w Iławie</w:t>
      </w:r>
    </w:p>
    <w:p w:rsidR="00FE32A4" w:rsidRDefault="00FE32A4" w:rsidP="0034123F">
      <w:pPr>
        <w:jc w:val="both"/>
        <w:rPr>
          <w:b/>
          <w:bCs/>
          <w:sz w:val="28"/>
          <w:szCs w:val="28"/>
        </w:rPr>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1266E5" w:rsidRDefault="001266E5" w:rsidP="00FE32A4">
      <w:pPr>
        <w:jc w:val="both"/>
        <w:rPr>
          <w:u w:val="single"/>
        </w:rPr>
      </w:pP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FE32A4" w:rsidRPr="001266E5" w:rsidRDefault="00FE32A4" w:rsidP="00FE32A4">
      <w:pPr>
        <w:jc w:val="both"/>
        <w:rPr>
          <w:u w:val="single"/>
        </w:rPr>
      </w:pPr>
      <w:r w:rsidRPr="00A07D58">
        <w:rPr>
          <w:u w:val="single"/>
        </w:rPr>
        <w:t>Przewodniczący Rady poddał pod głosowanie</w:t>
      </w:r>
      <w:r w:rsidR="00BE7BC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1266E5">
        <w:rPr>
          <w:u w:val="single"/>
        </w:rPr>
        <w:t xml:space="preserve">sprawie </w:t>
      </w:r>
      <w:r w:rsidR="001266E5" w:rsidRPr="001266E5">
        <w:rPr>
          <w:u w:val="single"/>
        </w:rPr>
        <w:t>stwierdzenia przekształcenia  czteroletniego   technikum w  pięcioletnie   technikum w Zespole Szkół im. Bohaterów Września 1939 Roku w Iławie</w:t>
      </w:r>
    </w:p>
    <w:p w:rsidR="00FE32A4" w:rsidRPr="00615FA4" w:rsidRDefault="00FE32A4" w:rsidP="00FE32A4">
      <w:pPr>
        <w:jc w:val="right"/>
      </w:pPr>
      <w:r w:rsidRPr="00615FA4">
        <w:t xml:space="preserve">Głosowanie stanowi zał. Nr </w:t>
      </w:r>
      <w:r w:rsidR="00A1373A">
        <w:t>27</w:t>
      </w:r>
      <w:r>
        <w:t xml:space="preserve"> </w:t>
      </w:r>
      <w:r w:rsidRPr="00615FA4">
        <w:t>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w:t>
      </w:r>
      <w:r w:rsidR="001266E5">
        <w:rPr>
          <w:u w:val="single"/>
        </w:rPr>
        <w:t>I</w:t>
      </w:r>
      <w:r>
        <w:rPr>
          <w:u w:val="single"/>
        </w:rPr>
        <w:t>II/</w:t>
      </w:r>
      <w:r w:rsidR="001266E5">
        <w:rPr>
          <w:u w:val="single"/>
        </w:rPr>
        <w:t>84</w:t>
      </w:r>
      <w:r w:rsidRPr="00681635">
        <w:rPr>
          <w:u w:val="single"/>
        </w:rPr>
        <w:t>/1</w:t>
      </w:r>
      <w:r>
        <w:rPr>
          <w:u w:val="single"/>
        </w:rPr>
        <w:t>9</w:t>
      </w:r>
      <w:r w:rsidRPr="00681635">
        <w:rPr>
          <w:u w:val="single"/>
        </w:rPr>
        <w:t xml:space="preserve"> stanowi zał. Nr </w:t>
      </w:r>
      <w:r w:rsidR="00A1373A">
        <w:rPr>
          <w:u w:val="single"/>
        </w:rPr>
        <w:t>28</w:t>
      </w:r>
      <w:r w:rsidRPr="00681635">
        <w:rPr>
          <w:u w:val="single"/>
        </w:rPr>
        <w:t xml:space="preserve"> do protokołu</w:t>
      </w:r>
    </w:p>
    <w:p w:rsidR="00FE32A4" w:rsidRDefault="00FE32A4" w:rsidP="0034123F">
      <w:pPr>
        <w:jc w:val="both"/>
        <w:rPr>
          <w:b/>
          <w:bCs/>
          <w:sz w:val="28"/>
          <w:szCs w:val="28"/>
        </w:rPr>
      </w:pPr>
    </w:p>
    <w:p w:rsidR="00FE32A4" w:rsidRDefault="00FE32A4" w:rsidP="0034123F">
      <w:pPr>
        <w:jc w:val="both"/>
        <w:rPr>
          <w:b/>
          <w:bCs/>
          <w:sz w:val="28"/>
          <w:szCs w:val="28"/>
        </w:rPr>
      </w:pPr>
      <w:r>
        <w:rPr>
          <w:b/>
          <w:bCs/>
          <w:sz w:val="28"/>
          <w:szCs w:val="28"/>
        </w:rPr>
        <w:t>Pkt 1</w:t>
      </w:r>
      <w:r w:rsidR="007D2DFE">
        <w:rPr>
          <w:b/>
          <w:bCs/>
          <w:sz w:val="28"/>
          <w:szCs w:val="28"/>
        </w:rPr>
        <w:t>7</w:t>
      </w:r>
      <w:r w:rsidRPr="00FE32A4">
        <w:t xml:space="preserve"> </w:t>
      </w:r>
      <w:r w:rsidRPr="00BE7BC9">
        <w:rPr>
          <w:b/>
          <w:bCs/>
        </w:rPr>
        <w:t>Podjęcie uchwały w sprawie stwierdzenia przekształcenia  czteroletniego   technikum w  pięcioletnie   technikum w Zespole Szkół im. Konstytucji 3 Maja  w Iławie</w:t>
      </w:r>
    </w:p>
    <w:p w:rsidR="00FE32A4" w:rsidRDefault="00FE32A4" w:rsidP="0034123F">
      <w:pPr>
        <w:jc w:val="both"/>
        <w:rPr>
          <w:b/>
          <w:bCs/>
          <w:sz w:val="28"/>
          <w:szCs w:val="28"/>
        </w:rPr>
      </w:pPr>
    </w:p>
    <w:p w:rsidR="00FE32A4" w:rsidRDefault="00FE32A4" w:rsidP="00FE32A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FE32A4" w:rsidRDefault="00FE32A4" w:rsidP="00FE32A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FE32A4" w:rsidRDefault="00FE32A4" w:rsidP="00FE32A4">
      <w:pPr>
        <w:ind w:left="720"/>
        <w:jc w:val="both"/>
        <w:rPr>
          <w:u w:val="single"/>
        </w:rPr>
      </w:pPr>
    </w:p>
    <w:p w:rsidR="00FE32A4" w:rsidRPr="00055BB7" w:rsidRDefault="00FE32A4" w:rsidP="00FE32A4">
      <w:pPr>
        <w:jc w:val="both"/>
        <w:rPr>
          <w:u w:val="single"/>
        </w:rPr>
      </w:pPr>
      <w:r w:rsidRPr="00A07D58">
        <w:rPr>
          <w:u w:val="single"/>
        </w:rPr>
        <w:t>Przewodniczący Rady poddał pod głosowanie</w:t>
      </w:r>
      <w:r w:rsidR="00BE7BC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055BB7">
        <w:rPr>
          <w:u w:val="single"/>
        </w:rPr>
        <w:t xml:space="preserve">sprawie </w:t>
      </w:r>
      <w:r w:rsidR="001266E5" w:rsidRPr="001266E5">
        <w:rPr>
          <w:u w:val="single"/>
        </w:rPr>
        <w:t>stwierdzenia przekształcenia  czteroletniego  technikum w  pięcioletnie technikum w Zespole Szkół im. Konstytucji 3 Maja  w Iławie</w:t>
      </w:r>
      <w:r w:rsidR="001266E5">
        <w:rPr>
          <w:u w:val="single"/>
        </w:rPr>
        <w:t>.</w:t>
      </w:r>
    </w:p>
    <w:p w:rsidR="00FE32A4" w:rsidRPr="00615FA4" w:rsidRDefault="00FE32A4" w:rsidP="00FE32A4">
      <w:pPr>
        <w:jc w:val="right"/>
      </w:pPr>
      <w:r w:rsidRPr="00615FA4">
        <w:t>Głosowanie stanowi zał. Nr</w:t>
      </w:r>
      <w:r w:rsidR="00A1373A">
        <w:t xml:space="preserve"> 29</w:t>
      </w:r>
      <w:r w:rsidRPr="00615FA4">
        <w:t xml:space="preserve"> do protokołu</w:t>
      </w:r>
    </w:p>
    <w:p w:rsidR="00FE32A4" w:rsidRDefault="00FE32A4" w:rsidP="00FE32A4">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VII</w:t>
      </w:r>
      <w:r w:rsidR="001266E5">
        <w:rPr>
          <w:u w:val="single"/>
        </w:rPr>
        <w:t>I</w:t>
      </w:r>
      <w:r>
        <w:rPr>
          <w:u w:val="single"/>
        </w:rPr>
        <w:t>/</w:t>
      </w:r>
      <w:r w:rsidR="001266E5">
        <w:rPr>
          <w:u w:val="single"/>
        </w:rPr>
        <w:t>85</w:t>
      </w:r>
      <w:r w:rsidRPr="00681635">
        <w:rPr>
          <w:u w:val="single"/>
        </w:rPr>
        <w:t>/1</w:t>
      </w:r>
      <w:r>
        <w:rPr>
          <w:u w:val="single"/>
        </w:rPr>
        <w:t>9</w:t>
      </w:r>
      <w:r w:rsidRPr="00681635">
        <w:rPr>
          <w:u w:val="single"/>
        </w:rPr>
        <w:t xml:space="preserve"> stanowi zał. Nr</w:t>
      </w:r>
      <w:r w:rsidR="00A1373A">
        <w:rPr>
          <w:u w:val="single"/>
        </w:rPr>
        <w:t xml:space="preserve"> 30</w:t>
      </w:r>
      <w:r w:rsidRPr="00681635">
        <w:rPr>
          <w:u w:val="single"/>
        </w:rPr>
        <w:t xml:space="preserve"> do protokołu</w:t>
      </w:r>
    </w:p>
    <w:p w:rsidR="005720C4" w:rsidRDefault="005720C4" w:rsidP="0034123F">
      <w:pPr>
        <w:jc w:val="both"/>
        <w:rPr>
          <w:b/>
          <w:bCs/>
          <w:sz w:val="28"/>
          <w:szCs w:val="28"/>
        </w:rPr>
      </w:pPr>
    </w:p>
    <w:p w:rsidR="00FE32A4" w:rsidRPr="00BE7BC9" w:rsidRDefault="005720C4" w:rsidP="0034123F">
      <w:pPr>
        <w:jc w:val="both"/>
        <w:rPr>
          <w:b/>
          <w:bCs/>
          <w:sz w:val="28"/>
          <w:szCs w:val="28"/>
        </w:rPr>
      </w:pPr>
      <w:r>
        <w:rPr>
          <w:b/>
          <w:bCs/>
          <w:sz w:val="28"/>
          <w:szCs w:val="28"/>
        </w:rPr>
        <w:t>Pkt 1</w:t>
      </w:r>
      <w:r w:rsidR="007D2DFE">
        <w:rPr>
          <w:b/>
          <w:bCs/>
          <w:sz w:val="28"/>
          <w:szCs w:val="28"/>
        </w:rPr>
        <w:t>8</w:t>
      </w:r>
      <w:r>
        <w:rPr>
          <w:b/>
          <w:bCs/>
          <w:sz w:val="28"/>
          <w:szCs w:val="28"/>
        </w:rPr>
        <w:t xml:space="preserve"> </w:t>
      </w:r>
      <w:r w:rsidRPr="00BE7BC9">
        <w:rPr>
          <w:b/>
          <w:bCs/>
        </w:rPr>
        <w:t>Podjęcie uchwały w sprawie stwierdzenia przekształcenia  czteroletniego   technikum w  pięcioletnie   technikum w Zespole Szkół  w Lubawie</w:t>
      </w:r>
    </w:p>
    <w:p w:rsidR="005720C4" w:rsidRDefault="005720C4" w:rsidP="005720C4">
      <w:pPr>
        <w:jc w:val="both"/>
      </w:pPr>
    </w:p>
    <w:p w:rsidR="005720C4" w:rsidRDefault="005720C4" w:rsidP="005720C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5720C4" w:rsidRDefault="005720C4" w:rsidP="005720C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5720C4" w:rsidRDefault="005720C4" w:rsidP="005720C4">
      <w:pPr>
        <w:ind w:left="720"/>
        <w:jc w:val="both"/>
        <w:rPr>
          <w:u w:val="single"/>
        </w:rPr>
      </w:pPr>
    </w:p>
    <w:p w:rsidR="005720C4" w:rsidRPr="00055BB7" w:rsidRDefault="005720C4" w:rsidP="005720C4">
      <w:pPr>
        <w:jc w:val="both"/>
        <w:rPr>
          <w:u w:val="single"/>
        </w:rPr>
      </w:pPr>
      <w:r w:rsidRPr="00A07D58">
        <w:rPr>
          <w:u w:val="single"/>
        </w:rPr>
        <w:t>Przewodniczący Rady poddał pod głosowanie</w:t>
      </w:r>
      <w:r w:rsidR="00BE7BC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0820B0">
        <w:rPr>
          <w:u w:val="single"/>
        </w:rPr>
        <w:t>sprawie</w:t>
      </w:r>
      <w:r w:rsidR="000820B0" w:rsidRPr="000820B0">
        <w:rPr>
          <w:u w:val="single"/>
        </w:rPr>
        <w:t xml:space="preserve"> stwierdzenia przekształcenia  czteroletniego   technikum w  pięcioletnie   technikum w Zespole Szkół  </w:t>
      </w:r>
      <w:r w:rsidR="001B57BC">
        <w:rPr>
          <w:u w:val="single"/>
        </w:rPr>
        <w:br/>
      </w:r>
      <w:r w:rsidR="000820B0" w:rsidRPr="000820B0">
        <w:rPr>
          <w:u w:val="single"/>
        </w:rPr>
        <w:t>w Lubawie</w:t>
      </w:r>
      <w:r w:rsidR="001B57BC">
        <w:rPr>
          <w:u w:val="single"/>
        </w:rPr>
        <w:t>.</w:t>
      </w:r>
      <w:r w:rsidRPr="00055BB7">
        <w:rPr>
          <w:u w:val="single"/>
        </w:rPr>
        <w:t xml:space="preserve"> </w:t>
      </w:r>
    </w:p>
    <w:p w:rsidR="005720C4" w:rsidRPr="00615FA4" w:rsidRDefault="005720C4" w:rsidP="005720C4">
      <w:pPr>
        <w:jc w:val="right"/>
      </w:pPr>
      <w:r w:rsidRPr="00615FA4">
        <w:t xml:space="preserve">Głosowanie stanowi zał. Nr </w:t>
      </w:r>
      <w:r w:rsidR="00A1373A">
        <w:t>31</w:t>
      </w:r>
      <w:r w:rsidRPr="00615FA4">
        <w:t>do protokołu</w:t>
      </w:r>
    </w:p>
    <w:p w:rsidR="00FE32A4" w:rsidRDefault="005720C4" w:rsidP="000820B0">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VI</w:t>
      </w:r>
      <w:r w:rsidR="000820B0">
        <w:rPr>
          <w:u w:val="single"/>
        </w:rPr>
        <w:t>I</w:t>
      </w:r>
      <w:r>
        <w:rPr>
          <w:u w:val="single"/>
        </w:rPr>
        <w:t>I/</w:t>
      </w:r>
      <w:r w:rsidR="000820B0">
        <w:rPr>
          <w:u w:val="single"/>
        </w:rPr>
        <w:t>86</w:t>
      </w:r>
      <w:r w:rsidRPr="00681635">
        <w:rPr>
          <w:u w:val="single"/>
        </w:rPr>
        <w:t>/1</w:t>
      </w:r>
      <w:r>
        <w:rPr>
          <w:u w:val="single"/>
        </w:rPr>
        <w:t>9</w:t>
      </w:r>
      <w:r w:rsidRPr="00681635">
        <w:rPr>
          <w:u w:val="single"/>
        </w:rPr>
        <w:t xml:space="preserve"> stanowi zał. Nr </w:t>
      </w:r>
      <w:r w:rsidR="00A1373A">
        <w:rPr>
          <w:u w:val="single"/>
        </w:rPr>
        <w:t xml:space="preserve">32 </w:t>
      </w:r>
      <w:r w:rsidRPr="00681635">
        <w:rPr>
          <w:u w:val="single"/>
        </w:rPr>
        <w:t>do protokołu</w:t>
      </w:r>
    </w:p>
    <w:p w:rsidR="00FE32A4" w:rsidRDefault="00FE32A4" w:rsidP="0034123F">
      <w:pPr>
        <w:jc w:val="both"/>
        <w:rPr>
          <w:b/>
          <w:bCs/>
          <w:sz w:val="28"/>
          <w:szCs w:val="28"/>
        </w:rPr>
      </w:pPr>
    </w:p>
    <w:p w:rsidR="00FE32A4" w:rsidRPr="00BE7BC9" w:rsidRDefault="005720C4" w:rsidP="0034123F">
      <w:pPr>
        <w:jc w:val="both"/>
        <w:rPr>
          <w:b/>
          <w:bCs/>
          <w:sz w:val="28"/>
          <w:szCs w:val="28"/>
        </w:rPr>
      </w:pPr>
      <w:r>
        <w:rPr>
          <w:b/>
          <w:bCs/>
          <w:sz w:val="28"/>
          <w:szCs w:val="28"/>
        </w:rPr>
        <w:lastRenderedPageBreak/>
        <w:t>Pkt 1</w:t>
      </w:r>
      <w:r w:rsidR="007D2DFE">
        <w:rPr>
          <w:b/>
          <w:bCs/>
          <w:sz w:val="28"/>
          <w:szCs w:val="28"/>
        </w:rPr>
        <w:t>9</w:t>
      </w:r>
      <w:r w:rsidRPr="005720C4">
        <w:t xml:space="preserve"> </w:t>
      </w:r>
      <w:r w:rsidRPr="00BE7BC9">
        <w:rPr>
          <w:b/>
          <w:bCs/>
        </w:rPr>
        <w:t>Podjęcie uchwały w sprawie stwierdzenia przekształcenia  czteroletniego   technikum w  pięcioletnie   technikum w Zespole Szkół   im. Ireny Kosmowskiej w Suszu</w:t>
      </w:r>
    </w:p>
    <w:p w:rsidR="005720C4" w:rsidRDefault="005720C4" w:rsidP="0034123F">
      <w:pPr>
        <w:jc w:val="both"/>
        <w:rPr>
          <w:b/>
          <w:bCs/>
          <w:sz w:val="28"/>
          <w:szCs w:val="28"/>
        </w:rPr>
      </w:pPr>
      <w:bookmarkStart w:id="11" w:name="_Hlk12434267"/>
    </w:p>
    <w:p w:rsidR="005720C4" w:rsidRDefault="005720C4" w:rsidP="005720C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5720C4" w:rsidRDefault="005720C4" w:rsidP="005720C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5720C4" w:rsidRDefault="005720C4" w:rsidP="005720C4">
      <w:pPr>
        <w:ind w:left="720"/>
        <w:jc w:val="both"/>
        <w:rPr>
          <w:u w:val="single"/>
        </w:rPr>
      </w:pPr>
    </w:p>
    <w:p w:rsidR="005720C4" w:rsidRPr="000820B0" w:rsidRDefault="005720C4" w:rsidP="005720C4">
      <w:pPr>
        <w:jc w:val="both"/>
        <w:rPr>
          <w:u w:val="single"/>
        </w:rPr>
      </w:pPr>
      <w:r w:rsidRPr="00A07D58">
        <w:rPr>
          <w:u w:val="single"/>
        </w:rPr>
        <w:t>Przewodniczący Rady poddał pod głosowanie</w:t>
      </w:r>
      <w:r w:rsidR="00BE7BC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055BB7">
        <w:rPr>
          <w:u w:val="single"/>
        </w:rPr>
        <w:t xml:space="preserve">sprawie </w:t>
      </w:r>
      <w:r w:rsidR="000820B0" w:rsidRPr="000820B0">
        <w:rPr>
          <w:u w:val="single"/>
        </w:rPr>
        <w:t>stwierdzenia przekształcenia  czteroletniego   technikum w  pięcioletnie  technikum w Zespole Szkół  im. Ireny</w:t>
      </w:r>
      <w:r w:rsidR="000820B0">
        <w:rPr>
          <w:u w:val="single"/>
        </w:rPr>
        <w:t xml:space="preserve"> K</w:t>
      </w:r>
      <w:r w:rsidR="000820B0" w:rsidRPr="000820B0">
        <w:rPr>
          <w:u w:val="single"/>
        </w:rPr>
        <w:t>osmowskiej w Suszu</w:t>
      </w:r>
      <w:r w:rsidR="000820B0">
        <w:rPr>
          <w:u w:val="single"/>
        </w:rPr>
        <w:t>.</w:t>
      </w:r>
    </w:p>
    <w:p w:rsidR="005720C4" w:rsidRPr="00615FA4" w:rsidRDefault="005720C4" w:rsidP="005720C4">
      <w:pPr>
        <w:jc w:val="right"/>
      </w:pPr>
      <w:r w:rsidRPr="00615FA4">
        <w:t xml:space="preserve">Głosowanie stanowi zał. Nr </w:t>
      </w:r>
      <w:r w:rsidR="00A1373A">
        <w:t>33</w:t>
      </w:r>
      <w:r>
        <w:t xml:space="preserve"> </w:t>
      </w:r>
      <w:r w:rsidRPr="00615FA4">
        <w:t>do protokołu</w:t>
      </w:r>
    </w:p>
    <w:p w:rsidR="005720C4" w:rsidRDefault="005720C4" w:rsidP="000820B0">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w:t>
      </w:r>
      <w:r w:rsidR="000820B0">
        <w:rPr>
          <w:u w:val="single"/>
        </w:rPr>
        <w:t>I</w:t>
      </w:r>
      <w:r>
        <w:rPr>
          <w:u w:val="single"/>
        </w:rPr>
        <w:t>II/</w:t>
      </w:r>
      <w:r w:rsidR="000820B0">
        <w:rPr>
          <w:u w:val="single"/>
        </w:rPr>
        <w:t>87</w:t>
      </w:r>
      <w:r w:rsidRPr="00681635">
        <w:rPr>
          <w:u w:val="single"/>
        </w:rPr>
        <w:t>/1</w:t>
      </w:r>
      <w:r>
        <w:rPr>
          <w:u w:val="single"/>
        </w:rPr>
        <w:t>9</w:t>
      </w:r>
      <w:r w:rsidRPr="00681635">
        <w:rPr>
          <w:u w:val="single"/>
        </w:rPr>
        <w:t xml:space="preserve"> stanowi zał. Nr </w:t>
      </w:r>
      <w:r w:rsidR="00A1373A">
        <w:rPr>
          <w:u w:val="single"/>
        </w:rPr>
        <w:t>34</w:t>
      </w:r>
      <w:r w:rsidRPr="00681635">
        <w:rPr>
          <w:u w:val="single"/>
        </w:rPr>
        <w:t xml:space="preserve"> do protokołu</w:t>
      </w:r>
    </w:p>
    <w:p w:rsidR="005720C4" w:rsidRDefault="005720C4" w:rsidP="0034123F">
      <w:pPr>
        <w:jc w:val="both"/>
        <w:rPr>
          <w:b/>
          <w:bCs/>
          <w:sz w:val="28"/>
          <w:szCs w:val="28"/>
        </w:rPr>
      </w:pPr>
    </w:p>
    <w:bookmarkEnd w:id="11"/>
    <w:p w:rsidR="005720C4" w:rsidRPr="00BE7BC9" w:rsidRDefault="005720C4" w:rsidP="0034123F">
      <w:pPr>
        <w:jc w:val="both"/>
        <w:rPr>
          <w:b/>
          <w:bCs/>
          <w:sz w:val="28"/>
          <w:szCs w:val="28"/>
        </w:rPr>
      </w:pPr>
      <w:r>
        <w:rPr>
          <w:b/>
          <w:bCs/>
          <w:sz w:val="28"/>
          <w:szCs w:val="28"/>
        </w:rPr>
        <w:t xml:space="preserve">Pkt </w:t>
      </w:r>
      <w:r w:rsidR="007D2DFE">
        <w:rPr>
          <w:b/>
          <w:bCs/>
          <w:sz w:val="28"/>
          <w:szCs w:val="28"/>
        </w:rPr>
        <w:t>20</w:t>
      </w:r>
      <w:r>
        <w:rPr>
          <w:b/>
          <w:bCs/>
          <w:sz w:val="28"/>
          <w:szCs w:val="28"/>
        </w:rPr>
        <w:t xml:space="preserve"> </w:t>
      </w:r>
      <w:r w:rsidRPr="00BE7BC9">
        <w:rPr>
          <w:b/>
          <w:bCs/>
        </w:rPr>
        <w:t xml:space="preserve">Podjęcie uchwały w sprawie stwierdzenia przekształcenia  czteroletniego   technikum w  pięcioletnie technikum w Zespole Szkół Rolniczych im. Heleny </w:t>
      </w:r>
      <w:r w:rsidR="001B57BC">
        <w:rPr>
          <w:b/>
          <w:bCs/>
        </w:rPr>
        <w:br/>
      </w:r>
      <w:r w:rsidRPr="00BE7BC9">
        <w:rPr>
          <w:b/>
          <w:bCs/>
        </w:rPr>
        <w:t>i Stanisława Sierakowskich w Kisielicach</w:t>
      </w:r>
    </w:p>
    <w:p w:rsidR="005720C4" w:rsidRDefault="005720C4" w:rsidP="005720C4">
      <w:pPr>
        <w:jc w:val="both"/>
        <w:rPr>
          <w:b/>
          <w:bCs/>
          <w:sz w:val="28"/>
          <w:szCs w:val="28"/>
        </w:rPr>
      </w:pPr>
    </w:p>
    <w:p w:rsidR="005720C4" w:rsidRDefault="005720C4" w:rsidP="005720C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5720C4" w:rsidRDefault="005720C4" w:rsidP="005720C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5720C4" w:rsidRDefault="005720C4" w:rsidP="005720C4">
      <w:pPr>
        <w:ind w:left="720"/>
        <w:jc w:val="both"/>
        <w:rPr>
          <w:u w:val="single"/>
        </w:rPr>
      </w:pPr>
    </w:p>
    <w:p w:rsidR="000820B0" w:rsidRPr="000820B0" w:rsidRDefault="005720C4" w:rsidP="000820B0">
      <w:pPr>
        <w:jc w:val="both"/>
        <w:rPr>
          <w:b/>
          <w:bCs/>
          <w:sz w:val="28"/>
          <w:szCs w:val="28"/>
          <w:u w:val="single"/>
        </w:rPr>
      </w:pPr>
      <w:r w:rsidRPr="00A07D58">
        <w:rPr>
          <w:u w:val="single"/>
        </w:rPr>
        <w:t>Przewodniczący Rady poddał pod głosowanie</w:t>
      </w:r>
      <w:r w:rsidR="00E65109">
        <w:rPr>
          <w:u w:val="single"/>
        </w:rPr>
        <w:t xml:space="preserve"> projekt uchwały </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0820B0">
        <w:rPr>
          <w:u w:val="single"/>
        </w:rPr>
        <w:t xml:space="preserve">sprawie </w:t>
      </w:r>
      <w:r w:rsidR="000820B0" w:rsidRPr="000820B0">
        <w:rPr>
          <w:u w:val="single"/>
        </w:rPr>
        <w:t>stwierdzenia przekształcenia  czteroletniego   technikum w  pięcioletnie technikum w Zespole Szkół Rolniczych im. Heleny i Stanisława Sierakowskich w Kisielicach</w:t>
      </w:r>
      <w:r w:rsidR="005669CC">
        <w:rPr>
          <w:u w:val="single"/>
        </w:rPr>
        <w:t>.</w:t>
      </w:r>
    </w:p>
    <w:p w:rsidR="005720C4" w:rsidRPr="00615FA4" w:rsidRDefault="005720C4" w:rsidP="005720C4">
      <w:pPr>
        <w:jc w:val="right"/>
      </w:pPr>
      <w:r w:rsidRPr="00615FA4">
        <w:t>Głosowanie stanowi zał. Nr</w:t>
      </w:r>
      <w:r w:rsidR="00A1373A">
        <w:t xml:space="preserve"> 35 </w:t>
      </w:r>
      <w:r w:rsidRPr="00615FA4">
        <w:t>do protokołu</w:t>
      </w:r>
    </w:p>
    <w:p w:rsidR="005720C4" w:rsidRDefault="005720C4" w:rsidP="000820B0">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w:t>
      </w:r>
      <w:r w:rsidR="000820B0">
        <w:rPr>
          <w:u w:val="single"/>
        </w:rPr>
        <w:t>I</w:t>
      </w:r>
      <w:r>
        <w:rPr>
          <w:u w:val="single"/>
        </w:rPr>
        <w:t>II/</w:t>
      </w:r>
      <w:r w:rsidR="000820B0">
        <w:rPr>
          <w:u w:val="single"/>
        </w:rPr>
        <w:t>88</w:t>
      </w:r>
      <w:r w:rsidRPr="00681635">
        <w:rPr>
          <w:u w:val="single"/>
        </w:rPr>
        <w:t>/1</w:t>
      </w:r>
      <w:r>
        <w:rPr>
          <w:u w:val="single"/>
        </w:rPr>
        <w:t>9</w:t>
      </w:r>
      <w:r w:rsidRPr="00681635">
        <w:rPr>
          <w:u w:val="single"/>
        </w:rPr>
        <w:t xml:space="preserve"> stanowi zał. Nr </w:t>
      </w:r>
      <w:r w:rsidR="00A1373A">
        <w:rPr>
          <w:u w:val="single"/>
        </w:rPr>
        <w:t>36</w:t>
      </w:r>
      <w:r w:rsidRPr="00681635">
        <w:rPr>
          <w:u w:val="single"/>
        </w:rPr>
        <w:t xml:space="preserve"> do protokołu</w:t>
      </w:r>
    </w:p>
    <w:p w:rsidR="005720C4" w:rsidRDefault="005720C4" w:rsidP="000820B0">
      <w:pPr>
        <w:jc w:val="right"/>
        <w:rPr>
          <w:b/>
          <w:bCs/>
          <w:sz w:val="28"/>
          <w:szCs w:val="28"/>
        </w:rPr>
      </w:pPr>
    </w:p>
    <w:p w:rsidR="005720C4" w:rsidRDefault="005720C4" w:rsidP="0034123F">
      <w:pPr>
        <w:jc w:val="both"/>
        <w:rPr>
          <w:b/>
          <w:bCs/>
          <w:sz w:val="28"/>
          <w:szCs w:val="28"/>
        </w:rPr>
      </w:pPr>
      <w:r>
        <w:rPr>
          <w:b/>
          <w:bCs/>
          <w:sz w:val="28"/>
          <w:szCs w:val="28"/>
        </w:rPr>
        <w:t>Pkt 2</w:t>
      </w:r>
      <w:r w:rsidR="007D2DFE">
        <w:rPr>
          <w:b/>
          <w:bCs/>
          <w:sz w:val="28"/>
          <w:szCs w:val="28"/>
        </w:rPr>
        <w:t>1</w:t>
      </w:r>
      <w:r>
        <w:rPr>
          <w:b/>
          <w:bCs/>
          <w:sz w:val="28"/>
          <w:szCs w:val="28"/>
        </w:rPr>
        <w:t xml:space="preserve"> </w:t>
      </w:r>
      <w:r w:rsidRPr="00E65109">
        <w:rPr>
          <w:b/>
          <w:bCs/>
        </w:rPr>
        <w:t>Podjęcie uchwały w sprawie ustalenia planu sieci publicznych szkół ponadpodstawowych oraz szkół specjalnych  mających siedzibę na obszarze powiatu iławskiego</w:t>
      </w:r>
    </w:p>
    <w:p w:rsidR="005720C4" w:rsidRDefault="005720C4" w:rsidP="0034123F">
      <w:pPr>
        <w:jc w:val="both"/>
        <w:rPr>
          <w:b/>
          <w:bCs/>
          <w:sz w:val="28"/>
          <w:szCs w:val="28"/>
        </w:rPr>
      </w:pPr>
    </w:p>
    <w:p w:rsidR="005720C4" w:rsidRDefault="005720C4" w:rsidP="005720C4">
      <w:pPr>
        <w:jc w:val="both"/>
        <w:rPr>
          <w:b/>
        </w:rPr>
      </w:pPr>
      <w:r w:rsidRPr="009A22B2">
        <w:t xml:space="preserve">Przewodniczący Rady poprosił </w:t>
      </w:r>
      <w:r>
        <w:t xml:space="preserve">Przewodniczącego Komisji Edukacji Kultury i Sportu </w:t>
      </w:r>
      <w:r w:rsidR="001B57BC">
        <w:br/>
      </w:r>
      <w:r>
        <w:t>o przedsta</w:t>
      </w:r>
      <w:r w:rsidRPr="009A22B2">
        <w:t>wienie opinii</w:t>
      </w:r>
      <w:r>
        <w:t xml:space="preserve"> komisji do projektu uchwały.</w:t>
      </w:r>
    </w:p>
    <w:p w:rsidR="005720C4" w:rsidRDefault="005720C4" w:rsidP="005720C4">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5720C4" w:rsidRDefault="005720C4" w:rsidP="005720C4">
      <w:pPr>
        <w:ind w:left="720"/>
        <w:jc w:val="both"/>
        <w:rPr>
          <w:u w:val="single"/>
        </w:rPr>
      </w:pPr>
    </w:p>
    <w:p w:rsidR="000820B0" w:rsidRPr="000820B0" w:rsidRDefault="005720C4" w:rsidP="000820B0">
      <w:pPr>
        <w:jc w:val="both"/>
        <w:rPr>
          <w:b/>
          <w:bCs/>
          <w:sz w:val="28"/>
          <w:szCs w:val="28"/>
          <w:u w:val="single"/>
        </w:rPr>
      </w:pPr>
      <w:r w:rsidRPr="00A07D58">
        <w:rPr>
          <w:u w:val="single"/>
        </w:rPr>
        <w:t>Przewodniczący Rady poddał pod głosowanie</w:t>
      </w:r>
      <w:r w:rsidR="00E65109">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 xml:space="preserve">podjęła uchwałę w </w:t>
      </w:r>
      <w:r w:rsidRPr="000820B0">
        <w:rPr>
          <w:u w:val="single"/>
        </w:rPr>
        <w:t xml:space="preserve">sprawie </w:t>
      </w:r>
      <w:r w:rsidR="000820B0" w:rsidRPr="000820B0">
        <w:rPr>
          <w:u w:val="single"/>
        </w:rPr>
        <w:t>ustalenia planu sieci publicznych szkół ponadpodstawowych oraz szkół specjalnych  mających siedzibę na obszarze  powiatu iławskiego</w:t>
      </w:r>
      <w:r w:rsidR="005669CC">
        <w:rPr>
          <w:u w:val="single"/>
        </w:rPr>
        <w:t>.</w:t>
      </w:r>
    </w:p>
    <w:p w:rsidR="005720C4" w:rsidRPr="00615FA4" w:rsidRDefault="005720C4" w:rsidP="005720C4">
      <w:pPr>
        <w:jc w:val="right"/>
      </w:pPr>
      <w:r w:rsidRPr="00615FA4">
        <w:t xml:space="preserve">Głosowanie stanowi zał. Nr </w:t>
      </w:r>
      <w:r w:rsidR="00A1373A">
        <w:t>37</w:t>
      </w:r>
      <w:r>
        <w:t xml:space="preserve"> </w:t>
      </w:r>
      <w:r w:rsidRPr="00615FA4">
        <w:t>do protokołu</w:t>
      </w:r>
    </w:p>
    <w:p w:rsidR="005720C4" w:rsidRDefault="005720C4" w:rsidP="000820B0">
      <w:pPr>
        <w:jc w:val="right"/>
        <w:rPr>
          <w:b/>
          <w:bCs/>
          <w:sz w:val="28"/>
          <w:szCs w:val="28"/>
        </w:rPr>
      </w:pPr>
      <w:r w:rsidRPr="00681635">
        <w:rPr>
          <w:u w:val="single"/>
        </w:rPr>
        <w:t xml:space="preserve">Uchwała </w:t>
      </w:r>
      <w:r>
        <w:rPr>
          <w:u w:val="single"/>
        </w:rPr>
        <w:t>N</w:t>
      </w:r>
      <w:r w:rsidRPr="00681635">
        <w:rPr>
          <w:u w:val="single"/>
        </w:rPr>
        <w:t xml:space="preserve">r </w:t>
      </w:r>
      <w:r>
        <w:rPr>
          <w:u w:val="single"/>
        </w:rPr>
        <w:t>VI</w:t>
      </w:r>
      <w:r w:rsidR="000820B0">
        <w:rPr>
          <w:u w:val="single"/>
        </w:rPr>
        <w:t>I</w:t>
      </w:r>
      <w:r>
        <w:rPr>
          <w:u w:val="single"/>
        </w:rPr>
        <w:t>I/</w:t>
      </w:r>
      <w:r w:rsidR="000820B0">
        <w:rPr>
          <w:u w:val="single"/>
        </w:rPr>
        <w:t>89</w:t>
      </w:r>
      <w:r w:rsidRPr="00681635">
        <w:rPr>
          <w:u w:val="single"/>
        </w:rPr>
        <w:t>/1</w:t>
      </w:r>
      <w:r>
        <w:rPr>
          <w:u w:val="single"/>
        </w:rPr>
        <w:t>9</w:t>
      </w:r>
      <w:r w:rsidRPr="00681635">
        <w:rPr>
          <w:u w:val="single"/>
        </w:rPr>
        <w:t xml:space="preserve"> stanowi zał. Nr </w:t>
      </w:r>
      <w:r w:rsidR="00A1373A">
        <w:rPr>
          <w:u w:val="single"/>
        </w:rPr>
        <w:t>38</w:t>
      </w:r>
      <w:r w:rsidRPr="00681635">
        <w:rPr>
          <w:u w:val="single"/>
        </w:rPr>
        <w:t xml:space="preserve"> do protokołu</w:t>
      </w:r>
    </w:p>
    <w:p w:rsidR="005720C4" w:rsidRDefault="005720C4" w:rsidP="0034123F">
      <w:pPr>
        <w:jc w:val="both"/>
        <w:rPr>
          <w:b/>
          <w:bCs/>
          <w:sz w:val="28"/>
          <w:szCs w:val="28"/>
        </w:rPr>
      </w:pPr>
    </w:p>
    <w:p w:rsidR="005720C4" w:rsidRPr="0078176E" w:rsidRDefault="005720C4" w:rsidP="0034123F">
      <w:pPr>
        <w:jc w:val="both"/>
        <w:rPr>
          <w:b/>
          <w:bCs/>
          <w:sz w:val="28"/>
          <w:szCs w:val="28"/>
        </w:rPr>
      </w:pPr>
      <w:r>
        <w:rPr>
          <w:b/>
          <w:bCs/>
          <w:sz w:val="28"/>
          <w:szCs w:val="28"/>
        </w:rPr>
        <w:t>Pkt 2</w:t>
      </w:r>
      <w:r w:rsidR="008A7027">
        <w:rPr>
          <w:b/>
          <w:bCs/>
          <w:sz w:val="28"/>
          <w:szCs w:val="28"/>
        </w:rPr>
        <w:t>2</w:t>
      </w:r>
      <w:r w:rsidR="0078176E" w:rsidRPr="0078176E">
        <w:rPr>
          <w:b/>
          <w:sz w:val="22"/>
          <w:szCs w:val="22"/>
        </w:rPr>
        <w:t xml:space="preserve"> </w:t>
      </w:r>
      <w:r w:rsidR="0078176E" w:rsidRPr="0078176E">
        <w:rPr>
          <w:b/>
          <w:sz w:val="28"/>
          <w:szCs w:val="28"/>
        </w:rPr>
        <w:t>Informacja Powiatowego Lekarza Weterynarii w zakresie zapewnienia bezpieczeństwa weterynaryjnego w powiecie iławskim za rok 2018</w:t>
      </w:r>
    </w:p>
    <w:p w:rsidR="005720C4" w:rsidRPr="002C3F94" w:rsidRDefault="002C3F94" w:rsidP="002C3F94">
      <w:pPr>
        <w:jc w:val="right"/>
      </w:pPr>
      <w:r w:rsidRPr="002C3F94">
        <w:t>Z-ca PLW W. Labiś</w:t>
      </w:r>
    </w:p>
    <w:p w:rsidR="005720C4" w:rsidRPr="00AA442E" w:rsidRDefault="002C3F94" w:rsidP="002C3F94">
      <w:pPr>
        <w:jc w:val="right"/>
        <w:rPr>
          <w:u w:val="single"/>
        </w:rPr>
      </w:pPr>
      <w:r w:rsidRPr="00AA442E">
        <w:rPr>
          <w:u w:val="single"/>
        </w:rPr>
        <w:t>informacja stanowi zał. Nr</w:t>
      </w:r>
      <w:r w:rsidR="00A1373A">
        <w:rPr>
          <w:u w:val="single"/>
        </w:rPr>
        <w:t xml:space="preserve"> 39</w:t>
      </w:r>
      <w:r w:rsidRPr="00AA442E">
        <w:rPr>
          <w:u w:val="single"/>
        </w:rPr>
        <w:t xml:space="preserve"> do protokołu</w:t>
      </w:r>
    </w:p>
    <w:p w:rsidR="002C3F94" w:rsidRDefault="002C3F94" w:rsidP="002C3F94">
      <w:pPr>
        <w:jc w:val="both"/>
      </w:pPr>
    </w:p>
    <w:p w:rsidR="00F62BFD" w:rsidRPr="002C3F94" w:rsidRDefault="00F62BFD" w:rsidP="00F62BFD">
      <w:pPr>
        <w:jc w:val="both"/>
      </w:pPr>
      <w:r w:rsidRPr="002C3F94">
        <w:t>Z-ca PLW W. Labiś</w:t>
      </w:r>
      <w:r>
        <w:t xml:space="preserve"> – przedstawił informację PLW w zakresie zapewnienia bezpieczeństwa weterynaryjnego w powiece iławskim za rok 2018.   </w:t>
      </w:r>
    </w:p>
    <w:p w:rsidR="005A4D83" w:rsidRDefault="005A4D83" w:rsidP="00F62BFD">
      <w:pPr>
        <w:jc w:val="both"/>
      </w:pPr>
    </w:p>
    <w:p w:rsidR="005A4D83" w:rsidRDefault="005A4D83" w:rsidP="002C3F94">
      <w:pPr>
        <w:jc w:val="both"/>
      </w:pPr>
      <w:r>
        <w:t xml:space="preserve">Radny P. Jackowski – jakby </w:t>
      </w:r>
      <w:r w:rsidR="00666E19">
        <w:t xml:space="preserve">pan </w:t>
      </w:r>
      <w:r>
        <w:t xml:space="preserve">mógł powiedzieć troszkę więcej na temat żywności, którą eksportujemy </w:t>
      </w:r>
      <w:r w:rsidR="00666E19">
        <w:t>z powiatu iławskiego, czyli jaka jest to żywność i kto jest producentem</w:t>
      </w:r>
      <w:r w:rsidR="00E65109">
        <w:t>?</w:t>
      </w:r>
      <w:r w:rsidR="00666E19">
        <w:t xml:space="preserve"> </w:t>
      </w:r>
    </w:p>
    <w:p w:rsidR="005A4D83" w:rsidRDefault="005A4D83" w:rsidP="002C3F94">
      <w:pPr>
        <w:jc w:val="both"/>
      </w:pPr>
    </w:p>
    <w:p w:rsidR="00666E19" w:rsidRDefault="00666E19" w:rsidP="002C3F94">
      <w:pPr>
        <w:jc w:val="both"/>
      </w:pPr>
      <w:r w:rsidRPr="002C3F94">
        <w:t>Z-ca PLW W. Labiś</w:t>
      </w:r>
      <w:r>
        <w:t xml:space="preserve"> – zdecydowanie liderów to mamy trzech: Spółdzielnia Mleczarska </w:t>
      </w:r>
      <w:r w:rsidR="001B57BC">
        <w:br/>
      </w:r>
      <w:r>
        <w:t>w Lubawie i tu należy chylić czoło, bo i technologicznie i powstają nowe asortymenty</w:t>
      </w:r>
      <w:r w:rsidR="00E65109">
        <w:t>,</w:t>
      </w:r>
      <w:r>
        <w:t xml:space="preserve"> </w:t>
      </w:r>
      <w:r w:rsidR="001B57BC">
        <w:br/>
      </w:r>
      <w:r>
        <w:t>o których nigdy nie słyszeliśmy jak koncentraty mleka w proszku</w:t>
      </w:r>
      <w:r w:rsidR="00E65109">
        <w:t>,</w:t>
      </w:r>
      <w:r w:rsidR="005E0591">
        <w:t xml:space="preserve"> głównie</w:t>
      </w:r>
      <w:r>
        <w:t xml:space="preserve"> serwatka </w:t>
      </w:r>
      <w:r w:rsidR="001B57BC">
        <w:br/>
      </w:r>
      <w:r>
        <w:t>w proszku. Jako ciekawostkę powiem, że zakład w Iławie wysyła do obwodu Kalin</w:t>
      </w:r>
      <w:r w:rsidR="004F6061">
        <w:t>in</w:t>
      </w:r>
      <w:r>
        <w:t xml:space="preserve">gradzkiego </w:t>
      </w:r>
      <w:r w:rsidR="005E0591">
        <w:t>produkt szynkę w galarecie, ponieważ ten produkt nie jest objęty embargiem. Podobnie Lubawa zaczęła produkcję koncentratu białek serwatkowych i okazało się, że rynek w Rosji jak najbardziej to chwyta. Eksportujemy tam gdzie są rynki otwarte</w:t>
      </w:r>
      <w:r w:rsidR="00E65109">
        <w:t>,</w:t>
      </w:r>
      <w:r w:rsidR="005E0591">
        <w:t xml:space="preserve"> to naszym przedsiębiorc</w:t>
      </w:r>
      <w:r w:rsidR="00E65109">
        <w:t>om</w:t>
      </w:r>
      <w:r w:rsidR="005E0591">
        <w:t xml:space="preserve"> udaje się znaleźć i przeprofilować produkcję. Oczywiście na drugim miejscu jest mięso drobiowe z Zalewa 80-90% eksportowane do krajów Afryki. </w:t>
      </w:r>
      <w:r w:rsidR="001B57BC">
        <w:br/>
      </w:r>
      <w:r w:rsidR="005E0591">
        <w:t xml:space="preserve">W statystkach tego nie mamy, ponieważ to mięso trafia do chłodni </w:t>
      </w:r>
      <w:r w:rsidR="00EB648C">
        <w:t>na wybrzeżu i stamtąd dopiero jest wystawiane świadectwo. Troszeczkę te statystyki zaciemniają, ale musimy sprawować nadzór i wydajemy taki dokument przed</w:t>
      </w:r>
      <w:r w:rsidR="00E65109">
        <w:t xml:space="preserve"> </w:t>
      </w:r>
      <w:r w:rsidR="00EB648C">
        <w:t>eksportowy</w:t>
      </w:r>
      <w:r w:rsidR="00E65109">
        <w:t>,</w:t>
      </w:r>
      <w:r w:rsidR="00EB648C">
        <w:t xml:space="preserve"> na podstawie którego weterynarz wystawia świadectwo na dany kraj.</w:t>
      </w:r>
      <w:r w:rsidR="005E0591">
        <w:t xml:space="preserve"> </w:t>
      </w:r>
    </w:p>
    <w:p w:rsidR="00EB648C" w:rsidRDefault="00EB648C" w:rsidP="002C3F94">
      <w:pPr>
        <w:jc w:val="both"/>
      </w:pPr>
    </w:p>
    <w:p w:rsidR="006D171C" w:rsidRDefault="006D171C" w:rsidP="002C3F94">
      <w:pPr>
        <w:jc w:val="both"/>
      </w:pPr>
      <w:r>
        <w:t>Radny M. Golder – w sprawozdaniu podał pan informację na temat warozy, że 60% pszczół zostało zarażone warozą</w:t>
      </w:r>
      <w:r w:rsidR="00480D62">
        <w:t>?</w:t>
      </w:r>
      <w:r>
        <w:t xml:space="preserve"> Chciałbym zapytać jak to wyglądało w latach poprzednich?</w:t>
      </w:r>
    </w:p>
    <w:p w:rsidR="006D171C" w:rsidRDefault="006D171C" w:rsidP="002C3F94">
      <w:pPr>
        <w:jc w:val="both"/>
      </w:pPr>
    </w:p>
    <w:p w:rsidR="006D171C" w:rsidRDefault="006D171C" w:rsidP="002C3F94">
      <w:pPr>
        <w:jc w:val="both"/>
      </w:pPr>
      <w:r w:rsidRPr="002C3F94">
        <w:t>Z-ca PLW W. Labiś</w:t>
      </w:r>
      <w:r>
        <w:t xml:space="preserve"> – jest to problem narastający. Pszczoła jest trudnym </w:t>
      </w:r>
      <w:r w:rsidR="00480D62">
        <w:t>owadem</w:t>
      </w:r>
      <w:r>
        <w:t xml:space="preserve">, którego trudno jest okiełznać i zastosować bioasekurację, bo ona jest wolnym owadem. Osoby, które zajmują się chowem tych pszczół </w:t>
      </w:r>
      <w:r w:rsidR="000E0F09">
        <w:t>nie świadom</w:t>
      </w:r>
      <w:r w:rsidR="007F5C1E">
        <w:t>ie</w:t>
      </w:r>
      <w:r w:rsidR="000E0F09">
        <w:t xml:space="preserve"> przenoszą z ula do ula. Jest to trudne, </w:t>
      </w:r>
      <w:r w:rsidR="001B57BC">
        <w:br/>
      </w:r>
      <w:r w:rsidR="000E0F09">
        <w:t xml:space="preserve">a jedyna najskuteczniejsza metoda to leczenie, eliminacja. Jest to problem i niestety on narasta.  </w:t>
      </w:r>
      <w:r>
        <w:t xml:space="preserve">   </w:t>
      </w:r>
    </w:p>
    <w:p w:rsidR="00EB648C" w:rsidRDefault="006D171C" w:rsidP="002C3F94">
      <w:pPr>
        <w:jc w:val="both"/>
      </w:pPr>
      <w:r>
        <w:t xml:space="preserve"> </w:t>
      </w:r>
    </w:p>
    <w:p w:rsidR="000E0F09" w:rsidRDefault="000E0F09" w:rsidP="002C3F94">
      <w:pPr>
        <w:jc w:val="both"/>
      </w:pPr>
      <w:r>
        <w:t>Radny M. Golder –  obsadzanie kolejnych uli</w:t>
      </w:r>
      <w:r w:rsidR="007F5C1E">
        <w:t>,</w:t>
      </w:r>
      <w:r>
        <w:t xml:space="preserve"> to jest najszybsza droga do rozprzestrzeniania się warozy?</w:t>
      </w:r>
    </w:p>
    <w:p w:rsidR="00666E19" w:rsidRDefault="00666E19" w:rsidP="002C3F94">
      <w:pPr>
        <w:jc w:val="both"/>
      </w:pPr>
    </w:p>
    <w:p w:rsidR="000E0F09" w:rsidRDefault="000E0F09" w:rsidP="002C3F94">
      <w:pPr>
        <w:jc w:val="both"/>
      </w:pPr>
      <w:r w:rsidRPr="002C3F94">
        <w:t>Z-ca PLW W. Labiś</w:t>
      </w:r>
      <w:r>
        <w:t xml:space="preserve"> – tak.</w:t>
      </w:r>
    </w:p>
    <w:p w:rsidR="000E0F09" w:rsidRDefault="000E0F09" w:rsidP="002C3F94">
      <w:pPr>
        <w:jc w:val="both"/>
      </w:pPr>
    </w:p>
    <w:p w:rsidR="00BB2275" w:rsidRDefault="000E0F09" w:rsidP="002C3F94">
      <w:pPr>
        <w:jc w:val="both"/>
      </w:pPr>
      <w:r>
        <w:t xml:space="preserve">Radny P. Jackowski – odnośnie pszczół. </w:t>
      </w:r>
      <w:r w:rsidR="00BB2275">
        <w:t xml:space="preserve">Na posiedzeniu komisji Rolnictwa, Ochrony Środowiska i Rozwoju Gospodarczego omawialiśmy tak we wstępnej fazie, ale chcemy się przyjrzeć szkodowości nawozów i oprysków na pszczoły. I, czy według pana jest to duży problem. Taki brak koordynacji, dobrych praktyk w tym zakresie. I ewentualnie zaproszenie pana na posiedzenie komisji, aby troszeczkę więcej pan coś powiedział. </w:t>
      </w:r>
    </w:p>
    <w:p w:rsidR="00BB2275" w:rsidRDefault="00BB2275" w:rsidP="002C3F94">
      <w:pPr>
        <w:jc w:val="both"/>
      </w:pPr>
    </w:p>
    <w:p w:rsidR="006F572F" w:rsidRDefault="00BB2275" w:rsidP="002C3F94">
      <w:pPr>
        <w:jc w:val="both"/>
      </w:pPr>
      <w:r w:rsidRPr="002C3F94">
        <w:t>Z-ca PLW W. Labiś</w:t>
      </w:r>
      <w:r>
        <w:t xml:space="preserve"> – my dowiadujemy się o tym, że hodowcy </w:t>
      </w:r>
      <w:r w:rsidR="006F572F">
        <w:t xml:space="preserve">skarżą. W tej chwili tych skarg jest mało. Skarga chociażby z wczoraj. </w:t>
      </w:r>
      <w:r>
        <w:t xml:space="preserve"> </w:t>
      </w:r>
      <w:r w:rsidR="006F572F">
        <w:t xml:space="preserve">Ludziom zaczęło przeszkadzać wszystko na wsi śmierdzi obornik, pszczoła przeszkadza, bo może ugryźć. Nie jestem w tym temacie  ekspertem, a kompetencje tak jak powiedział pan Starosta posiada inspekcja ochrony środowiska i ochrony roślin. Inspekcja wie czym można pryskać i kiedy. </w:t>
      </w:r>
    </w:p>
    <w:p w:rsidR="006F572F" w:rsidRDefault="006F572F" w:rsidP="002C3F94">
      <w:pPr>
        <w:jc w:val="both"/>
      </w:pPr>
    </w:p>
    <w:p w:rsidR="002C3F94" w:rsidRDefault="002C3F94" w:rsidP="002C3F94">
      <w:pPr>
        <w:jc w:val="both"/>
        <w:rPr>
          <w:b/>
        </w:rPr>
      </w:pPr>
      <w:r w:rsidRPr="009A22B2">
        <w:t xml:space="preserve">Przewodniczący Rady poprosił </w:t>
      </w:r>
      <w:r>
        <w:t xml:space="preserve">Przewodniczącego Komisji Rolnictwa Ochrony Środowiska </w:t>
      </w:r>
      <w:r w:rsidR="001B57BC">
        <w:br/>
      </w:r>
      <w:r>
        <w:t>i Rozwoju Gospodarczego o przedsta</w:t>
      </w:r>
      <w:r w:rsidRPr="009A22B2">
        <w:t>wienie opinii</w:t>
      </w:r>
      <w:r>
        <w:t xml:space="preserve"> komisji do przedstawionej informacji.</w:t>
      </w:r>
    </w:p>
    <w:p w:rsidR="002C3F94" w:rsidRPr="000D52A6" w:rsidRDefault="002C3F94" w:rsidP="002C3F94">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w:t>
      </w:r>
      <w:r>
        <w:rPr>
          <w:u w:val="single"/>
        </w:rPr>
        <w:t>ą</w:t>
      </w:r>
      <w:r w:rsidRPr="000D52A6">
        <w:rPr>
          <w:u w:val="single"/>
        </w:rPr>
        <w:t xml:space="preserve"> </w:t>
      </w:r>
      <w:r>
        <w:rPr>
          <w:u w:val="single"/>
        </w:rPr>
        <w:t>informację</w:t>
      </w:r>
      <w:r w:rsidRPr="000D52A6">
        <w:rPr>
          <w:u w:val="single"/>
        </w:rPr>
        <w:t>.</w:t>
      </w:r>
    </w:p>
    <w:p w:rsidR="002C3F94" w:rsidRPr="00252CD7" w:rsidRDefault="002C3F94" w:rsidP="002C3F94">
      <w:pPr>
        <w:jc w:val="both"/>
        <w:rPr>
          <w:u w:val="single"/>
        </w:rPr>
      </w:pPr>
      <w:r w:rsidRPr="00A07D58">
        <w:rPr>
          <w:u w:val="single"/>
        </w:rPr>
        <w:t xml:space="preserve">Przewodniczący Rady poddał pod głosowanie w wyniku którego, Rada Powiatu w obecności </w:t>
      </w:r>
      <w:r w:rsidR="004D0BAD">
        <w:rPr>
          <w:u w:val="single"/>
        </w:rPr>
        <w:t>19</w:t>
      </w:r>
      <w:r w:rsidRPr="00A07D58">
        <w:rPr>
          <w:u w:val="single"/>
        </w:rPr>
        <w:t xml:space="preserve"> radnych - </w:t>
      </w:r>
      <w:r>
        <w:rPr>
          <w:u w:val="single"/>
        </w:rPr>
        <w:t>19</w:t>
      </w:r>
      <w:r w:rsidRPr="00A07D58">
        <w:rPr>
          <w:u w:val="single"/>
        </w:rPr>
        <w:t xml:space="preserve"> głosami „za”</w:t>
      </w:r>
      <w:r>
        <w:rPr>
          <w:u w:val="single"/>
        </w:rPr>
        <w:t xml:space="preserve"> przyjęła informację Powiatowego Lekarza Weterynarii </w:t>
      </w:r>
      <w:r w:rsidR="001B57BC">
        <w:rPr>
          <w:u w:val="single"/>
        </w:rPr>
        <w:br/>
      </w:r>
      <w:r>
        <w:rPr>
          <w:u w:val="single"/>
        </w:rPr>
        <w:t xml:space="preserve">w zakresie zapewnienia bezpieczeństwa weterynaryjnego w powiecie iławskim za rok 2018. </w:t>
      </w:r>
      <w:r w:rsidRPr="00252CD7">
        <w:rPr>
          <w:u w:val="single"/>
        </w:rPr>
        <w:t xml:space="preserve"> </w:t>
      </w:r>
    </w:p>
    <w:p w:rsidR="002C3F94" w:rsidRPr="00615FA4" w:rsidRDefault="002C3F94" w:rsidP="002C3F94">
      <w:pPr>
        <w:jc w:val="right"/>
      </w:pPr>
      <w:r w:rsidRPr="00615FA4">
        <w:lastRenderedPageBreak/>
        <w:t>Głosowanie stanowi zał. Nr</w:t>
      </w:r>
      <w:r w:rsidR="00A1373A">
        <w:t xml:space="preserve"> 40</w:t>
      </w:r>
      <w:r>
        <w:t xml:space="preserve"> </w:t>
      </w:r>
      <w:r w:rsidRPr="00615FA4">
        <w:t>do protokołu</w:t>
      </w:r>
    </w:p>
    <w:p w:rsidR="008A08F6" w:rsidRDefault="008A08F6" w:rsidP="0034123F">
      <w:pPr>
        <w:jc w:val="both"/>
        <w:rPr>
          <w:b/>
          <w:bCs/>
          <w:sz w:val="28"/>
          <w:szCs w:val="28"/>
        </w:rPr>
      </w:pPr>
    </w:p>
    <w:p w:rsidR="008A08F6" w:rsidRDefault="0078176E" w:rsidP="008A08F6">
      <w:pPr>
        <w:jc w:val="both"/>
      </w:pPr>
      <w:r>
        <w:rPr>
          <w:b/>
          <w:bCs/>
          <w:sz w:val="28"/>
          <w:szCs w:val="28"/>
        </w:rPr>
        <w:t xml:space="preserve">Pkt </w:t>
      </w:r>
      <w:r w:rsidRPr="0078176E">
        <w:rPr>
          <w:b/>
          <w:bCs/>
          <w:sz w:val="28"/>
          <w:szCs w:val="28"/>
        </w:rPr>
        <w:t>2</w:t>
      </w:r>
      <w:r w:rsidR="008A7027">
        <w:rPr>
          <w:b/>
          <w:bCs/>
          <w:sz w:val="28"/>
          <w:szCs w:val="28"/>
        </w:rPr>
        <w:t>3</w:t>
      </w:r>
      <w:r w:rsidRPr="0078176E">
        <w:rPr>
          <w:b/>
          <w:bCs/>
          <w:sz w:val="28"/>
          <w:szCs w:val="28"/>
        </w:rPr>
        <w:t xml:space="preserve"> </w:t>
      </w:r>
      <w:r w:rsidRPr="0078176E">
        <w:rPr>
          <w:b/>
          <w:sz w:val="28"/>
          <w:szCs w:val="28"/>
        </w:rPr>
        <w:t>Informacja Powiatowego Inspektora Sanitarnego o stanie bezpieczeństwa sanitarnego i sytuacji epidemiologicznej powiatu iławskiego za 2018 rok</w:t>
      </w:r>
    </w:p>
    <w:p w:rsidR="005720C4" w:rsidRPr="00AA442E" w:rsidRDefault="00AA442E" w:rsidP="00AA442E">
      <w:pPr>
        <w:jc w:val="right"/>
      </w:pPr>
      <w:r w:rsidRPr="00AA442E">
        <w:t xml:space="preserve">PPIS J. Labiś </w:t>
      </w:r>
    </w:p>
    <w:p w:rsidR="0078176E" w:rsidRPr="00AA442E" w:rsidRDefault="00AA442E" w:rsidP="00AA442E">
      <w:pPr>
        <w:jc w:val="right"/>
        <w:rPr>
          <w:u w:val="single"/>
        </w:rPr>
      </w:pPr>
      <w:r w:rsidRPr="00AA442E">
        <w:rPr>
          <w:u w:val="single"/>
        </w:rPr>
        <w:t>informacja stanowi zał. Nr</w:t>
      </w:r>
      <w:r w:rsidR="00A1373A">
        <w:rPr>
          <w:u w:val="single"/>
        </w:rPr>
        <w:t xml:space="preserve"> 41</w:t>
      </w:r>
      <w:r w:rsidRPr="00AA442E">
        <w:rPr>
          <w:u w:val="single"/>
        </w:rPr>
        <w:t xml:space="preserve"> do protokołu</w:t>
      </w:r>
    </w:p>
    <w:p w:rsidR="00F77354" w:rsidRDefault="00F77354" w:rsidP="006F572F">
      <w:pPr>
        <w:jc w:val="both"/>
      </w:pPr>
      <w:r>
        <w:t xml:space="preserve">Radna E. Junkier </w:t>
      </w:r>
      <w:r w:rsidR="00793534">
        <w:t>–</w:t>
      </w:r>
      <w:r>
        <w:t xml:space="preserve"> </w:t>
      </w:r>
      <w:r w:rsidR="00793534">
        <w:t xml:space="preserve">na komisji </w:t>
      </w:r>
      <w:r w:rsidR="004D0BAD">
        <w:t>z</w:t>
      </w:r>
      <w:r w:rsidR="00793534">
        <w:t>drowia była już omawiana ta informacja i jest ona świetnie przygotowana bardzo przejrzysta i czyta się ją z zainteresowaniem i z przyjemnością.  Chciałam zapytać</w:t>
      </w:r>
      <w:r w:rsidR="004D0BAD">
        <w:t>,</w:t>
      </w:r>
      <w:r w:rsidR="00793534">
        <w:t xml:space="preserve"> bo była informacja o złym traktowaniu </w:t>
      </w:r>
      <w:r w:rsidR="00887887">
        <w:t>obywateli Ukrainy.</w:t>
      </w:r>
      <w:r w:rsidR="004D0BAD">
        <w:t xml:space="preserve"> Może coś więcej w tym temacie</w:t>
      </w:r>
      <w:r w:rsidR="00887887">
        <w:t xml:space="preserve"> </w:t>
      </w:r>
    </w:p>
    <w:p w:rsidR="00F77354" w:rsidRDefault="00F77354" w:rsidP="006F572F">
      <w:pPr>
        <w:jc w:val="both"/>
      </w:pPr>
    </w:p>
    <w:p w:rsidR="006F572F" w:rsidRPr="00AA442E" w:rsidRDefault="006F572F" w:rsidP="006F572F">
      <w:pPr>
        <w:jc w:val="both"/>
      </w:pPr>
      <w:r w:rsidRPr="00AA442E">
        <w:t xml:space="preserve">PPIS J. Labiś </w:t>
      </w:r>
      <w:r w:rsidR="00887887">
        <w:t>–</w:t>
      </w:r>
      <w:r>
        <w:t xml:space="preserve"> </w:t>
      </w:r>
      <w:r w:rsidR="00887887">
        <w:t>otrzymaliśmy tak</w:t>
      </w:r>
      <w:r w:rsidR="004D0BAD">
        <w:t>ą</w:t>
      </w:r>
      <w:r w:rsidR="00887887">
        <w:t xml:space="preserve"> informację, że pracownicy jakiegoś zakładu mieszkają </w:t>
      </w:r>
      <w:r w:rsidR="001B57BC">
        <w:br/>
      </w:r>
      <w:r w:rsidR="00887887">
        <w:t>w warunkach, które urągają godności człowieka. Wspólnie z nadzorem budowlanym udaliśmy się w miejsce zamieszkiwania tych pracowników i stwierdzaliśmy, że faktycznie nie są to warunki odpowiednie. Zostało rozpoczęte post</w:t>
      </w:r>
      <w:r w:rsidR="004D0BAD">
        <w:t>ę</w:t>
      </w:r>
      <w:r w:rsidR="00887887">
        <w:t xml:space="preserve">powanie administracyjne zarówno </w:t>
      </w:r>
      <w:r w:rsidR="007114DB">
        <w:t>ze strony naszej jak i nadzoru budowlanego. Osoba prywatna wynajmu</w:t>
      </w:r>
      <w:r w:rsidR="004D0BAD">
        <w:t>je</w:t>
      </w:r>
      <w:r w:rsidR="007114DB">
        <w:t xml:space="preserve"> te pomieszczenia</w:t>
      </w:r>
      <w:r w:rsidR="004D0BAD">
        <w:t xml:space="preserve">. </w:t>
      </w:r>
      <w:r w:rsidR="007114DB">
        <w:t xml:space="preserve">Takie warunki jakie tam zastaliśmy nie mogą być </w:t>
      </w:r>
      <w:r w:rsidR="004D0BAD">
        <w:t>zarówno</w:t>
      </w:r>
      <w:r w:rsidR="007114DB">
        <w:t xml:space="preserve"> higieniczne</w:t>
      </w:r>
      <w:r w:rsidR="004D0BAD">
        <w:t xml:space="preserve"> jak</w:t>
      </w:r>
      <w:r w:rsidR="007114DB">
        <w:t xml:space="preserve"> i techniczne wszelkie.  To miejsce zostało tymczasowo zamknięte i osoby musiały zmienić miejsce pobytu.</w:t>
      </w:r>
      <w:r w:rsidR="00887887">
        <w:t xml:space="preserve">   </w:t>
      </w:r>
    </w:p>
    <w:p w:rsidR="006F572F" w:rsidRDefault="006F572F" w:rsidP="00AA442E">
      <w:pPr>
        <w:jc w:val="both"/>
      </w:pPr>
    </w:p>
    <w:p w:rsidR="00F77354" w:rsidRDefault="00F77354" w:rsidP="00AA442E">
      <w:pPr>
        <w:jc w:val="both"/>
      </w:pPr>
      <w:r>
        <w:t xml:space="preserve">Radny P. Jackowski </w:t>
      </w:r>
      <w:r w:rsidR="007114DB">
        <w:t>–</w:t>
      </w:r>
      <w:r>
        <w:t xml:space="preserve"> </w:t>
      </w:r>
      <w:r w:rsidR="007114DB">
        <w:t>przychylę się do opinii pani E. Junkier, że sprawozdanie jest bardzo fajnie napisane. Mam pytanie dot. szczepień, są szczepienia zalecane, które nie są refundowane i szczepienia obowiązkowe</w:t>
      </w:r>
      <w:r w:rsidR="004D0BAD">
        <w:t>,</w:t>
      </w:r>
      <w:r w:rsidR="007114DB">
        <w:t xml:space="preserve"> które są refundowane. </w:t>
      </w:r>
      <w:r w:rsidR="004D0BAD">
        <w:t>Do</w:t>
      </w:r>
      <w:r w:rsidR="007114DB">
        <w:t xml:space="preserve"> szczepień obowiązkowych  </w:t>
      </w:r>
      <w:r w:rsidR="002B53D2">
        <w:t>należy szczepienie odry</w:t>
      </w:r>
      <w:r w:rsidR="007114DB">
        <w:t xml:space="preserve">. </w:t>
      </w:r>
      <w:r w:rsidR="004D0BAD">
        <w:t xml:space="preserve">Ze </w:t>
      </w:r>
      <w:r w:rsidR="002B53D2">
        <w:t xml:space="preserve"> sprawozdani</w:t>
      </w:r>
      <w:r w:rsidR="004D0BAD">
        <w:t>a</w:t>
      </w:r>
      <w:r w:rsidR="002B53D2">
        <w:t xml:space="preserve"> wynika, że  z roku na rok wzrasta liczba dzieci niezaszczepianych. Sanepid może wzywać rodziców i można nałożyć karę administracyjną, a ile tych kar zostało</w:t>
      </w:r>
      <w:r w:rsidR="004D0BAD">
        <w:t xml:space="preserve"> już</w:t>
      </w:r>
      <w:r w:rsidR="002B53D2">
        <w:t xml:space="preserve"> wystawionych? </w:t>
      </w:r>
    </w:p>
    <w:p w:rsidR="006F572F" w:rsidRDefault="006F572F" w:rsidP="00AA442E">
      <w:pPr>
        <w:jc w:val="both"/>
      </w:pPr>
    </w:p>
    <w:p w:rsidR="00225751" w:rsidRDefault="00225751" w:rsidP="00AA442E">
      <w:pPr>
        <w:jc w:val="both"/>
      </w:pPr>
      <w:r w:rsidRPr="00AA442E">
        <w:t>PPIS</w:t>
      </w:r>
      <w:r w:rsidR="004D0BAD">
        <w:t xml:space="preserve"> </w:t>
      </w:r>
      <w:r w:rsidRPr="00AA442E">
        <w:t xml:space="preserve">J. Labiś </w:t>
      </w:r>
      <w:r>
        <w:t>– my jako stacja sanitarna i ja jako inspektor sanitarny prowadzimy post</w:t>
      </w:r>
      <w:r w:rsidR="004D0BAD">
        <w:t>ę</w:t>
      </w:r>
      <w:r>
        <w:t>powanie administracyjne</w:t>
      </w:r>
      <w:r w:rsidR="004D0BAD">
        <w:t>,</w:t>
      </w:r>
      <w:r>
        <w:t xml:space="preserve"> prowadzimy do pewnego momentu, czyli do upomnienia rodzica i wystawienia tytułu wykonawczego. Post</w:t>
      </w:r>
      <w:r w:rsidR="004D0BAD">
        <w:t>ę</w:t>
      </w:r>
      <w:r>
        <w:t>powanie administracyjne powinno się rozpocząć decyzją administracyjną. W sprawie szczepień ochronnych jest trochę inaczej, ponieważ obowiązek sczepień wynika wprost z ustawy. Nie trzeba na stronę nakładać</w:t>
      </w:r>
      <w:r w:rsidR="008044ED">
        <w:t>,</w:t>
      </w:r>
      <w:r>
        <w:t xml:space="preserve"> </w:t>
      </w:r>
      <w:r w:rsidR="008044ED">
        <w:t>aby wszcząć postępowanie administracyjne</w:t>
      </w:r>
      <w:r>
        <w:t xml:space="preserve">. </w:t>
      </w:r>
      <w:r w:rsidR="008044ED">
        <w:t>Wszczynamy post</w:t>
      </w:r>
      <w:r w:rsidR="004D0BAD">
        <w:t>ę</w:t>
      </w:r>
      <w:r w:rsidR="008044ED">
        <w:t xml:space="preserve">powanie administracyjne upomnieniem, a potem przechodzi to w egzekucję. Egzekucja jest to przypomnienie, że strona musi spełnić obowiązek nałożony decyzją w tym przypadku ustawa nakłada na rodzica taki obowiązek zaszczepienia dziecka. My tylko już egzekwujemy i Powiatowy Inspektor Sanitarny wystawia upomnienie przedtem  wzywamy taką osobę do zgłoszenia się do nas. Zachęcamy do skorzystania z naszych informacji jakie mamy na temat szczepionek </w:t>
      </w:r>
      <w:r w:rsidR="001B57BC">
        <w:br/>
      </w:r>
      <w:r w:rsidR="008044ED">
        <w:t>i szczepień</w:t>
      </w:r>
      <w:r w:rsidR="00C54F87">
        <w:t>. Przeprowadzamy pogadanki lub wysyłam materiały jeżeli ktoś nie ma czasu przyjść.</w:t>
      </w:r>
      <w:r w:rsidR="008044ED">
        <w:t xml:space="preserve">  </w:t>
      </w:r>
      <w:r w:rsidR="00C54F87">
        <w:t>Jeżeli rodzic nie reaguje to otrzymuje upomnienie, a później jest dalszy ciąg post</w:t>
      </w:r>
      <w:r w:rsidR="002F5862">
        <w:t>ę</w:t>
      </w:r>
      <w:r w:rsidR="00C54F87">
        <w:t>powania egzekucyjnego, czyli wystawia się tytuł wykonawczy. Ja jako Inspektor Sanitarny wystawiam tytuł wykonawczy, ale ten tytuł wykonawczy wysyłany jest do wojewody. Wojewoda prowadzi dalsze pos</w:t>
      </w:r>
      <w:r w:rsidR="002F5862">
        <w:t>tę</w:t>
      </w:r>
      <w:r w:rsidR="00C54F87">
        <w:t xml:space="preserve">powanie. Wojewoda scedował obowiązki na Wojewódzkiego Inspektora  Sanitarnego </w:t>
      </w:r>
      <w:r w:rsidR="00DC4FA0">
        <w:t xml:space="preserve">i dalsze postępowanie, czyli grzywnę wystawia </w:t>
      </w:r>
      <w:r w:rsidR="00C54F87">
        <w:t xml:space="preserve">  </w:t>
      </w:r>
      <w:r w:rsidR="00DC4FA0">
        <w:t>Wojewódzki Inspektor  Sanitarny. Mamy wiele takich post</w:t>
      </w:r>
      <w:r w:rsidR="002F5862">
        <w:t>ę</w:t>
      </w:r>
      <w:r w:rsidR="00DC4FA0">
        <w:t xml:space="preserve">powań one na każdym etapie strona  </w:t>
      </w:r>
      <w:r w:rsidR="00C54F87">
        <w:t xml:space="preserve"> </w:t>
      </w:r>
      <w:r w:rsidR="00DC4FA0">
        <w:t>jak dostanie tytuł wykonawczy czy postanowienie o nałożeniu grzywny</w:t>
      </w:r>
      <w:r w:rsidR="002F5862">
        <w:t>,</w:t>
      </w:r>
      <w:r w:rsidR="00DC4FA0">
        <w:t xml:space="preserve"> to strona ma prawo do odwołania się od wydanych postanowień. Zaczynają się sprawy odwoławcze </w:t>
      </w:r>
      <w:r w:rsidR="001B57BC">
        <w:br/>
      </w:r>
      <w:r w:rsidR="00DC4FA0">
        <w:t>i sprawy ciągną się latami. Inspektor wojewódzki różnie podchodzi</w:t>
      </w:r>
      <w:r w:rsidR="002F5862">
        <w:t>,</w:t>
      </w:r>
      <w:r w:rsidR="00DC4FA0">
        <w:t xml:space="preserve"> aby wystawić postanowienie o nałożeniu grzywny</w:t>
      </w:r>
      <w:r w:rsidR="002F5862">
        <w:t>,</w:t>
      </w:r>
      <w:r w:rsidR="00DC4FA0">
        <w:t xml:space="preserve"> to musi znać sytuację materialną rodziców więc takie rozpoznawanie jest przeprowadzane.</w:t>
      </w:r>
      <w:r w:rsidR="00C54F87">
        <w:t xml:space="preserve"> </w:t>
      </w:r>
      <w:r w:rsidR="00DC4FA0">
        <w:t>I wystawiane są grzywny i  grzywny są w kwocie różnej bo może być od 500</w:t>
      </w:r>
      <w:r w:rsidR="002F5862">
        <w:t xml:space="preserve"> zł</w:t>
      </w:r>
      <w:r w:rsidR="00DC4FA0">
        <w:t xml:space="preserve"> do 10 ty</w:t>
      </w:r>
      <w:r w:rsidR="002F5862">
        <w:t>ś</w:t>
      </w:r>
      <w:r w:rsidR="00DC4FA0">
        <w:t xml:space="preserve"> zł. </w:t>
      </w:r>
      <w:r w:rsidR="002F5FDF">
        <w:t>Post</w:t>
      </w:r>
      <w:r w:rsidR="002F5862">
        <w:t>ę</w:t>
      </w:r>
      <w:r w:rsidR="002F5FDF">
        <w:t>powania są przewlekane i n</w:t>
      </w:r>
      <w:r w:rsidR="00DC4FA0">
        <w:t xml:space="preserve">a etapie już </w:t>
      </w:r>
      <w:r w:rsidR="00A51C6B">
        <w:t xml:space="preserve">przez nas wystawienia </w:t>
      </w:r>
      <w:r w:rsidR="002F5FDF">
        <w:t>tytułu wykonawczego są już odwołania</w:t>
      </w:r>
      <w:r w:rsidR="00DC4FA0">
        <w:t xml:space="preserve">. </w:t>
      </w:r>
      <w:r w:rsidR="008044ED">
        <w:t xml:space="preserve"> </w:t>
      </w:r>
      <w:r w:rsidR="002F5FDF">
        <w:t xml:space="preserve">Sprawy są przewlekane różnymi </w:t>
      </w:r>
      <w:r w:rsidR="002F5FDF">
        <w:lastRenderedPageBreak/>
        <w:t>pytaniami</w:t>
      </w:r>
      <w:r w:rsidR="002F5862">
        <w:t>,</w:t>
      </w:r>
      <w:r w:rsidR="002F5FDF">
        <w:t xml:space="preserve"> na które musimy odpowiedzieć. Także ja jeszcze nie słyszałam, aby kara została </w:t>
      </w:r>
      <w:r w:rsidR="006868F4">
        <w:t>ściągnięta dot. szczepienia.</w:t>
      </w:r>
      <w:r w:rsidR="002F5FDF">
        <w:t xml:space="preserve"> </w:t>
      </w:r>
    </w:p>
    <w:p w:rsidR="00225751" w:rsidRDefault="00225751" w:rsidP="00AA442E">
      <w:pPr>
        <w:jc w:val="both"/>
      </w:pPr>
    </w:p>
    <w:p w:rsidR="00917E6A" w:rsidRDefault="00917E6A" w:rsidP="00AA442E">
      <w:pPr>
        <w:jc w:val="both"/>
      </w:pPr>
      <w:r>
        <w:t>Radny P. Jackowski - jeśli w 2018 roku 70 dzieci było niezaszczepionych</w:t>
      </w:r>
      <w:r w:rsidR="002F5862">
        <w:t>,</w:t>
      </w:r>
      <w:r>
        <w:t xml:space="preserve"> to ile dzieci po wszczęciu post</w:t>
      </w:r>
      <w:r w:rsidR="002F5862">
        <w:t>ę</w:t>
      </w:r>
      <w:r>
        <w:t xml:space="preserve">powania administracyjnego zostało zaszczepionych? </w:t>
      </w:r>
    </w:p>
    <w:p w:rsidR="00917E6A" w:rsidRDefault="00917E6A" w:rsidP="00AA442E">
      <w:pPr>
        <w:jc w:val="both"/>
      </w:pPr>
    </w:p>
    <w:p w:rsidR="00917E6A" w:rsidRDefault="00917E6A" w:rsidP="00AA442E">
      <w:pPr>
        <w:jc w:val="both"/>
      </w:pPr>
      <w:r w:rsidRPr="00AA442E">
        <w:t xml:space="preserve">PPIS J. Labiś </w:t>
      </w:r>
      <w:r>
        <w:t xml:space="preserve">– mamy takie dane, bo niektórzy rodzice po naszych interwencjach, czy wystawieniu upomnienia, czy po otrzymaniu odpowiedzi na pytania rodziców szczepią dzieci. Szczególnie kiedy pojawiła się odra było głośno w mediach, </w:t>
      </w:r>
      <w:r w:rsidR="002F5862">
        <w:t>ż</w:t>
      </w:r>
      <w:r>
        <w:t xml:space="preserve">e np. na terenie powiatu Ostródzkiego jest odra wówczas niektórzy rodzice się wystraszyli tych </w:t>
      </w:r>
      <w:r w:rsidR="006A44CD">
        <w:t>zachorow</w:t>
      </w:r>
      <w:r w:rsidR="002F5862">
        <w:t>a</w:t>
      </w:r>
      <w:r w:rsidR="006A44CD">
        <w:t>ń</w:t>
      </w:r>
      <w:r>
        <w:t xml:space="preserve"> i </w:t>
      </w:r>
      <w:r w:rsidR="006A44CD">
        <w:t xml:space="preserve">zaczęli szczepić dzieci. </w:t>
      </w:r>
      <w:r>
        <w:t xml:space="preserve"> </w:t>
      </w:r>
    </w:p>
    <w:p w:rsidR="00917E6A" w:rsidRDefault="00917E6A" w:rsidP="00AA442E">
      <w:pPr>
        <w:jc w:val="both"/>
      </w:pPr>
    </w:p>
    <w:p w:rsidR="00225751" w:rsidRDefault="006A44CD" w:rsidP="00AA442E">
      <w:pPr>
        <w:jc w:val="both"/>
      </w:pPr>
      <w:r>
        <w:t xml:space="preserve">Radny A. Buk – czy woda z kranu jest zdatna do picia bez zagotowania, czy jeszcze nie? </w:t>
      </w:r>
    </w:p>
    <w:p w:rsidR="006A44CD" w:rsidRDefault="006A44CD" w:rsidP="00AA442E">
      <w:pPr>
        <w:jc w:val="both"/>
      </w:pPr>
    </w:p>
    <w:p w:rsidR="006A44CD" w:rsidRDefault="006A44CD" w:rsidP="00AA442E">
      <w:pPr>
        <w:jc w:val="both"/>
      </w:pPr>
      <w:r w:rsidRPr="00AA442E">
        <w:t xml:space="preserve">PPIS J. Labiś </w:t>
      </w:r>
      <w:r>
        <w:t xml:space="preserve">– jest już wystawiona decyzja, że nasza woda jest już zdatna do picia bez jakiś ograniczeń, czyli można pić </w:t>
      </w:r>
      <w:r w:rsidR="002F5862">
        <w:t xml:space="preserve"> wodę </w:t>
      </w:r>
      <w:r>
        <w:t xml:space="preserve">z kranu. </w:t>
      </w:r>
    </w:p>
    <w:p w:rsidR="006A44CD" w:rsidRDefault="006A44CD" w:rsidP="00AA442E">
      <w:pPr>
        <w:jc w:val="both"/>
      </w:pPr>
    </w:p>
    <w:p w:rsidR="00437E9E" w:rsidRDefault="006A44CD" w:rsidP="00AA442E">
      <w:pPr>
        <w:jc w:val="both"/>
      </w:pPr>
      <w:r>
        <w:t xml:space="preserve">Radny M. Kupczyński </w:t>
      </w:r>
      <w:r w:rsidR="007C07C2">
        <w:t>–</w:t>
      </w:r>
      <w:r>
        <w:t xml:space="preserve"> </w:t>
      </w:r>
      <w:r w:rsidR="007C07C2">
        <w:t>chciałbym wrócić do tematu szczepionek. W ostatnim czasie na poziomie krajowym przetoczyła się dyskusja z uwagi na wzmożony ruch stowarzyszeń antyszepionkow</w:t>
      </w:r>
      <w:r w:rsidR="00AF0E8D">
        <w:t>ców</w:t>
      </w:r>
      <w:r w:rsidR="007C07C2">
        <w:t xml:space="preserve"> i wywołało to falę dyskusji min. czy na poziomie samorządów nie wprowadzić </w:t>
      </w:r>
      <w:r w:rsidR="00437E9E">
        <w:t>regulacji, która uzależniałaby przyjęcie</w:t>
      </w:r>
      <w:r w:rsidR="002F5862">
        <w:t xml:space="preserve"> dziecka</w:t>
      </w:r>
      <w:r w:rsidR="00437E9E">
        <w:t xml:space="preserve"> do żłobka lub przedszkola </w:t>
      </w:r>
      <w:r w:rsidR="002F5862">
        <w:t>tylko  dzieci</w:t>
      </w:r>
      <w:r w:rsidR="00437E9E">
        <w:t xml:space="preserve"> zaszczepionych</w:t>
      </w:r>
      <w:r w:rsidR="007C07C2">
        <w:t xml:space="preserve">. </w:t>
      </w:r>
      <w:r w:rsidR="00437E9E">
        <w:t>Temat wywołuje wiele kontrowersji wśród rodziców. Patrząc na statystyki, które pani przedstawiła można wysnuć taki wniosek, że nie uciekniemy w dalszej perspektywie, bo jeżeli będziemy obserwowali wzrost zachorowa</w:t>
      </w:r>
      <w:r w:rsidR="002F5862">
        <w:t>nia</w:t>
      </w:r>
      <w:r w:rsidR="00437E9E">
        <w:t xml:space="preserve"> na poszczególne choroby, a będzie szedł w parze z dziećmi niezaszczepionymi</w:t>
      </w:r>
      <w:r w:rsidR="002F5862">
        <w:t>,</w:t>
      </w:r>
      <w:r w:rsidR="00437E9E">
        <w:t xml:space="preserve"> to nie można wtedy uciec od dyskusji na ten temat. </w:t>
      </w:r>
    </w:p>
    <w:p w:rsidR="00437E9E" w:rsidRDefault="00437E9E" w:rsidP="00AA442E">
      <w:pPr>
        <w:jc w:val="both"/>
      </w:pPr>
    </w:p>
    <w:p w:rsidR="006A44CD" w:rsidRDefault="007A325F" w:rsidP="00AA442E">
      <w:pPr>
        <w:jc w:val="both"/>
      </w:pPr>
      <w:r w:rsidRPr="00AA442E">
        <w:t xml:space="preserve">PPIS J. Labiś </w:t>
      </w:r>
      <w:r>
        <w:t xml:space="preserve">– </w:t>
      </w:r>
      <w:r w:rsidR="00B45396">
        <w:t>o</w:t>
      </w:r>
      <w:r w:rsidR="00437E9E">
        <w:t>czywiście</w:t>
      </w:r>
      <w:r>
        <w:t>, a</w:t>
      </w:r>
      <w:r w:rsidR="00437E9E">
        <w:t xml:space="preserve"> my i tak mamy jeszcze </w:t>
      </w:r>
      <w:r w:rsidR="00B45396">
        <w:t>bardzo</w:t>
      </w:r>
      <w:r w:rsidR="00437E9E">
        <w:t xml:space="preserve"> dobrą sytuacje na terenie naszego powiatu </w:t>
      </w:r>
      <w:r w:rsidR="007651E9">
        <w:t xml:space="preserve">jeżeli chodzi o poziom wszczepialności w naszym powiecie jest powyżej 95%. Alarmujące jest wtedy kiedy spadniemy z tą odpornością zbiorowiskową poniżej 95%. Wtedy zaczynają się pojawiać groźne choroby. Odra była wskazana w krajach Unii Europejskiej, która już nie występuje, a teraz wróciła. Przyczyną jest to, </w:t>
      </w:r>
      <w:r w:rsidR="006D418A">
        <w:t>ż</w:t>
      </w:r>
      <w:r w:rsidR="007651E9">
        <w:t xml:space="preserve">e coraz więcej rodziców nie szczepi dzieci. Pan wspomniał o tych ograniczeniach i były takie próby podjęcia  </w:t>
      </w:r>
    </w:p>
    <w:p w:rsidR="006604DD" w:rsidRDefault="007651E9" w:rsidP="00AA442E">
      <w:pPr>
        <w:jc w:val="both"/>
      </w:pPr>
      <w:r>
        <w:t>np. w Krakowie</w:t>
      </w:r>
      <w:r w:rsidR="00417BF4">
        <w:t xml:space="preserve"> samorządy podjęły uchwały</w:t>
      </w:r>
      <w:r w:rsidR="006604DD">
        <w:t>,</w:t>
      </w:r>
      <w:r w:rsidR="00417BF4">
        <w:t xml:space="preserve"> któr</w:t>
      </w:r>
      <w:r w:rsidR="006604DD">
        <w:t>e</w:t>
      </w:r>
      <w:r w:rsidR="00417BF4">
        <w:t xml:space="preserve"> były zaskarżone i musieli wycofać się </w:t>
      </w:r>
      <w:r w:rsidR="001B57BC">
        <w:br/>
      </w:r>
      <w:r w:rsidR="00417BF4">
        <w:t>z tego ograniczenia</w:t>
      </w:r>
      <w:r w:rsidR="006604DD">
        <w:t>, bo jest to ograniczenie praw</w:t>
      </w:r>
      <w:r w:rsidR="00417BF4">
        <w:t>.</w:t>
      </w:r>
      <w:r w:rsidR="006604DD">
        <w:t xml:space="preserve"> Prywatne przedszkola i prywatne żłobki mogą wprowadzić sobie </w:t>
      </w:r>
      <w:r w:rsidR="006D418A">
        <w:t>t</w:t>
      </w:r>
      <w:r w:rsidR="006604DD">
        <w:t>akie ograniczenia, a w państwowych jest problem. Wiem, że niektóre samorządy przymierzały się do tego, aby były punkty preferencyjne dla tych dzieci które są zaszczepione. Dziesiątkowały nas choroby na które nie było szczepień, a których dziś nie mamy dzięki właśnie szczepieniom. ‘</w:t>
      </w:r>
    </w:p>
    <w:p w:rsidR="006604DD" w:rsidRDefault="006604DD" w:rsidP="00AA442E">
      <w:pPr>
        <w:jc w:val="both"/>
      </w:pPr>
    </w:p>
    <w:p w:rsidR="00417BF4" w:rsidRDefault="006604DD" w:rsidP="00AA442E">
      <w:pPr>
        <w:jc w:val="both"/>
      </w:pPr>
      <w:r>
        <w:t>Radny M. Kupczyński</w:t>
      </w:r>
      <w:r w:rsidR="00090930">
        <w:t xml:space="preserve"> </w:t>
      </w:r>
      <w:r>
        <w:t xml:space="preserve">- pani wspomniała z punktu formalno-prawnego mówimy tu </w:t>
      </w:r>
      <w:r w:rsidR="001B57BC">
        <w:br/>
      </w:r>
      <w:r>
        <w:t>o ograniczeniach</w:t>
      </w:r>
      <w:r w:rsidR="00B1612F">
        <w:t xml:space="preserve"> prawnych</w:t>
      </w:r>
      <w:r>
        <w:t>.</w:t>
      </w:r>
      <w:r w:rsidR="00B1612F">
        <w:t xml:space="preserve"> Myślę, że  nie uciekniemy od tego</w:t>
      </w:r>
      <w:r w:rsidR="00090930">
        <w:t>,</w:t>
      </w:r>
      <w:r w:rsidR="00B1612F">
        <w:t xml:space="preserve"> bo ograniczenia prawne</w:t>
      </w:r>
      <w:r w:rsidR="00090930">
        <w:t xml:space="preserve"> </w:t>
      </w:r>
      <w:r w:rsidR="001B57BC">
        <w:br/>
      </w:r>
      <w:r w:rsidR="00090930">
        <w:t xml:space="preserve">i prawo to jedno, natomiast jak będziemy postępowali w dalszym ciągu i statystki będą wskazywać i tak samorządy nie uciekną od  tej dyskusji jeżeli będziemy obserwować nawrót tych chorób.   </w:t>
      </w:r>
      <w:r w:rsidR="00B1612F">
        <w:t xml:space="preserve"> </w:t>
      </w:r>
      <w:r>
        <w:t xml:space="preserve"> </w:t>
      </w:r>
    </w:p>
    <w:p w:rsidR="00417BF4" w:rsidRDefault="00417BF4" w:rsidP="00AA442E">
      <w:pPr>
        <w:jc w:val="both"/>
      </w:pPr>
    </w:p>
    <w:p w:rsidR="002A2106" w:rsidRDefault="00090930" w:rsidP="00AA442E">
      <w:pPr>
        <w:jc w:val="both"/>
      </w:pPr>
      <w:r w:rsidRPr="00AA442E">
        <w:t xml:space="preserve">PPIS J. Labiś </w:t>
      </w:r>
      <w:r>
        <w:t>– mam nadzieję, że systemowo będzie to rozwiązane były projekty rozporządzeń, aby jeszcze bardziej zaos</w:t>
      </w:r>
      <w:r w:rsidR="00211A9D">
        <w:t>trz</w:t>
      </w:r>
      <w:r>
        <w:t xml:space="preserve">yć. Nie wiem w jaki sposób, czy kary, bo ja uważam </w:t>
      </w:r>
      <w:r w:rsidR="00211A9D">
        <w:t>ż</w:t>
      </w:r>
      <w:r>
        <w:t>e to nie tędy droga</w:t>
      </w:r>
      <w:r w:rsidR="002A2106">
        <w:t xml:space="preserve"> raczej uświadamianie</w:t>
      </w:r>
      <w:r>
        <w:t xml:space="preserve">. </w:t>
      </w:r>
    </w:p>
    <w:p w:rsidR="002A2106" w:rsidRDefault="002A2106" w:rsidP="00AA442E">
      <w:pPr>
        <w:jc w:val="both"/>
      </w:pPr>
    </w:p>
    <w:p w:rsidR="00090930" w:rsidRDefault="002A2106" w:rsidP="00AA442E">
      <w:pPr>
        <w:jc w:val="both"/>
      </w:pPr>
      <w:r>
        <w:t>Radny E. Dembek - pani dyrektor nie będą mówił o szczepieniach</w:t>
      </w:r>
      <w:r w:rsidR="00211A9D">
        <w:t>,</w:t>
      </w:r>
      <w:r>
        <w:t xml:space="preserve"> bo już zostało to omówione, ale nie dziwię się tym rodzicom, którzy ociągają się od szczepienia od kilku tygodni, czy miesięcy, ponieważ są przypadki negatywnego oddziaływania tej szczepionki. </w:t>
      </w:r>
      <w:r>
        <w:lastRenderedPageBreak/>
        <w:t>Dlaczego ci rodzice mają się nie obawiać</w:t>
      </w:r>
      <w:r w:rsidR="00211A9D">
        <w:t xml:space="preserve">? </w:t>
      </w:r>
      <w:r>
        <w:t>Chciałbym zapytać</w:t>
      </w:r>
      <w:r w:rsidR="00211A9D">
        <w:t>,</w:t>
      </w:r>
      <w:r>
        <w:t xml:space="preserve"> czy jest możliwość zaszczepienia się przed ukąszeniami żmij</w:t>
      </w:r>
      <w:r w:rsidR="00211A9D">
        <w:t>?</w:t>
      </w:r>
      <w:r>
        <w:t xml:space="preserve">     </w:t>
      </w:r>
      <w:r w:rsidR="00090930">
        <w:t xml:space="preserve">  </w:t>
      </w:r>
    </w:p>
    <w:p w:rsidR="00417BF4" w:rsidRDefault="00417BF4" w:rsidP="00AA442E">
      <w:pPr>
        <w:jc w:val="both"/>
      </w:pPr>
    </w:p>
    <w:p w:rsidR="002A2106" w:rsidRDefault="002A2106" w:rsidP="00AA442E">
      <w:pPr>
        <w:jc w:val="both"/>
      </w:pPr>
      <w:r w:rsidRPr="00AA442E">
        <w:t xml:space="preserve">PPIS J. Labiś </w:t>
      </w:r>
      <w:r>
        <w:t xml:space="preserve">– zabezpieczenie przed ukąszeniem przed </w:t>
      </w:r>
      <w:r w:rsidR="00847DD5">
        <w:t>żmiją</w:t>
      </w:r>
      <w:r w:rsidR="00211A9D">
        <w:t>,</w:t>
      </w:r>
      <w:r>
        <w:t xml:space="preserve"> to jest zabezpieczenie swoje, czyli odpowiedni ubiór. Nie ma innego zabezpieczenia. Pan radny ma na</w:t>
      </w:r>
      <w:r w:rsidR="00211A9D">
        <w:t xml:space="preserve"> </w:t>
      </w:r>
      <w:r>
        <w:t>myśli surowce, które należy podać człowiekowi po ukąszeniu</w:t>
      </w:r>
      <w:r w:rsidR="00211A9D">
        <w:t>?</w:t>
      </w:r>
    </w:p>
    <w:p w:rsidR="002A2106" w:rsidRDefault="002A2106" w:rsidP="00AA442E">
      <w:pPr>
        <w:jc w:val="both"/>
      </w:pPr>
    </w:p>
    <w:p w:rsidR="002A2106" w:rsidRDefault="002A2106" w:rsidP="00AA442E">
      <w:pPr>
        <w:jc w:val="both"/>
      </w:pPr>
      <w:r>
        <w:t xml:space="preserve">Radny E. Dembek – żmija ukąsiła i problem był w tym, </w:t>
      </w:r>
      <w:r w:rsidR="00211A9D">
        <w:t>ż</w:t>
      </w:r>
      <w:r>
        <w:t xml:space="preserve">e nie było surowicy. </w:t>
      </w:r>
    </w:p>
    <w:p w:rsidR="00847DD5" w:rsidRDefault="00847DD5" w:rsidP="00847DD5">
      <w:pPr>
        <w:jc w:val="both"/>
      </w:pPr>
    </w:p>
    <w:p w:rsidR="002A2106" w:rsidRDefault="00847DD5" w:rsidP="00847DD5">
      <w:pPr>
        <w:jc w:val="both"/>
      </w:pPr>
      <w:r w:rsidRPr="00AA442E">
        <w:t xml:space="preserve">PPIS J. Labiś </w:t>
      </w:r>
      <w:r>
        <w:t xml:space="preserve">– to pytanie to nie do inspekcji sanitarnej, bo my dysponujemy szczepionkami </w:t>
      </w:r>
      <w:r>
        <w:br/>
        <w:t xml:space="preserve">z kalendarza szczepień. My jesteśmy przekaźnikiem do podmiotów, które realizują szczepienia. My jako inspekcja sanitarna nie mamy szczepionek, a to są szczepienia odpłatne. </w:t>
      </w:r>
    </w:p>
    <w:p w:rsidR="002A2106" w:rsidRDefault="002A2106" w:rsidP="00AA442E">
      <w:pPr>
        <w:jc w:val="both"/>
      </w:pPr>
    </w:p>
    <w:p w:rsidR="00847DD5" w:rsidRDefault="00847DD5" w:rsidP="00AA442E">
      <w:pPr>
        <w:jc w:val="both"/>
      </w:pPr>
      <w:r>
        <w:t>Starosta Powiatu Iławskiego B. Bielawski - nie chciałbym, aby wybrzmiało, że w powiecie iławskim nie ma surowicy</w:t>
      </w:r>
      <w:r w:rsidR="0067629B">
        <w:t>.</w:t>
      </w:r>
      <w:r>
        <w:t xml:space="preserve"> </w:t>
      </w:r>
      <w:r w:rsidR="0067629B">
        <w:t xml:space="preserve">Takie surowice są i są zabezpieczone. Nie ma potrzeby wywoływania paniki, że w razie ukąszenia przez żmiję nie zostanie w czasie podana surowica.   </w:t>
      </w:r>
    </w:p>
    <w:p w:rsidR="00847DD5" w:rsidRDefault="00847DD5" w:rsidP="00AA442E">
      <w:pPr>
        <w:jc w:val="both"/>
      </w:pPr>
    </w:p>
    <w:p w:rsidR="00046DB5" w:rsidRDefault="0067629B" w:rsidP="00AA442E">
      <w:pPr>
        <w:jc w:val="both"/>
      </w:pPr>
      <w:r>
        <w:t xml:space="preserve">Radny E. Dembek – </w:t>
      </w:r>
      <w:r w:rsidR="00046DB5">
        <w:t xml:space="preserve">ja przedstawiam fakty, które miały miejsce. Zostało ugryzione zwierzę, gdzie przez 29 godzin w tym mieście nie było surowicy, a jak byłby to człowiek? Ja byłem w aptece byłem na SOR-e i nigdzie nie mogłem otrzymać takiej surowicy. Kazano mi jechać do Gdańska lub do Olsztyna. Mam córkę weterynarza, która stała bezradna. Po 29 godzinach znalazła się surowica. </w:t>
      </w:r>
    </w:p>
    <w:p w:rsidR="00046DB5" w:rsidRDefault="00046DB5" w:rsidP="00AA442E">
      <w:pPr>
        <w:jc w:val="both"/>
      </w:pPr>
    </w:p>
    <w:p w:rsidR="00F80D0E" w:rsidRDefault="00046DB5" w:rsidP="00AA442E">
      <w:pPr>
        <w:jc w:val="both"/>
      </w:pPr>
      <w:r>
        <w:t>Starosta Powiatu Iławskiego B. Bielawski - proszę nie przywoływać sytuacji ukąszenia psa przez żmiję do sytuacji kiedy zostanie ukąszony człowiek. Nie ma takiej możliwości, aby człowiek ukąszony przez żmij</w:t>
      </w:r>
      <w:r w:rsidR="00211A9D">
        <w:t>ę</w:t>
      </w:r>
      <w:r>
        <w:t xml:space="preserve"> nie został zaopatrzony na terenie miasta w surowicę. To co pan mówi jest nieprawdą. Jeżeli poszedł pan ze zwierzęciem do apteki</w:t>
      </w:r>
      <w:r w:rsidR="00211A9D">
        <w:t>,</w:t>
      </w:r>
      <w:r>
        <w:t xml:space="preserve"> to takiej surowic</w:t>
      </w:r>
      <w:r w:rsidR="00211A9D">
        <w:t>y</w:t>
      </w:r>
      <w:r>
        <w:t xml:space="preserve"> pan nie</w:t>
      </w:r>
      <w:r w:rsidR="00F80D0E">
        <w:t xml:space="preserve"> </w:t>
      </w:r>
      <w:r>
        <w:t xml:space="preserve">uzyska.  </w:t>
      </w:r>
      <w:r w:rsidR="00F80D0E">
        <w:t xml:space="preserve">Pan chciał taką surowicę dla zwierzęcia, jeżeli byłby to człowiek zostałby zaopatrzony jak należy. </w:t>
      </w:r>
    </w:p>
    <w:p w:rsidR="00F80D0E" w:rsidRDefault="00F80D0E" w:rsidP="00AA442E">
      <w:pPr>
        <w:jc w:val="both"/>
      </w:pPr>
    </w:p>
    <w:p w:rsidR="0067629B" w:rsidRDefault="00F80D0E" w:rsidP="00AA442E">
      <w:pPr>
        <w:jc w:val="both"/>
      </w:pPr>
      <w:r>
        <w:t xml:space="preserve">Radny E. Dembek – takiej pewności nie mam po tym co przeszedłem. </w:t>
      </w:r>
      <w:r w:rsidR="00046DB5">
        <w:t xml:space="preserve"> </w:t>
      </w:r>
    </w:p>
    <w:p w:rsidR="0067629B" w:rsidRDefault="0067629B" w:rsidP="00AA442E">
      <w:pPr>
        <w:jc w:val="both"/>
      </w:pPr>
    </w:p>
    <w:p w:rsidR="00F80D0E" w:rsidRDefault="00F80D0E" w:rsidP="00AA442E">
      <w:pPr>
        <w:jc w:val="both"/>
      </w:pPr>
      <w:r>
        <w:t xml:space="preserve">Starosta Powiatu Iławskiego B. Bielawski </w:t>
      </w:r>
      <w:r w:rsidR="00211A9D">
        <w:t>–</w:t>
      </w:r>
      <w:r>
        <w:t xml:space="preserve"> to</w:t>
      </w:r>
      <w:r w:rsidR="00211A9D">
        <w:t>,</w:t>
      </w:r>
      <w:r>
        <w:t xml:space="preserve"> że pan nie ma pewności to nie znaczy, że tak jest. Ja zapewniam pana, że tak nie jest.</w:t>
      </w:r>
    </w:p>
    <w:p w:rsidR="00F80D0E" w:rsidRDefault="00F80D0E" w:rsidP="00AA442E">
      <w:pPr>
        <w:jc w:val="both"/>
      </w:pPr>
    </w:p>
    <w:p w:rsidR="00AA442E" w:rsidRDefault="00AA442E" w:rsidP="00AA442E">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AA442E" w:rsidRDefault="00AA442E" w:rsidP="00AA442E">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1B57BC">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przedstawioną informację.</w:t>
      </w:r>
    </w:p>
    <w:p w:rsidR="00AA442E" w:rsidRDefault="00AA442E" w:rsidP="00AA442E">
      <w:pPr>
        <w:ind w:left="720"/>
        <w:jc w:val="both"/>
        <w:rPr>
          <w:u w:val="single"/>
        </w:rPr>
      </w:pPr>
    </w:p>
    <w:p w:rsidR="00AA442E" w:rsidRPr="00D04FD9" w:rsidRDefault="00AA442E" w:rsidP="00AA442E">
      <w:pPr>
        <w:jc w:val="both"/>
        <w:rPr>
          <w:u w:val="single"/>
        </w:rPr>
      </w:pPr>
      <w:r w:rsidRPr="00A07D58">
        <w:rPr>
          <w:u w:val="single"/>
        </w:rPr>
        <w:t>Przewodniczący Rady poddał pod głosowanie</w:t>
      </w:r>
      <w:r w:rsidR="00211A9D">
        <w:rPr>
          <w:u w:val="single"/>
        </w:rPr>
        <w:t xml:space="preserve"> informację</w:t>
      </w:r>
      <w:r w:rsidRPr="00A07D58">
        <w:rPr>
          <w:u w:val="single"/>
        </w:rPr>
        <w:t xml:space="preserve"> w wyniku którego, Rada Powiatu </w:t>
      </w:r>
      <w:r w:rsidR="001B57BC">
        <w:rPr>
          <w:u w:val="single"/>
        </w:rPr>
        <w:br/>
      </w:r>
      <w:r w:rsidRPr="00A07D58">
        <w:rPr>
          <w:u w:val="single"/>
        </w:rPr>
        <w:t xml:space="preserve">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w:t>
      </w:r>
      <w:r w:rsidRPr="00A07D58">
        <w:rPr>
          <w:u w:val="single"/>
        </w:rPr>
        <w:t>p</w:t>
      </w:r>
      <w:r>
        <w:rPr>
          <w:u w:val="single"/>
        </w:rPr>
        <w:t xml:space="preserve">rzyjęła informację Powiatowego Inspektora Sanitarnego o stanie bezpieczeństwa sanitarnego i sytuacji epidemiologicznej powiatu iławskiego za 2018 rok. </w:t>
      </w:r>
      <w:r w:rsidRPr="00A07D58">
        <w:rPr>
          <w:u w:val="single"/>
        </w:rPr>
        <w:t xml:space="preserve"> </w:t>
      </w:r>
    </w:p>
    <w:p w:rsidR="00AA442E" w:rsidRPr="00615FA4" w:rsidRDefault="00AA442E" w:rsidP="00AA442E">
      <w:pPr>
        <w:jc w:val="right"/>
      </w:pPr>
      <w:r w:rsidRPr="00615FA4">
        <w:t xml:space="preserve">Głosowanie stanowi zał. Nr </w:t>
      </w:r>
      <w:r w:rsidR="00A1373A">
        <w:t>42</w:t>
      </w:r>
      <w:r>
        <w:t xml:space="preserve"> </w:t>
      </w:r>
      <w:r w:rsidRPr="00615FA4">
        <w:t>do protokołu</w:t>
      </w:r>
    </w:p>
    <w:p w:rsidR="0078176E" w:rsidRDefault="0078176E" w:rsidP="0034123F">
      <w:pPr>
        <w:jc w:val="both"/>
        <w:rPr>
          <w:b/>
          <w:bCs/>
          <w:sz w:val="28"/>
          <w:szCs w:val="28"/>
        </w:rPr>
      </w:pPr>
    </w:p>
    <w:p w:rsidR="003034EC" w:rsidRPr="003034EC" w:rsidRDefault="003034EC" w:rsidP="0078176E">
      <w:pPr>
        <w:jc w:val="both"/>
      </w:pPr>
      <w:r>
        <w:t>Przewodniczący Rady M. Borkowski – ogłosił przerwę w obradach 12.30-12.40</w:t>
      </w:r>
    </w:p>
    <w:p w:rsidR="003034EC" w:rsidRDefault="003034EC" w:rsidP="0078176E">
      <w:pPr>
        <w:jc w:val="both"/>
        <w:rPr>
          <w:b/>
          <w:bCs/>
          <w:sz w:val="28"/>
          <w:szCs w:val="28"/>
        </w:rPr>
      </w:pPr>
    </w:p>
    <w:p w:rsidR="0078176E" w:rsidRPr="006F5C5E" w:rsidRDefault="0078176E" w:rsidP="0078176E">
      <w:pPr>
        <w:jc w:val="both"/>
        <w:rPr>
          <w:b/>
          <w:bCs/>
        </w:rPr>
      </w:pPr>
      <w:r>
        <w:rPr>
          <w:b/>
          <w:bCs/>
          <w:sz w:val="28"/>
          <w:szCs w:val="28"/>
        </w:rPr>
        <w:t>Pkt 2</w:t>
      </w:r>
      <w:r w:rsidR="008A7027">
        <w:rPr>
          <w:b/>
          <w:bCs/>
          <w:sz w:val="28"/>
          <w:szCs w:val="28"/>
        </w:rPr>
        <w:t>4</w:t>
      </w:r>
      <w:r>
        <w:rPr>
          <w:b/>
          <w:bCs/>
          <w:sz w:val="28"/>
          <w:szCs w:val="28"/>
        </w:rPr>
        <w:t xml:space="preserve"> </w:t>
      </w:r>
      <w:r w:rsidRPr="006F5C5E">
        <w:rPr>
          <w:b/>
          <w:bCs/>
        </w:rPr>
        <w:t xml:space="preserve">Podjęcie uchwały w sprawie oceny sytuacji ekonomiczno-finansowej Powiatowego Szpitala im. Wł. Biegańskiego w Iławie </w:t>
      </w:r>
    </w:p>
    <w:p w:rsidR="0078176E" w:rsidRDefault="0078176E" w:rsidP="0078176E">
      <w:pPr>
        <w:jc w:val="right"/>
        <w:rPr>
          <w:sz w:val="22"/>
          <w:szCs w:val="22"/>
        </w:rPr>
      </w:pPr>
      <w:r>
        <w:rPr>
          <w:sz w:val="22"/>
          <w:szCs w:val="22"/>
        </w:rPr>
        <w:t>ref. dyr. Powiatowego Szpitala I. Orkiszewska</w:t>
      </w:r>
      <w:r w:rsidRPr="002436FE">
        <w:rPr>
          <w:sz w:val="22"/>
          <w:szCs w:val="22"/>
        </w:rPr>
        <w:t>.</w:t>
      </w:r>
    </w:p>
    <w:p w:rsidR="00D70E5D" w:rsidRDefault="00D70E5D" w:rsidP="00D70E5D">
      <w:pPr>
        <w:spacing w:line="360" w:lineRule="auto"/>
        <w:jc w:val="both"/>
        <w:rPr>
          <w:sz w:val="22"/>
          <w:szCs w:val="22"/>
        </w:rPr>
      </w:pPr>
    </w:p>
    <w:p w:rsidR="00D70E5D" w:rsidRPr="00D70E5D" w:rsidRDefault="00AA442E" w:rsidP="00D70E5D">
      <w:pPr>
        <w:jc w:val="both"/>
      </w:pPr>
      <w:r w:rsidRPr="00D70E5D">
        <w:lastRenderedPageBreak/>
        <w:t xml:space="preserve">dyr. Powiatowego Szpitala I. Orkiszewska - </w:t>
      </w:r>
      <w:r w:rsidR="00D70E5D" w:rsidRPr="00D70E5D">
        <w:t>art.53a ustawy o działalności leczniczej ustawodawca wprowadził dla spozów obowiązek – sporządzenia i przekazania podmiotom tworzącym w terminie do 31 maja każdego roku RAPORT-u o sytuacji ekonomiczno-finansowej zakładu.</w:t>
      </w:r>
      <w:r w:rsidR="00D70E5D">
        <w:t xml:space="preserve"> </w:t>
      </w:r>
      <w:r w:rsidR="00D70E5D" w:rsidRPr="00D70E5D">
        <w:t>Ocena sytuacji ekonomiczno-finansowej  została opracowana w oparciu o teorię i zasady analizy wskaźnikowej, dostosowanej do warunków i specyfiki sektora ochrony zdrowia.</w:t>
      </w:r>
      <w:r w:rsidR="00D70E5D">
        <w:t xml:space="preserve"> </w:t>
      </w:r>
      <w:r w:rsidR="00D70E5D" w:rsidRPr="00D70E5D">
        <w:t>Raport jest przygotowywany na podstawie sprawozdania finansowego za poprzedni rok obrotowy i zawiera w szczególności analizę sytuacji ekonomiczno-finansowej za poprzedni rok obrotowy, prognozę sytuacji ekonomiczno-finansowej na kolejne trzy lata obrotowe wraz z opisem przyjętych założeń oraz informację o istotnych zdarzeniach mających wpływ na tę sytuację.</w:t>
      </w:r>
      <w:r w:rsidR="00D70E5D">
        <w:t xml:space="preserve"> </w:t>
      </w:r>
      <w:r w:rsidR="00D70E5D" w:rsidRPr="00D70E5D">
        <w:t>Analiza oraz prognoza oparte zostały na wskaźnikach, określonych w rozporządzeniu Ministra Zdrowia z dnia 12 kwietnia 2017 roku w sprawie wskaźników ekonomiczno- finansowych niezbędnych do sporządzenia analizy oraz prognozy sytuacji ekonomiczno-finansowej samodzielnych publicznych zakładów opieki zdrowotnej (Dz. U. z 2017 r., poz.832).</w:t>
      </w:r>
      <w:r w:rsidR="00D70E5D">
        <w:t xml:space="preserve"> </w:t>
      </w:r>
      <w:r w:rsidR="00D70E5D" w:rsidRPr="00D70E5D">
        <w:t>Zgodnie z  analizą przedstawioną w pierwszej tabeli raportu Szpital uzyskał 59 punktów na 70 możliwych do uzyskania. Do celów oceny przyjęto cztery podstawowe obszary analizy: zyskowność, płynność, efektywność oraz zadłużenie.</w:t>
      </w:r>
    </w:p>
    <w:p w:rsidR="00D70E5D" w:rsidRPr="00D70E5D" w:rsidRDefault="00D70E5D" w:rsidP="00D70E5D">
      <w:pPr>
        <w:jc w:val="both"/>
      </w:pPr>
      <w:r w:rsidRPr="00D70E5D">
        <w:t xml:space="preserve">Wskaźniki zyskowności (zyskowności netto, zyskowności działalności operacyjnej </w:t>
      </w:r>
      <w:r w:rsidR="001B57BC">
        <w:br/>
      </w:r>
      <w:r w:rsidRPr="00D70E5D">
        <w:t>i zyskowności aktywów ) stanowią 21 % wszystkich punktów i przyjmują w 2018 r. wartości dodatnie. Z uwagi na charakter działalności nie zakłada się maksymalizacji tych wskaźników. Nie ma określonych optymalnych wielkości dla wskaźników zyskowności. Ich poziom zależy od branży w jakiej działa podmiot. Możemy porównywać wielkości z latami ubiegłymi lub ze wskaźnikami uzyskanymi przez jednostki o podobnej wielkości i rodzaju działalności.</w:t>
      </w:r>
    </w:p>
    <w:p w:rsidR="00D70E5D" w:rsidRPr="00D70E5D" w:rsidRDefault="00D70E5D" w:rsidP="00D70E5D">
      <w:pPr>
        <w:jc w:val="both"/>
      </w:pPr>
      <w:r w:rsidRPr="00D70E5D">
        <w:t>Wskaźniki płynności  mają największy wpływ na ocenę sytuacji ekonomiczno-finansowej szpitala. Stanowią 36% wszystkich możliwych punktów do uzyskania. Szpital w grupie wskaźników płynności uzyskał 80 % max liczby punktów ( 20 punktów na 25 możliwych do uzyskania). Wskaźniki efektywności i wskaźniki zadłużenia znajdują się na optymalnych poziomach. Wskaźniki zadłużenia, nazywane również wskaźnikami wypłacalności służą do oceny stopnia zadłużenia jednostki, czyli charakteryzują poziom finansowania działalności przez źródła zewnętrzne. Im niższy jest poziom tego wskaźnika, tym większa jest zdolność jednostki do spłaty zobowiązań (długów).</w:t>
      </w:r>
    </w:p>
    <w:p w:rsidR="00D70E5D" w:rsidRPr="00D70E5D" w:rsidRDefault="00D70E5D" w:rsidP="00D70E5D">
      <w:pPr>
        <w:jc w:val="both"/>
      </w:pPr>
      <w:r w:rsidRPr="00D70E5D">
        <w:t>Uzyskanie 60 % możliwych punktów w kategorii wskaźników zyskowności przy maksymalnej punktacji wskaźników efektywności i zadłużenia oraz bardzo wysokiej ocenie wskaźników płynności świadczy o stabilności ekonomiczno-finansowej szpitala i sprawności bieżącego zarządzania jednostką.</w:t>
      </w:r>
      <w:r>
        <w:t xml:space="preserve"> </w:t>
      </w:r>
      <w:r w:rsidRPr="00D70E5D">
        <w:t>Biorąc pod uwagę wyliczone wartości wskaźników oraz przypisaną im wagę punktową Powiatowy Szpital im. Władysława Biegańskiego kwalifikuje się do grupy A (najlepsze szpitale) kategorii stabilności ekonomiczno-finansowej.</w:t>
      </w:r>
    </w:p>
    <w:p w:rsidR="00D70E5D" w:rsidRPr="00D70E5D" w:rsidRDefault="00D70E5D" w:rsidP="00D70E5D">
      <w:pPr>
        <w:jc w:val="both"/>
      </w:pPr>
      <w:r w:rsidRPr="00D70E5D">
        <w:t>Na bazie wyników oceny za 2018 rok przygotowano prognozę sytuacji ekonomiczno-finansowej na kolejne 3 lata obrotowe. Za punkt wyjścia do ustalenia prognoz przyjęto art. 52 ustawy o działalności leczniczej, z którego wynika, że Szpital pokrywa z posiadanych środków i uzyskiwanych przychodów koszty działalności i reguluje zobowiązania.</w:t>
      </w:r>
    </w:p>
    <w:p w:rsidR="00D70E5D" w:rsidRPr="00D70E5D" w:rsidRDefault="00D70E5D" w:rsidP="00D70E5D">
      <w:pPr>
        <w:jc w:val="both"/>
      </w:pPr>
      <w:r w:rsidRPr="00D70E5D">
        <w:t>W prognozach sytuacji ekonomiczno-finansowej  na kolejne trzy lata obrotowe założono utrzymanie stabilności ekonomiczno-finansowej oraz osiągnięcie dodatniego wyniku finansowego.</w:t>
      </w:r>
      <w:r>
        <w:t xml:space="preserve"> </w:t>
      </w:r>
      <w:r w:rsidRPr="00D70E5D">
        <w:t xml:space="preserve">Uwzględniono uchwalone przez sejm zmiany w zasadach finansowania świadczeń ze środków publicznych oraz opublikowane założenia makroekonomiczne określone przez Radę Ministrów w Wieloletnim Planie Finansowym Państwa na lata 2019-2022. Wskaźniki te jak i pozostałe założenia do prognoz przestawiono szczegółowo </w:t>
      </w:r>
      <w:r w:rsidR="001B57BC">
        <w:br/>
      </w:r>
      <w:r w:rsidRPr="00D70E5D">
        <w:t>w przekazanych Państwu materiałach.</w:t>
      </w:r>
      <w:r>
        <w:t xml:space="preserve"> </w:t>
      </w:r>
      <w:r w:rsidRPr="00D70E5D">
        <w:t>Po sporządzeniu na podstawie przedstawionych założeń prognozy rachunku zysków i strat i prognozy bilansu na lata 2019-2021 wyliczono wskaźniki, które przedstawia tabela podsumowująca ich analizę.</w:t>
      </w:r>
      <w:r>
        <w:t xml:space="preserve"> </w:t>
      </w:r>
      <w:r w:rsidRPr="00D70E5D">
        <w:t>Wskaźniki zyskowności przyjmują w całym prognozowanym okresie wartości dodatnie i utrzymują się na porównywalnym bezpiecznym poziomie.</w:t>
      </w:r>
      <w:r>
        <w:t xml:space="preserve"> </w:t>
      </w:r>
      <w:r w:rsidRPr="00D70E5D">
        <w:t>Wskaźniki płynności również nie budzą zastrzeżeń, co do utraty bezpieczeństwa finansowego przez szpital.</w:t>
      </w:r>
    </w:p>
    <w:p w:rsidR="00D70E5D" w:rsidRPr="00D70E5D" w:rsidRDefault="00D70E5D" w:rsidP="00D70E5D">
      <w:pPr>
        <w:jc w:val="both"/>
      </w:pPr>
      <w:r w:rsidRPr="00D70E5D">
        <w:t>Wskaźniki efektywności i zadłużenia znajdują się na optymalnych poziomach i są porównywalne w całym okresie prognozowania.</w:t>
      </w:r>
    </w:p>
    <w:p w:rsidR="00D70E5D" w:rsidRPr="00D70E5D" w:rsidRDefault="00D70E5D" w:rsidP="00D70E5D">
      <w:pPr>
        <w:jc w:val="both"/>
      </w:pPr>
      <w:r w:rsidRPr="00D70E5D">
        <w:lastRenderedPageBreak/>
        <w:t>Zarówno w 2018 roku jak i w okresie prognozowanym szpital osiąga cel prowadzonej  działalności jakim jest równoważenie kosztów przychodami.</w:t>
      </w:r>
    </w:p>
    <w:p w:rsidR="00D70E5D" w:rsidRPr="00D70E5D" w:rsidRDefault="00D70E5D" w:rsidP="00D70E5D">
      <w:pPr>
        <w:jc w:val="both"/>
      </w:pPr>
      <w:r w:rsidRPr="00D70E5D">
        <w:t xml:space="preserve">W prognozowanym okresie obserwuje się utrzymanie pozytywnego ( dodatniego) poziomu wszystkich wskaźników ekonomicznych. Planowane wielkości </w:t>
      </w:r>
      <w:r w:rsidRPr="00D70E5D">
        <w:rPr>
          <w:i/>
        </w:rPr>
        <w:t>wskaźników zyskowności</w:t>
      </w:r>
      <w:r w:rsidRPr="00D70E5D">
        <w:t xml:space="preserve"> oscylują w przedziale 0,36-1,58 % i w skali ocen określonych w Rozporządzeniu otrzymują po 3 punkty w poszczególnych latach.</w:t>
      </w:r>
    </w:p>
    <w:p w:rsidR="00D70E5D" w:rsidRPr="00D70E5D" w:rsidRDefault="00D70E5D" w:rsidP="00D70E5D">
      <w:pPr>
        <w:jc w:val="both"/>
      </w:pPr>
      <w:r w:rsidRPr="00D70E5D">
        <w:t xml:space="preserve">Prognozowane wielkości </w:t>
      </w:r>
      <w:r w:rsidRPr="00D70E5D">
        <w:rPr>
          <w:i/>
        </w:rPr>
        <w:t>wskaźników płynności</w:t>
      </w:r>
      <w:r w:rsidR="003034EC">
        <w:rPr>
          <w:i/>
        </w:rPr>
        <w:t xml:space="preserve"> </w:t>
      </w:r>
      <w:r w:rsidRPr="00D70E5D">
        <w:t>3,77-4,33 wysoko punktowane według założeń Rozporządzenia wskazują na stabilność ekonomiczno- finansową placówki.</w:t>
      </w:r>
    </w:p>
    <w:p w:rsidR="00D70E5D" w:rsidRPr="00D70E5D" w:rsidRDefault="00D70E5D" w:rsidP="00D70E5D">
      <w:pPr>
        <w:jc w:val="both"/>
      </w:pPr>
      <w:r w:rsidRPr="00D70E5D">
        <w:rPr>
          <w:i/>
        </w:rPr>
        <w:t>Wskaźniki efektywności</w:t>
      </w:r>
      <w:r w:rsidRPr="00D70E5D">
        <w:t xml:space="preserve"> : rotacji należności i rotacji zobowiązań nie ulegają większym wahaniom i nie wskazują na problemy z realizacją zobowiązań. </w:t>
      </w:r>
    </w:p>
    <w:p w:rsidR="00D70E5D" w:rsidRPr="00D70E5D" w:rsidRDefault="00D70E5D" w:rsidP="00D70E5D">
      <w:pPr>
        <w:jc w:val="both"/>
      </w:pPr>
      <w:r w:rsidRPr="00D70E5D">
        <w:t>Szpital nie posiada zobowiązań z tytułu kredytów i pożyczek oraz zobowiązań wymagalnych, kapitał własny ma wartość dodatnią, co wpływa znacząco na wartość wskaźników zadłużenia. W roku bazowym kształtują się one na poziomie kolejno: 12% i 0,23 i zbliżony trend będzie utrzymany w latach objętych prognozą.</w:t>
      </w:r>
    </w:p>
    <w:p w:rsidR="00D70E5D" w:rsidRPr="00D70E5D" w:rsidRDefault="00D70E5D" w:rsidP="00D70E5D">
      <w:pPr>
        <w:jc w:val="both"/>
      </w:pPr>
      <w:r w:rsidRPr="00D70E5D">
        <w:t>Niezależnie od powyższego w ostatnim punkcie opracowania wskazujemy na zdarzenia (ryzyka) mające wpływ na sytuację ekonomiczno-finansową placówki. W miarę możliwości w ramach realizowanych obowiązków będziemy te ryzyka niwelować lub ograniczać, aby nie dopuszczać do pogarszania sytuacji szpitala.</w:t>
      </w:r>
    </w:p>
    <w:p w:rsidR="00F80D0E" w:rsidRDefault="00F80D0E" w:rsidP="0078176E">
      <w:pPr>
        <w:jc w:val="both"/>
      </w:pPr>
    </w:p>
    <w:p w:rsidR="00F80D0E" w:rsidRDefault="003034EC" w:rsidP="0078176E">
      <w:pPr>
        <w:jc w:val="both"/>
      </w:pPr>
      <w:r>
        <w:t xml:space="preserve">Radna E. Junkier – na </w:t>
      </w:r>
      <w:r w:rsidR="003C06D2">
        <w:t>komisji</w:t>
      </w:r>
      <w:r>
        <w:t xml:space="preserve"> zadałam pani głównej księgowej cztery pytania</w:t>
      </w:r>
      <w:r w:rsidR="003C06D2">
        <w:t xml:space="preserve"> i na trzy pytania nie odpowiedziała, a s</w:t>
      </w:r>
      <w:r w:rsidR="002F46F5">
        <w:t>ą</w:t>
      </w:r>
      <w:r w:rsidR="003C06D2">
        <w:t xml:space="preserve"> to dość istotne pytania. Wiele osób spotykając mnie dopytuje jak to jest, ze szpital ma zyski</w:t>
      </w:r>
      <w:r w:rsidR="00DA0732">
        <w:t>?</w:t>
      </w:r>
      <w:r w:rsidR="003C06D2">
        <w:t xml:space="preserve"> Szpital to nie jest instytucja, która jest nastawiona na zysk. Ale gdybyśmy byli poinformowani tak dokładnie, bo jak czytamy bilans to jasno wynika</w:t>
      </w:r>
      <w:r w:rsidR="002F46F5">
        <w:t xml:space="preserve">, </w:t>
      </w:r>
      <w:r w:rsidR="00DA0732">
        <w:t>ż</w:t>
      </w:r>
      <w:r w:rsidR="002F46F5">
        <w:t>e jest na minusie</w:t>
      </w:r>
      <w:r w:rsidR="003C06D2">
        <w:t xml:space="preserve">. </w:t>
      </w:r>
      <w:r w:rsidR="002F46F5">
        <w:t>Otrzymujemy dotacje</w:t>
      </w:r>
      <w:r w:rsidR="001501E7">
        <w:t>,</w:t>
      </w:r>
      <w:r w:rsidR="002F46F5">
        <w:t xml:space="preserve"> ma</w:t>
      </w:r>
      <w:r w:rsidR="001501E7">
        <w:t>my</w:t>
      </w:r>
      <w:r w:rsidR="002F46F5">
        <w:t xml:space="preserve"> </w:t>
      </w:r>
      <w:r w:rsidR="001501E7">
        <w:t>pozostałe pozycje i mamy wtedy zysk. Gdyby radni byli o tym poinformowani skąd te dotacje, a była lakoniczna odpowied</w:t>
      </w:r>
      <w:r w:rsidR="00DA0732">
        <w:t>ź -</w:t>
      </w:r>
      <w:r w:rsidR="001501E7">
        <w:t xml:space="preserve"> z funduszy unijnych. Jeżeli my potrafimy do trzech złotych podać</w:t>
      </w:r>
      <w:r w:rsidR="00DA0732">
        <w:t>,</w:t>
      </w:r>
      <w:r w:rsidR="001501E7">
        <w:t xml:space="preserve"> to ja oczekuję jako radna, że ja zostanę poinformowana, czy to były środki pochodzące z funduszy unijnych</w:t>
      </w:r>
      <w:r w:rsidR="00DA0732">
        <w:t>,</w:t>
      </w:r>
      <w:r w:rsidR="001501E7">
        <w:t xml:space="preserve"> czy była to dotacja z samorządu, czy z ministerstwa. Wtedy kiedy my będziemy dokładnie poinformowani o tym wszystkim to mamy ten obraz. Proszę zapamiętać, że to działa w dwie strony. Pani się ustrzeże od takich pyta</w:t>
      </w:r>
      <w:r w:rsidR="00DA0732">
        <w:t>ń</w:t>
      </w:r>
      <w:r w:rsidR="001501E7">
        <w:t xml:space="preserve">, bo to trochę wygląda w innym świetnie, </w:t>
      </w:r>
      <w:r w:rsidR="00DA0732">
        <w:t>ż</w:t>
      </w:r>
      <w:r w:rsidR="001501E7">
        <w:t>e wy zarabiacie na tej swojej działalności operacyjnej. Tak samo na Społecznej Radzie Szpitala nie zadałabym pytania</w:t>
      </w:r>
      <w:r w:rsidR="00AE5184">
        <w:t>, jak pani podzieli te zyski, bo ja teraz widzę to trochę inaczej. Teraz kolejna uwaga panie Starosto, jeżeli spotykamy się na Społecznej Radzie Szpitala</w:t>
      </w:r>
      <w:r w:rsidR="00DA0732">
        <w:t>,</w:t>
      </w:r>
      <w:r w:rsidR="00AE5184">
        <w:t xml:space="preserve"> to jakby kolejność została odwrócona. Jeżeli my podejmujemy uchwałę o podziale zysków</w:t>
      </w:r>
      <w:r w:rsidR="0076704D">
        <w:t>,</w:t>
      </w:r>
      <w:r w:rsidR="00AE5184">
        <w:t xml:space="preserve"> a my nie wiem</w:t>
      </w:r>
      <w:r w:rsidR="0076704D">
        <w:t>y</w:t>
      </w:r>
      <w:r w:rsidR="00AE5184">
        <w:t xml:space="preserve"> jak to wygląda. Może trzeba odwrócić kolejność. Ra</w:t>
      </w:r>
      <w:r w:rsidR="00164280">
        <w:t>d</w:t>
      </w:r>
      <w:r w:rsidR="00AE5184">
        <w:t>ni, czy członkowie Społecznej Rady Szpitala te</w:t>
      </w:r>
      <w:r w:rsidR="0076704D">
        <w:t>ż</w:t>
      </w:r>
      <w:r w:rsidR="00AE5184">
        <w:t xml:space="preserve"> by inaczej na to spojrzeli. Otrzymujemy niepełne informacje. Prośba</w:t>
      </w:r>
      <w:r w:rsidR="0076704D">
        <w:t xml:space="preserve"> jest</w:t>
      </w:r>
      <w:r w:rsidR="00AE5184">
        <w:t xml:space="preserve"> taka, że</w:t>
      </w:r>
      <w:r w:rsidR="00AD5DB2">
        <w:t xml:space="preserve"> jeżeli</w:t>
      </w:r>
      <w:r w:rsidR="00AE5184">
        <w:t xml:space="preserve"> pani księgowa </w:t>
      </w:r>
      <w:r w:rsidR="00AD5DB2">
        <w:t>kiedykolwiek przyjdzie na komisj</w:t>
      </w:r>
      <w:r w:rsidR="0076704D">
        <w:t>ę,</w:t>
      </w:r>
      <w:r w:rsidR="00AD5DB2">
        <w:t xml:space="preserve"> to niech jest przygotowana</w:t>
      </w:r>
      <w:r w:rsidR="00D52EBB">
        <w:t xml:space="preserve">, ale istnieje coś takiego jak </w:t>
      </w:r>
      <w:r w:rsidR="0076704D">
        <w:t>„</w:t>
      </w:r>
      <w:r w:rsidR="00D52EBB">
        <w:t>nie wiem</w:t>
      </w:r>
      <w:r w:rsidR="0076704D">
        <w:t>,</w:t>
      </w:r>
      <w:r w:rsidR="00D52EBB">
        <w:t xml:space="preserve"> sprawdzę</w:t>
      </w:r>
      <w:r w:rsidR="0076704D">
        <w:t>”</w:t>
      </w:r>
      <w:r w:rsidR="00D52EBB">
        <w:t>. Nikt nie każe pani księgowej zapamiętywać cyferek, bo nikt nie jest wstanie tego zapamiętać</w:t>
      </w:r>
      <w:r w:rsidR="00AD5DB2">
        <w:t>.</w:t>
      </w:r>
      <w:r w:rsidR="00D52EBB">
        <w:t xml:space="preserve"> </w:t>
      </w:r>
      <w:r w:rsidR="00AE5184">
        <w:t xml:space="preserve"> </w:t>
      </w:r>
      <w:r w:rsidR="00D52EBB">
        <w:t>Dobrym zwyczajem jest to, aby sprawdzić. Ja poprosiłam panią księgową, aby przygotowała mi to na piśmie.</w:t>
      </w:r>
      <w:r w:rsidR="001501E7">
        <w:t xml:space="preserve"> </w:t>
      </w:r>
      <w:r w:rsidR="00D52EBB">
        <w:t xml:space="preserve">Na przyszłość jeśli któryś </w:t>
      </w:r>
      <w:r w:rsidR="001B57BC">
        <w:br/>
      </w:r>
      <w:r w:rsidR="00D52EBB">
        <w:t>z radnych prosi o informacj</w:t>
      </w:r>
      <w:r w:rsidR="0076704D">
        <w:t>ę,</w:t>
      </w:r>
      <w:r w:rsidR="00D52EBB">
        <w:t xml:space="preserve"> to poprosimy, aby było to do sesji by mieć obraz podczas głosowania. </w:t>
      </w:r>
      <w:r w:rsidR="001501E7">
        <w:t xml:space="preserve">     </w:t>
      </w:r>
    </w:p>
    <w:p w:rsidR="00D52EBB" w:rsidRDefault="00D52EBB" w:rsidP="0078176E">
      <w:pPr>
        <w:jc w:val="both"/>
      </w:pPr>
    </w:p>
    <w:p w:rsidR="00AE5184" w:rsidRDefault="00D52EBB" w:rsidP="0078176E">
      <w:pPr>
        <w:jc w:val="both"/>
      </w:pPr>
      <w:r w:rsidRPr="00D70E5D">
        <w:t xml:space="preserve">dyr. Powiatowego Szpitala I. Orkiszewska </w:t>
      </w:r>
      <w:r>
        <w:t>– jestem przygotowana na te pytania, które były zadane na komisji zdrowia. Zaraz przedstawię te dotacje</w:t>
      </w:r>
      <w:r w:rsidR="0076704D">
        <w:t>,</w:t>
      </w:r>
      <w:r>
        <w:t xml:space="preserve"> o które pani prosiła, ale chciałam zwrócić uwagę, że ten raport o sytuacji ekonomiczno-finansowej jest raportem wskaźnikowym. </w:t>
      </w:r>
      <w:r w:rsidR="005E6FEC">
        <w:t>Natomiast wskaźniki zysków i strat</w:t>
      </w:r>
      <w:r w:rsidR="0076704D">
        <w:t xml:space="preserve"> -</w:t>
      </w:r>
      <w:r w:rsidR="005E6FEC">
        <w:t xml:space="preserve"> jest to materiał pomocniczy, który nie stanowi treści tego raportu</w:t>
      </w:r>
      <w:r w:rsidR="0076704D">
        <w:t>,</w:t>
      </w:r>
      <w:r w:rsidR="005E6FEC">
        <w:t xml:space="preserve"> to nie jest zasadnicza treść tego co my dzisiaj prezentujemy </w:t>
      </w:r>
      <w:r w:rsidR="001B57BC">
        <w:br/>
      </w:r>
      <w:r w:rsidR="005E6FEC">
        <w:t>w postaci raportu o sytuacji ekonomicznej. Niemiej jednak przygotowaliśmy to i zaraz przedstawię. Jeżeli chodzi o dotacje</w:t>
      </w:r>
      <w:r w:rsidR="0076704D">
        <w:t>,</w:t>
      </w:r>
      <w:r w:rsidR="005E6FEC">
        <w:t xml:space="preserve"> na które było pytanie</w:t>
      </w:r>
      <w:r w:rsidR="0076704D">
        <w:t>,</w:t>
      </w:r>
      <w:r w:rsidR="005E6FEC">
        <w:t xml:space="preserve"> to dotacje w kwocie 2 465 763 zł dotacje we</w:t>
      </w:r>
      <w:r w:rsidR="002E63CC">
        <w:t>dług</w:t>
      </w:r>
      <w:r w:rsidR="005E6FEC">
        <w:t xml:space="preserve"> specyfikacji</w:t>
      </w:r>
      <w:r w:rsidR="002E63CC">
        <w:t>,</w:t>
      </w:r>
      <w:r w:rsidR="005E6FEC">
        <w:t xml:space="preserve"> czyli </w:t>
      </w:r>
      <w:r w:rsidR="002E63CC">
        <w:t xml:space="preserve">są to </w:t>
      </w:r>
      <w:r w:rsidR="005E6FEC">
        <w:t>przychody z tytułu dotacji</w:t>
      </w:r>
      <w:r w:rsidR="0093505F">
        <w:t>,</w:t>
      </w:r>
      <w:r w:rsidR="005E6FEC">
        <w:t xml:space="preserve">  które są odpisami równomiernie do amortyzacji </w:t>
      </w:r>
      <w:r w:rsidR="0093505F">
        <w:t xml:space="preserve">rozliczane jako przychody. W tych przychodach mamy: ośrodek rehabilitacji to jest projekt unijny rewitalizacyjny, który był realizowany i on jest amortyzowany przez 10 lat i tu jest kwota 385 253 zł. Kolejny projekt neurologia </w:t>
      </w:r>
      <w:r w:rsidR="001B57BC">
        <w:br/>
      </w:r>
      <w:r w:rsidR="0093505F">
        <w:lastRenderedPageBreak/>
        <w:t xml:space="preserve">i administracja i to jest też odpis </w:t>
      </w:r>
      <w:r w:rsidR="00D92DF9">
        <w:t>amortyzacyjny 375 512 zł. Kolejny projekt e-pacjent też wchodzi nam w te przychody z tytułu dotacji 152 404 zł. Kolejny parking, który obejmuje parkingi i drogi dojazdowe. Przepraszam, że nie podaję treści tych projektów tylko czego dotyczyły</w:t>
      </w:r>
      <w:r w:rsidR="0076704D">
        <w:t>,</w:t>
      </w:r>
      <w:r w:rsidR="00D92DF9">
        <w:t xml:space="preserve"> to jest 204</w:t>
      </w:r>
      <w:r w:rsidR="00F60DCC">
        <w:t> 214 zł</w:t>
      </w:r>
      <w:r w:rsidR="00D92DF9">
        <w:t xml:space="preserve">. </w:t>
      </w:r>
      <w:r w:rsidR="00F60DCC">
        <w:t xml:space="preserve">Kolejny projekt, który był realizowany to jest nowa jakość oddziału terapii uzależnienia od alkoholu 40 901 zł. Rewitalizacja Lubawa dot. zespołu wyjazdowego </w:t>
      </w:r>
      <w:r w:rsidR="00174502">
        <w:t xml:space="preserve">ratownictwa medycznego, który został stworzony przy </w:t>
      </w:r>
      <w:r w:rsidR="0076704D">
        <w:t>S</w:t>
      </w:r>
      <w:r w:rsidR="00174502">
        <w:t>zpitalu w Lubawie 27 211 zł. Kolejny projekt rewitalizacja wraz</w:t>
      </w:r>
      <w:r w:rsidR="0076704D">
        <w:t xml:space="preserve"> z</w:t>
      </w:r>
      <w:r w:rsidR="00174502">
        <w:t xml:space="preserve"> zagospodarowaniem terenu 101 870 zł. Projekt z </w:t>
      </w:r>
      <w:r w:rsidR="0076704D">
        <w:t>M</w:t>
      </w:r>
      <w:r w:rsidR="00174502">
        <w:t xml:space="preserve">inisterstwa </w:t>
      </w:r>
      <w:r w:rsidR="0076704D">
        <w:t>Z</w:t>
      </w:r>
      <w:r w:rsidR="00174502">
        <w:t>drowia SOR dot. budowy lądowiska i wyposażenia SOR 301 182 zł.  Kolejny projekt zakup sprzętu specjalistycznego dot. tomografii komputerowej i aparatury RTG, wyposażenia dodatkowego na blok operacyjny 197 917 zł. Z urzędu woje</w:t>
      </w:r>
      <w:r w:rsidR="00D33A55">
        <w:t>w</w:t>
      </w:r>
      <w:r w:rsidR="00174502">
        <w:t>ódzkiego</w:t>
      </w:r>
      <w:r w:rsidR="00D33A55">
        <w:t xml:space="preserve"> środki przeznaczone na zakup dla ratownictwa w sprzęty dedykowane dla SOR-u lub dla zespołu ratownictwa medycznego 111 147 zł. Starostwo Powiat</w:t>
      </w:r>
      <w:r w:rsidR="0076704D">
        <w:t>owe</w:t>
      </w:r>
      <w:r w:rsidR="00D33A55">
        <w:t xml:space="preserve"> 85 ty</w:t>
      </w:r>
      <w:r w:rsidR="0076704D">
        <w:t>ś</w:t>
      </w:r>
      <w:r w:rsidR="00D33A55">
        <w:t xml:space="preserve"> zł i 122 ty</w:t>
      </w:r>
      <w:r w:rsidR="0076704D">
        <w:t>ś</w:t>
      </w:r>
      <w:r w:rsidR="00D33A55">
        <w:t xml:space="preserve"> zł wkład na nasze projekty, które rozlitowaliśmy. Urząd Gminy Iława 6 ty</w:t>
      </w:r>
      <w:r w:rsidR="0076704D">
        <w:t>ś</w:t>
      </w:r>
      <w:r w:rsidR="00D33A55">
        <w:t xml:space="preserve"> darowizna która jest rozliczana  sukcesywnie co roku. Ministerstwo </w:t>
      </w:r>
      <w:r w:rsidR="0076704D">
        <w:t>Z</w:t>
      </w:r>
      <w:r w:rsidR="00D33A55">
        <w:t xml:space="preserve">drowia 2 553, PFRON 14 600 zł, </w:t>
      </w:r>
      <w:r w:rsidR="0076704D">
        <w:t>U</w:t>
      </w:r>
      <w:r w:rsidR="00D33A55">
        <w:t xml:space="preserve">rząd </w:t>
      </w:r>
      <w:r w:rsidR="0076704D">
        <w:t>M</w:t>
      </w:r>
      <w:r w:rsidR="00D33A55">
        <w:t>iasta Susz</w:t>
      </w:r>
      <w:r w:rsidR="0076704D">
        <w:t>,</w:t>
      </w:r>
      <w:r w:rsidR="00D33A55">
        <w:t xml:space="preserve"> to jest też darowizna</w:t>
      </w:r>
      <w:r w:rsidR="0076704D">
        <w:t>,</w:t>
      </w:r>
      <w:r w:rsidR="00D33A55">
        <w:t xml:space="preserve"> która była już kilka lat temu 2 ty</w:t>
      </w:r>
      <w:r w:rsidR="0076704D">
        <w:t>ś</w:t>
      </w:r>
      <w:r w:rsidR="00D33A55">
        <w:t xml:space="preserve"> zł. PZU 5 ty</w:t>
      </w:r>
      <w:r w:rsidR="0076704D">
        <w:t>ś</w:t>
      </w:r>
      <w:r w:rsidR="00D33A55">
        <w:t xml:space="preserve"> zł </w:t>
      </w:r>
      <w:r w:rsidR="0076704D">
        <w:t>,</w:t>
      </w:r>
      <w:r w:rsidR="00D33A55">
        <w:t>Supra</w:t>
      </w:r>
      <w:r w:rsidR="000E0451">
        <w:t xml:space="preserve"> </w:t>
      </w:r>
      <w:r w:rsidR="0076704D">
        <w:t>B</w:t>
      </w:r>
      <w:r w:rsidR="00D33A55">
        <w:t>roker 9 ty</w:t>
      </w:r>
      <w:r w:rsidR="0076704D">
        <w:t>ś</w:t>
      </w:r>
      <w:r w:rsidR="00D33A55">
        <w:t xml:space="preserve"> zł.</w:t>
      </w:r>
      <w:r w:rsidR="000E0451">
        <w:t xml:space="preserve"> </w:t>
      </w:r>
    </w:p>
    <w:p w:rsidR="000E0451" w:rsidRDefault="000E0451" w:rsidP="0078176E">
      <w:pPr>
        <w:jc w:val="both"/>
      </w:pPr>
      <w:r>
        <w:t>Następne dotacje są z PFRON-u dofinansowania do wynagrodzeń osób niepełnosprawnych 422 641 zł i dotacje na pokrycie kosztów bieżących projektów unijnych  21 2</w:t>
      </w:r>
      <w:r w:rsidR="002F6810">
        <w:t>3</w:t>
      </w:r>
      <w:r>
        <w:t>2 zł</w:t>
      </w:r>
      <w:r w:rsidR="002F6810">
        <w:t>.</w:t>
      </w:r>
    </w:p>
    <w:p w:rsidR="000E0451" w:rsidRDefault="000E0451" w:rsidP="0078176E">
      <w:pPr>
        <w:jc w:val="both"/>
      </w:pPr>
    </w:p>
    <w:p w:rsidR="000E0451" w:rsidRDefault="002F6810" w:rsidP="0078176E">
      <w:pPr>
        <w:jc w:val="both"/>
      </w:pPr>
      <w:r>
        <w:t xml:space="preserve">Starosta Powiatu Iławskiego B. Bielawski </w:t>
      </w:r>
      <w:r w:rsidR="00E94F6A">
        <w:t>–</w:t>
      </w:r>
      <w:r>
        <w:t xml:space="preserve"> </w:t>
      </w:r>
      <w:r w:rsidR="00E94F6A">
        <w:t xml:space="preserve">pani radna zadając pytanie powiedziała o zysku, </w:t>
      </w:r>
      <w:r w:rsidR="001B57BC">
        <w:br/>
      </w:r>
      <w:r w:rsidR="00E94F6A">
        <w:t xml:space="preserve">a ja bym chciał byście </w:t>
      </w:r>
      <w:r w:rsidR="0076704D">
        <w:t>P</w:t>
      </w:r>
      <w:r w:rsidR="00E94F6A">
        <w:t>aństwo mieli świadomość w dokumentach było przedstawione</w:t>
      </w:r>
      <w:r w:rsidR="00CC3DD1">
        <w:t>,</w:t>
      </w:r>
      <w:r w:rsidR="00E94F6A">
        <w:t xml:space="preserve"> że szpital na działalności leczniczej zanotował straty</w:t>
      </w:r>
      <w:r w:rsidR="00CC3DD1">
        <w:t>,</w:t>
      </w:r>
      <w:r w:rsidR="00E94F6A">
        <w:t xml:space="preserve"> a nie zysk około 2 ml</w:t>
      </w:r>
      <w:r w:rsidR="00CC3DD1">
        <w:t>n</w:t>
      </w:r>
      <w:r w:rsidR="00E94F6A">
        <w:t xml:space="preserve"> zł. Nie chciałbym, abyśmy mieli  </w:t>
      </w:r>
      <w:r w:rsidR="00CC3DD1">
        <w:t xml:space="preserve">takie </w:t>
      </w:r>
      <w:r w:rsidR="00E94F6A">
        <w:t>wyobrażeni</w:t>
      </w:r>
      <w:r w:rsidR="00CC3DD1">
        <w:t>e</w:t>
      </w:r>
      <w:r w:rsidR="00E94F6A">
        <w:t>, że  szpital generuje zyski, bo to nie jest przedsiębiorstwo</w:t>
      </w:r>
      <w:r w:rsidR="008237CB">
        <w:t>,</w:t>
      </w:r>
      <w:r w:rsidR="00E94F6A">
        <w:t xml:space="preserve"> które ma generować zyski. Działalność medyczna wygenerowała straty 2 mln zł. A zysk wynika z projektów. A gdy nawet taki zysk był wypracowany</w:t>
      </w:r>
      <w:r w:rsidR="00CC3DD1">
        <w:t>,</w:t>
      </w:r>
      <w:r w:rsidR="00E94F6A">
        <w:t xml:space="preserve"> choć nie jest to pozwoliłby na działalność szpitala na około 5 dni</w:t>
      </w:r>
      <w:r w:rsidR="00CC3DD1">
        <w:t>,</w:t>
      </w:r>
      <w:r w:rsidR="00E94F6A">
        <w:t xml:space="preserve"> to i tak nie jest dużo w skali działalności szpitala.  </w:t>
      </w:r>
    </w:p>
    <w:p w:rsidR="002F6810" w:rsidRDefault="002F6810" w:rsidP="0078176E">
      <w:pPr>
        <w:jc w:val="both"/>
      </w:pPr>
    </w:p>
    <w:p w:rsidR="002F6810" w:rsidRDefault="00E94F6A" w:rsidP="0078176E">
      <w:pPr>
        <w:jc w:val="both"/>
      </w:pPr>
      <w:r>
        <w:t>Radna E. Junkier – mając takie pełniejsze informacje</w:t>
      </w:r>
      <w:r w:rsidR="00CC3DD1">
        <w:t>,</w:t>
      </w:r>
      <w:r>
        <w:t xml:space="preserve"> to obradując na Społecznej Radzie Szpitala pytani</w:t>
      </w:r>
      <w:r w:rsidR="008237CB">
        <w:t>a</w:t>
      </w:r>
      <w:r>
        <w:t xml:space="preserve"> też byłyby inaczej sformułowane a niektórych pytań nie byłoby</w:t>
      </w:r>
      <w:r w:rsidR="008237CB">
        <w:t xml:space="preserve"> wcale</w:t>
      </w:r>
      <w:r>
        <w:t xml:space="preserve">. </w:t>
      </w:r>
      <w:r w:rsidR="001B57BC">
        <w:br/>
      </w:r>
      <w:r>
        <w:t>O jakim podziale zysku tu mówić? Chodzi mi o to, że gdybyśmy byli lepiej poinformowani</w:t>
      </w:r>
      <w:r w:rsidR="008237CB">
        <w:t>,</w:t>
      </w:r>
      <w:r>
        <w:t xml:space="preserve"> to pewnych pytań można byłoby uniknąć. </w:t>
      </w:r>
    </w:p>
    <w:p w:rsidR="00E94F6A" w:rsidRDefault="00E94F6A" w:rsidP="0078176E">
      <w:pPr>
        <w:jc w:val="both"/>
      </w:pPr>
    </w:p>
    <w:p w:rsidR="00E84BC6" w:rsidRDefault="00E84BC6" w:rsidP="0078176E">
      <w:pPr>
        <w:jc w:val="both"/>
      </w:pPr>
      <w:r>
        <w:t xml:space="preserve">Radny E. Dembek – pani w prognozach ekonomiczno-finansowych na kolejne trzy lata obrotowe założyła utrzymanie stabilności ekonomiczno-finansowych oraz osiągnięcie dodatniego wyniku finansowego. A ja sobie dopisałem, że nie może się to odbywać kosztem dostępności i jakości leczenia. Jeżeli był pacjent umówiony na dzień i godzinę </w:t>
      </w:r>
      <w:r w:rsidR="00F7697A">
        <w:t xml:space="preserve">zapisany jest </w:t>
      </w:r>
      <w:r w:rsidR="001B57BC">
        <w:br/>
      </w:r>
      <w:r w:rsidR="00F7697A">
        <w:t>w przychodni i odchodzi z kwitkiem ponieważ lekarz jest na urlopie. Daje się mu drugi termin i znów odchodzi z kwitkiem</w:t>
      </w:r>
      <w:r w:rsidR="008237CB">
        <w:t>,</w:t>
      </w:r>
      <w:r w:rsidR="00F7697A">
        <w:t xml:space="preserve"> to uważam</w:t>
      </w:r>
      <w:r w:rsidR="008237CB">
        <w:t>,</w:t>
      </w:r>
      <w:r w:rsidR="00F7697A">
        <w:t xml:space="preserve"> że jest to nie tak, bo przecież można byłoby przedzwonić do tego pacjenta, aby nie przyjeżdżał do lekarza . Jeszcze raz powtarzam, aby to się nie odbywało kosztem dostępności, czyli więcej empatii do naszych pacjentów.   </w:t>
      </w:r>
      <w:r>
        <w:t xml:space="preserve"> </w:t>
      </w:r>
      <w:r w:rsidR="00F7697A">
        <w:t>Chciałbym, aby to co sobie pani założyła sprawdziło</w:t>
      </w:r>
      <w:r w:rsidR="008237CB" w:rsidRPr="008237CB">
        <w:t xml:space="preserve"> </w:t>
      </w:r>
      <w:r w:rsidR="008237CB">
        <w:t>się</w:t>
      </w:r>
      <w:r w:rsidR="00F7697A">
        <w:t xml:space="preserve">, ale nie kosztem nas pacjentów. </w:t>
      </w:r>
    </w:p>
    <w:p w:rsidR="00E84BC6" w:rsidRDefault="00E84BC6" w:rsidP="0078176E">
      <w:pPr>
        <w:jc w:val="both"/>
      </w:pPr>
    </w:p>
    <w:p w:rsidR="00E84BC6" w:rsidRDefault="00E84BC6" w:rsidP="0078176E">
      <w:pPr>
        <w:jc w:val="both"/>
      </w:pPr>
      <w:r w:rsidRPr="00D70E5D">
        <w:t xml:space="preserve">dyr. Powiatowego Szpitala I. Orkiszewska </w:t>
      </w:r>
      <w:r>
        <w:t>–</w:t>
      </w:r>
      <w:r w:rsidR="00F7697A">
        <w:t xml:space="preserve"> ja też życzyłabym sobie</w:t>
      </w:r>
      <w:r w:rsidR="008237CB">
        <w:t xml:space="preserve"> tego,</w:t>
      </w:r>
      <w:r w:rsidR="00F7697A">
        <w:t xml:space="preserve"> aby ta współpraca była dwustronna</w:t>
      </w:r>
      <w:r w:rsidR="005B5583">
        <w:t xml:space="preserve">, bo mamy takie przypadki, </w:t>
      </w:r>
      <w:r w:rsidR="008237CB">
        <w:t>ż</w:t>
      </w:r>
      <w:r w:rsidR="005B5583">
        <w:t>e pacjenci odmawiają podania numeru telefonu</w:t>
      </w:r>
      <w:r w:rsidR="00F7697A">
        <w:t xml:space="preserve">. </w:t>
      </w:r>
      <w:r w:rsidR="005B5583">
        <w:t xml:space="preserve">Wysłałam listy zawiadamiające pocztą, ale i te listy czasem się rozmijają. </w:t>
      </w:r>
    </w:p>
    <w:p w:rsidR="00E84BC6" w:rsidRDefault="00E84BC6" w:rsidP="0078176E">
      <w:pPr>
        <w:jc w:val="both"/>
      </w:pPr>
    </w:p>
    <w:p w:rsidR="0078176E" w:rsidRDefault="0078176E" w:rsidP="0078176E">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78176E" w:rsidRDefault="0078176E" w:rsidP="0078176E">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1B57BC">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78176E" w:rsidRDefault="0078176E" w:rsidP="0078176E">
      <w:pPr>
        <w:ind w:left="720"/>
        <w:jc w:val="both"/>
        <w:rPr>
          <w:u w:val="single"/>
        </w:rPr>
      </w:pPr>
    </w:p>
    <w:p w:rsidR="0078176E" w:rsidRPr="00D70E5D" w:rsidRDefault="0078176E" w:rsidP="0078176E">
      <w:pPr>
        <w:jc w:val="both"/>
        <w:rPr>
          <w:u w:val="single"/>
        </w:rPr>
      </w:pPr>
      <w:r w:rsidRPr="00A07D58">
        <w:rPr>
          <w:u w:val="single"/>
        </w:rPr>
        <w:t>Przewodniczący Rady poddał pod głosowanie</w:t>
      </w:r>
      <w:r w:rsidR="006F5C5E">
        <w:rPr>
          <w:u w:val="single"/>
        </w:rPr>
        <w:t xml:space="preserve"> projekt uchwały</w:t>
      </w:r>
      <w:r w:rsidRPr="00A07D58">
        <w:rPr>
          <w:u w:val="single"/>
        </w:rPr>
        <w:t xml:space="preserve"> w wyniku którego, Rada Powiatu w obecności </w:t>
      </w:r>
      <w:r>
        <w:rPr>
          <w:u w:val="single"/>
        </w:rPr>
        <w:t>21</w:t>
      </w:r>
      <w:r w:rsidRPr="00A07D58">
        <w:rPr>
          <w:u w:val="single"/>
        </w:rPr>
        <w:t xml:space="preserve"> radnych - </w:t>
      </w:r>
      <w:r>
        <w:rPr>
          <w:u w:val="single"/>
        </w:rPr>
        <w:t>2</w:t>
      </w:r>
      <w:r w:rsidRPr="00A07D58">
        <w:rPr>
          <w:u w:val="single"/>
        </w:rPr>
        <w:t>1 głosami „za”</w:t>
      </w:r>
      <w:r>
        <w:rPr>
          <w:u w:val="single"/>
        </w:rPr>
        <w:t xml:space="preserve"> </w:t>
      </w:r>
      <w:r w:rsidRPr="00A07D58">
        <w:rPr>
          <w:u w:val="single"/>
        </w:rPr>
        <w:t xml:space="preserve">podjęła uchwałę w </w:t>
      </w:r>
      <w:r w:rsidRPr="00D70E5D">
        <w:rPr>
          <w:u w:val="single"/>
        </w:rPr>
        <w:t xml:space="preserve">sprawie </w:t>
      </w:r>
      <w:r w:rsidR="00D70E5D" w:rsidRPr="00D70E5D">
        <w:rPr>
          <w:u w:val="single"/>
        </w:rPr>
        <w:t>oceny sytuacji ekonomiczno-finansowej Powiatowego Szpitala im. Wł. Biegańskiego w Iławie</w:t>
      </w:r>
      <w:r w:rsidR="00D70E5D">
        <w:rPr>
          <w:u w:val="single"/>
        </w:rPr>
        <w:t>.</w:t>
      </w:r>
    </w:p>
    <w:p w:rsidR="0078176E" w:rsidRPr="00615FA4" w:rsidRDefault="0078176E" w:rsidP="0078176E">
      <w:pPr>
        <w:jc w:val="right"/>
      </w:pPr>
      <w:r w:rsidRPr="00615FA4">
        <w:lastRenderedPageBreak/>
        <w:t>Głosowanie stanowi zał. Nr</w:t>
      </w:r>
      <w:r>
        <w:t xml:space="preserve"> </w:t>
      </w:r>
      <w:r w:rsidR="00A1373A">
        <w:t xml:space="preserve">43 </w:t>
      </w:r>
      <w:r w:rsidRPr="00615FA4">
        <w:t>do protokołu</w:t>
      </w:r>
    </w:p>
    <w:p w:rsidR="0078176E" w:rsidRDefault="0078176E" w:rsidP="0078176E">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D70E5D">
        <w:rPr>
          <w:u w:val="single"/>
        </w:rPr>
        <w:t>I</w:t>
      </w:r>
      <w:r>
        <w:rPr>
          <w:u w:val="single"/>
        </w:rPr>
        <w:t>I/</w:t>
      </w:r>
      <w:r w:rsidR="00D70E5D">
        <w:rPr>
          <w:u w:val="single"/>
        </w:rPr>
        <w:t>90</w:t>
      </w:r>
      <w:r w:rsidRPr="00681635">
        <w:rPr>
          <w:u w:val="single"/>
        </w:rPr>
        <w:t>/1</w:t>
      </w:r>
      <w:r>
        <w:rPr>
          <w:u w:val="single"/>
        </w:rPr>
        <w:t>9</w:t>
      </w:r>
      <w:r w:rsidRPr="00681635">
        <w:rPr>
          <w:u w:val="single"/>
        </w:rPr>
        <w:t xml:space="preserve"> stanowi zał. Nr </w:t>
      </w:r>
      <w:r w:rsidR="00A1373A">
        <w:rPr>
          <w:u w:val="single"/>
        </w:rPr>
        <w:t>44</w:t>
      </w:r>
      <w:r w:rsidRPr="00681635">
        <w:rPr>
          <w:u w:val="single"/>
        </w:rPr>
        <w:t xml:space="preserve"> do protokołu</w:t>
      </w:r>
    </w:p>
    <w:p w:rsidR="0078176E" w:rsidRDefault="0078176E" w:rsidP="0034123F">
      <w:pPr>
        <w:jc w:val="both"/>
        <w:rPr>
          <w:b/>
          <w:bCs/>
          <w:sz w:val="28"/>
          <w:szCs w:val="28"/>
        </w:rPr>
      </w:pPr>
    </w:p>
    <w:p w:rsidR="0078176E" w:rsidRPr="008237CB" w:rsidRDefault="0078176E" w:rsidP="0034123F">
      <w:pPr>
        <w:jc w:val="both"/>
        <w:rPr>
          <w:b/>
          <w:bCs/>
        </w:rPr>
      </w:pPr>
      <w:r>
        <w:rPr>
          <w:b/>
          <w:bCs/>
          <w:sz w:val="28"/>
          <w:szCs w:val="28"/>
        </w:rPr>
        <w:t>Pkt 2</w:t>
      </w:r>
      <w:r w:rsidR="008A7027">
        <w:rPr>
          <w:b/>
          <w:bCs/>
          <w:sz w:val="28"/>
          <w:szCs w:val="28"/>
        </w:rPr>
        <w:t>5</w:t>
      </w:r>
      <w:r w:rsidRPr="0078176E">
        <w:rPr>
          <w:sz w:val="22"/>
          <w:szCs w:val="22"/>
        </w:rPr>
        <w:t xml:space="preserve"> </w:t>
      </w:r>
      <w:r w:rsidRPr="008237CB">
        <w:rPr>
          <w:b/>
          <w:bCs/>
        </w:rPr>
        <w:t xml:space="preserve">Podjęcie uchwały w sprawie wyrażenia zgody na nieodpłatne korzystanie </w:t>
      </w:r>
      <w:r w:rsidR="001B57BC">
        <w:rPr>
          <w:b/>
          <w:bCs/>
        </w:rPr>
        <w:br/>
      </w:r>
      <w:r w:rsidRPr="008237CB">
        <w:rPr>
          <w:b/>
          <w:bCs/>
        </w:rPr>
        <w:t>z pomieszczeń Powiatowego Szpitala im. Wł. Biegańskiego w Iławie</w:t>
      </w:r>
    </w:p>
    <w:p w:rsidR="0078176E" w:rsidRDefault="0078176E" w:rsidP="0078176E">
      <w:pPr>
        <w:jc w:val="right"/>
        <w:rPr>
          <w:sz w:val="22"/>
          <w:szCs w:val="22"/>
        </w:rPr>
      </w:pPr>
      <w:r>
        <w:rPr>
          <w:sz w:val="22"/>
          <w:szCs w:val="22"/>
        </w:rPr>
        <w:t xml:space="preserve">ref. </w:t>
      </w:r>
      <w:bookmarkStart w:id="12" w:name="_Hlk13476602"/>
      <w:r>
        <w:rPr>
          <w:sz w:val="22"/>
          <w:szCs w:val="22"/>
        </w:rPr>
        <w:t>dyr. Powiatowego Szpitala I. Orkiszewska</w:t>
      </w:r>
      <w:bookmarkEnd w:id="12"/>
    </w:p>
    <w:p w:rsidR="00D70E5D" w:rsidRPr="00D70E5D" w:rsidRDefault="00D70E5D" w:rsidP="00D70E5D">
      <w:pPr>
        <w:jc w:val="both"/>
      </w:pPr>
      <w:r w:rsidRPr="00F62BFD">
        <w:t>dyr. Powiatowego Szpitala I. Orkiszewska</w:t>
      </w:r>
      <w:r>
        <w:rPr>
          <w:sz w:val="22"/>
          <w:szCs w:val="22"/>
        </w:rPr>
        <w:t xml:space="preserve"> -</w:t>
      </w:r>
      <w:r w:rsidRPr="00D70E5D">
        <w:rPr>
          <w:rFonts w:ascii="Arial" w:hAnsi="Arial" w:cs="Arial"/>
          <w:sz w:val="22"/>
          <w:szCs w:val="22"/>
        </w:rPr>
        <w:t xml:space="preserve"> </w:t>
      </w:r>
      <w:r w:rsidRPr="00D70E5D">
        <w:t>Powiatowy Szpital im. Władysława Biegańskiego w Iławie przystąpił do projektu pn.:„Tryby Obsługi Pacjenta w Szpitalnym Oddziale Ratunkowym (TOPSOR)”. Jest to projekt realizowany w ramach Programu Operacyjnego Infrastruktura i Środowisko 2014-2020, którego Beneficjentem jest Lotnicze Pogotowie Ratunkowe z siedzibą w Warszawie. Szpital będzie partnerem w projekcie na podstawie umowy, która ma zostać zawarta między Lotniczym Pogotowiem Ratunkowym</w:t>
      </w:r>
      <w:r w:rsidR="008237CB">
        <w:t>,</w:t>
      </w:r>
      <w:r w:rsidRPr="00D70E5D">
        <w:t xml:space="preserve"> </w:t>
      </w:r>
      <w:r w:rsidR="001B57BC">
        <w:br/>
      </w:r>
      <w:r w:rsidRPr="00D70E5D">
        <w:t xml:space="preserve">a Powiatowym Szpitalem w Iławie (projekt umowy nr 212/DN/2019) a jego udział </w:t>
      </w:r>
      <w:r w:rsidR="008A08F6">
        <w:br/>
      </w:r>
      <w:r w:rsidRPr="00D70E5D">
        <w:t xml:space="preserve">w realizacji projektu jest nieodpłatny. Zakłada się, że w ramach realizacji projektu </w:t>
      </w:r>
      <w:r w:rsidR="008A08F6">
        <w:br/>
      </w:r>
      <w:r w:rsidRPr="00D70E5D">
        <w:t>w Powiatowym Szpitalu w Iławie do 1 stycznia 2021 r. zostanie zainstalowany system TOP</w:t>
      </w:r>
      <w:r w:rsidR="008237CB">
        <w:t xml:space="preserve"> </w:t>
      </w:r>
      <w:r w:rsidRPr="00D70E5D">
        <w:t xml:space="preserve">SOR. </w:t>
      </w:r>
    </w:p>
    <w:p w:rsidR="00D70E5D" w:rsidRPr="00D70E5D" w:rsidRDefault="00D70E5D" w:rsidP="00D70E5D">
      <w:pPr>
        <w:jc w:val="both"/>
      </w:pPr>
      <w:r w:rsidRPr="00D70E5D">
        <w:t>Zgodnie z założeniami projektu w szpitalnym oddziale ratunkowym ma być prowadzona segregacja medyczna, która będzie się odbywała za pomocą systemu zarządzającego trybem obsługi pacjenta. System ma umożliwiać łatwy dostęp do informacji o przewidywanym czasie oczekiwania jak również usprawnić pracę SOR w celu zwiększenia efektywności udzielanych świadczeń zdrowotnych. Osoby przybywające do oddziału będą pobierały w biletomacie bilet z oznaczeniem czasu przybycia i indywidualnym numerem pacjenta. Po zarejestrowaniu pacjent zostanie poddany segregacji medycznej, w wyniku której zostanie zakwalifikowany do jednej z kategorii, z różnym czasem oczekiwania na udzielenie pomocy (od pomocy natychmiastowej – kategoria czerwona do kategorii niebieskiej, mówiącej o braku zagrożenia życia lub zdrowia)</w:t>
      </w:r>
      <w:r>
        <w:t xml:space="preserve">. </w:t>
      </w:r>
      <w:r w:rsidRPr="00D70E5D">
        <w:t xml:space="preserve">Planuje się, że w ramach Projektu Powiatowemu Szpitalowi zostaną przekazane odrębną umową fabrycznie nowe urządzenia systemów kolejkowych, licencje </w:t>
      </w:r>
      <w:r w:rsidR="001B57BC">
        <w:br/>
      </w:r>
      <w:r w:rsidRPr="00D70E5D">
        <w:t>i fabrycznie nowe kardiomonitory.</w:t>
      </w:r>
      <w:r>
        <w:t xml:space="preserve"> </w:t>
      </w:r>
      <w:r w:rsidRPr="00D70E5D">
        <w:t xml:space="preserve">Zgodnie z projektem rozporządzenia Ministra Zdrowia </w:t>
      </w:r>
      <w:r w:rsidR="001B57BC">
        <w:br/>
      </w:r>
      <w:r w:rsidRPr="00D70E5D">
        <w:t>w sprawie szpitalnych oddziałów ratunkowych, które ma wejść w życie od 1 lipca 2019 r.,  wskazany system zobligowane będą posiadać wszystkie SOR-y w Polsce.</w:t>
      </w:r>
    </w:p>
    <w:p w:rsidR="00D70E5D" w:rsidRDefault="00D70E5D" w:rsidP="0078176E">
      <w:pPr>
        <w:jc w:val="both"/>
      </w:pPr>
    </w:p>
    <w:p w:rsidR="0078176E" w:rsidRDefault="0078176E" w:rsidP="0078176E">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78176E" w:rsidRDefault="0078176E" w:rsidP="0078176E">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1B57BC">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78176E" w:rsidRDefault="0078176E" w:rsidP="0078176E">
      <w:pPr>
        <w:ind w:left="720"/>
        <w:jc w:val="both"/>
        <w:rPr>
          <w:u w:val="single"/>
        </w:rPr>
      </w:pPr>
    </w:p>
    <w:p w:rsidR="0078176E" w:rsidRPr="00D70E5D" w:rsidRDefault="0078176E" w:rsidP="0078176E">
      <w:pPr>
        <w:jc w:val="both"/>
        <w:rPr>
          <w:u w:val="single"/>
        </w:rPr>
      </w:pPr>
      <w:r w:rsidRPr="00A07D58">
        <w:rPr>
          <w:u w:val="single"/>
        </w:rPr>
        <w:t>Przewodniczący Rady poddał pod głosowanie</w:t>
      </w:r>
      <w:r w:rsidR="006F5C5E">
        <w:rPr>
          <w:u w:val="single"/>
        </w:rPr>
        <w:t xml:space="preserve"> projekt uchwały</w:t>
      </w:r>
      <w:r w:rsidRPr="00A07D58">
        <w:rPr>
          <w:u w:val="single"/>
        </w:rPr>
        <w:t xml:space="preserve"> w wyniku którego, Rada Powiatu w obecności </w:t>
      </w:r>
      <w:r>
        <w:rPr>
          <w:u w:val="single"/>
        </w:rPr>
        <w:t>2</w:t>
      </w:r>
      <w:r w:rsidR="005669CC">
        <w:rPr>
          <w:u w:val="single"/>
        </w:rPr>
        <w:t>0</w:t>
      </w:r>
      <w:r w:rsidRPr="00A07D58">
        <w:rPr>
          <w:u w:val="single"/>
        </w:rPr>
        <w:t xml:space="preserve"> radnych - </w:t>
      </w:r>
      <w:r>
        <w:rPr>
          <w:u w:val="single"/>
        </w:rPr>
        <w:t>2</w:t>
      </w:r>
      <w:r w:rsidR="005669CC">
        <w:rPr>
          <w:u w:val="single"/>
        </w:rPr>
        <w:t>0</w:t>
      </w:r>
      <w:r w:rsidRPr="00A07D58">
        <w:rPr>
          <w:u w:val="single"/>
        </w:rPr>
        <w:t xml:space="preserve"> głosami „za”</w:t>
      </w:r>
      <w:r>
        <w:rPr>
          <w:u w:val="single"/>
        </w:rPr>
        <w:t xml:space="preserve"> </w:t>
      </w:r>
      <w:r w:rsidRPr="00A07D58">
        <w:rPr>
          <w:u w:val="single"/>
        </w:rPr>
        <w:t xml:space="preserve">podjęła uchwałę w </w:t>
      </w:r>
      <w:r w:rsidRPr="00D70E5D">
        <w:rPr>
          <w:u w:val="single"/>
        </w:rPr>
        <w:t xml:space="preserve">sprawie </w:t>
      </w:r>
      <w:r w:rsidR="00D70E5D" w:rsidRPr="00D70E5D">
        <w:rPr>
          <w:u w:val="single"/>
        </w:rPr>
        <w:t>wyrażenia zgody na nieodpłatne korzystanie z pomieszczeń Powiatowego Szpitala im. Wł. Biegańskiego w Iławie</w:t>
      </w:r>
      <w:r w:rsidR="00D70E5D">
        <w:rPr>
          <w:u w:val="single"/>
        </w:rPr>
        <w:t>.</w:t>
      </w:r>
    </w:p>
    <w:p w:rsidR="0078176E" w:rsidRPr="00615FA4" w:rsidRDefault="0078176E" w:rsidP="0078176E">
      <w:pPr>
        <w:jc w:val="right"/>
      </w:pPr>
      <w:r w:rsidRPr="00615FA4">
        <w:t xml:space="preserve">Głosowanie stanowi zał. Nr </w:t>
      </w:r>
      <w:r w:rsidR="00A1373A">
        <w:t>45</w:t>
      </w:r>
      <w:r>
        <w:t xml:space="preserve"> </w:t>
      </w:r>
      <w:r w:rsidRPr="00615FA4">
        <w:t>do protokołu</w:t>
      </w:r>
    </w:p>
    <w:p w:rsidR="0078176E" w:rsidRDefault="0078176E" w:rsidP="0078176E">
      <w:pPr>
        <w:jc w:val="right"/>
        <w:rPr>
          <w:u w:val="single"/>
        </w:rPr>
      </w:pPr>
      <w:r w:rsidRPr="00681635">
        <w:rPr>
          <w:u w:val="single"/>
        </w:rPr>
        <w:t xml:space="preserve">Uchwała </w:t>
      </w:r>
      <w:r>
        <w:rPr>
          <w:u w:val="single"/>
        </w:rPr>
        <w:t>N</w:t>
      </w:r>
      <w:r w:rsidRPr="00681635">
        <w:rPr>
          <w:u w:val="single"/>
        </w:rPr>
        <w:t xml:space="preserve">r </w:t>
      </w:r>
      <w:r>
        <w:rPr>
          <w:u w:val="single"/>
        </w:rPr>
        <w:t>VIII/</w:t>
      </w:r>
      <w:r w:rsidR="00D70E5D">
        <w:rPr>
          <w:u w:val="single"/>
        </w:rPr>
        <w:t>91</w:t>
      </w:r>
      <w:r w:rsidRPr="00681635">
        <w:rPr>
          <w:u w:val="single"/>
        </w:rPr>
        <w:t>/1</w:t>
      </w:r>
      <w:r>
        <w:rPr>
          <w:u w:val="single"/>
        </w:rPr>
        <w:t>9</w:t>
      </w:r>
      <w:r w:rsidRPr="00681635">
        <w:rPr>
          <w:u w:val="single"/>
        </w:rPr>
        <w:t xml:space="preserve"> stanowi zał. Nr </w:t>
      </w:r>
      <w:r w:rsidR="00A1373A">
        <w:rPr>
          <w:u w:val="single"/>
        </w:rPr>
        <w:t>46</w:t>
      </w:r>
      <w:r w:rsidRPr="00681635">
        <w:rPr>
          <w:u w:val="single"/>
        </w:rPr>
        <w:t xml:space="preserve"> do protokołu</w:t>
      </w:r>
    </w:p>
    <w:p w:rsidR="0078176E" w:rsidRDefault="0078176E" w:rsidP="0034123F">
      <w:pPr>
        <w:jc w:val="both"/>
        <w:rPr>
          <w:b/>
          <w:bCs/>
          <w:sz w:val="28"/>
          <w:szCs w:val="28"/>
        </w:rPr>
      </w:pPr>
    </w:p>
    <w:p w:rsidR="0078176E" w:rsidRPr="008237CB" w:rsidRDefault="0078176E" w:rsidP="0034123F">
      <w:pPr>
        <w:jc w:val="both"/>
        <w:rPr>
          <w:b/>
          <w:bCs/>
        </w:rPr>
      </w:pPr>
      <w:r>
        <w:rPr>
          <w:b/>
          <w:bCs/>
          <w:sz w:val="28"/>
          <w:szCs w:val="28"/>
        </w:rPr>
        <w:t>Pkt</w:t>
      </w:r>
      <w:r w:rsidRPr="006D7765">
        <w:rPr>
          <w:b/>
          <w:bCs/>
          <w:color w:val="FF0000"/>
          <w:sz w:val="28"/>
          <w:szCs w:val="28"/>
        </w:rPr>
        <w:t xml:space="preserve"> </w:t>
      </w:r>
      <w:r w:rsidRPr="008A7027">
        <w:rPr>
          <w:b/>
          <w:bCs/>
          <w:sz w:val="28"/>
          <w:szCs w:val="28"/>
        </w:rPr>
        <w:t>2</w:t>
      </w:r>
      <w:r w:rsidR="008A7027" w:rsidRPr="008A7027">
        <w:rPr>
          <w:b/>
          <w:bCs/>
          <w:sz w:val="28"/>
          <w:szCs w:val="28"/>
        </w:rPr>
        <w:t>6</w:t>
      </w:r>
      <w:r w:rsidRPr="0078176E">
        <w:rPr>
          <w:sz w:val="22"/>
          <w:szCs w:val="22"/>
        </w:rPr>
        <w:t xml:space="preserve"> </w:t>
      </w:r>
      <w:r w:rsidRPr="008237CB">
        <w:rPr>
          <w:b/>
          <w:bCs/>
        </w:rPr>
        <w:t xml:space="preserve">Podjęcie uchwały zmieniającej uchwałę w sprawie </w:t>
      </w:r>
      <w:bookmarkStart w:id="13" w:name="_Hlk13476759"/>
      <w:r w:rsidRPr="008237CB">
        <w:rPr>
          <w:b/>
          <w:bCs/>
        </w:rPr>
        <w:t>ustalenia rozkładu godzin pracy aptek ogólnodostępnych na terenie powiatu iławskiego na rok 2019</w:t>
      </w:r>
    </w:p>
    <w:bookmarkEnd w:id="13"/>
    <w:p w:rsidR="00E1302E" w:rsidRPr="00F62BFD" w:rsidRDefault="00E1302E" w:rsidP="00E1302E">
      <w:pPr>
        <w:jc w:val="both"/>
        <w:rPr>
          <w:snapToGrid w:val="0"/>
        </w:rPr>
      </w:pPr>
    </w:p>
    <w:p w:rsidR="00E1302E" w:rsidRDefault="00E1302E" w:rsidP="00E1302E">
      <w:pPr>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 xml:space="preserve">Naczelnika Wydz. OSO M. Jaworska  </w:t>
      </w:r>
      <w:r w:rsidR="001B57BC">
        <w:rPr>
          <w:snapToGrid w:val="0"/>
        </w:rPr>
        <w:br/>
      </w:r>
      <w:r>
        <w:rPr>
          <w:snapToGrid w:val="0"/>
        </w:rPr>
        <w:t>o przedstawienie projektu uchwały.</w:t>
      </w:r>
    </w:p>
    <w:p w:rsidR="00D73F1E" w:rsidRDefault="00D73F1E" w:rsidP="00D73F1E">
      <w:pPr>
        <w:jc w:val="both"/>
        <w:rPr>
          <w:bCs/>
        </w:rPr>
      </w:pPr>
    </w:p>
    <w:p w:rsidR="00E1302E" w:rsidRPr="00A55178" w:rsidRDefault="00E1302E" w:rsidP="00D73F1E">
      <w:pPr>
        <w:jc w:val="both"/>
        <w:rPr>
          <w:rFonts w:eastAsia="Courier New"/>
          <w:lang w:bidi="pl-PL"/>
        </w:rPr>
      </w:pPr>
      <w:r>
        <w:rPr>
          <w:bCs/>
        </w:rPr>
        <w:t xml:space="preserve">Naczelnik Wydz. OSO M. Jaworska </w:t>
      </w:r>
      <w:r w:rsidR="006D7765">
        <w:rPr>
          <w:bCs/>
        </w:rPr>
        <w:t>–</w:t>
      </w:r>
      <w:r>
        <w:rPr>
          <w:bCs/>
        </w:rPr>
        <w:t xml:space="preserve"> </w:t>
      </w:r>
      <w:r w:rsidR="006D7765">
        <w:rPr>
          <w:bCs/>
        </w:rPr>
        <w:t xml:space="preserve">Panie Przewodniczący, Wysoka Rado do </w:t>
      </w:r>
      <w:r w:rsidR="00A06114">
        <w:rPr>
          <w:bCs/>
        </w:rPr>
        <w:t>Powiatu</w:t>
      </w:r>
      <w:r w:rsidR="006D7765">
        <w:rPr>
          <w:bCs/>
        </w:rPr>
        <w:t xml:space="preserve"> wpłynęły dwa wnioski </w:t>
      </w:r>
      <w:r w:rsidR="00A06114">
        <w:rPr>
          <w:bCs/>
        </w:rPr>
        <w:t xml:space="preserve">od właścicieli aptek. Pierwszy wniosek dotyczył zmiany godzin pracy w sobotę przez aptekę </w:t>
      </w:r>
      <w:r w:rsidR="00526658">
        <w:rPr>
          <w:bCs/>
        </w:rPr>
        <w:t>„</w:t>
      </w:r>
      <w:r w:rsidR="00A06114">
        <w:rPr>
          <w:bCs/>
        </w:rPr>
        <w:t>Gemini</w:t>
      </w:r>
      <w:r w:rsidR="00526658">
        <w:rPr>
          <w:bCs/>
        </w:rPr>
        <w:t>”</w:t>
      </w:r>
      <w:r w:rsidR="00A06114">
        <w:rPr>
          <w:bCs/>
        </w:rPr>
        <w:t xml:space="preserve"> przy ulicy Sobieskiego w Iławie. Drugi wniosek, który wpłynął jakiś czas później, dotyczył zawiadomienia o zawieszeniu działalności apteki </w:t>
      </w:r>
      <w:r w:rsidR="006F5C5E">
        <w:rPr>
          <w:bCs/>
        </w:rPr>
        <w:t>„</w:t>
      </w:r>
      <w:r w:rsidR="00A06114">
        <w:rPr>
          <w:bCs/>
        </w:rPr>
        <w:t>Panaceum</w:t>
      </w:r>
      <w:r w:rsidR="006F5C5E">
        <w:rPr>
          <w:bCs/>
        </w:rPr>
        <w:t>”</w:t>
      </w:r>
      <w:r w:rsidR="00A06114">
        <w:rPr>
          <w:bCs/>
        </w:rPr>
        <w:t xml:space="preserve"> przy ulicy Andersa w Iławie. Przygotowaliśmy stosowne zmiany. Projekt zmian </w:t>
      </w:r>
      <w:r w:rsidR="00A06114">
        <w:rPr>
          <w:bCs/>
        </w:rPr>
        <w:lastRenderedPageBreak/>
        <w:t xml:space="preserve">został przekazany </w:t>
      </w:r>
      <w:r w:rsidR="00284A98">
        <w:rPr>
          <w:bCs/>
        </w:rPr>
        <w:t xml:space="preserve">wójtom, burmistrzom. Wszyscy wójtowie i burmistrzowie pozytywnie </w:t>
      </w:r>
      <w:r w:rsidR="00AB461B">
        <w:rPr>
          <w:bCs/>
        </w:rPr>
        <w:t>wypowiedzieli s</w:t>
      </w:r>
      <w:r w:rsidR="004B1DB2">
        <w:rPr>
          <w:bCs/>
        </w:rPr>
        <w:t xml:space="preserve">ię na temat proponowanych zmian. Także projekt uchwały podlegał konsultacją społecznym. W okresie konsultacji żadna organizacja nie wniosła uwag </w:t>
      </w:r>
      <w:r w:rsidR="001B57BC">
        <w:rPr>
          <w:bCs/>
        </w:rPr>
        <w:br/>
      </w:r>
      <w:r w:rsidR="004B1DB2">
        <w:rPr>
          <w:bCs/>
        </w:rPr>
        <w:t xml:space="preserve">i zastrzeżeń do projektu. Oczywiście również przekazaliśmy projekt Izbie Aptekarskiej </w:t>
      </w:r>
      <w:r w:rsidR="001B57BC">
        <w:rPr>
          <w:bCs/>
        </w:rPr>
        <w:br/>
      </w:r>
      <w:r w:rsidR="004B1DB2">
        <w:rPr>
          <w:bCs/>
        </w:rPr>
        <w:t xml:space="preserve">w Olsztynie do zaopiniowania. W tym przypadku, tak jak w poprzednich przypadkach, opinia była negatywna, ponieważ Izba Aptekarska </w:t>
      </w:r>
      <w:r w:rsidR="00AC40B5">
        <w:rPr>
          <w:bCs/>
        </w:rPr>
        <w:t xml:space="preserve">stoi nadal na stanowisku takim, że swoboda działalności gospodarczej powinna </w:t>
      </w:r>
      <w:r w:rsidR="00DA279C">
        <w:rPr>
          <w:bCs/>
        </w:rPr>
        <w:t xml:space="preserve">dotyczyć w całości aptekarzy. Również obecność Ambulatorium i SOR-u w iławskim szpitalu zabezpiecza pacjentów i dyżury nie są konieczne. </w:t>
      </w:r>
      <w:r w:rsidR="00F37081">
        <w:rPr>
          <w:bCs/>
        </w:rPr>
        <w:t xml:space="preserve">Tak już jest od </w:t>
      </w:r>
      <w:r w:rsidR="003F0329">
        <w:rPr>
          <w:bCs/>
        </w:rPr>
        <w:t xml:space="preserve">pewnego czasu, że przy uchwalaniu chwały na kolejny rok, czy przy zmianach taka opinia jest konsekwentnie wyrażana przez Izbę Aptekarską.  </w:t>
      </w:r>
    </w:p>
    <w:p w:rsidR="00E1302E" w:rsidRDefault="00E1302E" w:rsidP="00E1302E">
      <w:pPr>
        <w:jc w:val="both"/>
        <w:rPr>
          <w:snapToGrid w:val="0"/>
        </w:rPr>
      </w:pPr>
      <w:r>
        <w:rPr>
          <w:snapToGrid w:val="0"/>
        </w:rPr>
        <w:t xml:space="preserve">   </w:t>
      </w:r>
    </w:p>
    <w:p w:rsidR="0078176E" w:rsidRDefault="00E325CF" w:rsidP="0034123F">
      <w:pPr>
        <w:jc w:val="both"/>
      </w:pPr>
      <w:r w:rsidRPr="009A22B2">
        <w:t>Przewodniczący Rady</w:t>
      </w:r>
      <w:r w:rsidR="0010509D">
        <w:t xml:space="preserve"> podziękował Pani Naczelnik </w:t>
      </w:r>
      <w:r w:rsidR="0010509D">
        <w:rPr>
          <w:snapToGrid w:val="0"/>
        </w:rPr>
        <w:t xml:space="preserve">Wydz. OSO M. Jaworskiej i </w:t>
      </w:r>
      <w:r w:rsidR="0010509D">
        <w:t>zapytał</w:t>
      </w:r>
      <w:r w:rsidR="006F5C5E">
        <w:t>,</w:t>
      </w:r>
      <w:r w:rsidR="0010509D">
        <w:t xml:space="preserve"> czy Radni mają</w:t>
      </w:r>
      <w:r>
        <w:t xml:space="preserve"> pytania do przedstawionego projektu uchwały. Nie było pytań. </w:t>
      </w:r>
    </w:p>
    <w:p w:rsidR="00E325CF" w:rsidRDefault="00E325CF" w:rsidP="0034123F">
      <w:pPr>
        <w:jc w:val="both"/>
        <w:rPr>
          <w:b/>
          <w:bCs/>
          <w:sz w:val="28"/>
          <w:szCs w:val="28"/>
        </w:rPr>
      </w:pPr>
    </w:p>
    <w:p w:rsidR="0078176E" w:rsidRDefault="0078176E" w:rsidP="0078176E">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78176E" w:rsidRDefault="0078176E" w:rsidP="0078176E">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1B57BC">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78176E" w:rsidRDefault="0078176E" w:rsidP="0078176E">
      <w:pPr>
        <w:ind w:left="720"/>
        <w:jc w:val="both"/>
        <w:rPr>
          <w:u w:val="single"/>
        </w:rPr>
      </w:pPr>
    </w:p>
    <w:p w:rsidR="00D70E5D" w:rsidRPr="00D70E5D" w:rsidRDefault="0078176E" w:rsidP="00D70E5D">
      <w:pPr>
        <w:jc w:val="both"/>
        <w:rPr>
          <w:b/>
          <w:bCs/>
          <w:sz w:val="28"/>
          <w:szCs w:val="28"/>
          <w:u w:val="single"/>
        </w:rPr>
      </w:pPr>
      <w:r w:rsidRPr="00A07D58">
        <w:rPr>
          <w:u w:val="single"/>
        </w:rPr>
        <w:t>Przewodniczący Rady poddał pod głosowanie</w:t>
      </w:r>
      <w:r w:rsidR="006F5C5E">
        <w:rPr>
          <w:u w:val="single"/>
        </w:rPr>
        <w:t xml:space="preserve"> projekt uchwały</w:t>
      </w:r>
      <w:r w:rsidRPr="00A07D58">
        <w:rPr>
          <w:u w:val="single"/>
        </w:rPr>
        <w:t xml:space="preserve"> w wyniku którego, Rada Powiatu w obecności </w:t>
      </w:r>
      <w:r>
        <w:rPr>
          <w:u w:val="single"/>
        </w:rPr>
        <w:t>2</w:t>
      </w:r>
      <w:r w:rsidR="005B1407">
        <w:rPr>
          <w:u w:val="single"/>
        </w:rPr>
        <w:t>0</w:t>
      </w:r>
      <w:r w:rsidRPr="00A07D58">
        <w:rPr>
          <w:u w:val="single"/>
        </w:rPr>
        <w:t xml:space="preserve"> radnych - </w:t>
      </w:r>
      <w:r w:rsidR="005B1407">
        <w:rPr>
          <w:u w:val="single"/>
        </w:rPr>
        <w:t>19</w:t>
      </w:r>
      <w:r w:rsidRPr="00A07D58">
        <w:rPr>
          <w:u w:val="single"/>
        </w:rPr>
        <w:t xml:space="preserve"> głosami „za”</w:t>
      </w:r>
      <w:r>
        <w:rPr>
          <w:u w:val="single"/>
        </w:rPr>
        <w:t xml:space="preserve"> </w:t>
      </w:r>
      <w:r w:rsidRPr="00A07D58">
        <w:rPr>
          <w:u w:val="single"/>
        </w:rPr>
        <w:t xml:space="preserve">podjęła uchwałę </w:t>
      </w:r>
      <w:r w:rsidR="00D70E5D">
        <w:rPr>
          <w:u w:val="single"/>
        </w:rPr>
        <w:t xml:space="preserve">zmieniającą </w:t>
      </w:r>
      <w:r w:rsidRPr="00A07D58">
        <w:rPr>
          <w:u w:val="single"/>
        </w:rPr>
        <w:t xml:space="preserve">w </w:t>
      </w:r>
      <w:r w:rsidRPr="00D70E5D">
        <w:rPr>
          <w:u w:val="single"/>
        </w:rPr>
        <w:t xml:space="preserve">sprawie </w:t>
      </w:r>
      <w:r w:rsidR="00D70E5D" w:rsidRPr="00D70E5D">
        <w:rPr>
          <w:sz w:val="22"/>
          <w:szCs w:val="22"/>
          <w:u w:val="single"/>
        </w:rPr>
        <w:t>ustalenia rozkładu godzin pracy aptek ogólnodostępnych na terenie powiatu iławskiego na rok 2019</w:t>
      </w:r>
      <w:r w:rsidR="00D70E5D">
        <w:rPr>
          <w:sz w:val="22"/>
          <w:szCs w:val="22"/>
          <w:u w:val="single"/>
        </w:rPr>
        <w:t>.</w:t>
      </w:r>
    </w:p>
    <w:p w:rsidR="0078176E" w:rsidRPr="00615FA4" w:rsidRDefault="0078176E" w:rsidP="0078176E">
      <w:pPr>
        <w:jc w:val="right"/>
      </w:pPr>
      <w:r w:rsidRPr="00615FA4">
        <w:t xml:space="preserve">Głosowanie stanowi zał. Nr </w:t>
      </w:r>
      <w:r w:rsidR="00A1373A">
        <w:t>47</w:t>
      </w:r>
      <w:r>
        <w:t xml:space="preserve"> </w:t>
      </w:r>
      <w:r w:rsidRPr="00615FA4">
        <w:t>do protokołu</w:t>
      </w:r>
    </w:p>
    <w:p w:rsidR="0078176E" w:rsidRDefault="0078176E" w:rsidP="0078176E">
      <w:pPr>
        <w:jc w:val="right"/>
        <w:rPr>
          <w:u w:val="single"/>
        </w:rPr>
      </w:pPr>
      <w:r w:rsidRPr="00681635">
        <w:rPr>
          <w:u w:val="single"/>
        </w:rPr>
        <w:t xml:space="preserve">Uchwała </w:t>
      </w:r>
      <w:r>
        <w:rPr>
          <w:u w:val="single"/>
        </w:rPr>
        <w:t>N</w:t>
      </w:r>
      <w:r w:rsidRPr="00681635">
        <w:rPr>
          <w:u w:val="single"/>
        </w:rPr>
        <w:t xml:space="preserve">r </w:t>
      </w:r>
      <w:r>
        <w:rPr>
          <w:u w:val="single"/>
        </w:rPr>
        <w:t>VIII/</w:t>
      </w:r>
      <w:r w:rsidR="00D70E5D">
        <w:rPr>
          <w:u w:val="single"/>
        </w:rPr>
        <w:t>92</w:t>
      </w:r>
      <w:r w:rsidRPr="00681635">
        <w:rPr>
          <w:u w:val="single"/>
        </w:rPr>
        <w:t>/1</w:t>
      </w:r>
      <w:r>
        <w:rPr>
          <w:u w:val="single"/>
        </w:rPr>
        <w:t>9</w:t>
      </w:r>
      <w:r w:rsidRPr="00681635">
        <w:rPr>
          <w:u w:val="single"/>
        </w:rPr>
        <w:t xml:space="preserve"> stanowi zał. Nr </w:t>
      </w:r>
      <w:r w:rsidR="00A1373A">
        <w:rPr>
          <w:u w:val="single"/>
        </w:rPr>
        <w:t>48</w:t>
      </w:r>
      <w:r w:rsidRPr="00681635">
        <w:rPr>
          <w:u w:val="single"/>
        </w:rPr>
        <w:t xml:space="preserve"> do protokołu</w:t>
      </w:r>
    </w:p>
    <w:p w:rsidR="0078176E" w:rsidRDefault="0078176E" w:rsidP="0078176E">
      <w:pPr>
        <w:jc w:val="both"/>
        <w:rPr>
          <w:b/>
          <w:bCs/>
          <w:sz w:val="28"/>
          <w:szCs w:val="28"/>
        </w:rPr>
      </w:pPr>
    </w:p>
    <w:p w:rsidR="0078176E" w:rsidRPr="0078176E" w:rsidRDefault="0078176E" w:rsidP="0078176E">
      <w:pPr>
        <w:jc w:val="both"/>
      </w:pPr>
      <w:r>
        <w:rPr>
          <w:b/>
          <w:bCs/>
          <w:sz w:val="28"/>
          <w:szCs w:val="28"/>
        </w:rPr>
        <w:t xml:space="preserve">Pkt </w:t>
      </w:r>
      <w:r w:rsidR="008A7027">
        <w:rPr>
          <w:b/>
          <w:bCs/>
          <w:sz w:val="28"/>
          <w:szCs w:val="28"/>
        </w:rPr>
        <w:t>27</w:t>
      </w:r>
      <w:r>
        <w:rPr>
          <w:b/>
          <w:bCs/>
          <w:sz w:val="28"/>
          <w:szCs w:val="28"/>
        </w:rPr>
        <w:t xml:space="preserve"> </w:t>
      </w:r>
      <w:r w:rsidRPr="006F5C5E">
        <w:rPr>
          <w:b/>
          <w:bCs/>
          <w:sz w:val="28"/>
          <w:szCs w:val="28"/>
        </w:rPr>
        <w:t xml:space="preserve">Podjęcie uchwały w sprawie </w:t>
      </w:r>
      <w:r w:rsidRPr="006F5C5E">
        <w:rPr>
          <w:b/>
          <w:bCs/>
        </w:rPr>
        <w:t>szczegółowych warunków odstępowania od ustalania, umarzania, odraczania, terminu płatności, rozkładania na raty opłaty za pobyt dziecka w pieczy zastępczej.</w:t>
      </w:r>
      <w:r w:rsidRPr="0078176E">
        <w:t xml:space="preserve">  </w:t>
      </w:r>
    </w:p>
    <w:p w:rsidR="005B1407" w:rsidRDefault="005B1407" w:rsidP="0078176E">
      <w:pPr>
        <w:jc w:val="both"/>
        <w:rPr>
          <w:snapToGrid w:val="0"/>
        </w:rPr>
      </w:pPr>
    </w:p>
    <w:p w:rsidR="0078176E" w:rsidRDefault="0078176E" w:rsidP="0078176E">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 xml:space="preserve">Dyrektora PCPR panią Jolanta Rynkowska </w:t>
      </w:r>
      <w:r w:rsidR="001B57BC">
        <w:rPr>
          <w:snapToGrid w:val="0"/>
        </w:rPr>
        <w:br/>
      </w:r>
      <w:r>
        <w:rPr>
          <w:snapToGrid w:val="0"/>
        </w:rPr>
        <w:t>o przedstawienie projektu uchwały.</w:t>
      </w:r>
    </w:p>
    <w:p w:rsidR="002C3F94" w:rsidRDefault="002C3F94" w:rsidP="002C3F94">
      <w:pPr>
        <w:jc w:val="both"/>
      </w:pPr>
    </w:p>
    <w:p w:rsidR="0078176E" w:rsidRPr="00A55178" w:rsidRDefault="0078176E" w:rsidP="002C3F94">
      <w:pPr>
        <w:jc w:val="both"/>
        <w:rPr>
          <w:rStyle w:val="FontStyle13"/>
          <w:rFonts w:ascii="Times New Roman" w:hAnsi="Times New Roman" w:cs="Times New Roman"/>
          <w:b w:val="0"/>
          <w:bCs w:val="0"/>
          <w:sz w:val="24"/>
          <w:szCs w:val="24"/>
        </w:rPr>
      </w:pPr>
      <w:r>
        <w:t>Dyr. PCPE J. Rynkowska</w:t>
      </w:r>
      <w:r w:rsidRPr="00AD0DF2">
        <w:t xml:space="preserve">  - </w:t>
      </w:r>
      <w:r w:rsidR="00E325CF">
        <w:t>Panie Przewodniczący, Szanowni Państwo na poprzedniej sesji Rady Powiatu podejmowa</w:t>
      </w:r>
      <w:r w:rsidR="00526658">
        <w:t>ła</w:t>
      </w:r>
      <w:r w:rsidR="00E325CF">
        <w:t xml:space="preserve"> uchwałę w sprawie umarzania, odstępowania, odraczania terminu płatności. Ta uchwała musi być opublikowana jako akt prawa miejscowego w dziennikach urzędowych województwa warmińsko- mazurskiego. I teraz po konsultacjach z </w:t>
      </w:r>
      <w:r w:rsidR="00A84A4D">
        <w:t>prawnikami Urzędu Wojewódzkiego, ponieważ zmienia się</w:t>
      </w:r>
      <w:r w:rsidR="00513974">
        <w:t xml:space="preserve"> w tej chwili</w:t>
      </w:r>
      <w:r w:rsidR="00A84A4D">
        <w:t xml:space="preserve"> linia orzecznicza Wojewody.</w:t>
      </w:r>
      <w:r w:rsidR="00526658">
        <w:t xml:space="preserve"> S</w:t>
      </w:r>
      <w:r w:rsidR="00513974">
        <w:t xml:space="preserve">ąsiedni </w:t>
      </w:r>
      <w:r w:rsidR="00526658">
        <w:t xml:space="preserve">np. </w:t>
      </w:r>
      <w:r w:rsidR="00AB6E48">
        <w:t xml:space="preserve">powiat ostródzki ma tą uchwałę podjętą w taki sposób, że w jednym punkcie ma zawarte i odraczanie i umarzanie i rozkładanie na raty. Natomiast w tej chwili, tak jak wspomniałam, ta linia się zmienia. </w:t>
      </w:r>
      <w:r w:rsidR="00822C5E">
        <w:t>I konsultowaliśmy, kiedy ta uchwała już trafiła do Urzędu Wojewódzkiego, że jednak należałoby rozdzielić odraczanie, umarzanie, odraczanie w części, odraczanie w całości. I teraz, ta uchwała, którą dzisiaj podejmujemy</w:t>
      </w:r>
      <w:r w:rsidR="009734A5">
        <w:t xml:space="preserve"> różni się właśnie tym, że macie Państwo w pkt. 6 i w pkt. 7 </w:t>
      </w:r>
      <w:r w:rsidR="008E56AD">
        <w:t>podzielone należności. Czyli należności mogą być umorzone w całości i są odpowiednie warunki</w:t>
      </w:r>
      <w:r w:rsidR="00AC3AFE">
        <w:t>, jak również, że należności mogą być umorzone w części</w:t>
      </w:r>
      <w:r w:rsidR="00790C9E">
        <w:t xml:space="preserve"> i również są opisane warunki, które kwalifikują do takiego umorzenia. </w:t>
      </w:r>
      <w:r w:rsidR="008520F0">
        <w:t>Uchwała różni się także pkt. 8, pkt. 9 i pkt. 10</w:t>
      </w:r>
      <w:r w:rsidR="006F4BAF">
        <w:t>, paragrafem 8,9 i 10 z poprzedniej</w:t>
      </w:r>
      <w:r w:rsidR="00533D90">
        <w:t xml:space="preserve"> uchwały, ponieważ te przepisy, które my staraliśmy się, że tak powiem, wnieść w jednej uchwale, wynikają z innych ustaw. Wynikają z Kodeksu Postępowania Administracyjnego, wynikają </w:t>
      </w:r>
      <w:r w:rsidR="00BB693F">
        <w:br/>
      </w:r>
      <w:r w:rsidR="00533D90">
        <w:t>z ustawy o pieczy. I tak jak mówię, ta linia orzecznic</w:t>
      </w:r>
      <w:r w:rsidR="00490927">
        <w:t xml:space="preserve">twa </w:t>
      </w:r>
      <w:r w:rsidR="00533D90">
        <w:t>jest teraz taka</w:t>
      </w:r>
      <w:r w:rsidR="007511BB">
        <w:t xml:space="preserve">, że nie należy ich umieszczać razem, gdy one figurują w innych przepisach. </w:t>
      </w:r>
      <w:r w:rsidR="002F631C">
        <w:t xml:space="preserve">Dlatego też w tej dzisiejszej uchwale </w:t>
      </w:r>
      <w:r w:rsidR="00490927">
        <w:t xml:space="preserve">nie ma, że postępowanie musi zawierać </w:t>
      </w:r>
      <w:r w:rsidR="005F605C">
        <w:t xml:space="preserve">wskazanie </w:t>
      </w:r>
      <w:r w:rsidR="00485795">
        <w:t xml:space="preserve">okoliczności, ponieważ musi </w:t>
      </w:r>
      <w:r w:rsidR="00BB693F">
        <w:br/>
      </w:r>
      <w:r w:rsidR="00485795">
        <w:t>o tym KPA,</w:t>
      </w:r>
      <w:r w:rsidR="005F605C">
        <w:t xml:space="preserve"> że w formie decyzji administracyjnej to</w:t>
      </w:r>
      <w:r w:rsidR="00485795">
        <w:t xml:space="preserve"> mówi o tym Kodeks Postępowania Administracyjnego i nasza </w:t>
      </w:r>
      <w:r w:rsidR="00483855">
        <w:t xml:space="preserve">Ustawa o pieczy i też aktualizacje informacji </w:t>
      </w:r>
      <w:r w:rsidR="005F605C">
        <w:t xml:space="preserve">dotyczącej sytuacji rodzinnej, dochodowej, majątkowej, którą chcieliśmy, aby co dwanaście miesięcy pracownik </w:t>
      </w:r>
      <w:r w:rsidR="005F605C">
        <w:lastRenderedPageBreak/>
        <w:t xml:space="preserve">socjalny rozpoznał jaka jest sytuacja biologiczna rodziców biologicznych, ponieważ wydając decyzję możemy wydać ją bezterminowo, i że tak powiem zwolnić rodziców </w:t>
      </w:r>
      <w:r w:rsidR="00AC7E92">
        <w:t xml:space="preserve">z odpłatności. Natomiast </w:t>
      </w:r>
      <w:r w:rsidR="00471D40">
        <w:t xml:space="preserve">mamy problem żeby taki rodzic biologiczny przyszedł i powiedział, że zaczyna osiągać jakieś dochody i wtedy jakaś odpłatność zostanie mu naliczona. </w:t>
      </w:r>
      <w:r w:rsidR="004C010B">
        <w:t xml:space="preserve">Będzie to </w:t>
      </w:r>
      <w:r w:rsidR="00BB693F">
        <w:br/>
      </w:r>
      <w:r w:rsidR="004C010B">
        <w:t>w procedurze wewnętrznej Powiatowego Centrum</w:t>
      </w:r>
      <w:r w:rsidR="006915FC">
        <w:t xml:space="preserve">, że pracownik i tak będzie sprawdzał </w:t>
      </w:r>
      <w:r w:rsidR="00C455F8">
        <w:t xml:space="preserve">sytuacje majątkową rodziców biologicznych. </w:t>
      </w:r>
      <w:r w:rsidR="002A3072">
        <w:t xml:space="preserve">Dziękuję. </w:t>
      </w:r>
    </w:p>
    <w:p w:rsidR="0078176E" w:rsidRDefault="0078176E" w:rsidP="0078176E">
      <w:pPr>
        <w:jc w:val="both"/>
      </w:pPr>
    </w:p>
    <w:p w:rsidR="002A3072" w:rsidRDefault="002A3072" w:rsidP="002A3072">
      <w:pPr>
        <w:jc w:val="both"/>
      </w:pPr>
      <w:r w:rsidRPr="009A22B2">
        <w:t>Przewodniczący Rady</w:t>
      </w:r>
      <w:r>
        <w:t xml:space="preserve"> </w:t>
      </w:r>
      <w:r w:rsidR="0010509D">
        <w:t xml:space="preserve">podziękował </w:t>
      </w:r>
      <w:r w:rsidR="0010509D">
        <w:rPr>
          <w:snapToGrid w:val="0"/>
        </w:rPr>
        <w:t xml:space="preserve">Dyrektorowi PCPR Pani Jolancie Rynkowskiej i </w:t>
      </w:r>
      <w:r w:rsidR="0010509D">
        <w:t>zapytał czy Radni mają</w:t>
      </w:r>
      <w:r>
        <w:t xml:space="preserve"> pytania do przedstawionego projektu uchwały. Nie było pytań. </w:t>
      </w:r>
    </w:p>
    <w:p w:rsidR="002A3072" w:rsidRPr="00AD0DF2" w:rsidRDefault="0010509D" w:rsidP="0010509D">
      <w:pPr>
        <w:tabs>
          <w:tab w:val="left" w:pos="5810"/>
        </w:tabs>
        <w:jc w:val="both"/>
      </w:pPr>
      <w:r>
        <w:tab/>
      </w:r>
    </w:p>
    <w:p w:rsidR="0078176E" w:rsidRDefault="0078176E" w:rsidP="0078176E">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78176E" w:rsidRDefault="0078176E" w:rsidP="0078176E">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BB693F">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78176E" w:rsidRDefault="0078176E" w:rsidP="0078176E">
      <w:pPr>
        <w:ind w:left="720"/>
        <w:jc w:val="both"/>
        <w:rPr>
          <w:u w:val="single"/>
        </w:rPr>
      </w:pPr>
    </w:p>
    <w:p w:rsidR="0078176E" w:rsidRPr="00D04FD9" w:rsidRDefault="0078176E" w:rsidP="0078176E">
      <w:pPr>
        <w:jc w:val="both"/>
        <w:rPr>
          <w:u w:val="single"/>
        </w:rPr>
      </w:pPr>
      <w:r w:rsidRPr="00A07D58">
        <w:rPr>
          <w:u w:val="single"/>
        </w:rPr>
        <w:t>Przewodniczący Rady poddał pod głosowanie</w:t>
      </w:r>
      <w:r w:rsidR="00B63D5E">
        <w:rPr>
          <w:u w:val="single"/>
        </w:rPr>
        <w:t xml:space="preserve"> projekt uchwały </w:t>
      </w:r>
      <w:r w:rsidRPr="00A07D58">
        <w:rPr>
          <w:u w:val="single"/>
        </w:rPr>
        <w:t xml:space="preserve"> w wyniku którego, Rada Powiatu w obecności </w:t>
      </w:r>
      <w:r w:rsidR="005669CC">
        <w:rPr>
          <w:u w:val="single"/>
        </w:rPr>
        <w:t>19</w:t>
      </w:r>
      <w:r w:rsidRPr="00A07D58">
        <w:rPr>
          <w:u w:val="single"/>
        </w:rPr>
        <w:t xml:space="preserve"> radnych - </w:t>
      </w:r>
      <w:r w:rsidR="005B1407">
        <w:rPr>
          <w:u w:val="single"/>
        </w:rPr>
        <w:t>19</w:t>
      </w:r>
      <w:r w:rsidRPr="00A07D58">
        <w:rPr>
          <w:u w:val="single"/>
        </w:rPr>
        <w:t xml:space="preserve"> głosami „za”</w:t>
      </w:r>
      <w:r>
        <w:rPr>
          <w:u w:val="single"/>
        </w:rPr>
        <w:t xml:space="preserve"> </w:t>
      </w:r>
      <w:r w:rsidRPr="00A07D58">
        <w:rPr>
          <w:u w:val="single"/>
        </w:rPr>
        <w:t xml:space="preserve">podjęła uchwałę w sprawie </w:t>
      </w:r>
      <w:r>
        <w:rPr>
          <w:u w:val="single"/>
        </w:rPr>
        <w:t xml:space="preserve">szczegółowych warunków odstępowania od ustalania, umarzania, odraczania, terminu płatności, rozkładania na raty opłaty za pobyt dziecka w pieczy zastępczej.  </w:t>
      </w:r>
    </w:p>
    <w:p w:rsidR="0078176E" w:rsidRPr="00615FA4" w:rsidRDefault="0078176E" w:rsidP="0078176E">
      <w:pPr>
        <w:jc w:val="right"/>
      </w:pPr>
      <w:r w:rsidRPr="00615FA4">
        <w:t xml:space="preserve">Głosowanie stanowi zał. Nr </w:t>
      </w:r>
      <w:r w:rsidR="00A1373A">
        <w:t>49</w:t>
      </w:r>
      <w:r>
        <w:t xml:space="preserve"> </w:t>
      </w:r>
      <w:r w:rsidRPr="00615FA4">
        <w:t>do protokołu</w:t>
      </w:r>
    </w:p>
    <w:p w:rsidR="0078176E" w:rsidRDefault="0078176E" w:rsidP="0078176E">
      <w:pPr>
        <w:jc w:val="right"/>
        <w:rPr>
          <w:u w:val="single"/>
        </w:rPr>
      </w:pPr>
      <w:r w:rsidRPr="00681635">
        <w:rPr>
          <w:u w:val="single"/>
        </w:rPr>
        <w:t xml:space="preserve">Uchwała </w:t>
      </w:r>
      <w:r>
        <w:rPr>
          <w:u w:val="single"/>
        </w:rPr>
        <w:t>N</w:t>
      </w:r>
      <w:r w:rsidRPr="00681635">
        <w:rPr>
          <w:u w:val="single"/>
        </w:rPr>
        <w:t xml:space="preserve">r </w:t>
      </w:r>
      <w:r>
        <w:rPr>
          <w:u w:val="single"/>
        </w:rPr>
        <w:t>VIII/</w:t>
      </w:r>
      <w:r w:rsidR="005B1407">
        <w:rPr>
          <w:u w:val="single"/>
        </w:rPr>
        <w:t>93</w:t>
      </w:r>
      <w:r w:rsidRPr="00681635">
        <w:rPr>
          <w:u w:val="single"/>
        </w:rPr>
        <w:t>/1</w:t>
      </w:r>
      <w:r>
        <w:rPr>
          <w:u w:val="single"/>
        </w:rPr>
        <w:t>9</w:t>
      </w:r>
      <w:r w:rsidRPr="00681635">
        <w:rPr>
          <w:u w:val="single"/>
        </w:rPr>
        <w:t xml:space="preserve"> stanowi zał. Nr </w:t>
      </w:r>
      <w:r w:rsidR="00A1373A">
        <w:rPr>
          <w:u w:val="single"/>
        </w:rPr>
        <w:t>50</w:t>
      </w:r>
      <w:r w:rsidRPr="00681635">
        <w:rPr>
          <w:u w:val="single"/>
        </w:rPr>
        <w:t xml:space="preserve"> do protokołu</w:t>
      </w:r>
    </w:p>
    <w:p w:rsidR="0078176E" w:rsidRDefault="0078176E" w:rsidP="0034123F">
      <w:pPr>
        <w:jc w:val="both"/>
        <w:rPr>
          <w:b/>
          <w:bCs/>
          <w:sz w:val="28"/>
          <w:szCs w:val="28"/>
        </w:rPr>
      </w:pPr>
    </w:p>
    <w:p w:rsidR="0078176E" w:rsidRPr="00B63D5E" w:rsidRDefault="0078176E" w:rsidP="0034123F">
      <w:pPr>
        <w:jc w:val="both"/>
        <w:rPr>
          <w:b/>
          <w:bCs/>
        </w:rPr>
      </w:pPr>
      <w:r w:rsidRPr="00E1302E">
        <w:rPr>
          <w:b/>
          <w:bCs/>
        </w:rPr>
        <w:t xml:space="preserve">Pkt </w:t>
      </w:r>
      <w:r w:rsidR="008A7027">
        <w:rPr>
          <w:b/>
          <w:bCs/>
        </w:rPr>
        <w:t xml:space="preserve">28 </w:t>
      </w:r>
      <w:r w:rsidRPr="00B63D5E">
        <w:rPr>
          <w:b/>
          <w:bCs/>
        </w:rPr>
        <w:t xml:space="preserve">Podjęcie uchwały w sprawie ustalenia zasad udzielania dotacji celowych </w:t>
      </w:r>
      <w:r w:rsidR="00BB693F">
        <w:rPr>
          <w:b/>
          <w:bCs/>
        </w:rPr>
        <w:br/>
      </w:r>
      <w:r w:rsidRPr="00B63D5E">
        <w:rPr>
          <w:b/>
          <w:bCs/>
        </w:rPr>
        <w:t>z budżetu Powiatu Iławskiego na dofinansowanie kosztów inwestycji z zakresu ochrony środowiska i gospodarki wodnej</w:t>
      </w:r>
    </w:p>
    <w:p w:rsidR="0078176E" w:rsidRPr="0078176E" w:rsidRDefault="0078176E" w:rsidP="0034123F">
      <w:pPr>
        <w:jc w:val="both"/>
        <w:rPr>
          <w:b/>
          <w:bCs/>
        </w:rPr>
      </w:pPr>
    </w:p>
    <w:p w:rsidR="0078176E" w:rsidRDefault="0078176E" w:rsidP="0078176E">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OŚR pana Włodzimierza Harmacińskiego o przedstawienie projektu uchwały.</w:t>
      </w:r>
    </w:p>
    <w:p w:rsidR="0078176E" w:rsidRDefault="0078176E" w:rsidP="0078176E"/>
    <w:p w:rsidR="0078176E" w:rsidRDefault="0078176E" w:rsidP="0078176E">
      <w:pPr>
        <w:jc w:val="both"/>
      </w:pPr>
      <w:r w:rsidRPr="00A55178">
        <w:t xml:space="preserve">Naczelnik Wydz. OŚR W. Harmaciński </w:t>
      </w:r>
      <w:r w:rsidR="002A3072">
        <w:t>–</w:t>
      </w:r>
      <w:r w:rsidR="00770333">
        <w:t xml:space="preserve"> </w:t>
      </w:r>
      <w:r w:rsidR="002A3072">
        <w:t>Panie Przewodniczący, Szanowana Rado przedkładamy zaktualizowan</w:t>
      </w:r>
      <w:r w:rsidR="00B63D5E">
        <w:t>ą</w:t>
      </w:r>
      <w:r w:rsidR="002A3072">
        <w:t xml:space="preserve"> wersję uchwały w sprawie udzielania dotacji ze środków na ochronę środowiska i gospodarkę wodną. </w:t>
      </w:r>
      <w:r w:rsidR="001A73D5">
        <w:t>A podyktowane jest to przede wszystkim tym, że chcieliśmy uszczegółowić bardziej i dostosować do możliwości</w:t>
      </w:r>
      <w:r w:rsidR="00F55F69">
        <w:t xml:space="preserve">. Ażeby zapobiec powstającym kolejkom, zatorom przy udzieleniu naszego nowego programu, który realizujemy teraz </w:t>
      </w:r>
      <w:r w:rsidR="00BF2EBB">
        <w:t>trzeci rok, tj. dotacji na instalacje fotowoltaiczną</w:t>
      </w:r>
      <w:r w:rsidR="00426AE4">
        <w:t xml:space="preserve"> i</w:t>
      </w:r>
      <w:r w:rsidR="00CA33D1">
        <w:t xml:space="preserve"> małe wiatraki dla osób fizycznych. </w:t>
      </w:r>
      <w:r w:rsidR="004664A5">
        <w:t>A przy okazji zmieniły się niektóre wartości. Chociażby wartości</w:t>
      </w:r>
      <w:r w:rsidR="00F44D39">
        <w:t xml:space="preserve"> inwestycji, to też spowodowało, że nasz program dotychczasowy</w:t>
      </w:r>
      <w:r w:rsidR="00A97240">
        <w:t>, k</w:t>
      </w:r>
      <w:r w:rsidR="00426AE4">
        <w:t xml:space="preserve">tóry realizowaliśmy wiele lat </w:t>
      </w:r>
      <w:r w:rsidR="00A97240">
        <w:t xml:space="preserve">dotacji </w:t>
      </w:r>
      <w:r w:rsidR="00426AE4" w:rsidRPr="00426AE4">
        <w:t xml:space="preserve">do </w:t>
      </w:r>
      <w:r w:rsidR="00A97240" w:rsidRPr="00426AE4">
        <w:t xml:space="preserve"> </w:t>
      </w:r>
      <w:r w:rsidR="00A97240">
        <w:t>przydomowych oczyszczalni</w:t>
      </w:r>
      <w:r w:rsidR="00426AE4">
        <w:t xml:space="preserve"> </w:t>
      </w:r>
      <w:r w:rsidR="00A937C4">
        <w:t xml:space="preserve">umarł śmiercią naturalną. </w:t>
      </w:r>
      <w:r w:rsidR="00426AE4">
        <w:t xml:space="preserve">I te wartości inwestycji dziesięć tysięcy złotych plus zmiany, które zaproponowano nam w toku przygotowywania tego regulaminu, jak także konsultacji, wydania opinii spowodowały, że mamy teraz taką wersję. </w:t>
      </w:r>
      <w:r w:rsidR="007F774B">
        <w:t xml:space="preserve">Wcześniej przewidywaliśmy dotację do osiemdziesięciu procent </w:t>
      </w:r>
      <w:r w:rsidR="00067BED">
        <w:t xml:space="preserve">wartości zadania. Teraz, </w:t>
      </w:r>
      <w:r w:rsidR="00BB693F">
        <w:br/>
      </w:r>
      <w:r w:rsidR="00067BED">
        <w:t xml:space="preserve">w tym regulaminie, mamy dziewięćdziesiąt procent. To za sugestią Izby Obrachunkowej. </w:t>
      </w:r>
      <w:r w:rsidR="000D160E">
        <w:t xml:space="preserve">Dodam, że uwzględniono wszystkie uwagi wniesione z tego opiniowania. Dotyczy to przede wszystkim </w:t>
      </w:r>
      <w:r w:rsidR="00D97392">
        <w:t xml:space="preserve">pomocy de </w:t>
      </w:r>
      <w:r w:rsidR="00D97392" w:rsidRPr="00D97392">
        <w:t>minimis</w:t>
      </w:r>
      <w:r w:rsidR="00D97392">
        <w:t xml:space="preserve">. Dodam także, że w pracach ostatecznej wersji regulaminu uczestniczył nasz </w:t>
      </w:r>
      <w:r w:rsidR="00B63D5E">
        <w:t>p</w:t>
      </w:r>
      <w:r w:rsidR="00D97392">
        <w:t xml:space="preserve">an radca prawny, który nadał taki kształt regulaminowi. </w:t>
      </w:r>
    </w:p>
    <w:p w:rsidR="0010509D" w:rsidRPr="00A55178" w:rsidRDefault="0010509D" w:rsidP="0078176E">
      <w:pPr>
        <w:jc w:val="both"/>
      </w:pPr>
      <w:r w:rsidRPr="009A22B2">
        <w:t>Przewodniczący Rady</w:t>
      </w:r>
      <w:r>
        <w:t xml:space="preserve"> podziękował </w:t>
      </w:r>
      <w:r>
        <w:rPr>
          <w:snapToGrid w:val="0"/>
        </w:rPr>
        <w:t xml:space="preserve">Panu Naczelnikowi Wydz. OŚR W. Harmacińskiemu </w:t>
      </w:r>
      <w:r w:rsidR="00BB693F">
        <w:rPr>
          <w:snapToGrid w:val="0"/>
        </w:rPr>
        <w:br/>
      </w:r>
      <w:r>
        <w:rPr>
          <w:snapToGrid w:val="0"/>
        </w:rPr>
        <w:t xml:space="preserve">i </w:t>
      </w:r>
      <w:r>
        <w:t>zapytał</w:t>
      </w:r>
      <w:r w:rsidR="00B63D5E">
        <w:t>,</w:t>
      </w:r>
      <w:r>
        <w:t xml:space="preserve"> czy Radni mają pytania do przedstawionego projektu uchwały</w:t>
      </w:r>
    </w:p>
    <w:p w:rsidR="0078176E" w:rsidRDefault="0078176E" w:rsidP="0078176E"/>
    <w:p w:rsidR="005B5583" w:rsidRPr="00CE414F" w:rsidRDefault="005B5583" w:rsidP="00CE414F">
      <w:pPr>
        <w:jc w:val="both"/>
      </w:pPr>
      <w:bookmarkStart w:id="14" w:name="_Hlk14260076"/>
      <w:r w:rsidRPr="00CE414F">
        <w:t xml:space="preserve">Radny P. Jackowski – </w:t>
      </w:r>
      <w:bookmarkEnd w:id="14"/>
      <w:r w:rsidRPr="00CE414F">
        <w:t>ja mam pytanie do rad</w:t>
      </w:r>
      <w:r w:rsidR="00EC3A4B">
        <w:t>c</w:t>
      </w:r>
      <w:r w:rsidRPr="00CE414F">
        <w:t xml:space="preserve">y prawnego w sprawie uwagi </w:t>
      </w:r>
      <w:r w:rsidR="00CE414F" w:rsidRPr="00CE414F">
        <w:t>Prezesa Urzędu Ochrony Konkurencji i Konsumentów</w:t>
      </w:r>
      <w:r w:rsidR="00EC3A4B">
        <w:t>,</w:t>
      </w:r>
      <w:r w:rsidRPr="00CE414F">
        <w:t xml:space="preserve"> </w:t>
      </w:r>
      <w:r w:rsidR="00CE414F">
        <w:t xml:space="preserve">który w piśmie skierowanym do państwa w punkcie </w:t>
      </w:r>
      <w:r w:rsidR="00BB693F">
        <w:br/>
      </w:r>
      <w:r w:rsidR="00CE414F">
        <w:t xml:space="preserve">3 cytuję </w:t>
      </w:r>
      <w:r w:rsidR="00B63D5E">
        <w:t>„</w:t>
      </w:r>
      <w:r w:rsidR="00CE414F">
        <w:t xml:space="preserve">w związku z tym, że rozporządzenie komisji </w:t>
      </w:r>
      <w:r w:rsidR="00EC3A4B">
        <w:t xml:space="preserve">Unii Europejskiej Nr 1407/2013 obowiązuje do dnia 31 grudnia 2020 roku z możliwości stosowania jego przepisów </w:t>
      </w:r>
      <w:r w:rsidR="00BB693F">
        <w:br/>
      </w:r>
      <w:r w:rsidR="00EC3A4B">
        <w:t xml:space="preserve">z sześciomiesięcznym </w:t>
      </w:r>
      <w:r w:rsidR="002832F8">
        <w:t xml:space="preserve">okresie przejściowym </w:t>
      </w:r>
      <w:r w:rsidR="00EC3A4B">
        <w:t xml:space="preserve">od daty jego wygaśnięcia w uchwale należy ograniczyć udzielanie pomocy de </w:t>
      </w:r>
      <w:r w:rsidR="00D97392" w:rsidRPr="00D97392">
        <w:t>minimis</w:t>
      </w:r>
      <w:r w:rsidR="00D97392">
        <w:t xml:space="preserve"> </w:t>
      </w:r>
      <w:r w:rsidR="00EC3A4B">
        <w:t xml:space="preserve">zgodnie z czasem obowiązywania tego </w:t>
      </w:r>
      <w:r w:rsidR="002832F8">
        <w:lastRenderedPageBreak/>
        <w:t>rozporządzenia</w:t>
      </w:r>
      <w:r w:rsidR="00B63D5E">
        <w:t>”</w:t>
      </w:r>
      <w:r w:rsidR="002832F8">
        <w:t>, a w projekcie nie mamy takiego ograniczenia</w:t>
      </w:r>
      <w:r w:rsidR="00EC3A4B">
        <w:t xml:space="preserve">. </w:t>
      </w:r>
      <w:r w:rsidR="002832F8">
        <w:t>W związku z tym, czy to nie jest błąd formalny?</w:t>
      </w:r>
    </w:p>
    <w:p w:rsidR="005B5583" w:rsidRDefault="005B5583" w:rsidP="0078176E"/>
    <w:p w:rsidR="002832F8" w:rsidRPr="00BD42D0" w:rsidRDefault="002832F8" w:rsidP="00BD42D0">
      <w:pPr>
        <w:jc w:val="both"/>
        <w:rPr>
          <w:b/>
          <w:bCs/>
        </w:rPr>
      </w:pPr>
      <w:r>
        <w:t>Radna Prawny W. Mówiński - moim zdaniem nie jest to błąd formalny, ponieważ</w:t>
      </w:r>
      <w:r w:rsidR="00BD42D0">
        <w:t xml:space="preserve"> uchwała nie może być sprzeczna z przepisami </w:t>
      </w:r>
      <w:r w:rsidR="0010503E">
        <w:t>powszechnie</w:t>
      </w:r>
      <w:r w:rsidR="00BD42D0">
        <w:t xml:space="preserve"> obowiązującymi. Więc w sytuacji kiedy przestaną obowiązywać po</w:t>
      </w:r>
      <w:r w:rsidR="001867B0">
        <w:t>wo</w:t>
      </w:r>
      <w:r w:rsidR="00BD42D0">
        <w:t xml:space="preserve">łane przepisy </w:t>
      </w:r>
      <w:r w:rsidR="0010503E">
        <w:t xml:space="preserve">rozporządzenia </w:t>
      </w:r>
      <w:r w:rsidR="00BD42D0">
        <w:t xml:space="preserve">unii europejskiej i tak  nie będziemy mogli udzielać na mocy tej uchwały pomocy de </w:t>
      </w:r>
      <w:r w:rsidR="00D97392" w:rsidRPr="00D97392">
        <w:t>minimis</w:t>
      </w:r>
      <w:r w:rsidR="00D97392">
        <w:t xml:space="preserve"> </w:t>
      </w:r>
      <w:r w:rsidR="00BD42D0">
        <w:t>z uwzględnieniem tych przepisów. W tej chwili mieliśmy problem jak to określić skoro same przepisy przestają obowiązywać</w:t>
      </w:r>
      <w:r w:rsidR="0010503E">
        <w:t xml:space="preserve"> w jakiejś dacie </w:t>
      </w:r>
      <w:r w:rsidR="00D70AC6">
        <w:t xml:space="preserve">następnie </w:t>
      </w:r>
      <w:r w:rsidR="0010503E">
        <w:t>można stosować przez następne sześć miesięcy na zasadzie</w:t>
      </w:r>
      <w:r w:rsidR="00D70AC6">
        <w:t xml:space="preserve"> przygotowania </w:t>
      </w:r>
      <w:r w:rsidR="006B103F">
        <w:t xml:space="preserve">do </w:t>
      </w:r>
      <w:r w:rsidR="0010503E">
        <w:t xml:space="preserve">ewentualnie następnych przepisów jak to określić termin tutaj obowiązywania uchwały </w:t>
      </w:r>
      <w:r w:rsidR="001867B0">
        <w:t xml:space="preserve">zatem </w:t>
      </w:r>
      <w:r w:rsidR="0010503E">
        <w:t>na zasadach ogólnych, czyli taki, ze nasza uchwała nie może być sprzeczna z powszechnie obowiązującym przepisem</w:t>
      </w:r>
      <w:r w:rsidR="00BD42D0">
        <w:t xml:space="preserve">. </w:t>
      </w:r>
      <w:r w:rsidR="00BE4AA7">
        <w:t>Ten zapis nie będzie mógł być stosowany w sytuacji wytracenia mocy przez wskazane konkretne rozporządzenie i nie było potrzeby, aż takiego uszczegółowiania tego zapisu. Efekt będzie ten sam osiągnięty i nie jest to błąd formalny moim zdaniem. Opinia pana Prezesa UOK</w:t>
      </w:r>
      <w:r w:rsidR="006B103F">
        <w:t>i</w:t>
      </w:r>
      <w:r w:rsidR="00BE4AA7">
        <w:t>K jest opinią.</w:t>
      </w:r>
    </w:p>
    <w:p w:rsidR="002832F8" w:rsidRDefault="002832F8" w:rsidP="0078176E"/>
    <w:p w:rsidR="00EF1466" w:rsidRDefault="00BE4AA7" w:rsidP="00E1302E">
      <w:pPr>
        <w:jc w:val="both"/>
      </w:pPr>
      <w:r w:rsidRPr="00CE414F">
        <w:t xml:space="preserve">Radny P. Jackowski – </w:t>
      </w:r>
      <w:r>
        <w:t xml:space="preserve">to nie jest tylko opinii pana prezesa, ponieważ jak wejdziemy </w:t>
      </w:r>
      <w:r w:rsidR="00BB693F">
        <w:br/>
      </w:r>
      <w:r>
        <w:t xml:space="preserve">w przepisy unijne są nowe zasady udzielania pomocy de minimis i one określają, że podstawą do ich wprowadzenia jest </w:t>
      </w:r>
      <w:r w:rsidR="006B103F">
        <w:t>re</w:t>
      </w:r>
      <w:r>
        <w:t xml:space="preserve">forma prawna pomocy publicznej realizowana przez komisję europejską </w:t>
      </w:r>
      <w:r w:rsidR="00D70AC6">
        <w:t xml:space="preserve">pod nazwą SAM, </w:t>
      </w:r>
      <w:r>
        <w:t>której</w:t>
      </w:r>
      <w:r w:rsidR="00D70AC6">
        <w:t xml:space="preserve"> celem jest</w:t>
      </w:r>
      <w:r>
        <w:t xml:space="preserve"> uproszczenie</w:t>
      </w:r>
      <w:r w:rsidR="00D70AC6">
        <w:t xml:space="preserve"> dotychczasowych zasad oraz dostosowanie ich </w:t>
      </w:r>
      <w:r w:rsidR="00162D17">
        <w:t xml:space="preserve">do zmieniającej się rzeczywistości </w:t>
      </w:r>
      <w:r w:rsidR="006B103F">
        <w:t xml:space="preserve">gospodarczej i jeden z obszarów, który został poddany reformie w ramach SAM są reguły udzielania pomocy de minimis i one będą </w:t>
      </w:r>
      <w:r w:rsidR="001867B0">
        <w:t xml:space="preserve">obowiązywały </w:t>
      </w:r>
      <w:r w:rsidR="006B103F">
        <w:t>od 31 stycznia 2014 do 31 grudnia 2020 i to jest powielenie przez Prezesa UOKiK informacji, które są zawarte w dokumentach komisji europejskiej, a według mnie jest to bardzo ważne, ponieważ jeżeli się zwracamy z możliwością</w:t>
      </w:r>
      <w:r w:rsidR="00FC1055">
        <w:t xml:space="preserve"> udzielenia dotacji i jeśli przedsiębiorcy będą wiedzieli, że na bazie naszego regulaminu dotacje na tych warunkach mogą dostać tylko do czerwca 2020 roku</w:t>
      </w:r>
      <w:r w:rsidR="0058368A">
        <w:t>,</w:t>
      </w:r>
      <w:r w:rsidR="00FC1055">
        <w:t xml:space="preserve"> to być może przyspieszy ich decyzję aby skorzystać z tego</w:t>
      </w:r>
      <w:r w:rsidR="006B103F">
        <w:t>.</w:t>
      </w:r>
      <w:r w:rsidR="00A9365F">
        <w:t xml:space="preserve"> </w:t>
      </w:r>
      <w:r w:rsidR="00FC1055">
        <w:t>W tej chwili nie ma takiej decyzji te warunki de mini</w:t>
      </w:r>
      <w:r w:rsidR="0058368A">
        <w:t>mi</w:t>
      </w:r>
      <w:r w:rsidR="00FC1055">
        <w:t>s kończą się 30</w:t>
      </w:r>
      <w:r w:rsidR="006B103F">
        <w:t xml:space="preserve"> </w:t>
      </w:r>
      <w:r w:rsidR="00BB693F">
        <w:br/>
      </w:r>
      <w:r w:rsidR="00FC1055">
        <w:t>i takiej informacji nie wi</w:t>
      </w:r>
      <w:r w:rsidR="00652AAE">
        <w:t>e</w:t>
      </w:r>
      <w:r w:rsidR="00FC1055">
        <w:t>dz</w:t>
      </w:r>
      <w:r w:rsidR="00652AAE">
        <w:t>ą</w:t>
      </w:r>
      <w:r w:rsidR="0058368A">
        <w:t>,</w:t>
      </w:r>
      <w:r w:rsidR="00FC1055">
        <w:t xml:space="preserve"> to może być zarzut</w:t>
      </w:r>
      <w:r w:rsidR="00AD0970">
        <w:t>,</w:t>
      </w:r>
      <w:r w:rsidR="00FC1055">
        <w:t xml:space="preserve"> że my nie poinformowaliśmy ich, że warunki ubiegania się o tą pomoc mogą ulec zmianie z tych zmian </w:t>
      </w:r>
      <w:r w:rsidR="00A9365F">
        <w:t>na razie</w:t>
      </w:r>
      <w:r w:rsidR="00FC1055">
        <w:t xml:space="preserve"> nie wiemy</w:t>
      </w:r>
      <w:r w:rsidR="00A9365F">
        <w:t>,</w:t>
      </w:r>
      <w:r w:rsidR="00FC1055">
        <w:t xml:space="preserve"> bo to komisja europejska będzie podejmowała</w:t>
      </w:r>
      <w:r w:rsidR="00652AAE">
        <w:t xml:space="preserve"> decyzj</w:t>
      </w:r>
      <w:r w:rsidR="0058368A">
        <w:t>ę</w:t>
      </w:r>
      <w:r w:rsidR="00FC1055">
        <w:t>.</w:t>
      </w:r>
      <w:r w:rsidR="006B103F">
        <w:t xml:space="preserve"> </w:t>
      </w:r>
      <w:r w:rsidR="00652AAE">
        <w:t xml:space="preserve">Prezes </w:t>
      </w:r>
      <w:r w:rsidR="001867B0">
        <w:t xml:space="preserve">UOKiK </w:t>
      </w:r>
      <w:r w:rsidR="00652AAE">
        <w:t>to co zastrzegł</w:t>
      </w:r>
      <w:r w:rsidR="001867B0">
        <w:t xml:space="preserve"> co powinno znaleźć się w uchwale</w:t>
      </w:r>
      <w:r w:rsidR="00652AAE">
        <w:t xml:space="preserve"> to ja się do tego przychylam</w:t>
      </w:r>
      <w:r w:rsidR="001867B0">
        <w:t>.</w:t>
      </w:r>
      <w:r w:rsidR="00652AAE">
        <w:t xml:space="preserve"> </w:t>
      </w:r>
      <w:r w:rsidR="006B103F">
        <w:t xml:space="preserve"> </w:t>
      </w:r>
    </w:p>
    <w:p w:rsidR="00D70AC6" w:rsidRDefault="00D70AC6" w:rsidP="00E1302E">
      <w:pPr>
        <w:jc w:val="both"/>
      </w:pPr>
    </w:p>
    <w:p w:rsidR="00652AAE" w:rsidRDefault="001867B0" w:rsidP="00E1302E">
      <w:pPr>
        <w:jc w:val="both"/>
      </w:pPr>
      <w:r>
        <w:t>Radna Prawny W. Mówiński - w mojej ocenie to nie stanowi o jakości formalno-prawnej tej uchwały. Być może informacyjny aspekt mógłby być zasadny ale tylko pod tym k</w:t>
      </w:r>
      <w:r w:rsidR="00AD0970">
        <w:t>ą</w:t>
      </w:r>
      <w:r>
        <w:t>tem. Mając na uwadze poprzednią uchwa</w:t>
      </w:r>
      <w:r w:rsidR="00AD0970">
        <w:t>łę,</w:t>
      </w:r>
      <w:r>
        <w:t xml:space="preserve"> gdzie tam próbowaliśmy wprowadzać przepisy </w:t>
      </w:r>
      <w:r w:rsidR="00842F93">
        <w:t>informacyjne one są zastrzegane. Myślę, że przedsiębiorcy, którzy będą chcieli skorzystać będą mogli pełną informację uzyskać w Starostwie Powiatowym.</w:t>
      </w:r>
      <w:r>
        <w:t xml:space="preserve"> </w:t>
      </w:r>
      <w:r w:rsidR="00842F93">
        <w:t>Tak jak pan naczelnik powiedział, jeszcze żaden wniosek de minims nie wpłynął. To jest dość teoretyczna dyskusja, natomiast w mojej ocenie taki zapis jest niezbędny dla przesłanek formalno-prawnych.</w:t>
      </w:r>
      <w:r>
        <w:t xml:space="preserve">  </w:t>
      </w:r>
    </w:p>
    <w:p w:rsidR="00652AAE" w:rsidRDefault="00652AAE" w:rsidP="00E1302E">
      <w:pPr>
        <w:jc w:val="both"/>
      </w:pPr>
    </w:p>
    <w:p w:rsidR="00652AAE" w:rsidRDefault="00652AAE" w:rsidP="00E1302E">
      <w:pPr>
        <w:jc w:val="both"/>
      </w:pPr>
    </w:p>
    <w:p w:rsidR="00652AAE" w:rsidRDefault="00842F93" w:rsidP="00E1302E">
      <w:pPr>
        <w:jc w:val="both"/>
      </w:pPr>
      <w:r w:rsidRPr="00CE414F">
        <w:t xml:space="preserve">Radny P. Jackowski – </w:t>
      </w:r>
      <w:r>
        <w:t>ja szanuje wykładnię pana mecenasa i nie będą z nią polemizował tylko informują rad</w:t>
      </w:r>
      <w:r w:rsidR="00F0446F">
        <w:t>cę</w:t>
      </w:r>
      <w:r>
        <w:t xml:space="preserve"> o tym, że  w piśmie Prezes</w:t>
      </w:r>
      <w:r w:rsidR="004E1FA5" w:rsidRPr="004E1FA5">
        <w:t xml:space="preserve"> </w:t>
      </w:r>
      <w:r w:rsidR="004E1FA5">
        <w:t>UOKiK zastrzega</w:t>
      </w:r>
      <w:r w:rsidR="00F0446F">
        <w:t>,</w:t>
      </w:r>
      <w:r w:rsidR="004E1FA5">
        <w:t xml:space="preserve"> że taki warunek powinien być, natomiast jak rad</w:t>
      </w:r>
      <w:r w:rsidR="00F0446F">
        <w:t>c</w:t>
      </w:r>
      <w:r w:rsidR="004E1FA5">
        <w:t>a zadecyduje to jest już wynik głosowania. To co pan powiedział, że pomoc de minimis nie została udzielona przez powiat</w:t>
      </w:r>
      <w:r w:rsidR="00F0446F">
        <w:t>,</w:t>
      </w:r>
      <w:r w:rsidR="004E1FA5">
        <w:t xml:space="preserve"> to ja tego nie wiem. Ja jestem</w:t>
      </w:r>
      <w:r w:rsidR="004E1FA5" w:rsidRPr="004E1FA5">
        <w:t xml:space="preserve"> </w:t>
      </w:r>
      <w:r w:rsidR="004E1FA5">
        <w:t xml:space="preserve">radnym od ubiegłego roku, a ta pomoc zgodnie z uchwałą naszą wskazuje, że w roku bieżącym </w:t>
      </w:r>
      <w:r w:rsidR="00BB693F">
        <w:br/>
      </w:r>
      <w:r w:rsidR="004E1FA5">
        <w:t xml:space="preserve">i w dwóch poprzednich latach </w:t>
      </w:r>
      <w:r>
        <w:t xml:space="preserve"> </w:t>
      </w:r>
      <w:r w:rsidR="004E1FA5">
        <w:t xml:space="preserve">podatkowych, czyli pan naczelnik może powiedzieć </w:t>
      </w:r>
      <w:r w:rsidR="00F0446F">
        <w:t>R</w:t>
      </w:r>
      <w:r w:rsidR="004E1FA5">
        <w:t>adzie czy ta pomocy została udzielona, bo ja tych danych nie znam.</w:t>
      </w:r>
    </w:p>
    <w:p w:rsidR="004E1FA5" w:rsidRDefault="004E1FA5" w:rsidP="00E1302E">
      <w:pPr>
        <w:jc w:val="both"/>
      </w:pPr>
    </w:p>
    <w:p w:rsidR="004E1FA5" w:rsidRDefault="004E1FA5" w:rsidP="00E1302E">
      <w:pPr>
        <w:jc w:val="both"/>
      </w:pPr>
      <w:r>
        <w:t xml:space="preserve">Starosta Powiatu Iławskiego B. Bielawski – ja rozumiem obawy pana radnego my nie praktykujemy udzielania dotacji dla </w:t>
      </w:r>
      <w:r w:rsidR="00DB469A">
        <w:t xml:space="preserve">przedsiębiorców tylko i wyłącznie osobom fizycznym. Myślę, że te obawy są nieuzasadnione. </w:t>
      </w:r>
    </w:p>
    <w:p w:rsidR="00842F93" w:rsidRDefault="00842F93" w:rsidP="00E1302E">
      <w:pPr>
        <w:jc w:val="both"/>
      </w:pPr>
    </w:p>
    <w:p w:rsidR="00DB469A" w:rsidRDefault="00DB469A" w:rsidP="00E1302E">
      <w:pPr>
        <w:jc w:val="both"/>
      </w:pPr>
      <w:r>
        <w:lastRenderedPageBreak/>
        <w:t xml:space="preserve">Radny E. Dembek – ja bym prosił pana naczelnika o przedstawienie jak ta sytuacja miała się w poprzednich latach, gdzie też dofinansowaliśmy fotowoltaikę, a chodzi mi o ilość chętnych i tych którzy zostali uszczęśliwieni naszą dotacją. Trzeba zaznaczyć, </w:t>
      </w:r>
      <w:r w:rsidR="00F0446F">
        <w:t>ż</w:t>
      </w:r>
      <w:r>
        <w:t xml:space="preserve">e jest to ewenement </w:t>
      </w:r>
      <w:r w:rsidR="00BB693F">
        <w:br/>
      </w:r>
      <w:r>
        <w:t xml:space="preserve">w naszym województwie, bo tylko nasz powiat coś takiego daje i to trzeba też podkreślić. </w:t>
      </w:r>
      <w:r w:rsidR="00BB693F">
        <w:br/>
      </w:r>
      <w:r>
        <w:t>Ja mam wątpliwości co do wielkości naszej dotacji. Chciałbym, aby większa ilość nie co mniejsz</w:t>
      </w:r>
      <w:r w:rsidR="00F0446F">
        <w:t>ą</w:t>
      </w:r>
      <w:r>
        <w:t xml:space="preserve"> dotacją była uszczęśliwiona. Może coraz więcej </w:t>
      </w:r>
      <w:r w:rsidR="00EC5781">
        <w:t>pojawiało</w:t>
      </w:r>
      <w:r>
        <w:t xml:space="preserve"> się tych instalacji </w:t>
      </w:r>
      <w:r w:rsidR="00EC5781">
        <w:t xml:space="preserve">na naszych domach, ale to trzeba byłoby się zastanowić. Jakby mógł pan coś powiedzieć </w:t>
      </w:r>
      <w:r w:rsidR="00BB693F">
        <w:br/>
      </w:r>
      <w:r w:rsidR="00EC5781">
        <w:t>o wielkościach chętnych i tych którzy skorzystali z tej dotacji.</w:t>
      </w:r>
      <w:r>
        <w:t xml:space="preserve">     </w:t>
      </w:r>
    </w:p>
    <w:p w:rsidR="00DB469A" w:rsidRDefault="00DB469A" w:rsidP="00E1302E">
      <w:pPr>
        <w:jc w:val="both"/>
      </w:pPr>
    </w:p>
    <w:p w:rsidR="00EC5781" w:rsidRDefault="00EC5781" w:rsidP="00E1302E">
      <w:pPr>
        <w:jc w:val="both"/>
      </w:pPr>
      <w:r w:rsidRPr="00A55178">
        <w:t xml:space="preserve">Naczelnik Wydz. OŚR W. Harmaciński </w:t>
      </w:r>
      <w:r>
        <w:t>- nasz pomysł stworzenia takiego programu dotacji do fotowoltaik</w:t>
      </w:r>
      <w:r w:rsidR="00F0446F">
        <w:t>i</w:t>
      </w:r>
      <w:r>
        <w:t xml:space="preserve"> i małych wiatraków był podyktowany tym, żeby wyjść naprzeciw zmniejszenia niskiej emisji. Zależało nam na tym, aby te instalacje mogli wszyscy instalować i korzystać z tej instalacji, która w przypadku budujących się młodych małżeństw ma ogromne znaczenie. W momencie </w:t>
      </w:r>
      <w:r w:rsidR="00B442B7">
        <w:t>tworzenia tej dotacji</w:t>
      </w:r>
      <w:r>
        <w:t xml:space="preserve">    </w:t>
      </w:r>
      <w:r w:rsidR="004A1212">
        <w:t>koszt założenia instalacji 1 kW było od 5 do 8 ty</w:t>
      </w:r>
      <w:r w:rsidR="00F0446F">
        <w:t>ś</w:t>
      </w:r>
      <w:r w:rsidR="004A1212">
        <w:t xml:space="preserve"> zł w zależności od firmy, która to oferowała. Teraz te koszty się zmniejszyły, </w:t>
      </w:r>
      <w:r w:rsidR="00BB693F">
        <w:br/>
      </w:r>
      <w:r w:rsidR="004A1212">
        <w:t>a poza tym praktyka pokazała, że jest tak duże zainteresowanie, że przyjęta zasada rozpatrywania według kolejności wpłynięcia to powodowała 2 stycznia kolejki</w:t>
      </w:r>
      <w:r w:rsidR="00F0446F">
        <w:t>,</w:t>
      </w:r>
      <w:r w:rsidR="004A1212">
        <w:t xml:space="preserve"> a to przypominało czasy o których pewnie nie bardzo chcielibyśmy pamiętać.       </w:t>
      </w:r>
    </w:p>
    <w:p w:rsidR="00EC5781" w:rsidRDefault="00EC5781" w:rsidP="00E1302E">
      <w:pPr>
        <w:jc w:val="both"/>
      </w:pPr>
    </w:p>
    <w:p w:rsidR="004A1212" w:rsidRDefault="00D306E4" w:rsidP="00E1302E">
      <w:pPr>
        <w:jc w:val="both"/>
      </w:pPr>
      <w:r>
        <w:t xml:space="preserve">Starosta Powiatu Iławskiego B. Bielawski – </w:t>
      </w:r>
      <w:r w:rsidR="004A1212">
        <w:t xml:space="preserve">idea, która przyświecała </w:t>
      </w:r>
      <w:r w:rsidR="00F0446F">
        <w:t>Z</w:t>
      </w:r>
      <w:r w:rsidR="004A1212">
        <w:t xml:space="preserve">arządowi </w:t>
      </w:r>
      <w:r>
        <w:t xml:space="preserve">w zmianie regulaminu przyznawania dotacji było to, że z 1 na 2 stycznia ustawiała się kolejka </w:t>
      </w:r>
      <w:r w:rsidR="00BB693F">
        <w:br/>
      </w:r>
      <w:r>
        <w:t>i uważaliśmy, że jest to niegodziwe, aby ludzie stali po 24 godziny, bo decydował</w:t>
      </w:r>
      <w:r w:rsidR="00F0446F">
        <w:t>a</w:t>
      </w:r>
      <w:r>
        <w:t xml:space="preserve"> kolejność wpłynięcia wniosku. Przy okazji zmieniliśmy sumę dofinansowania do 1kW ze względów</w:t>
      </w:r>
      <w:r w:rsidR="00F0446F">
        <w:t>,</w:t>
      </w:r>
      <w:r>
        <w:t xml:space="preserve"> </w:t>
      </w:r>
      <w:r w:rsidR="00BB693F">
        <w:br/>
      </w:r>
      <w:r>
        <w:t xml:space="preserve">o których powiedział pan dyrektor. Uważamy, </w:t>
      </w:r>
      <w:r w:rsidR="00F0446F">
        <w:t>ż</w:t>
      </w:r>
      <w:r>
        <w:t xml:space="preserve">e  jak się zdecydujemy w przyszłym roku przyznawać takie dotacje w sposób bardziej cywilizowany, a przedsiębiorcy mogą  kierować wnioski do </w:t>
      </w:r>
      <w:r w:rsidR="00654698">
        <w:t>RPO i tam szukać wsparcia, a my</w:t>
      </w:r>
      <w:r>
        <w:t xml:space="preserve"> </w:t>
      </w:r>
      <w:r w:rsidR="00654698">
        <w:t xml:space="preserve">przyjęliśmy zasadę, ze będziemy dawać wsparcie mieszkańcom tego powiatu i myślę, </w:t>
      </w:r>
      <w:r w:rsidR="00FC32DF">
        <w:t>ż</w:t>
      </w:r>
      <w:r w:rsidR="00654698">
        <w:t>e ten ki</w:t>
      </w:r>
      <w:r w:rsidR="00FC32DF">
        <w:t>e</w:t>
      </w:r>
      <w:r w:rsidR="00654698">
        <w:t>rune</w:t>
      </w:r>
      <w:r w:rsidR="00FC32DF">
        <w:t>k</w:t>
      </w:r>
      <w:r w:rsidR="00654698">
        <w:t xml:space="preserve"> zostanie</w:t>
      </w:r>
      <w:r w:rsidR="00FC32DF">
        <w:t xml:space="preserve"> </w:t>
      </w:r>
      <w:r w:rsidR="008B7C7B">
        <w:t xml:space="preserve">utrzymany </w:t>
      </w:r>
      <w:r w:rsidR="00BB693F">
        <w:br/>
      </w:r>
      <w:r w:rsidR="008B7C7B">
        <w:t xml:space="preserve">i jednocześnie będziemy spoglądać w kierunku naszych jednostek, aby tam również jak będzie tam taka potrzeba te środki przekierować.  </w:t>
      </w:r>
      <w:r w:rsidR="00654698">
        <w:t xml:space="preserve">  </w:t>
      </w:r>
    </w:p>
    <w:p w:rsidR="00EC5781" w:rsidRDefault="00EC5781" w:rsidP="00E1302E">
      <w:pPr>
        <w:jc w:val="both"/>
      </w:pPr>
    </w:p>
    <w:p w:rsidR="00DB469A" w:rsidRDefault="00DB469A" w:rsidP="00E1302E">
      <w:pPr>
        <w:jc w:val="both"/>
      </w:pPr>
      <w:r>
        <w:t xml:space="preserve">Radny P. Jackowski – </w:t>
      </w:r>
      <w:r w:rsidR="008B7C7B">
        <w:t>ta moja polemika będzi</w:t>
      </w:r>
      <w:r w:rsidR="00F0446F">
        <w:t>e.,</w:t>
      </w:r>
      <w:r w:rsidR="008B7C7B">
        <w:t xml:space="preserve"> jak słusznie pan starosta zauważył</w:t>
      </w:r>
      <w:r w:rsidR="00F0446F">
        <w:t>,</w:t>
      </w:r>
      <w:r w:rsidR="008B7C7B">
        <w:t xml:space="preserve"> </w:t>
      </w:r>
      <w:r w:rsidR="00F0446F">
        <w:t xml:space="preserve">dotyczyła </w:t>
      </w:r>
      <w:r w:rsidR="008B7C7B">
        <w:t>wyeliminowania przedsiębiorców tak jak pani sekretarz powiedział</w:t>
      </w:r>
      <w:r w:rsidR="00F0446F">
        <w:t>a</w:t>
      </w:r>
      <w:r w:rsidR="008B7C7B">
        <w:t>, że dot. mieszkańców. Chciałem podkreślić, ze przedsiębiorca jest również mieszkańcem tego powiatu, to jest uwaga niezasadna</w:t>
      </w:r>
      <w:r w:rsidR="00D4352D">
        <w:t>, ale jak pani uważa</w:t>
      </w:r>
      <w:r w:rsidR="00F0446F">
        <w:t>,</w:t>
      </w:r>
      <w:r w:rsidR="00D4352D">
        <w:t xml:space="preserve"> że dla mieszkańców a wyklucza pani po</w:t>
      </w:r>
      <w:r w:rsidR="00F0446F">
        <w:t>d</w:t>
      </w:r>
      <w:r w:rsidR="00D4352D">
        <w:t>mioty gospodarcze to jestem zdziwiony.</w:t>
      </w:r>
      <w:r w:rsidR="008B7C7B">
        <w:t xml:space="preserve">  </w:t>
      </w:r>
      <w:r w:rsidR="00D4352D">
        <w:t xml:space="preserve">My podejmujemy uchwałę odnoście dotacji celowych z budżetu powiatu na dofinansowanie kosztów inwestycji z zakresu ochrony środowiska. Ta uchwała oparta jest o prawo ochrony środowiska, czyli  dziennik ustaw. I ten dziennik ustaw zgodnie </w:t>
      </w:r>
      <w:r w:rsidR="00BB693F">
        <w:br/>
      </w:r>
      <w:r w:rsidR="00D4352D">
        <w:t xml:space="preserve">z artykułem 403 ust. 4 mówi do kogo jest skierowana nasza pomoc, że do osób fizycznych, wspólnot mieszkaniowych, osób prawych i przedsiębiorców. W zawiązku z tym uważam, ze nasza uchwała nie może ograniczać pomocy, którą mamy w dzienniku ustaw.  Nie wiem, czy państwo jako ZP  może podjąć uchwałę, </w:t>
      </w:r>
      <w:r w:rsidR="00D04C7D">
        <w:t>ż</w:t>
      </w:r>
      <w:r w:rsidR="00D4352D">
        <w:t xml:space="preserve">e w roku 2019 kierujecie pomoc na fotowoltaikę, </w:t>
      </w:r>
      <w:r w:rsidR="00BB693F">
        <w:br/>
      </w:r>
      <w:r w:rsidR="00D4352D">
        <w:t xml:space="preserve">a w 2020 na przydomowe oczyszczalnie ścieków.   Pieniądze nie są wypracowane przez powiat są to pieniądze uzyskane z kar i dopuszczenie do </w:t>
      </w:r>
      <w:r w:rsidR="008C076B">
        <w:t xml:space="preserve">użytkowania środowiska więc takie wykluczenie przedsiębiorców </w:t>
      </w:r>
      <w:r w:rsidR="00441F81">
        <w:t xml:space="preserve">będzie podstawą do unieważnienia tej uchwały. </w:t>
      </w:r>
      <w:r w:rsidR="00D4352D">
        <w:t xml:space="preserve"> </w:t>
      </w:r>
    </w:p>
    <w:p w:rsidR="00DB469A" w:rsidRDefault="00DB469A" w:rsidP="00E1302E">
      <w:pPr>
        <w:jc w:val="both"/>
      </w:pPr>
    </w:p>
    <w:p w:rsidR="007412A6" w:rsidRDefault="00DB469A" w:rsidP="00E1302E">
      <w:pPr>
        <w:jc w:val="both"/>
      </w:pPr>
      <w:r>
        <w:t xml:space="preserve">Radny M. Rygielski </w:t>
      </w:r>
      <w:r w:rsidR="00441F81">
        <w:t>–</w:t>
      </w:r>
      <w:r>
        <w:t xml:space="preserve"> </w:t>
      </w:r>
      <w:r w:rsidR="00441F81">
        <w:t xml:space="preserve">rozmawiamy często o rzeczach, które jeszcze dzisiaj nie możemy jeszcze wykluczyć ani być pewnym </w:t>
      </w:r>
      <w:r w:rsidR="00D04C7D">
        <w:t>ż</w:t>
      </w:r>
      <w:r w:rsidR="00441F81">
        <w:t xml:space="preserve">e one takie zostaną.  Między innymi mówiliśmy tu </w:t>
      </w:r>
      <w:r w:rsidR="00BB693F">
        <w:br/>
      </w:r>
      <w:r w:rsidR="00441F81">
        <w:t>o kwocie i tu pan radny E. Dembek mówił, że ona powinna być niższa, przecież to nie ma dzisiaj żadnego znaczenia, bo jak będziemy tą kwota dofinansowywali do 1 kW</w:t>
      </w:r>
      <w:r w:rsidR="00D04C7D">
        <w:t>,</w:t>
      </w:r>
      <w:r w:rsidR="00441F81">
        <w:t xml:space="preserve"> to będzie już zupełnie inna sytuacja. Coraz częściej się mówi o tym, że mają być coraz większe środki przeznaczone z funduszu ochrony środowiska krajowego na tego typu instalacje. </w:t>
      </w:r>
      <w:r w:rsidR="00BB693F">
        <w:br/>
      </w:r>
      <w:r w:rsidR="00441F81">
        <w:t xml:space="preserve">Ja korzystałam prywatnie z </w:t>
      </w:r>
      <w:r w:rsidR="00D04C7D">
        <w:t>Pros</w:t>
      </w:r>
      <w:r w:rsidR="00441F81">
        <w:t xml:space="preserve">umenta, który i tu jest odpowiedź dla pana radnego </w:t>
      </w:r>
      <w:r w:rsidR="00BB693F">
        <w:br/>
      </w:r>
      <w:r w:rsidR="00441F81">
        <w:t>P.  Jackowskiego, bo to te</w:t>
      </w:r>
      <w:r w:rsidR="00D04C7D">
        <w:t>ż</w:t>
      </w:r>
      <w:r w:rsidR="00441F81">
        <w:t xml:space="preserve"> był program </w:t>
      </w:r>
      <w:r w:rsidR="007412A6">
        <w:t>indywidualnych odbiorców i dla przedsiębiorców również, ale nie do swoich zakładów tylko do swoich domów.</w:t>
      </w:r>
      <w:r w:rsidR="00441F81">
        <w:t xml:space="preserve"> </w:t>
      </w:r>
    </w:p>
    <w:p w:rsidR="007412A6" w:rsidRDefault="007412A6" w:rsidP="00E1302E">
      <w:pPr>
        <w:jc w:val="both"/>
      </w:pPr>
    </w:p>
    <w:p w:rsidR="00017E92" w:rsidRDefault="007412A6" w:rsidP="00E1302E">
      <w:pPr>
        <w:jc w:val="both"/>
      </w:pPr>
      <w:r>
        <w:t>Radny P. Jackowski - dziękuję za ten głos, który pan M. Rygielski powiedział, bo to jest głos gdzie częściowo  cichaczem możemy wyjść z tej sytuacji, ze przedsiębiorcom nie udzielamy tej pomocy. Chciałbym wszystkim przypomnieć i powiedzieć, ze ustawa o ochronie środowiska w art. 400 precyzuje dokładnie  42 zadania</w:t>
      </w:r>
      <w:r w:rsidR="00D04C7D">
        <w:t>,</w:t>
      </w:r>
      <w:r>
        <w:t xml:space="preserve"> na które ta ochrona może zostać udzielona. Jeśli weźmiemy te 42 zadania</w:t>
      </w:r>
      <w:r w:rsidR="00D04C7D">
        <w:t>,</w:t>
      </w:r>
      <w:r>
        <w:t xml:space="preserve"> to się dziwię, </w:t>
      </w:r>
      <w:r w:rsidR="00D04C7D">
        <w:t>ż</w:t>
      </w:r>
      <w:r>
        <w:t xml:space="preserve">e mamy podjąć uchwałę, która mówi tylko o fotowoltaice i osobach fizycznych. A co oznacza, </w:t>
      </w:r>
      <w:r w:rsidR="00F342E7">
        <w:t>ż</w:t>
      </w:r>
      <w:r>
        <w:t>e ZP tak chc</w:t>
      </w:r>
      <w:r w:rsidR="00F342E7">
        <w:t>e,</w:t>
      </w:r>
      <w:r w:rsidR="00017E92">
        <w:t xml:space="preserve"> a dziennik ustaw </w:t>
      </w:r>
      <w:r w:rsidR="00BB693F">
        <w:br/>
      </w:r>
      <w:r w:rsidR="00017E92">
        <w:t>i inne rozporządzenia to się nie liczą?</w:t>
      </w:r>
    </w:p>
    <w:p w:rsidR="00017E92" w:rsidRDefault="00017E92" w:rsidP="00E1302E">
      <w:pPr>
        <w:jc w:val="both"/>
      </w:pPr>
    </w:p>
    <w:p w:rsidR="00017E92" w:rsidRDefault="00017E92" w:rsidP="00E1302E">
      <w:pPr>
        <w:jc w:val="both"/>
      </w:pPr>
      <w:r>
        <w:t xml:space="preserve">Starosta Powiatu Iławskiego B. Bielawski – ja rozumiem troskę pana radnego </w:t>
      </w:r>
      <w:r w:rsidR="00BB693F">
        <w:br/>
      </w:r>
      <w:r>
        <w:t>o przedsiębiorców tylko, że RPO o którym wspomniałem to tam s</w:t>
      </w:r>
      <w:r w:rsidR="00F342E7">
        <w:t>ą</w:t>
      </w:r>
      <w:r>
        <w:t xml:space="preserve"> wykluczone osoby fizyczne i nie rozumiem o co my kruszymy kopię skoro dofinansowanie w RPO jest na wyższym poziomie dla przedsiębiorców niż my możemy zapewnić. Decyzja ZP była taka, że idziemy w tym kierunku i jesteśmy jedynym powiatem na terenie województwa, który </w:t>
      </w:r>
      <w:r w:rsidR="00BB693F">
        <w:br/>
      </w:r>
      <w:r>
        <w:t>w ogóle podjął się tego typu działań  i proponuję zakończyć dyskusję i poddać pod głosowanie.</w:t>
      </w:r>
      <w:r w:rsidR="00DB6456">
        <w:t xml:space="preserve"> Wynik zadecyduje w jakim kierunku pójdziemy.</w:t>
      </w:r>
    </w:p>
    <w:p w:rsidR="00017E92" w:rsidRDefault="00017E92" w:rsidP="00E1302E">
      <w:pPr>
        <w:jc w:val="both"/>
      </w:pPr>
    </w:p>
    <w:p w:rsidR="00017E92" w:rsidRDefault="00017E92" w:rsidP="00E1302E">
      <w:pPr>
        <w:jc w:val="both"/>
      </w:pPr>
      <w:r>
        <w:t>Radny P. Jackowski - czy pan st</w:t>
      </w:r>
      <w:r w:rsidR="00DB6456">
        <w:t>arosta może określić kwotę jaką</w:t>
      </w:r>
      <w:r w:rsidR="007412A6">
        <w:t xml:space="preserve"> </w:t>
      </w:r>
      <w:r>
        <w:t>może przedsiębiorca uzyskać w ciągu trzech lat?</w:t>
      </w:r>
    </w:p>
    <w:p w:rsidR="00017E92" w:rsidRDefault="00017E92" w:rsidP="00E1302E">
      <w:pPr>
        <w:jc w:val="both"/>
      </w:pPr>
    </w:p>
    <w:p w:rsidR="00DB469A" w:rsidRDefault="00017E92" w:rsidP="00E1302E">
      <w:pPr>
        <w:jc w:val="both"/>
      </w:pPr>
      <w:r>
        <w:t>Starosta Powiatu Iławskiego B. Bielawski – ja nie udzielę panu odpowiedzi, gdyż nie wiem jak</w:t>
      </w:r>
      <w:r w:rsidR="00D04C7D">
        <w:t>a</w:t>
      </w:r>
      <w:r>
        <w:t xml:space="preserve"> jest kwota. Wiem tylko, że jest większy </w:t>
      </w:r>
      <w:r w:rsidR="00C81230">
        <w:t>poziom</w:t>
      </w:r>
      <w:r>
        <w:t xml:space="preserve"> </w:t>
      </w:r>
      <w:r w:rsidR="00C81230">
        <w:t xml:space="preserve">dofinansowania i nie widzę związku </w:t>
      </w:r>
      <w:r w:rsidR="00BB693F">
        <w:br/>
      </w:r>
      <w:r w:rsidR="00C81230">
        <w:t>z tym o czym dyskutujemy</w:t>
      </w:r>
      <w:r>
        <w:t>.</w:t>
      </w:r>
      <w:r w:rsidR="007412A6">
        <w:t xml:space="preserve">     </w:t>
      </w:r>
      <w:r w:rsidR="00441F81">
        <w:t xml:space="preserve">  </w:t>
      </w:r>
    </w:p>
    <w:p w:rsidR="00C81230" w:rsidRDefault="00C81230" w:rsidP="00E1302E">
      <w:pPr>
        <w:jc w:val="both"/>
      </w:pPr>
    </w:p>
    <w:p w:rsidR="00DB469A" w:rsidRDefault="00C81230" w:rsidP="00E1302E">
      <w:pPr>
        <w:jc w:val="both"/>
      </w:pPr>
      <w:r>
        <w:t xml:space="preserve">Radny P. Jackowski – to ja powiem </w:t>
      </w:r>
      <w:r w:rsidR="00DB6456">
        <w:t>P</w:t>
      </w:r>
      <w:r>
        <w:t xml:space="preserve">aństwu, </w:t>
      </w:r>
      <w:r w:rsidR="00865383">
        <w:t>ż</w:t>
      </w:r>
      <w:r w:rsidR="00DB6456">
        <w:t xml:space="preserve">e kwota de minimis przyznane przez państwo członkowskie jednemu przedsiębiorcy nie może </w:t>
      </w:r>
      <w:r w:rsidR="00D0115A">
        <w:t xml:space="preserve">przekroczyć dwustu tysięcy euro w okresie trzech lat kalendarzowych. I teraz, jeśli mówimy o tym, że ta kwota, którą macie </w:t>
      </w:r>
      <w:r w:rsidR="00613EA7">
        <w:t xml:space="preserve">jest za niska. Nie znamy tej kwoty, ponieważ ta kwota pochodzi z kar i opłat za użytkowanie środowiska. Ale mówienie, że kwota, którą dysponujecie </w:t>
      </w:r>
      <w:r w:rsidR="007E0699">
        <w:t>jest zbyt mała żeby udzielić dofinansowania</w:t>
      </w:r>
      <w:r w:rsidR="00D04C7D">
        <w:t>,</w:t>
      </w:r>
      <w:r w:rsidR="007E0699">
        <w:t xml:space="preserve"> to jest nieprawdą po prostu. Ja rozumiem, że można w jakiś inny sposób, ale to już Pan mecenas może tu podpowiedzieć jak to ograniczyć. Natomiast, uważam, że takie ograniczanie przedsiębiorcom ścieżki dotacji jest po prostu błędem. Dziękuję. </w:t>
      </w:r>
    </w:p>
    <w:p w:rsidR="00C81230" w:rsidRDefault="00C81230" w:rsidP="00E1302E">
      <w:pPr>
        <w:jc w:val="both"/>
      </w:pPr>
    </w:p>
    <w:p w:rsidR="007E0699" w:rsidRDefault="007E0699" w:rsidP="00E1302E">
      <w:pPr>
        <w:jc w:val="both"/>
      </w:pPr>
      <w:r>
        <w:t xml:space="preserve">Starosta Powiatu Iławskiego B. Bielawski- stawiam wniosek o zakończenie dyskusji. Proszę go przegłosować. </w:t>
      </w:r>
    </w:p>
    <w:p w:rsidR="007E0699" w:rsidRDefault="007E0699" w:rsidP="00E1302E">
      <w:pPr>
        <w:jc w:val="both"/>
      </w:pPr>
    </w:p>
    <w:p w:rsidR="007E0699" w:rsidRPr="00BB693F" w:rsidRDefault="007E0699" w:rsidP="00E1302E">
      <w:pPr>
        <w:jc w:val="both"/>
        <w:rPr>
          <w:u w:val="single"/>
        </w:rPr>
      </w:pPr>
      <w:r w:rsidRPr="00BB693F">
        <w:rPr>
          <w:u w:val="single"/>
        </w:rPr>
        <w:t>Przewodniczący Rady poddał pod głosowanie wniosek formalny Starosty Powiatu Iławskiego B. Bielawski, w wyniku</w:t>
      </w:r>
      <w:r w:rsidR="00501793" w:rsidRPr="00BB693F">
        <w:rPr>
          <w:u w:val="single"/>
        </w:rPr>
        <w:t>,</w:t>
      </w:r>
      <w:r w:rsidRPr="00BB693F">
        <w:rPr>
          <w:u w:val="single"/>
        </w:rPr>
        <w:t xml:space="preserve"> którego </w:t>
      </w:r>
      <w:r w:rsidR="00501793" w:rsidRPr="00BB693F">
        <w:rPr>
          <w:u w:val="single"/>
        </w:rPr>
        <w:t>Rada Powiatu w obecności 20 radnych - 15 głosami „za” i 4 głosami „przeciw”, 1 głosem „wstrzymującym się” zdecydowała zamknąć dyskusję na temat dofinansowania kosztów inwestycji z zakresu ochrony środowiska i gospodarki wodnej</w:t>
      </w:r>
      <w:r w:rsidR="00D04C7D" w:rsidRPr="00BB693F">
        <w:rPr>
          <w:u w:val="single"/>
        </w:rPr>
        <w:t>.</w:t>
      </w:r>
      <w:r w:rsidR="00501793" w:rsidRPr="00BB693F">
        <w:rPr>
          <w:u w:val="single"/>
        </w:rPr>
        <w:t xml:space="preserve"> </w:t>
      </w:r>
    </w:p>
    <w:p w:rsidR="008D4099" w:rsidRPr="00615FA4" w:rsidRDefault="008D4099" w:rsidP="008D4099">
      <w:pPr>
        <w:jc w:val="right"/>
      </w:pPr>
      <w:r w:rsidRPr="00615FA4">
        <w:t xml:space="preserve">Głosowanie stanowi zał. Nr </w:t>
      </w:r>
      <w:r w:rsidR="00A1373A">
        <w:t>51</w:t>
      </w:r>
      <w:r>
        <w:t xml:space="preserve"> </w:t>
      </w:r>
      <w:r w:rsidRPr="00615FA4">
        <w:t>do protokołu</w:t>
      </w:r>
    </w:p>
    <w:p w:rsidR="00C81230" w:rsidRDefault="00C81230" w:rsidP="00E1302E">
      <w:pPr>
        <w:jc w:val="both"/>
      </w:pPr>
    </w:p>
    <w:p w:rsidR="00E1302E" w:rsidRDefault="00E1302E" w:rsidP="00E1302E">
      <w:pPr>
        <w:jc w:val="both"/>
        <w:rPr>
          <w:b/>
        </w:rPr>
      </w:pPr>
      <w:r w:rsidRPr="009A22B2">
        <w:t xml:space="preserve">Przewodniczący Rady poprosił </w:t>
      </w:r>
      <w:r>
        <w:t xml:space="preserve">Przewodniczącego Komisji Rolnictwa Ochrony Środowiska </w:t>
      </w:r>
      <w:r w:rsidR="00BB693F">
        <w:br/>
      </w:r>
      <w:r>
        <w:t>i Rozwoju Gospodarczego o przedsta</w:t>
      </w:r>
      <w:r w:rsidRPr="009A22B2">
        <w:t>wienie opinii</w:t>
      </w:r>
      <w:r>
        <w:t xml:space="preserve"> komisji do projektu uchwały.</w:t>
      </w:r>
    </w:p>
    <w:p w:rsidR="00E1302E" w:rsidRPr="000D52A6" w:rsidRDefault="00E1302E" w:rsidP="00E1302E">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E1302E" w:rsidRDefault="00E1302E" w:rsidP="0078176E">
      <w:pPr>
        <w:jc w:val="both"/>
      </w:pPr>
    </w:p>
    <w:p w:rsidR="005B1407" w:rsidRPr="005B1407" w:rsidRDefault="0078176E" w:rsidP="005B1407">
      <w:pPr>
        <w:jc w:val="both"/>
        <w:rPr>
          <w:u w:val="single"/>
        </w:rPr>
      </w:pPr>
      <w:r w:rsidRPr="00A07D58">
        <w:rPr>
          <w:u w:val="single"/>
        </w:rPr>
        <w:t>Przewodniczący Rady poddał pod głosowanie</w:t>
      </w:r>
      <w:r w:rsidR="00D04C7D">
        <w:rPr>
          <w:u w:val="single"/>
        </w:rPr>
        <w:t xml:space="preserve"> projekt uchwały</w:t>
      </w:r>
      <w:r w:rsidRPr="00A07D58">
        <w:rPr>
          <w:u w:val="single"/>
        </w:rPr>
        <w:t xml:space="preserve"> w wyniku którego, Rada Powiatu w obecności </w:t>
      </w:r>
      <w:r>
        <w:rPr>
          <w:u w:val="single"/>
        </w:rPr>
        <w:t>2</w:t>
      </w:r>
      <w:r w:rsidR="005B1407">
        <w:rPr>
          <w:u w:val="single"/>
        </w:rPr>
        <w:t>0</w:t>
      </w:r>
      <w:r w:rsidRPr="00A07D58">
        <w:rPr>
          <w:u w:val="single"/>
        </w:rPr>
        <w:t xml:space="preserve"> radnych - </w:t>
      </w:r>
      <w:r w:rsidR="005B1407">
        <w:rPr>
          <w:u w:val="single"/>
        </w:rPr>
        <w:t>1</w:t>
      </w:r>
      <w:r w:rsidR="00DE736B">
        <w:rPr>
          <w:u w:val="single"/>
        </w:rPr>
        <w:t>6</w:t>
      </w:r>
      <w:r w:rsidRPr="00A07D58">
        <w:rPr>
          <w:u w:val="single"/>
        </w:rPr>
        <w:t xml:space="preserve"> głosami „za”</w:t>
      </w:r>
      <w:r>
        <w:rPr>
          <w:u w:val="single"/>
        </w:rPr>
        <w:t xml:space="preserve"> </w:t>
      </w:r>
      <w:r w:rsidR="005B1407">
        <w:rPr>
          <w:u w:val="single"/>
        </w:rPr>
        <w:t>i 4 głos</w:t>
      </w:r>
      <w:r w:rsidR="00DE736B">
        <w:rPr>
          <w:u w:val="single"/>
        </w:rPr>
        <w:t>ami</w:t>
      </w:r>
      <w:r w:rsidR="005B1407">
        <w:rPr>
          <w:u w:val="single"/>
        </w:rPr>
        <w:t xml:space="preserve"> „przeciw” </w:t>
      </w:r>
      <w:r w:rsidRPr="00A07D58">
        <w:rPr>
          <w:u w:val="single"/>
        </w:rPr>
        <w:t xml:space="preserve">podjęła uchwałę </w:t>
      </w:r>
      <w:r w:rsidR="00BB693F">
        <w:rPr>
          <w:u w:val="single"/>
        </w:rPr>
        <w:br/>
      </w:r>
      <w:r w:rsidRPr="00A07D58">
        <w:rPr>
          <w:u w:val="single"/>
        </w:rPr>
        <w:t xml:space="preserve">w </w:t>
      </w:r>
      <w:r w:rsidRPr="005B1407">
        <w:rPr>
          <w:u w:val="single"/>
        </w:rPr>
        <w:t xml:space="preserve">sprawie </w:t>
      </w:r>
      <w:r w:rsidR="005B1407" w:rsidRPr="005B1407">
        <w:rPr>
          <w:u w:val="single"/>
        </w:rPr>
        <w:t>ustalenia zasad udzielania dotacji celowych z budżetu Powiatu Iławskiego na dofinansowanie kosztów inwestycji z zakresu ochrony środowiska i gospodarki wodnej</w:t>
      </w:r>
      <w:r w:rsidR="005B1407">
        <w:rPr>
          <w:u w:val="single"/>
        </w:rPr>
        <w:t>.</w:t>
      </w:r>
    </w:p>
    <w:p w:rsidR="0078176E" w:rsidRPr="00615FA4" w:rsidRDefault="0078176E" w:rsidP="0078176E">
      <w:pPr>
        <w:jc w:val="right"/>
      </w:pPr>
      <w:r w:rsidRPr="00615FA4">
        <w:t>Głosowanie stanowi zał. Nr</w:t>
      </w:r>
      <w:r w:rsidR="00A1373A">
        <w:t xml:space="preserve"> 52</w:t>
      </w:r>
      <w:r w:rsidRPr="00615FA4">
        <w:t xml:space="preserve"> do protokołu</w:t>
      </w:r>
    </w:p>
    <w:p w:rsidR="0078176E" w:rsidRDefault="0078176E" w:rsidP="0078176E">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E1302E">
        <w:rPr>
          <w:u w:val="single"/>
        </w:rPr>
        <w:t>I</w:t>
      </w:r>
      <w:r>
        <w:rPr>
          <w:u w:val="single"/>
        </w:rPr>
        <w:t>I/</w:t>
      </w:r>
      <w:r w:rsidR="005B1407">
        <w:rPr>
          <w:u w:val="single"/>
        </w:rPr>
        <w:t>94</w:t>
      </w:r>
      <w:r w:rsidRPr="00681635">
        <w:rPr>
          <w:u w:val="single"/>
        </w:rPr>
        <w:t>/1</w:t>
      </w:r>
      <w:r>
        <w:rPr>
          <w:u w:val="single"/>
        </w:rPr>
        <w:t>9</w:t>
      </w:r>
      <w:r w:rsidRPr="00681635">
        <w:rPr>
          <w:u w:val="single"/>
        </w:rPr>
        <w:t xml:space="preserve"> stanowi zał. Nr </w:t>
      </w:r>
      <w:r w:rsidR="00A1373A">
        <w:rPr>
          <w:u w:val="single"/>
        </w:rPr>
        <w:t>53</w:t>
      </w:r>
      <w:r w:rsidRPr="00681635">
        <w:rPr>
          <w:u w:val="single"/>
        </w:rPr>
        <w:t xml:space="preserve"> do protokołu</w:t>
      </w:r>
    </w:p>
    <w:p w:rsidR="008C6ABA" w:rsidRDefault="008C6ABA" w:rsidP="008C6ABA">
      <w:pPr>
        <w:jc w:val="both"/>
        <w:rPr>
          <w:u w:val="single"/>
        </w:rPr>
      </w:pPr>
    </w:p>
    <w:p w:rsidR="008A08F6" w:rsidRDefault="008A08F6" w:rsidP="0034123F">
      <w:pPr>
        <w:jc w:val="both"/>
      </w:pPr>
    </w:p>
    <w:p w:rsidR="008A08F6" w:rsidRDefault="008A08F6" w:rsidP="0034123F">
      <w:pPr>
        <w:jc w:val="both"/>
      </w:pPr>
    </w:p>
    <w:p w:rsidR="0078176E" w:rsidRPr="00AC442A" w:rsidRDefault="008C6ABA" w:rsidP="0034123F">
      <w:pPr>
        <w:jc w:val="both"/>
        <w:rPr>
          <w:snapToGrid w:val="0"/>
        </w:rPr>
      </w:pPr>
      <w:r w:rsidRPr="00AC442A">
        <w:t xml:space="preserve">Przewodniczący Rady udzielił głosu Naczelnikowi </w:t>
      </w:r>
      <w:r w:rsidRPr="00AC442A">
        <w:rPr>
          <w:snapToGrid w:val="0"/>
        </w:rPr>
        <w:t xml:space="preserve">Wydziału OŚR W. Harmacińskiemu. </w:t>
      </w:r>
    </w:p>
    <w:p w:rsidR="00A409F2" w:rsidRPr="00AC442A" w:rsidRDefault="00A409F2" w:rsidP="0034123F">
      <w:pPr>
        <w:jc w:val="both"/>
        <w:rPr>
          <w:snapToGrid w:val="0"/>
        </w:rPr>
      </w:pPr>
    </w:p>
    <w:p w:rsidR="00A409F2" w:rsidRDefault="00A409F2" w:rsidP="0034123F">
      <w:pPr>
        <w:jc w:val="both"/>
      </w:pPr>
      <w:r w:rsidRPr="00AC442A">
        <w:t xml:space="preserve">Naczelnik Wydz. OŚR W. Harmaciński- </w:t>
      </w:r>
      <w:r w:rsidR="00DA6683" w:rsidRPr="00AC442A">
        <w:t xml:space="preserve">Szanowni Państwo, przede wszystkim kieruję te słowa do radnych. Jak Państwo słyszeliście przy okazji wręczania pewnych wyróżnień </w:t>
      </w:r>
      <w:r w:rsidR="00BB693F">
        <w:br/>
      </w:r>
      <w:r w:rsidR="00DA6683" w:rsidRPr="00AC442A">
        <w:t xml:space="preserve">i nagród przy </w:t>
      </w:r>
      <w:r w:rsidR="008D4099">
        <w:t>Akcji</w:t>
      </w:r>
      <w:r w:rsidR="00DA6683" w:rsidRPr="00AC442A">
        <w:t xml:space="preserve"> „Czyste jeziora i rzeki”</w:t>
      </w:r>
      <w:r w:rsidR="00794AE8" w:rsidRPr="00AC442A">
        <w:t>. Z dni</w:t>
      </w:r>
      <w:r w:rsidR="008D4099">
        <w:t>em</w:t>
      </w:r>
      <w:r w:rsidR="00794AE8" w:rsidRPr="00AC442A">
        <w:t xml:space="preserve"> 30 lipca przechodzę na emeryturę</w:t>
      </w:r>
      <w:r w:rsidR="008D4099">
        <w:t>.</w:t>
      </w:r>
      <w:r w:rsidR="00782FBD" w:rsidRPr="00AC442A">
        <w:t xml:space="preserve"> Dlatego korzystam z okazji i chciałbym bardzo podziękować za współpracę, życzliwość </w:t>
      </w:r>
      <w:r w:rsidR="00BB693F">
        <w:br/>
      </w:r>
      <w:r w:rsidR="00F44AB2" w:rsidRPr="00AC442A">
        <w:t xml:space="preserve">i zrozumienie. Mam nadzieję, że Państwu się dobrze ze mną pracowało, mnie z Państwem również. Jeżeli było trzeba coś wyjaśnić, zawsze było to pouczające. </w:t>
      </w:r>
      <w:r w:rsidR="00AC442A" w:rsidRPr="00AC442A">
        <w:t xml:space="preserve">Także bardzo dziękuję Państwu, nowym radnym, radnym, z którymi współpracuję już wiele, wiele lat. Dziękuję też Zarządowi, wszystkim, z kim miałem </w:t>
      </w:r>
      <w:r w:rsidR="008D4099">
        <w:t>przyjemność współpracować</w:t>
      </w:r>
      <w:r w:rsidR="00AC442A" w:rsidRPr="00AC442A">
        <w:t>. Dziękuję bardzo i życzę wszystkiego najlepszego</w:t>
      </w:r>
      <w:r w:rsidR="00AC442A">
        <w:t xml:space="preserve">. </w:t>
      </w:r>
    </w:p>
    <w:p w:rsidR="008C6ABA" w:rsidRPr="0078176E" w:rsidRDefault="008C6ABA" w:rsidP="0034123F">
      <w:pPr>
        <w:jc w:val="both"/>
        <w:rPr>
          <w:b/>
          <w:bCs/>
        </w:rPr>
      </w:pPr>
    </w:p>
    <w:p w:rsidR="00E1302E" w:rsidRPr="00D04C7D" w:rsidRDefault="00E1302E" w:rsidP="00E1302E">
      <w:pPr>
        <w:jc w:val="both"/>
        <w:rPr>
          <w:b/>
          <w:bCs/>
          <w:sz w:val="32"/>
          <w:szCs w:val="28"/>
        </w:rPr>
      </w:pPr>
      <w:r>
        <w:rPr>
          <w:b/>
          <w:bCs/>
          <w:sz w:val="28"/>
          <w:szCs w:val="28"/>
        </w:rPr>
        <w:t xml:space="preserve">Pkt </w:t>
      </w:r>
      <w:r w:rsidR="008A7027">
        <w:rPr>
          <w:b/>
          <w:bCs/>
          <w:sz w:val="28"/>
          <w:szCs w:val="28"/>
        </w:rPr>
        <w:t>29</w:t>
      </w:r>
      <w:r>
        <w:rPr>
          <w:b/>
          <w:bCs/>
          <w:sz w:val="28"/>
          <w:szCs w:val="28"/>
        </w:rPr>
        <w:t xml:space="preserve"> </w:t>
      </w:r>
      <w:r w:rsidRPr="00D04C7D">
        <w:rPr>
          <w:b/>
          <w:bCs/>
          <w:sz w:val="28"/>
          <w:szCs w:val="28"/>
        </w:rPr>
        <w:t>Podjęcie uchwały w sprawie</w:t>
      </w:r>
      <w:r w:rsidRPr="00D04C7D">
        <w:rPr>
          <w:b/>
          <w:bCs/>
          <w:sz w:val="22"/>
          <w:szCs w:val="22"/>
        </w:rPr>
        <w:t xml:space="preserve"> </w:t>
      </w:r>
      <w:r w:rsidRPr="00D04C7D">
        <w:rPr>
          <w:b/>
          <w:bCs/>
          <w:szCs w:val="22"/>
        </w:rPr>
        <w:t>w sprawie określenia przystanków komunikacyjnych na terenie Powiatu Iławskiego, których właścicielem lub zarządzającym jest Powiat Iławski oraz warunków i zasad korzystania z tych przystanków</w:t>
      </w:r>
    </w:p>
    <w:p w:rsidR="00E1302E" w:rsidRDefault="00E1302E" w:rsidP="00E1302E">
      <w:pPr>
        <w:jc w:val="both"/>
        <w:rPr>
          <w:snapToGrid w:val="0"/>
        </w:rPr>
      </w:pPr>
    </w:p>
    <w:p w:rsidR="00E1302E" w:rsidRDefault="00E1302E" w:rsidP="00E1302E">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 xml:space="preserve">Dyrektora PZD pana Lecha Tatarka </w:t>
      </w:r>
      <w:r w:rsidR="00BB693F">
        <w:rPr>
          <w:snapToGrid w:val="0"/>
        </w:rPr>
        <w:br/>
      </w:r>
      <w:r>
        <w:rPr>
          <w:snapToGrid w:val="0"/>
        </w:rPr>
        <w:t>o przedstawienie projektu uchwały.</w:t>
      </w:r>
    </w:p>
    <w:p w:rsidR="00E1302E" w:rsidRDefault="00E1302E" w:rsidP="00E1302E"/>
    <w:p w:rsidR="00DE736B" w:rsidRPr="00DE736B" w:rsidRDefault="00E1302E" w:rsidP="00DE736B">
      <w:pPr>
        <w:jc w:val="both"/>
      </w:pPr>
      <w:r>
        <w:t xml:space="preserve">Dyr. PZD L. Tatarek - </w:t>
      </w:r>
      <w:r w:rsidR="00DE736B" w:rsidRPr="00DE736B">
        <w:t xml:space="preserve">ustawa z dnia 16 grudnia 2010 r. o publicznym transporcie zbiorowym (Dz. U. z 2018 r., poz. 2016 ze zm.), w art. 15 ust. 1 pkt. 6 i ust. 2 zobowiązała jednostki samorządu terytorialnego do określania przystanków komunikacyjnych i dworców, których jest właścicielem lub zarządzającym, udostępnionych dla operatorów i przewoźników oraz określania warunków i zasad korzystania z tych przystanków. W związku z koniecznością lokalizacji nowych przystanków  oraz zmianą niektórych lokalizacji istniejących przystanków komunikacyjnych, wynikających z zaspokajania potrzeb lokalnej społeczności oraz zwiększenia bezpieczeństwa dzieci i młodzieży uczęszczającej do szkół, zachodzi potrzeba zmiany załącznika Nr 1 do uchwały </w:t>
      </w:r>
      <w:r w:rsidR="00DE736B">
        <w:t>w</w:t>
      </w:r>
      <w:r w:rsidR="00DE736B" w:rsidRPr="00DE736B">
        <w:t>ykaz przystanków komunikacyjnych występujących przy drogach powiatowych na terenie Powiatu Iławskiego.</w:t>
      </w:r>
    </w:p>
    <w:p w:rsidR="00E1302E" w:rsidRPr="00DE736B" w:rsidRDefault="00E1302E" w:rsidP="00DE736B">
      <w:pPr>
        <w:jc w:val="both"/>
      </w:pPr>
    </w:p>
    <w:p w:rsidR="00E1302E" w:rsidRDefault="00E1302E" w:rsidP="00E1302E">
      <w:pPr>
        <w:jc w:val="both"/>
        <w:rPr>
          <w:b/>
        </w:rPr>
      </w:pPr>
      <w:r w:rsidRPr="009A22B2">
        <w:t xml:space="preserve">Przewodniczący Rady poprosił </w:t>
      </w:r>
      <w:r>
        <w:t xml:space="preserve">Przewodniczącego Komisji Rolnictwa Ochrony Środowiska </w:t>
      </w:r>
      <w:r w:rsidR="00BB693F">
        <w:br/>
      </w:r>
      <w:r>
        <w:t>i Rozwoju Gospodarczego o przedsta</w:t>
      </w:r>
      <w:r w:rsidRPr="009A22B2">
        <w:t>wienie opinii</w:t>
      </w:r>
      <w:r>
        <w:t xml:space="preserve"> komisji do projektu uchwały.</w:t>
      </w:r>
    </w:p>
    <w:p w:rsidR="00E1302E" w:rsidRPr="000D52A6" w:rsidRDefault="00E1302E" w:rsidP="00E1302E">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E1302E" w:rsidRDefault="00E1302E" w:rsidP="00E1302E">
      <w:pPr>
        <w:ind w:left="720"/>
        <w:jc w:val="both"/>
        <w:rPr>
          <w:u w:val="single"/>
        </w:rPr>
      </w:pPr>
    </w:p>
    <w:p w:rsidR="00E1302E" w:rsidRPr="00E1302E" w:rsidRDefault="00E1302E" w:rsidP="00E1302E">
      <w:pPr>
        <w:jc w:val="both"/>
        <w:rPr>
          <w:b/>
          <w:sz w:val="28"/>
          <w:szCs w:val="28"/>
          <w:u w:val="single"/>
        </w:rPr>
      </w:pPr>
      <w:r w:rsidRPr="00A07D58">
        <w:rPr>
          <w:u w:val="single"/>
        </w:rPr>
        <w:t xml:space="preserve">Przewodniczący Rady poddał pod głosowanie w wyniku którego, Rada Powiatu w obecności </w:t>
      </w:r>
      <w:r w:rsidR="005669CC">
        <w:rPr>
          <w:u w:val="single"/>
        </w:rPr>
        <w:t>19</w:t>
      </w:r>
      <w:r w:rsidRPr="00A07D58">
        <w:rPr>
          <w:u w:val="single"/>
        </w:rPr>
        <w:t xml:space="preserve"> radnych - 1</w:t>
      </w:r>
      <w:r w:rsidR="00DE736B">
        <w:rPr>
          <w:u w:val="single"/>
        </w:rPr>
        <w:t>9</w:t>
      </w:r>
      <w:r w:rsidRPr="00A07D58">
        <w:rPr>
          <w:u w:val="single"/>
        </w:rPr>
        <w:t xml:space="preserve"> głosami „za”</w:t>
      </w:r>
      <w:r>
        <w:rPr>
          <w:u w:val="single"/>
        </w:rPr>
        <w:t xml:space="preserve"> </w:t>
      </w:r>
      <w:r w:rsidRPr="00A07D58">
        <w:rPr>
          <w:u w:val="single"/>
        </w:rPr>
        <w:t xml:space="preserve">podjęła uchwałę w </w:t>
      </w:r>
      <w:r w:rsidRPr="00E1302E">
        <w:rPr>
          <w:u w:val="single"/>
        </w:rPr>
        <w:t xml:space="preserve">sprawie </w:t>
      </w:r>
      <w:r w:rsidRPr="00E1302E">
        <w:rPr>
          <w:sz w:val="22"/>
          <w:szCs w:val="22"/>
          <w:u w:val="single"/>
        </w:rPr>
        <w:t>określenia przystanków komunikacyjnych na terenie Powiatu Iławskiego, których właścicielem lub zarządzającym jest Powiat Iławski oraz warunków i zasad korzystania z tych przystanków</w:t>
      </w:r>
      <w:r>
        <w:rPr>
          <w:sz w:val="22"/>
          <w:szCs w:val="22"/>
          <w:u w:val="single"/>
        </w:rPr>
        <w:t>.</w:t>
      </w:r>
    </w:p>
    <w:p w:rsidR="00E1302E" w:rsidRPr="00615FA4" w:rsidRDefault="00E1302E" w:rsidP="00E1302E">
      <w:pPr>
        <w:jc w:val="right"/>
      </w:pPr>
      <w:r w:rsidRPr="00615FA4">
        <w:t xml:space="preserve">Głosowanie stanowi zał. Nr </w:t>
      </w:r>
      <w:r w:rsidR="00A1373A">
        <w:t>54</w:t>
      </w:r>
      <w:r>
        <w:t xml:space="preserve"> </w:t>
      </w:r>
      <w:r w:rsidRPr="00615FA4">
        <w:t>do protokołu</w:t>
      </w:r>
    </w:p>
    <w:p w:rsidR="00E1302E" w:rsidRDefault="00E1302E" w:rsidP="00E1302E">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DE736B">
        <w:rPr>
          <w:u w:val="single"/>
        </w:rPr>
        <w:t>I</w:t>
      </w:r>
      <w:r>
        <w:rPr>
          <w:u w:val="single"/>
        </w:rPr>
        <w:t>I/9</w:t>
      </w:r>
      <w:r w:rsidR="00DE736B">
        <w:rPr>
          <w:u w:val="single"/>
        </w:rPr>
        <w:t>5</w:t>
      </w:r>
      <w:r w:rsidRPr="00681635">
        <w:rPr>
          <w:u w:val="single"/>
        </w:rPr>
        <w:t>/1</w:t>
      </w:r>
      <w:r>
        <w:rPr>
          <w:u w:val="single"/>
        </w:rPr>
        <w:t>9</w:t>
      </w:r>
      <w:r w:rsidRPr="00681635">
        <w:rPr>
          <w:u w:val="single"/>
        </w:rPr>
        <w:t xml:space="preserve"> stanowi zał. Nr </w:t>
      </w:r>
      <w:r w:rsidR="00A1373A">
        <w:rPr>
          <w:u w:val="single"/>
        </w:rPr>
        <w:t>55</w:t>
      </w:r>
      <w:r w:rsidRPr="00681635">
        <w:rPr>
          <w:u w:val="single"/>
        </w:rPr>
        <w:t xml:space="preserve"> do protokołu</w:t>
      </w:r>
    </w:p>
    <w:p w:rsidR="00E1302E" w:rsidRDefault="00E1302E" w:rsidP="00E1302E"/>
    <w:p w:rsidR="0078176E" w:rsidRPr="00E1302E" w:rsidRDefault="00E1302E" w:rsidP="0034123F">
      <w:pPr>
        <w:jc w:val="both"/>
        <w:rPr>
          <w:b/>
          <w:bCs/>
          <w:sz w:val="28"/>
          <w:szCs w:val="28"/>
        </w:rPr>
      </w:pPr>
      <w:r w:rsidRPr="00E1302E">
        <w:rPr>
          <w:b/>
          <w:bCs/>
          <w:iCs/>
          <w:sz w:val="28"/>
          <w:szCs w:val="28"/>
        </w:rPr>
        <w:t>Pkt 3</w:t>
      </w:r>
      <w:r w:rsidR="008A7027">
        <w:rPr>
          <w:b/>
          <w:bCs/>
          <w:iCs/>
          <w:sz w:val="28"/>
          <w:szCs w:val="28"/>
        </w:rPr>
        <w:t>0</w:t>
      </w:r>
      <w:r w:rsidRPr="00E1302E">
        <w:rPr>
          <w:b/>
          <w:bCs/>
          <w:iCs/>
          <w:sz w:val="28"/>
          <w:szCs w:val="28"/>
        </w:rPr>
        <w:t xml:space="preserve"> Podjęcie uchwały w sprawie przyjęcia apelu dotyczącego budowy drogi ekspresowej S5 na odcinku Nowe Marzy (Grudziądz) – Iława – Ostróda</w:t>
      </w:r>
    </w:p>
    <w:p w:rsidR="00E1302E" w:rsidRDefault="00E1302E" w:rsidP="00E1302E">
      <w:pPr>
        <w:jc w:val="both"/>
        <w:rPr>
          <w:snapToGrid w:val="0"/>
        </w:rPr>
      </w:pPr>
    </w:p>
    <w:p w:rsidR="00E1302E" w:rsidRDefault="00E1302E" w:rsidP="00E1302E">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 xml:space="preserve">Dyrektora PZD pana Lecha Tatarka </w:t>
      </w:r>
      <w:r w:rsidR="00BB693F">
        <w:rPr>
          <w:snapToGrid w:val="0"/>
        </w:rPr>
        <w:br/>
      </w:r>
      <w:r>
        <w:rPr>
          <w:snapToGrid w:val="0"/>
        </w:rPr>
        <w:t>o przedstawienie projektu uchwały.</w:t>
      </w:r>
    </w:p>
    <w:p w:rsidR="00E1302E" w:rsidRDefault="00E1302E" w:rsidP="00E1302E"/>
    <w:p w:rsidR="00687B1B" w:rsidRPr="00687B1B" w:rsidRDefault="00E1302E" w:rsidP="00687B1B">
      <w:pPr>
        <w:jc w:val="both"/>
        <w:rPr>
          <w:i/>
        </w:rPr>
      </w:pPr>
      <w:r>
        <w:t xml:space="preserve">Dyr. PZD L. Tatarek - </w:t>
      </w:r>
      <w:r w:rsidR="00687B1B" w:rsidRPr="00687B1B">
        <w:t>p</w:t>
      </w:r>
      <w:r w:rsidR="00687B1B" w:rsidRPr="00687B1B">
        <w:rPr>
          <w:bCs/>
        </w:rPr>
        <w:t xml:space="preserve">rzez powiat iławski w tym miasto Iława przebiega droga krajowa nr 16 odc. Grudziądz – Łasin – Iława – Ostróda. Natężenie ruchu, wyeksploatowanie i geometria </w:t>
      </w:r>
      <w:r w:rsidR="00687B1B" w:rsidRPr="00687B1B">
        <w:rPr>
          <w:bCs/>
        </w:rPr>
        <w:lastRenderedPageBreak/>
        <w:t xml:space="preserve">w/w drogi powoduje duże utrudnienia i zagrożenia komunikacyjne na terenie powiatu. Ponadto w ciągu przedmiotowej drogi znajduje się powodujące duże utrudnienia,  jednopoziomowe skrzyżowanie z linią kolejową  E65 Warszawa – Gdynia, które nie zostało przebudowane w ramach zakończonej w roku 2014 inwestycji kolejowej w związku </w:t>
      </w:r>
      <w:r w:rsidR="00BB693F">
        <w:rPr>
          <w:bCs/>
        </w:rPr>
        <w:br/>
      </w:r>
      <w:r w:rsidR="00687B1B" w:rsidRPr="00687B1B">
        <w:rPr>
          <w:bCs/>
        </w:rPr>
        <w:t xml:space="preserve">z planami GDDKiA związanymi ze zmianą przebiegu drogi krajowej nr 16.  </w:t>
      </w:r>
    </w:p>
    <w:p w:rsidR="00687B1B" w:rsidRPr="00687B1B" w:rsidRDefault="00687B1B" w:rsidP="00687B1B">
      <w:pPr>
        <w:jc w:val="both"/>
      </w:pPr>
      <w:r w:rsidRPr="00687B1B">
        <w:t xml:space="preserve">W związku z powyższym dla podniesienia bezpieczeństwa i poprawy dostępności komunikacyjnej powiatu iławskiego konieczne jest podjęcie działań związanych z budową drogi S 5 na odc. Nowe Marzy (Grudziądz) – Iława – Ostróda.  Umieszczenie przedmiotowej drogi w sieci bazowej Transeuropejskiej Sieci Transportowej TEN-T wiązałoby się </w:t>
      </w:r>
      <w:r w:rsidRPr="00687B1B">
        <w:br/>
        <w:t xml:space="preserve">z nabyciem prawa do pozyskania środków na jej budowę. </w:t>
      </w:r>
    </w:p>
    <w:p w:rsidR="00687B1B" w:rsidRPr="007A1F74" w:rsidRDefault="00687B1B" w:rsidP="00687B1B">
      <w:pPr>
        <w:rPr>
          <w:rFonts w:ascii="Arial" w:hAnsi="Arial" w:cs="Arial"/>
          <w:b/>
          <w:bCs/>
          <w:sz w:val="18"/>
          <w:szCs w:val="18"/>
        </w:rPr>
      </w:pPr>
    </w:p>
    <w:p w:rsidR="00E1302E" w:rsidRDefault="00E1302E" w:rsidP="00E1302E">
      <w:pPr>
        <w:jc w:val="both"/>
        <w:rPr>
          <w:b/>
        </w:rPr>
      </w:pPr>
      <w:r w:rsidRPr="009A22B2">
        <w:t xml:space="preserve">Przewodniczący Rady poprosił </w:t>
      </w:r>
      <w:r>
        <w:t xml:space="preserve">Przewodniczącego Komisji Rolnictwa Ochrony Środowiska </w:t>
      </w:r>
      <w:r w:rsidR="00BB693F">
        <w:br/>
      </w:r>
      <w:r>
        <w:t>i Rozwoju Gospodarczego o przedsta</w:t>
      </w:r>
      <w:r w:rsidRPr="009A22B2">
        <w:t>wienie opinii</w:t>
      </w:r>
      <w:r>
        <w:t xml:space="preserve"> komisji do projektu uchwały.</w:t>
      </w:r>
    </w:p>
    <w:p w:rsidR="00E1302E" w:rsidRPr="000D52A6" w:rsidRDefault="00E1302E" w:rsidP="00E1302E">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E1302E" w:rsidRDefault="00E1302E" w:rsidP="00E1302E">
      <w:pPr>
        <w:ind w:left="720"/>
        <w:jc w:val="both"/>
        <w:rPr>
          <w:u w:val="single"/>
        </w:rPr>
      </w:pPr>
    </w:p>
    <w:p w:rsidR="00E1302E" w:rsidRPr="000D52A6" w:rsidRDefault="00E1302E" w:rsidP="00E1302E">
      <w:pPr>
        <w:jc w:val="both"/>
        <w:rPr>
          <w:u w:val="single"/>
        </w:rPr>
      </w:pPr>
      <w:r w:rsidRPr="00A07D58">
        <w:rPr>
          <w:u w:val="single"/>
        </w:rPr>
        <w:t>Przewodniczący Rady poddał pod głosowanie</w:t>
      </w:r>
      <w:r w:rsidR="00AD20B8">
        <w:rPr>
          <w:u w:val="single"/>
        </w:rPr>
        <w:t xml:space="preserve"> projekt uchwały</w:t>
      </w:r>
      <w:r w:rsidRPr="00A07D58">
        <w:rPr>
          <w:u w:val="single"/>
        </w:rPr>
        <w:t xml:space="preserve"> w wyniku którego, Rada Powiatu w obecności </w:t>
      </w:r>
      <w:r w:rsidR="005669CC">
        <w:rPr>
          <w:u w:val="single"/>
        </w:rPr>
        <w:t>19</w:t>
      </w:r>
      <w:r w:rsidRPr="00A07D58">
        <w:rPr>
          <w:u w:val="single"/>
        </w:rPr>
        <w:t xml:space="preserve"> radnych - 1</w:t>
      </w:r>
      <w:r w:rsidR="00DE736B">
        <w:rPr>
          <w:u w:val="single"/>
        </w:rPr>
        <w:t>9</w:t>
      </w:r>
      <w:r w:rsidRPr="00A07D58">
        <w:rPr>
          <w:u w:val="single"/>
        </w:rPr>
        <w:t xml:space="preserve"> głosami „za”</w:t>
      </w:r>
      <w:r>
        <w:rPr>
          <w:u w:val="single"/>
        </w:rPr>
        <w:t xml:space="preserve"> </w:t>
      </w:r>
      <w:r w:rsidRPr="00A07D58">
        <w:rPr>
          <w:u w:val="single"/>
        </w:rPr>
        <w:t xml:space="preserve">podjęła uchwałę w </w:t>
      </w:r>
      <w:r w:rsidRPr="00E1302E">
        <w:rPr>
          <w:u w:val="single"/>
        </w:rPr>
        <w:t xml:space="preserve">sprawie </w:t>
      </w:r>
      <w:r w:rsidR="00DE736B">
        <w:rPr>
          <w:u w:val="single"/>
        </w:rPr>
        <w:t>przyjęcia apelu dotyczącego budowy drogi ekspresowej S5 na odcinku Nowe Marzy (Grudziądz) -Iława- Ostróda.</w:t>
      </w:r>
    </w:p>
    <w:p w:rsidR="00E1302E" w:rsidRPr="00615FA4" w:rsidRDefault="00E1302E" w:rsidP="00E1302E">
      <w:pPr>
        <w:jc w:val="right"/>
      </w:pPr>
      <w:r w:rsidRPr="00615FA4">
        <w:t xml:space="preserve">Głosowanie stanowi zał. Nr </w:t>
      </w:r>
      <w:r w:rsidR="00A1373A">
        <w:t>56</w:t>
      </w:r>
      <w:r>
        <w:t xml:space="preserve"> </w:t>
      </w:r>
      <w:r w:rsidRPr="00615FA4">
        <w:t>do protokołu</w:t>
      </w:r>
    </w:p>
    <w:p w:rsidR="00E1302E" w:rsidRDefault="00E1302E" w:rsidP="00E1302E">
      <w:pPr>
        <w:jc w:val="right"/>
        <w:rPr>
          <w:u w:val="single"/>
        </w:rPr>
      </w:pPr>
      <w:r w:rsidRPr="00681635">
        <w:rPr>
          <w:u w:val="single"/>
        </w:rPr>
        <w:t xml:space="preserve">Uchwała </w:t>
      </w:r>
      <w:r>
        <w:rPr>
          <w:u w:val="single"/>
        </w:rPr>
        <w:t>N</w:t>
      </w:r>
      <w:r w:rsidRPr="00681635">
        <w:rPr>
          <w:u w:val="single"/>
        </w:rPr>
        <w:t xml:space="preserve">r </w:t>
      </w:r>
      <w:r>
        <w:rPr>
          <w:u w:val="single"/>
        </w:rPr>
        <w:t>VI</w:t>
      </w:r>
      <w:r w:rsidR="00687B1B">
        <w:rPr>
          <w:u w:val="single"/>
        </w:rPr>
        <w:t>I</w:t>
      </w:r>
      <w:r>
        <w:rPr>
          <w:u w:val="single"/>
        </w:rPr>
        <w:t>I/9</w:t>
      </w:r>
      <w:r w:rsidR="00687B1B">
        <w:rPr>
          <w:u w:val="single"/>
        </w:rPr>
        <w:t>6</w:t>
      </w:r>
      <w:r w:rsidRPr="00681635">
        <w:rPr>
          <w:u w:val="single"/>
        </w:rPr>
        <w:t>/1</w:t>
      </w:r>
      <w:r>
        <w:rPr>
          <w:u w:val="single"/>
        </w:rPr>
        <w:t>9</w:t>
      </w:r>
      <w:r w:rsidRPr="00681635">
        <w:rPr>
          <w:u w:val="single"/>
        </w:rPr>
        <w:t xml:space="preserve"> stanowi zał. Nr </w:t>
      </w:r>
      <w:r w:rsidR="00A1373A">
        <w:rPr>
          <w:u w:val="single"/>
        </w:rPr>
        <w:t>57</w:t>
      </w:r>
      <w:r w:rsidRPr="00681635">
        <w:rPr>
          <w:u w:val="single"/>
        </w:rPr>
        <w:t xml:space="preserve"> do protokołu</w:t>
      </w:r>
    </w:p>
    <w:p w:rsidR="00E1302E" w:rsidRDefault="00E1302E" w:rsidP="0034123F">
      <w:pPr>
        <w:jc w:val="both"/>
        <w:rPr>
          <w:b/>
          <w:bCs/>
          <w:sz w:val="28"/>
          <w:szCs w:val="28"/>
        </w:rPr>
      </w:pPr>
    </w:p>
    <w:p w:rsidR="00687B1B" w:rsidRPr="00E11E66" w:rsidRDefault="00E1302E" w:rsidP="00687B1B">
      <w:pPr>
        <w:jc w:val="both"/>
        <w:rPr>
          <w:b/>
          <w:sz w:val="28"/>
          <w:szCs w:val="28"/>
        </w:rPr>
      </w:pPr>
      <w:r>
        <w:rPr>
          <w:b/>
          <w:bCs/>
          <w:sz w:val="28"/>
          <w:szCs w:val="28"/>
        </w:rPr>
        <w:t xml:space="preserve">Pkt </w:t>
      </w:r>
      <w:r w:rsidR="008A7027">
        <w:rPr>
          <w:b/>
          <w:bCs/>
          <w:sz w:val="28"/>
          <w:szCs w:val="28"/>
        </w:rPr>
        <w:t>31</w:t>
      </w:r>
      <w:r w:rsidR="00687B1B">
        <w:rPr>
          <w:b/>
          <w:bCs/>
          <w:sz w:val="28"/>
          <w:szCs w:val="28"/>
        </w:rPr>
        <w:t xml:space="preserve"> </w:t>
      </w:r>
      <w:r w:rsidR="00687B1B" w:rsidRPr="001A1B9B">
        <w:rPr>
          <w:b/>
          <w:bCs/>
          <w:sz w:val="28"/>
          <w:szCs w:val="28"/>
        </w:rPr>
        <w:t>Podjęcie uchwał</w:t>
      </w:r>
      <w:r w:rsidR="00687B1B">
        <w:rPr>
          <w:b/>
          <w:bCs/>
          <w:sz w:val="28"/>
          <w:szCs w:val="28"/>
        </w:rPr>
        <w:t>y</w:t>
      </w:r>
      <w:r w:rsidR="00687B1B" w:rsidRPr="001A1B9B">
        <w:rPr>
          <w:b/>
          <w:bCs/>
          <w:sz w:val="28"/>
          <w:szCs w:val="28"/>
        </w:rPr>
        <w:t xml:space="preserve"> w </w:t>
      </w:r>
      <w:r w:rsidR="00687B1B">
        <w:rPr>
          <w:b/>
          <w:bCs/>
          <w:sz w:val="28"/>
          <w:szCs w:val="28"/>
        </w:rPr>
        <w:t xml:space="preserve">sprawie </w:t>
      </w:r>
      <w:r w:rsidR="00687B1B" w:rsidRPr="00E11E66">
        <w:rPr>
          <w:b/>
          <w:sz w:val="28"/>
          <w:szCs w:val="28"/>
        </w:rPr>
        <w:t>zmiany uchwały w sprawie uchwalenia Wieloletniej Prognozy Finansowej Powiatu na lata 201</w:t>
      </w:r>
      <w:r w:rsidR="00687B1B">
        <w:rPr>
          <w:b/>
          <w:sz w:val="28"/>
          <w:szCs w:val="28"/>
        </w:rPr>
        <w:t>9</w:t>
      </w:r>
      <w:r w:rsidR="00687B1B" w:rsidRPr="00E11E66">
        <w:rPr>
          <w:b/>
          <w:sz w:val="28"/>
          <w:szCs w:val="28"/>
        </w:rPr>
        <w:t>-202</w:t>
      </w:r>
      <w:r w:rsidR="00687B1B">
        <w:rPr>
          <w:b/>
          <w:sz w:val="28"/>
          <w:szCs w:val="28"/>
        </w:rPr>
        <w:t>7</w:t>
      </w:r>
    </w:p>
    <w:p w:rsidR="00687B1B" w:rsidRDefault="00687B1B" w:rsidP="00687B1B">
      <w:pPr>
        <w:ind w:left="-142"/>
        <w:jc w:val="both"/>
        <w:rPr>
          <w:b/>
          <w:snapToGrid w:val="0"/>
        </w:rPr>
      </w:pPr>
    </w:p>
    <w:p w:rsidR="00687B1B" w:rsidRDefault="00687B1B" w:rsidP="00687B1B">
      <w:pPr>
        <w:jc w:val="both"/>
      </w:pPr>
      <w:r>
        <w:t xml:space="preserve">Przewodniczący Rady poprosił Skarbnika Powiatu panią Beatę Szokę o przedstawienie projektu uchwały. </w:t>
      </w:r>
    </w:p>
    <w:p w:rsidR="00687B1B" w:rsidRDefault="00687B1B" w:rsidP="00687B1B">
      <w:pPr>
        <w:jc w:val="both"/>
        <w:rPr>
          <w:bCs/>
          <w:u w:val="single"/>
        </w:rPr>
      </w:pPr>
    </w:p>
    <w:p w:rsidR="00682542" w:rsidRPr="00682542" w:rsidRDefault="00687B1B" w:rsidP="00682542">
      <w:pPr>
        <w:pStyle w:val="Default"/>
        <w:jc w:val="both"/>
        <w:rPr>
          <w:rFonts w:ascii="Times New Roman" w:hAnsi="Times New Roman" w:cs="Times New Roman"/>
        </w:rPr>
      </w:pPr>
      <w:r w:rsidRPr="00682542">
        <w:rPr>
          <w:rFonts w:ascii="Times New Roman" w:hAnsi="Times New Roman" w:cs="Times New Roman"/>
          <w:bCs/>
        </w:rPr>
        <w:t>Skarbnik Powiatu B. Szoka –</w:t>
      </w:r>
      <w:r w:rsidR="00F342E7" w:rsidRPr="00682542">
        <w:rPr>
          <w:rFonts w:ascii="Times New Roman" w:hAnsi="Times New Roman" w:cs="Times New Roman"/>
          <w:bCs/>
        </w:rPr>
        <w:t xml:space="preserve"> </w:t>
      </w:r>
      <w:r w:rsidR="00682542" w:rsidRPr="00682542">
        <w:rPr>
          <w:rFonts w:ascii="Times New Roman" w:hAnsi="Times New Roman" w:cs="Times New Roman"/>
        </w:rPr>
        <w:t xml:space="preserve">zmiany w wieloletniej prognozie finansowej Powiatu Iławskiego na lata 2019-2027 dokonano zgodnie ze zmianą uchwały budżetowej na rok 2019. Po dokonanych zmianach planowane dochody budżetowe wynoszą 123 488 762,90 zł, wydatki – 141 369 474,90 zł. Wieloletnia prognoza finansowa po zmianach zachowuje zgodność w zakresie wyniku budżetu, przychodów i rozchodów budżetu oraz długu jednostki samorządu terytorialnego: deficyt budżetowy w wysokości 17 880 712,00 zł do pokrycia </w:t>
      </w:r>
      <w:r w:rsidR="00BB693F">
        <w:rPr>
          <w:rFonts w:ascii="Times New Roman" w:hAnsi="Times New Roman" w:cs="Times New Roman"/>
        </w:rPr>
        <w:br/>
      </w:r>
      <w:r w:rsidR="00682542" w:rsidRPr="00682542">
        <w:rPr>
          <w:rFonts w:ascii="Times New Roman" w:hAnsi="Times New Roman" w:cs="Times New Roman"/>
        </w:rPr>
        <w:t xml:space="preserve">z kredytu bankowego w kwocie 10 552 881,67 zł oraz wolnymi środkami jako nadwyżki środków na rachunku bieżącym, wynikających z rozliczeń kredytów i pożyczki z lat ubiegłych w kwocie 7 327 830,33 zł – bez zmian. </w:t>
      </w:r>
      <w:r w:rsidR="00682542">
        <w:rPr>
          <w:rFonts w:ascii="Times New Roman" w:hAnsi="Times New Roman" w:cs="Times New Roman"/>
        </w:rPr>
        <w:t>R</w:t>
      </w:r>
      <w:r w:rsidR="00682542" w:rsidRPr="00682542">
        <w:rPr>
          <w:rFonts w:ascii="Times New Roman" w:hAnsi="Times New Roman" w:cs="Times New Roman"/>
        </w:rPr>
        <w:t xml:space="preserve">ozchody budżetu do sfinansowania </w:t>
      </w:r>
      <w:r w:rsidR="00BB693F">
        <w:rPr>
          <w:rFonts w:ascii="Times New Roman" w:hAnsi="Times New Roman" w:cs="Times New Roman"/>
        </w:rPr>
        <w:br/>
      </w:r>
      <w:r w:rsidR="00682542" w:rsidRPr="00682542">
        <w:rPr>
          <w:rFonts w:ascii="Times New Roman" w:hAnsi="Times New Roman" w:cs="Times New Roman"/>
        </w:rPr>
        <w:t xml:space="preserve">w całości z wolnych środków w kwocie 3 160 678 zł – bez zmian, planowana kwota długu na koniec roku 2019 pozostaje na poziomie 19 561 854,67 zł. W ogólnej kwocie wydatków bieżących wynagrodzenia wraz z pochodnymi wynoszą 64 900 714,74 zł. Wydatki związane z funkcjonowaniem organów powiatu stanowią po zmianach kwotę 10 449 531 zł. </w:t>
      </w:r>
    </w:p>
    <w:p w:rsidR="00682542" w:rsidRPr="00682542" w:rsidRDefault="00682542" w:rsidP="00682542">
      <w:pPr>
        <w:autoSpaceDE w:val="0"/>
        <w:autoSpaceDN w:val="0"/>
        <w:adjustRightInd w:val="0"/>
        <w:jc w:val="both"/>
        <w:rPr>
          <w:rFonts w:eastAsiaTheme="minorHAnsi"/>
          <w:color w:val="000000"/>
          <w:lang w:eastAsia="en-US"/>
        </w:rPr>
      </w:pPr>
      <w:r w:rsidRPr="00682542">
        <w:rPr>
          <w:rFonts w:eastAsiaTheme="minorHAnsi"/>
          <w:color w:val="000000"/>
          <w:lang w:eastAsia="en-US"/>
        </w:rPr>
        <w:t xml:space="preserve">W wykazie przedsięwzięć przyjętych do realizacji w latach 2019-2022 realizowanych przy współudziale środków unijnych dokonano zmiany polegającej na wprowadzeniu zadań: „Wsparcie psychologiczne, zdrowotne, edukacyjne i społeczne osób zagrożonych ryzykiem wykluczenia społecznego z terenu miasta Iławy” (poz. 1.1.1.6) oraz „Wsparcie psychologiczne, zdrowotne, edukacyjne i społeczne osób zagrożonych ryzykiem wykluczenia społecznego z terenu miasta Lubawy” (poz. 1.1.1.7). Jednostką realizującą ma być Powiatowe Centrum Pomocy Rodzinie w Iławie. W latach 2019-2020 wprowadzono wkład własny konieczny przy ubieganiu się o dofinansowanie ze środków RPO, przy czym wartość przedsięwzięć będzie znana po złożeniu wniosków aplikacyjnych. </w:t>
      </w:r>
    </w:p>
    <w:p w:rsidR="00682542" w:rsidRPr="00682542" w:rsidRDefault="00682542" w:rsidP="00682542">
      <w:pPr>
        <w:autoSpaceDE w:val="0"/>
        <w:autoSpaceDN w:val="0"/>
        <w:adjustRightInd w:val="0"/>
        <w:jc w:val="both"/>
        <w:rPr>
          <w:rFonts w:eastAsiaTheme="minorHAnsi"/>
          <w:color w:val="000000"/>
          <w:lang w:eastAsia="en-US"/>
        </w:rPr>
      </w:pPr>
      <w:r w:rsidRPr="00682542">
        <w:rPr>
          <w:rFonts w:eastAsiaTheme="minorHAnsi"/>
          <w:color w:val="000000"/>
          <w:lang w:eastAsia="en-US"/>
        </w:rPr>
        <w:t xml:space="preserve">Uaktualniono wykaz przedsięwzięć dot. realizacji zadań pozostałych (innych niż wymienione powyżej) – zgodnie z zał. nr 3a do uchwały w sprawie zmiany uchwały budżetowej powiatu na 2019 rok. Wysokość limitu zobowiązań dla tych zadań wynosi po zmianach 93 039 936 zł. </w:t>
      </w:r>
    </w:p>
    <w:p w:rsidR="00E1302E" w:rsidRPr="00682542" w:rsidRDefault="00682542" w:rsidP="00682542">
      <w:pPr>
        <w:jc w:val="both"/>
        <w:rPr>
          <w:b/>
          <w:bCs/>
        </w:rPr>
      </w:pPr>
      <w:r w:rsidRPr="00682542">
        <w:rPr>
          <w:rFonts w:eastAsiaTheme="minorHAnsi"/>
          <w:color w:val="000000"/>
          <w:lang w:eastAsia="en-US"/>
        </w:rPr>
        <w:lastRenderedPageBreak/>
        <w:t>Limit upoważnień do zaciągania zobowiązań z tyt. wszystkich przedsięwzięć planowanych do realizacji wynosi po zmianach 103 227 057 zł.</w:t>
      </w:r>
    </w:p>
    <w:p w:rsidR="005669CC" w:rsidRDefault="005669CC" w:rsidP="00687B1B">
      <w:pPr>
        <w:jc w:val="both"/>
      </w:pPr>
    </w:p>
    <w:p w:rsidR="00687B1B" w:rsidRDefault="00687B1B" w:rsidP="00687B1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687B1B" w:rsidRDefault="00687B1B" w:rsidP="00687B1B">
      <w:pPr>
        <w:jc w:val="both"/>
        <w:rPr>
          <w:u w:val="single"/>
        </w:rPr>
      </w:pPr>
    </w:p>
    <w:p w:rsidR="00687B1B" w:rsidRDefault="00687B1B" w:rsidP="00687B1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687B1B" w:rsidRDefault="00687B1B" w:rsidP="00687B1B">
      <w:pPr>
        <w:ind w:left="720"/>
        <w:jc w:val="both"/>
        <w:rPr>
          <w:u w:val="single"/>
        </w:rPr>
      </w:pPr>
    </w:p>
    <w:p w:rsidR="00687B1B" w:rsidRPr="00A07D58" w:rsidRDefault="00687B1B" w:rsidP="00687B1B">
      <w:pPr>
        <w:jc w:val="both"/>
        <w:rPr>
          <w:u w:val="single"/>
        </w:rPr>
      </w:pPr>
      <w:r w:rsidRPr="00A07D58">
        <w:rPr>
          <w:u w:val="single"/>
        </w:rPr>
        <w:t>Przewodniczący Rady poddał pod głosowanie</w:t>
      </w:r>
      <w:r w:rsidR="001627AE">
        <w:rPr>
          <w:u w:val="single"/>
        </w:rPr>
        <w:t xml:space="preserve"> projekt uchwały</w:t>
      </w:r>
      <w:r w:rsidRPr="00A07D58">
        <w:rPr>
          <w:u w:val="single"/>
        </w:rPr>
        <w:t xml:space="preserve"> w wyniku którego, Rada Powiatu w obecności </w:t>
      </w:r>
      <w:r w:rsidR="005669CC">
        <w:rPr>
          <w:u w:val="single"/>
        </w:rPr>
        <w:t>19</w:t>
      </w:r>
      <w:r w:rsidRPr="00A07D58">
        <w:rPr>
          <w:u w:val="single"/>
        </w:rPr>
        <w:t xml:space="preserve"> radnych - 1</w:t>
      </w:r>
      <w:r w:rsidR="005669CC">
        <w:rPr>
          <w:u w:val="single"/>
        </w:rPr>
        <w:t>9</w:t>
      </w:r>
      <w:r w:rsidRPr="00A07D58">
        <w:rPr>
          <w:u w:val="single"/>
        </w:rPr>
        <w:t xml:space="preserve"> głosami „za” podjęła uchwałę w sprawie zmiany uchwały w sprawie uchwalenia Wieloletniej Prognozy Finansowej Powiatu na lata 201</w:t>
      </w:r>
      <w:r>
        <w:rPr>
          <w:u w:val="single"/>
        </w:rPr>
        <w:t>9</w:t>
      </w:r>
      <w:r w:rsidRPr="00A07D58">
        <w:rPr>
          <w:u w:val="single"/>
        </w:rPr>
        <w:t>-202</w:t>
      </w:r>
      <w:r>
        <w:rPr>
          <w:u w:val="single"/>
        </w:rPr>
        <w:t>7</w:t>
      </w:r>
      <w:r w:rsidRPr="00A07D58">
        <w:rPr>
          <w:u w:val="single"/>
        </w:rPr>
        <w:t>.</w:t>
      </w:r>
    </w:p>
    <w:p w:rsidR="00687B1B" w:rsidRPr="00615FA4" w:rsidRDefault="00687B1B" w:rsidP="00687B1B">
      <w:pPr>
        <w:jc w:val="right"/>
      </w:pPr>
      <w:r w:rsidRPr="00615FA4">
        <w:t>Głosowanie</w:t>
      </w:r>
      <w:r>
        <w:t xml:space="preserve"> imienne</w:t>
      </w:r>
      <w:r w:rsidRPr="00615FA4">
        <w:t xml:space="preserve"> stanowi zał. Nr</w:t>
      </w:r>
      <w:r w:rsidR="00A1373A">
        <w:t xml:space="preserve"> 58</w:t>
      </w:r>
      <w:r w:rsidRPr="00615FA4">
        <w:t xml:space="preserve"> do protokołu</w:t>
      </w:r>
    </w:p>
    <w:p w:rsidR="00687B1B" w:rsidRDefault="00687B1B" w:rsidP="00687B1B">
      <w:pPr>
        <w:jc w:val="right"/>
        <w:rPr>
          <w:b/>
        </w:rPr>
      </w:pPr>
      <w:r w:rsidRPr="00681635">
        <w:rPr>
          <w:u w:val="single"/>
        </w:rPr>
        <w:t xml:space="preserve">Uchwała nr </w:t>
      </w:r>
      <w:r>
        <w:rPr>
          <w:u w:val="single"/>
        </w:rPr>
        <w:t>VIII</w:t>
      </w:r>
      <w:r w:rsidRPr="00681635">
        <w:rPr>
          <w:u w:val="single"/>
        </w:rPr>
        <w:t>/</w:t>
      </w:r>
      <w:r>
        <w:rPr>
          <w:u w:val="single"/>
        </w:rPr>
        <w:t>97</w:t>
      </w:r>
      <w:r w:rsidRPr="00681635">
        <w:rPr>
          <w:u w:val="single"/>
        </w:rPr>
        <w:t>/1</w:t>
      </w:r>
      <w:r>
        <w:rPr>
          <w:u w:val="single"/>
        </w:rPr>
        <w:t>9</w:t>
      </w:r>
      <w:r w:rsidRPr="00681635">
        <w:rPr>
          <w:u w:val="single"/>
        </w:rPr>
        <w:t xml:space="preserve"> stanowi zał. Nr </w:t>
      </w:r>
      <w:r w:rsidR="00A1373A">
        <w:rPr>
          <w:u w:val="single"/>
        </w:rPr>
        <w:t>59</w:t>
      </w:r>
      <w:r w:rsidRPr="00681635">
        <w:rPr>
          <w:u w:val="single"/>
        </w:rPr>
        <w:t xml:space="preserve"> do protokołu</w:t>
      </w:r>
    </w:p>
    <w:p w:rsidR="00E1302E" w:rsidRDefault="00E1302E" w:rsidP="0034123F">
      <w:pPr>
        <w:jc w:val="both"/>
        <w:rPr>
          <w:b/>
          <w:bCs/>
          <w:sz w:val="28"/>
          <w:szCs w:val="28"/>
        </w:rPr>
      </w:pPr>
    </w:p>
    <w:p w:rsidR="00687B1B" w:rsidRPr="00687B1B" w:rsidRDefault="00E1302E" w:rsidP="00687B1B">
      <w:pPr>
        <w:jc w:val="both"/>
        <w:rPr>
          <w:b/>
          <w:sz w:val="28"/>
          <w:szCs w:val="28"/>
        </w:rPr>
      </w:pPr>
      <w:r>
        <w:rPr>
          <w:b/>
          <w:bCs/>
          <w:sz w:val="28"/>
          <w:szCs w:val="28"/>
        </w:rPr>
        <w:t xml:space="preserve">Pkt </w:t>
      </w:r>
      <w:r w:rsidR="008A7027">
        <w:rPr>
          <w:b/>
          <w:bCs/>
          <w:sz w:val="28"/>
          <w:szCs w:val="28"/>
        </w:rPr>
        <w:t>32</w:t>
      </w:r>
      <w:r w:rsidR="00687B1B" w:rsidRPr="00687B1B">
        <w:rPr>
          <w:b/>
          <w:sz w:val="22"/>
          <w:szCs w:val="22"/>
        </w:rPr>
        <w:t xml:space="preserve"> </w:t>
      </w:r>
      <w:r w:rsidR="00687B1B" w:rsidRPr="00687B1B">
        <w:rPr>
          <w:b/>
          <w:sz w:val="28"/>
          <w:szCs w:val="28"/>
        </w:rPr>
        <w:t>Podjęcie uchwały w sprawie zmiany uchwały budżetowej powiatu na 2019 rok</w:t>
      </w:r>
    </w:p>
    <w:p w:rsidR="00687B1B" w:rsidRDefault="00687B1B" w:rsidP="00687B1B">
      <w:pPr>
        <w:jc w:val="right"/>
      </w:pPr>
    </w:p>
    <w:p w:rsidR="00687B1B" w:rsidRDefault="00687B1B" w:rsidP="00687B1B">
      <w:pPr>
        <w:jc w:val="both"/>
      </w:pPr>
      <w:r>
        <w:t xml:space="preserve">Przewodniczący Rady poprosił Skarbnika Powiatu panią Beatę Szokę o przedstawienie projektu uchwały. </w:t>
      </w:r>
    </w:p>
    <w:p w:rsidR="00687B1B" w:rsidRPr="00682542" w:rsidRDefault="00687B1B" w:rsidP="00687B1B">
      <w:pPr>
        <w:pStyle w:val="Default"/>
        <w:jc w:val="both"/>
        <w:rPr>
          <w:rFonts w:ascii="Times New Roman" w:hAnsi="Times New Roman" w:cs="Times New Roman"/>
          <w:b/>
          <w:bCs/>
        </w:rPr>
      </w:pPr>
    </w:p>
    <w:p w:rsidR="00682542" w:rsidRPr="00682542" w:rsidRDefault="00687B1B" w:rsidP="00682542">
      <w:pPr>
        <w:pStyle w:val="Default"/>
        <w:jc w:val="both"/>
        <w:rPr>
          <w:rFonts w:ascii="Times New Roman" w:hAnsi="Times New Roman" w:cs="Times New Roman"/>
        </w:rPr>
      </w:pPr>
      <w:r w:rsidRPr="00682542">
        <w:rPr>
          <w:rFonts w:ascii="Times New Roman" w:hAnsi="Times New Roman" w:cs="Times New Roman"/>
          <w:bCs/>
        </w:rPr>
        <w:t>Skarbnik Powiatu B. Szoka</w:t>
      </w:r>
      <w:r w:rsidRPr="0061770E">
        <w:rPr>
          <w:bCs/>
        </w:rPr>
        <w:t xml:space="preserve"> -</w:t>
      </w:r>
      <w:r w:rsidR="00682542">
        <w:rPr>
          <w:bCs/>
        </w:rPr>
        <w:t xml:space="preserve"> </w:t>
      </w:r>
      <w:r w:rsidR="00682542" w:rsidRPr="00682542">
        <w:rPr>
          <w:rFonts w:ascii="Times New Roman" w:hAnsi="Times New Roman" w:cs="Times New Roman"/>
          <w:bCs/>
        </w:rPr>
        <w:t>z</w:t>
      </w:r>
      <w:r w:rsidR="00682542" w:rsidRPr="00682542">
        <w:rPr>
          <w:rFonts w:ascii="Times New Roman" w:hAnsi="Times New Roman" w:cs="Times New Roman"/>
        </w:rPr>
        <w:t xml:space="preserve">miany wprowadzone w budżecie powiatu na 2019 rok po stronie dochodów wynikają z: otrzymania refundacji wydatków na realizację inwestycji </w:t>
      </w:r>
      <w:r w:rsidR="00BB693F">
        <w:rPr>
          <w:rFonts w:ascii="Times New Roman" w:hAnsi="Times New Roman" w:cs="Times New Roman"/>
        </w:rPr>
        <w:br/>
      </w:r>
      <w:r w:rsidR="00682542" w:rsidRPr="00682542">
        <w:rPr>
          <w:rFonts w:ascii="Times New Roman" w:hAnsi="Times New Roman" w:cs="Times New Roman"/>
        </w:rPr>
        <w:t xml:space="preserve">z udziałem środków europejskich „Zagospodarowanie terenu po lądowisku dla helikopterów na potrzeby rehabilitacji” w kwocie 453 576 zł, w tym środki z UE – 408 218, z budżetu krajowego 45 358 zł, planowanej do otrzymania dotacji z Funduszu Wsparcia PSP </w:t>
      </w:r>
      <w:r w:rsidR="00BB693F">
        <w:rPr>
          <w:rFonts w:ascii="Times New Roman" w:hAnsi="Times New Roman" w:cs="Times New Roman"/>
        </w:rPr>
        <w:br/>
      </w:r>
      <w:r w:rsidR="00682542" w:rsidRPr="00682542">
        <w:rPr>
          <w:rFonts w:ascii="Times New Roman" w:hAnsi="Times New Roman" w:cs="Times New Roman"/>
        </w:rPr>
        <w:t xml:space="preserve">w wysokości 15 000 zł na zakup łączności radiowej (do współrealizacji zadania przestąpiła gmina Lubawa), </w:t>
      </w:r>
      <w:r w:rsidR="00682542">
        <w:rPr>
          <w:rFonts w:ascii="Times New Roman" w:hAnsi="Times New Roman" w:cs="Times New Roman"/>
        </w:rPr>
        <w:t>w</w:t>
      </w:r>
      <w:r w:rsidR="00682542" w:rsidRPr="00682542">
        <w:rPr>
          <w:rFonts w:ascii="Times New Roman" w:hAnsi="Times New Roman" w:cs="Times New Roman"/>
        </w:rPr>
        <w:t xml:space="preserve">prowadzenia dofinansowania zadania realizowanego z udziałem środków europejskich: „Doposażenie bazy dydaktycznej na potrzeby utworzenia nowego kierunku Technik technologii żywności w ZS im. Konstytucji 3 Maja w Iławie. Kształcenia zawodowe dla branży" w kwocie 181 669 zł, wprowadzenia dofinansowania projektu realizowanego </w:t>
      </w:r>
      <w:r w:rsidR="00BB693F">
        <w:rPr>
          <w:rFonts w:ascii="Times New Roman" w:hAnsi="Times New Roman" w:cs="Times New Roman"/>
        </w:rPr>
        <w:br/>
      </w:r>
      <w:r w:rsidR="00682542" w:rsidRPr="00682542">
        <w:rPr>
          <w:rFonts w:ascii="Times New Roman" w:hAnsi="Times New Roman" w:cs="Times New Roman"/>
        </w:rPr>
        <w:t xml:space="preserve">z udziałem środków europejskich: „Kształcenie zawodowe w 3D” w części pochodzącej </w:t>
      </w:r>
      <w:r w:rsidR="00BB693F">
        <w:rPr>
          <w:rFonts w:ascii="Times New Roman" w:hAnsi="Times New Roman" w:cs="Times New Roman"/>
        </w:rPr>
        <w:br/>
      </w:r>
      <w:r w:rsidR="00682542" w:rsidRPr="00682542">
        <w:rPr>
          <w:rFonts w:ascii="Times New Roman" w:hAnsi="Times New Roman" w:cs="Times New Roman"/>
        </w:rPr>
        <w:t xml:space="preserve">z budżetu krajowego w kwocie 13 877 zł, wnioskiem Dyrektora Powiatowego Centrum Pomocy Rodzinie w Iławie dot. wprowadzenia dochodów z tytułu zwrotu za energie elektryczną w kwocie 600 zł, ponadplanowych wpływów w planie urzędu w kwocie 12 962 zł. Zmiany w zakresie wydatków bieżących i majątkowych budżetu powiatu dokonane zostały na wniosek kierowników jednostek organizacyjnych i dotyczą: w dziale 600 (Transport </w:t>
      </w:r>
      <w:r w:rsidR="00BB693F">
        <w:rPr>
          <w:rFonts w:ascii="Times New Roman" w:hAnsi="Times New Roman" w:cs="Times New Roman"/>
        </w:rPr>
        <w:br/>
      </w:r>
      <w:r w:rsidR="00682542" w:rsidRPr="00682542">
        <w:rPr>
          <w:rFonts w:ascii="Times New Roman" w:hAnsi="Times New Roman" w:cs="Times New Roman"/>
        </w:rPr>
        <w:t xml:space="preserve">i łączność) – na podst. wniosków Dyrektora Powiatowego Zarządu Dróg w Iławie z dnia 12 czerwca 2019 r., znak: N.311.11.2019 dot. przesunięć w planie finansowym oraz z dnia 6 czerwca 2019 r., znak: N.311.10.2019 dot. zwiększenia w planie wydatków bieżących </w:t>
      </w:r>
      <w:r w:rsidR="00BB693F">
        <w:rPr>
          <w:rFonts w:ascii="Times New Roman" w:hAnsi="Times New Roman" w:cs="Times New Roman"/>
        </w:rPr>
        <w:br/>
      </w:r>
      <w:r w:rsidR="00682542" w:rsidRPr="00682542">
        <w:rPr>
          <w:rFonts w:ascii="Times New Roman" w:hAnsi="Times New Roman" w:cs="Times New Roman"/>
        </w:rPr>
        <w:t xml:space="preserve">o kwotę 450 000 zł, z przeznaczeniem na przygotowanie procedury przetargowej na zimowe utrzymanie dróg powiatowych w sezonie 2019/2020, zakup materiałów do robót drogowych </w:t>
      </w:r>
      <w:r w:rsidR="00BB693F">
        <w:rPr>
          <w:rFonts w:ascii="Times New Roman" w:hAnsi="Times New Roman" w:cs="Times New Roman"/>
        </w:rPr>
        <w:br/>
      </w:r>
      <w:r w:rsidR="00682542" w:rsidRPr="00682542">
        <w:rPr>
          <w:rFonts w:ascii="Times New Roman" w:hAnsi="Times New Roman" w:cs="Times New Roman"/>
        </w:rPr>
        <w:t xml:space="preserve">i wykonanie pilnych remontów cząstkowych, w dz. 700 (Gospodarka mieszkaniowa) – przesunięcia środków w celu wykonania remontu przepustu melioracyjnego na działce stanowiącej własność Skarbu Państwa, w dz. 750 (Administracja publiczna) – przesunięcia </w:t>
      </w:r>
      <w:r w:rsidR="00BB693F">
        <w:rPr>
          <w:rFonts w:ascii="Times New Roman" w:hAnsi="Times New Roman" w:cs="Times New Roman"/>
        </w:rPr>
        <w:br/>
      </w:r>
      <w:r w:rsidR="00682542" w:rsidRPr="00682542">
        <w:rPr>
          <w:rFonts w:ascii="Times New Roman" w:hAnsi="Times New Roman" w:cs="Times New Roman"/>
        </w:rPr>
        <w:t xml:space="preserve">w planie finansowym Starostwa Powiatowego na zakup usług introligatorskich oraz pocztowych, </w:t>
      </w:r>
      <w:r w:rsidR="00682542">
        <w:rPr>
          <w:rFonts w:ascii="Times New Roman" w:hAnsi="Times New Roman" w:cs="Times New Roman"/>
        </w:rPr>
        <w:t>w</w:t>
      </w:r>
      <w:r w:rsidR="00682542" w:rsidRPr="00682542">
        <w:rPr>
          <w:rFonts w:ascii="Times New Roman" w:hAnsi="Times New Roman" w:cs="Times New Roman"/>
        </w:rPr>
        <w:t xml:space="preserve"> dz. 754 (Bezpieczeństwo publiczne i ochrona przeciwpożarowa) – zwiększenie o kwotę 18 000 zł na państwowy fundusz celowy dla Policji z przeznaczeniem na zwiększenie dofinansowania zakupu samochodu o kwotę 3 000 zł oraz wprowadzenie dodatkowego dofinansowania z Gminy Lubawa na zakup łączności radiowej dla Komendy Powiatowej PSP z dotacji z Funduszu Wsparcia, a także przesunięcia w planie finansowym Komendy na podstawie wniosku z dnia 3 czerwca 2019 r., znak: PF.1.12.2019, w działach 801 (Oświata i wychowanie) i 854 (Edukacyjna opieka wychowawcza) – zwiększenie ogółem </w:t>
      </w:r>
      <w:r w:rsidR="00682542" w:rsidRPr="00682542">
        <w:rPr>
          <w:rFonts w:ascii="Times New Roman" w:hAnsi="Times New Roman" w:cs="Times New Roman"/>
        </w:rPr>
        <w:lastRenderedPageBreak/>
        <w:t xml:space="preserve">o kwotę 189 684 zł w związku z: przesunięciami na wniosek dyrektorów szkół i placówek,  ubieganiem się o dofinansowanie ze środków unijnych projektu pn: „Doposażenie bazy dydaktycznej na potrzeby utworzenia nowego kierunku Technik technologii żywności w ZS im. Konstytucji 3 Maja w Iławie. Kształcenia zawodowe dla branży” – łączna wartość zadania wyniesie 201 854 zł, zdjęcia wkładu własnego w kwocie 12 170 zł w związku </w:t>
      </w:r>
      <w:r w:rsidR="00BB693F">
        <w:rPr>
          <w:rFonts w:ascii="Times New Roman" w:hAnsi="Times New Roman" w:cs="Times New Roman"/>
        </w:rPr>
        <w:br/>
      </w:r>
      <w:r w:rsidR="00682542" w:rsidRPr="00682542">
        <w:rPr>
          <w:rFonts w:ascii="Times New Roman" w:hAnsi="Times New Roman" w:cs="Times New Roman"/>
        </w:rPr>
        <w:t xml:space="preserve">z nieotrzymaniem dofinansowania z programu „Posiłek w szkole i w domu” na doposażenie </w:t>
      </w:r>
      <w:r w:rsidR="00BB693F">
        <w:rPr>
          <w:rFonts w:ascii="Times New Roman" w:hAnsi="Times New Roman" w:cs="Times New Roman"/>
        </w:rPr>
        <w:br/>
      </w:r>
      <w:r w:rsidR="00682542" w:rsidRPr="00682542">
        <w:rPr>
          <w:rFonts w:ascii="Times New Roman" w:hAnsi="Times New Roman" w:cs="Times New Roman"/>
        </w:rPr>
        <w:t xml:space="preserve">i poprawę standardu stołówki szkolnej w SOSz-W w Kisielicach, w dziale 852 (Pomoc społeczna): przesunięcia w planie finansowym na wniosek kierowników jednostek: Powiatowego Środowiskowego Domu Samopomocy w Iławie i Domu Pomocy Społecznej </w:t>
      </w:r>
      <w:r w:rsidR="00BB693F">
        <w:rPr>
          <w:rFonts w:ascii="Times New Roman" w:hAnsi="Times New Roman" w:cs="Times New Roman"/>
        </w:rPr>
        <w:br/>
      </w:r>
      <w:r w:rsidR="00682542" w:rsidRPr="00682542">
        <w:rPr>
          <w:rFonts w:ascii="Times New Roman" w:hAnsi="Times New Roman" w:cs="Times New Roman"/>
        </w:rPr>
        <w:t xml:space="preserve">w Lubawie, zwiększenie o kwotę 20 000 zł w związku z zamiarem realizacji projektów: "Wsparcie psychologiczne, zdrowotne, edukacyjne i społeczne osób zagrożonych ryzykiem wykluczenia społecznego z terenu miasta Iławy" (10 000 zł) oraz "Wsparcie psychologiczne, zdrowotne, edukacyjne i społeczne osób zagrożonych ryzykiem wykluczenia społecznego </w:t>
      </w:r>
      <w:r w:rsidR="00BB693F">
        <w:rPr>
          <w:rFonts w:ascii="Times New Roman" w:hAnsi="Times New Roman" w:cs="Times New Roman"/>
        </w:rPr>
        <w:br/>
      </w:r>
      <w:r w:rsidR="00682542" w:rsidRPr="00682542">
        <w:rPr>
          <w:rFonts w:ascii="Times New Roman" w:hAnsi="Times New Roman" w:cs="Times New Roman"/>
        </w:rPr>
        <w:t xml:space="preserve">z terenu miasta Lubawy” (10 000 zł) przez Powiatowe Centrum Pomocy Rodzinie w Iławie na zabezpieczenie wkładu własnego wymaganego przy ubieganiu się o dofinansowanie ze środków RPO, w dziale 853 (Pozostałe zadania w zakresie polityki społecznej) – przesunięcia w planie finansowym Powiatowego Urzędu Pracy w Iławie z zadania inwestycyjnego na wydatki związane z bieżącym utrzymaniem budynku Inkubatora technologicznego na podst. wniosku z dnia 4 czerwca 2019 r., znak: KF.3100.13.2019.IP. </w:t>
      </w:r>
    </w:p>
    <w:p w:rsidR="00252CD7" w:rsidRDefault="00252CD7" w:rsidP="00287F8C"/>
    <w:p w:rsidR="00770333" w:rsidRDefault="00EB2FA0" w:rsidP="00687B1B">
      <w:pPr>
        <w:jc w:val="both"/>
      </w:pPr>
      <w:r>
        <w:t xml:space="preserve">Radny A. Dawid – mam </w:t>
      </w:r>
      <w:r w:rsidR="00035B78">
        <w:t>pytanie odnośnie działu 853 rozumiem, że chodzi znowu o ten Inkubator i nie wiem czy ktoś nie oszacował</w:t>
      </w:r>
      <w:r w:rsidR="0079700B">
        <w:t xml:space="preserve">, czy co się tam dzieje, że będziemy co sesja zwiększali pulę pieniędzy na Inkubator. Mam pytanie, na czyj wniosek te przesunięcie zostało wykonane. </w:t>
      </w:r>
    </w:p>
    <w:p w:rsidR="0079700B" w:rsidRDefault="0079700B" w:rsidP="00687B1B">
      <w:pPr>
        <w:jc w:val="both"/>
      </w:pPr>
    </w:p>
    <w:p w:rsidR="002C1541" w:rsidRDefault="002C1541" w:rsidP="00687B1B">
      <w:pPr>
        <w:jc w:val="both"/>
        <w:rPr>
          <w:bCs/>
        </w:rPr>
      </w:pPr>
      <w:r w:rsidRPr="00682542">
        <w:rPr>
          <w:bCs/>
        </w:rPr>
        <w:t>Skarbnik Powiatu B. Szoka</w:t>
      </w:r>
      <w:r>
        <w:rPr>
          <w:bCs/>
        </w:rPr>
        <w:t xml:space="preserve">- zaplanowane było zadanie: remont budynku przy ulicy Andersa 12 w Iławie na cele społeczne. Tak jak Pan zauważył dotyczy Inkubatora. Kwotę tę przenosimy na wniosek Pana Dyrektora Powiatowego Urzędu Pracy, on jest w tej kwestii jedynie władny. Na poprzedniej sesji, nie pamiętam, piętnaście tysięcy zwiększaliśmy zadanie. Tutaj widocznie źle zakwalifikowano niektóre elementy, które miały być wykonane. Należało właśnie te 4.200 złoty przesunąć do wydatków bieżących. To taka zmiana właściwie porządkująca. </w:t>
      </w:r>
    </w:p>
    <w:p w:rsidR="002C1541" w:rsidRDefault="002C1541" w:rsidP="00687B1B">
      <w:pPr>
        <w:jc w:val="both"/>
        <w:rPr>
          <w:bCs/>
        </w:rPr>
      </w:pPr>
    </w:p>
    <w:p w:rsidR="00770333" w:rsidRDefault="002C1541" w:rsidP="00687B1B">
      <w:pPr>
        <w:jc w:val="both"/>
        <w:rPr>
          <w:bCs/>
        </w:rPr>
      </w:pPr>
      <w:r>
        <w:rPr>
          <w:bCs/>
        </w:rPr>
        <w:t xml:space="preserve">Radny </w:t>
      </w:r>
      <w:r w:rsidR="008D4099">
        <w:rPr>
          <w:bCs/>
        </w:rPr>
        <w:t xml:space="preserve">K. </w:t>
      </w:r>
      <w:r>
        <w:rPr>
          <w:bCs/>
        </w:rPr>
        <w:t>Parowicz</w:t>
      </w:r>
      <w:r w:rsidR="00546763">
        <w:rPr>
          <w:bCs/>
        </w:rPr>
        <w:t xml:space="preserve"> </w:t>
      </w:r>
      <w:r>
        <w:rPr>
          <w:bCs/>
        </w:rPr>
        <w:t>- w związku z propozycj</w:t>
      </w:r>
      <w:r w:rsidR="008D4099">
        <w:rPr>
          <w:bCs/>
        </w:rPr>
        <w:t>ą</w:t>
      </w:r>
      <w:r>
        <w:rPr>
          <w:bCs/>
        </w:rPr>
        <w:t xml:space="preserve"> zakupu samochodu ze środków ochrony środowiska. Mam pytanie, po pierwsze co to za samochód? A po drugie co to są za cele ochrony środowiska</w:t>
      </w:r>
      <w:r w:rsidR="001627AE">
        <w:rPr>
          <w:bCs/>
        </w:rPr>
        <w:t>?</w:t>
      </w:r>
      <w:r>
        <w:rPr>
          <w:bCs/>
        </w:rPr>
        <w:t xml:space="preserve"> </w:t>
      </w:r>
      <w:r w:rsidR="003D7CBC">
        <w:rPr>
          <w:bCs/>
        </w:rPr>
        <w:t xml:space="preserve">Cele, do których ten samochód będzie służył. </w:t>
      </w:r>
      <w:r w:rsidR="000C2D8C">
        <w:rPr>
          <w:bCs/>
        </w:rPr>
        <w:t>Bo jeżeli do szukania dzikich wysypisk i tego typu rzeczy to bardzo dobrze</w:t>
      </w:r>
      <w:r w:rsidR="00876540">
        <w:rPr>
          <w:bCs/>
        </w:rPr>
        <w:t xml:space="preserve">. Jednakże kiedyś usłyszałem odpowiedź, że nie leży to w gestii Starostwa, żeby zajmować się tymi rzeczami. </w:t>
      </w:r>
      <w:r w:rsidR="00A47F4B">
        <w:rPr>
          <w:bCs/>
        </w:rPr>
        <w:t xml:space="preserve">Więc pytanie brzmi: jaki samochód i co to są za cele. Tak szczegółowiej. </w:t>
      </w:r>
    </w:p>
    <w:p w:rsidR="00A47F4B" w:rsidRDefault="00A47F4B" w:rsidP="00687B1B">
      <w:pPr>
        <w:jc w:val="both"/>
        <w:rPr>
          <w:bCs/>
        </w:rPr>
      </w:pPr>
    </w:p>
    <w:p w:rsidR="00A47F4B" w:rsidRDefault="00A47F4B" w:rsidP="00687B1B">
      <w:pPr>
        <w:jc w:val="both"/>
      </w:pPr>
      <w:r>
        <w:t>Starosta Powiatu Iławskiego B. Bielawski- jaki samochód nie jestem w stanie odpowiedzieć. Możemy powiedzieć o typie. Gdyż to będzie przedmiotem postępowania konkursowego, dzisiaj marki Panu nie powiem. Samochód osobowy. T</w:t>
      </w:r>
      <w:r w:rsidR="005A3AA4">
        <w:t xml:space="preserve">o jest jedna rzecz. Druga rzecz, jeżeli chodzi o szczegóły wyjazdów Wydziały Ochrony Środowiska poproszę </w:t>
      </w:r>
      <w:r w:rsidR="00717E9C">
        <w:t>p</w:t>
      </w:r>
      <w:r w:rsidR="005A3AA4">
        <w:t xml:space="preserve">ana Naczelnika, by powiedział gdzie samochód i w jakich celach wyjeżdża. </w:t>
      </w:r>
      <w:r w:rsidR="004A5D50">
        <w:t xml:space="preserve">Ale chciałbym Państwu zwrócić uwagę, że </w:t>
      </w:r>
      <w:r w:rsidR="006A007D">
        <w:t>w Starostwie Powiatowym są dwa samochody w tej chwili i oba maj</w:t>
      </w:r>
      <w:r w:rsidR="00717E9C">
        <w:t>ą</w:t>
      </w:r>
      <w:r w:rsidR="006A007D">
        <w:t xml:space="preserve"> gdzie jeździć i wyjeżdżają na kontrolę zalesień, z tego co ja wiem. Ale poproszę o dokładn</w:t>
      </w:r>
      <w:r w:rsidR="00717E9C">
        <w:t>ą</w:t>
      </w:r>
      <w:r w:rsidR="006A007D">
        <w:t xml:space="preserve"> wypowiedź </w:t>
      </w:r>
      <w:r w:rsidR="00717E9C">
        <w:t>p</w:t>
      </w:r>
      <w:r w:rsidR="006A007D">
        <w:t xml:space="preserve">ana dyrektora. </w:t>
      </w:r>
    </w:p>
    <w:p w:rsidR="000D7B76" w:rsidRDefault="000D7B76" w:rsidP="00687B1B">
      <w:pPr>
        <w:jc w:val="both"/>
      </w:pPr>
    </w:p>
    <w:p w:rsidR="000D7B76" w:rsidRDefault="000D7B76" w:rsidP="00687B1B">
      <w:pPr>
        <w:jc w:val="both"/>
      </w:pPr>
      <w:r w:rsidRPr="00AC442A">
        <w:t>Naczelnik Wydz. OŚR W. Harmaciński</w:t>
      </w:r>
      <w:r>
        <w:t xml:space="preserve">— Szanowni Państwo tak się składa, że w naszej procedurze administracyjnej, to znaczy spraw, będących w kompetencji Wydziału Ochrony Środowiska i Rolnictwa, jest bardzo dużo. </w:t>
      </w:r>
      <w:r w:rsidR="005236D6">
        <w:t>Postępowań, które wiążą się z wizjami</w:t>
      </w:r>
      <w:r w:rsidR="00073DEA">
        <w:t xml:space="preserve"> lokalnymi. Pan doktor miał sam okazję przekonać się przy okazji odbiorów instalacji fotowoltaicznych </w:t>
      </w:r>
      <w:r w:rsidR="00BB693F">
        <w:br/>
      </w:r>
      <w:r w:rsidR="00073DEA">
        <w:t xml:space="preserve">i przydomowych oczyszczalni. </w:t>
      </w:r>
      <w:r w:rsidR="00494B1B">
        <w:t xml:space="preserve">Każde wydanie zezwolenia na wycinkę drzew, czy potem </w:t>
      </w:r>
      <w:r w:rsidR="00494B1B">
        <w:lastRenderedPageBreak/>
        <w:t xml:space="preserve">spełnianie warunków tej decyzji, czyli nasadzeń itd. też  jest poparte wizją lokalną. </w:t>
      </w:r>
      <w:r w:rsidR="00BB693F">
        <w:br/>
      </w:r>
      <w:r w:rsidR="00494B1B">
        <w:t xml:space="preserve">W gospodarce odpadami </w:t>
      </w:r>
      <w:r w:rsidR="001D5F6E">
        <w:t xml:space="preserve">też jest to często z wizją lokalną. Geologia, tak samo wiąże się </w:t>
      </w:r>
      <w:r w:rsidR="00BB693F">
        <w:br/>
      </w:r>
      <w:r w:rsidR="001D5F6E">
        <w:t xml:space="preserve">z przeprowadzaniem wizji lokalnej. </w:t>
      </w:r>
      <w:r w:rsidR="000A370C">
        <w:t xml:space="preserve">Jeżeli mamy zgłoszenia, nawet do spraw, które nie są </w:t>
      </w:r>
      <w:r w:rsidR="00BB693F">
        <w:br/>
      </w:r>
      <w:r w:rsidR="000A370C">
        <w:t>w naszej kompetencji, a żeby p</w:t>
      </w:r>
      <w:r w:rsidR="00C66D81">
        <w:t xml:space="preserve">rzekazać to musimy uwiarygodnić, że to co </w:t>
      </w:r>
      <w:r w:rsidR="00DD5ADE">
        <w:t xml:space="preserve">ktoś nam podaje jest prawdziwe, aby skierować do odpowiedniej instytucji. </w:t>
      </w:r>
      <w:r w:rsidR="00202FC6">
        <w:t xml:space="preserve">To też się wiąże zawsze z wizją lokalną. Także tych wyjazdów jest dużo. Nawet wszystkie kontrole, zarówno NIK-owskie </w:t>
      </w:r>
      <w:r w:rsidR="00BB693F">
        <w:br/>
      </w:r>
      <w:r w:rsidR="00202FC6">
        <w:t xml:space="preserve">i inne, jeżeli stwierdzają w powiatach, że zza biurka stwierdzono sprawę to jest to krytykowane. Dlatego tych wyjazdów w ramach postępowań prowadzonych </w:t>
      </w:r>
      <w:r w:rsidR="00BB693F">
        <w:br/>
      </w:r>
      <w:r w:rsidR="00202FC6">
        <w:t>w administracyjnym postępowaniu</w:t>
      </w:r>
      <w:r w:rsidR="00421F30">
        <w:t xml:space="preserve"> jest dużo w Wydziale. </w:t>
      </w:r>
      <w:r w:rsidR="00202FC6">
        <w:t xml:space="preserve"> </w:t>
      </w:r>
    </w:p>
    <w:p w:rsidR="000D7B76" w:rsidRDefault="000D7B76" w:rsidP="00687B1B">
      <w:pPr>
        <w:jc w:val="both"/>
        <w:rPr>
          <w:bCs/>
        </w:rPr>
      </w:pPr>
    </w:p>
    <w:p w:rsidR="00A47F4B" w:rsidRDefault="00347496" w:rsidP="00687B1B">
      <w:pPr>
        <w:jc w:val="both"/>
      </w:pPr>
      <w:r>
        <w:t xml:space="preserve">Starosta Powiatu Iławskiego B. Bielawski- jak Państwo wiecie powiat iławski jest dużym powiatem, rozległym, podzielonym jeziorami. I tych wyjazdów jest naprawdę dużo. W tej chwili mamy </w:t>
      </w:r>
      <w:r w:rsidR="00051BEF">
        <w:t>dwa samochody, które służą pracownikom Starostwa Powiatowego, Wydziałowi Ochrony  Środowiska. I jeden z tych samochodów, jest autem czternasto</w:t>
      </w:r>
      <w:r w:rsidR="00717E9C">
        <w:t>letnim</w:t>
      </w:r>
      <w:r w:rsidR="00051BEF">
        <w:t xml:space="preserve">, piętnastoletnim </w:t>
      </w:r>
      <w:r w:rsidR="005852E3">
        <w:t xml:space="preserve">z przebiegiem około czterysta </w:t>
      </w:r>
      <w:r w:rsidR="00FF364E">
        <w:t xml:space="preserve">tysięcy kilometrów. I myślę, że jest zasadne pomyśleć o wymianie </w:t>
      </w:r>
      <w:r w:rsidR="00755B77">
        <w:t xml:space="preserve">tego auta. Dodam tylko, że </w:t>
      </w:r>
      <w:r w:rsidR="0046162A">
        <w:t xml:space="preserve">z tego co mi wiadomo to w starostwach powiatowych </w:t>
      </w:r>
      <w:r w:rsidR="000775A5">
        <w:t>auta</w:t>
      </w:r>
      <w:r w:rsidR="0046162A">
        <w:t xml:space="preserve"> powyżej dziesięciu lat nie jeżdżą. </w:t>
      </w:r>
      <w:r w:rsidR="000775A5">
        <w:t>Tak jest, my z tego powodu nie ubolewamy</w:t>
      </w:r>
      <w:r w:rsidR="00051BEF">
        <w:t xml:space="preserve"> </w:t>
      </w:r>
      <w:r w:rsidR="000775A5">
        <w:t xml:space="preserve">ale teraz jest to związane z nakładami finansowymi żeby przywrócić ten samochód do użytkowania. </w:t>
      </w:r>
    </w:p>
    <w:p w:rsidR="00605531" w:rsidRDefault="00605531" w:rsidP="00687B1B">
      <w:pPr>
        <w:jc w:val="both"/>
      </w:pPr>
    </w:p>
    <w:p w:rsidR="00605531" w:rsidRDefault="00605531" w:rsidP="00687B1B">
      <w:pPr>
        <w:jc w:val="both"/>
      </w:pPr>
      <w:r>
        <w:t xml:space="preserve">Radny Parowicz- </w:t>
      </w:r>
      <w:r w:rsidR="00696EAC">
        <w:t xml:space="preserve">zrozumiałem, że będzie to samochód osobowy </w:t>
      </w:r>
      <w:r w:rsidR="00BE3559">
        <w:t xml:space="preserve">w gestii Wydziału Ochrony Środowiska, co nie jest równoznaczne </w:t>
      </w:r>
      <w:r w:rsidR="00936D27">
        <w:t>do celów ochrony środowiska. Może by</w:t>
      </w:r>
      <w:r w:rsidR="00FD25F0">
        <w:t>ć</w:t>
      </w:r>
      <w:r w:rsidR="00936D27">
        <w:t>, ale może nie być. Ja nie mam nic przeciwko temu żeby w Starostwie był samochód. Może mój poziom inteligencji jest mniejszy niż niektórych członków Rady</w:t>
      </w:r>
      <w:r w:rsidR="00FD25F0">
        <w:t>,</w:t>
      </w:r>
      <w:r w:rsidR="00936D27">
        <w:t xml:space="preserve"> ale jednak nie aż taki żebym nie rozumiał różnicy między: że jest w posiadaniu, a  do czego jest używany. </w:t>
      </w:r>
      <w:r w:rsidR="00B545BF">
        <w:t xml:space="preserve">Jest to różnica subtelna ale jednak zasadnicza. </w:t>
      </w:r>
      <w:r w:rsidR="00E97082">
        <w:t>Czyli samochód będzie osobowy, za tyle pieniędzy mniej więcej, a będzie służył, czy będzie przypisany do tego wydziału.</w:t>
      </w:r>
      <w:r w:rsidR="002F2AAC">
        <w:t xml:space="preserve"> </w:t>
      </w:r>
      <w:r w:rsidR="00EB6773">
        <w:t xml:space="preserve">To jest odpowiedź, dziękuję. </w:t>
      </w:r>
      <w:r w:rsidR="00E97082">
        <w:t xml:space="preserve"> </w:t>
      </w:r>
    </w:p>
    <w:p w:rsidR="00770333" w:rsidRDefault="00770333" w:rsidP="00687B1B">
      <w:pPr>
        <w:jc w:val="both"/>
      </w:pPr>
    </w:p>
    <w:p w:rsidR="005D7C1F" w:rsidRDefault="008A43C8" w:rsidP="00687B1B">
      <w:pPr>
        <w:jc w:val="both"/>
      </w:pPr>
      <w:r>
        <w:t xml:space="preserve">Starosta Powiatu Iławskiego B. Bielawski- myślę, że tutaj poziom inteligencji nie ma żadnego znaczenia </w:t>
      </w:r>
      <w:r w:rsidR="003F5733">
        <w:t xml:space="preserve">w tym, o czym my dyskutujemy. Tak jak Pan zauważył samochód będzie przypisany do Wydziału Ochrony Środowiska i w największym zakresie będzie służył temu wydziałowi. Jeżeli inny wydział będzie chciał skorzystać z tego samochodu, a przepisy na to pozwolą to będzie go używał. Jeżeli chodziło Panu, aby to wyartykułować. </w:t>
      </w:r>
    </w:p>
    <w:p w:rsidR="005D7C1F" w:rsidRDefault="005D7C1F" w:rsidP="00687B1B">
      <w:pPr>
        <w:jc w:val="both"/>
      </w:pPr>
    </w:p>
    <w:p w:rsidR="008A43C8" w:rsidRDefault="005D7C1F" w:rsidP="00687B1B">
      <w:pPr>
        <w:jc w:val="both"/>
      </w:pPr>
      <w:r>
        <w:t xml:space="preserve">Radny Jackowski- </w:t>
      </w:r>
      <w:r w:rsidR="00585D4A">
        <w:t xml:space="preserve">ja mam pytanie do Pani Skarbnik, w tym dziale 900 wpływy i wydatki związane z gromadzeniem środków z opłaty i kar </w:t>
      </w:r>
      <w:r w:rsidR="00B76266">
        <w:t xml:space="preserve">za korzystanie ze środowiska. Przed chwilą rozmawialiśmy na temat finansowania do ochrony środowiska. Dofinansowanie jest właśnie </w:t>
      </w:r>
      <w:r w:rsidR="00BB693F">
        <w:br/>
      </w:r>
      <w:r w:rsidR="00B76266">
        <w:t>z opłat i kar między innymi. Zadam takie pytanie, ponieważ nie mamy informacji ile takich pieniędzy z opłat i kar jest do rozdysponowania na te dofinansowanie</w:t>
      </w:r>
      <w:r w:rsidR="00FD25F0">
        <w:t xml:space="preserve">? </w:t>
      </w:r>
      <w:r w:rsidR="00B76266">
        <w:t xml:space="preserve">Ale jeśli </w:t>
      </w:r>
      <w:r w:rsidR="00CA5CB8">
        <w:t xml:space="preserve">z tych opłat </w:t>
      </w:r>
      <w:r w:rsidR="00BB693F">
        <w:br/>
      </w:r>
      <w:r w:rsidR="00CA5CB8">
        <w:t xml:space="preserve">i kar, czy </w:t>
      </w:r>
      <w:r w:rsidR="00B76266">
        <w:t xml:space="preserve"> z tej ogólnej puli</w:t>
      </w:r>
      <w:r w:rsidR="00CA5CB8">
        <w:t xml:space="preserve"> opłat i kar my ściągamy te sto dziesięć tysięcy na samochód, </w:t>
      </w:r>
      <w:r w:rsidR="00BB693F">
        <w:br/>
      </w:r>
      <w:r w:rsidR="00CA5CB8">
        <w:t xml:space="preserve">a reszta będzie na dofinansowanie? </w:t>
      </w:r>
    </w:p>
    <w:p w:rsidR="008A43C8" w:rsidRDefault="008A43C8" w:rsidP="00687B1B">
      <w:pPr>
        <w:jc w:val="both"/>
      </w:pPr>
    </w:p>
    <w:p w:rsidR="00B923B5" w:rsidRDefault="00B923B5" w:rsidP="00687B1B">
      <w:pPr>
        <w:jc w:val="both"/>
      </w:pPr>
      <w:r>
        <w:t xml:space="preserve">Starosta Powiatu Iławskiego B. Bielawski- nie jesteśmy </w:t>
      </w:r>
      <w:r w:rsidR="00FD25F0">
        <w:t>p</w:t>
      </w:r>
      <w:r>
        <w:t xml:space="preserve">anu w stanie powiedzieć ile będzie na dofinansowanie, czy w ogóle jakieś środki przeznaczymy. Takiej decyzji jeszcze nie podjęliśmy. </w:t>
      </w:r>
      <w:r w:rsidR="006B7754">
        <w:t>Mówimy o dofinansowaniu w przyszłym roku, gdyż w tym roku zostały</w:t>
      </w:r>
      <w:r w:rsidR="00D51EEB">
        <w:t xml:space="preserve"> rozdysponowane środki, które mieliśmy zapisane </w:t>
      </w:r>
      <w:r w:rsidR="006B7754">
        <w:t xml:space="preserve">w budżecie </w:t>
      </w:r>
      <w:r w:rsidR="00D51EEB">
        <w:t xml:space="preserve">na fotowoltaikę. Rozumiem, że do tego zmierzamy. </w:t>
      </w:r>
    </w:p>
    <w:p w:rsidR="003162C3" w:rsidRPr="001C7DB9" w:rsidRDefault="003162C3" w:rsidP="00687B1B">
      <w:pPr>
        <w:jc w:val="both"/>
      </w:pPr>
    </w:p>
    <w:p w:rsidR="00B923B5" w:rsidRPr="001C7DB9" w:rsidRDefault="003162C3" w:rsidP="00687B1B">
      <w:pPr>
        <w:jc w:val="both"/>
      </w:pPr>
      <w:r w:rsidRPr="001C7DB9">
        <w:t>Radny</w:t>
      </w:r>
      <w:r w:rsidR="00FD25F0">
        <w:t xml:space="preserve"> P. </w:t>
      </w:r>
      <w:r w:rsidRPr="001C7DB9">
        <w:t xml:space="preserve"> Jackowski</w:t>
      </w:r>
      <w:r w:rsidR="001C7DB9" w:rsidRPr="001C7DB9">
        <w:t xml:space="preserve">- środki na zakup samochodu pochodzą ze środków </w:t>
      </w:r>
      <w:r w:rsidR="001C7DB9">
        <w:t xml:space="preserve">z opłat i kar za korzystanie z ochrony środowiska, a te środki z opłat i kar mogą, tak jak Pan Maciej powiedział to Zarząd decyduje, ale mogą służyć tej ogólnej puli na dofinansowanie. </w:t>
      </w:r>
      <w:r w:rsidR="00BB693F">
        <w:br/>
      </w:r>
      <w:r w:rsidR="001C7DB9">
        <w:t>W związku z tym pytanie jest takie, czy z ogólnej puli, jaka Państwo w tym roku dostali, czy z tej ogólnej puli, która mogłaby służyć na dofinansowanie do ochrony środowiska</w:t>
      </w:r>
      <w:r w:rsidR="00FD25F0">
        <w:t>,</w:t>
      </w:r>
      <w:r w:rsidR="001C7DB9">
        <w:t xml:space="preserve"> to Państwo ściągnęli te sto dziesięć tysięcy na zakup samochodu dla Starostwa</w:t>
      </w:r>
      <w:r w:rsidR="00FD25F0">
        <w:t>?</w:t>
      </w:r>
      <w:r w:rsidR="001C7DB9">
        <w:t xml:space="preserve"> </w:t>
      </w:r>
    </w:p>
    <w:p w:rsidR="00935F65" w:rsidRDefault="00935F65" w:rsidP="00687B1B">
      <w:pPr>
        <w:jc w:val="both"/>
      </w:pPr>
    </w:p>
    <w:p w:rsidR="001C7DB9" w:rsidRDefault="001C7DB9" w:rsidP="00687B1B">
      <w:pPr>
        <w:jc w:val="both"/>
      </w:pPr>
      <w:r>
        <w:t xml:space="preserve">Starosta Powiatu Iławskiego B. Bielawski- </w:t>
      </w:r>
      <w:r w:rsidR="002B5E10">
        <w:t xml:space="preserve">ja nie rozumiem czego Pan nie zrozumiał w mojej wypowiedzi. Środki, które przeznaczyliśmy w budżecie, które Państwo głosowali zostały przekazane na instalacje fotowoltaiczną. My nie zabieramy nic z instalacji fotowoltaicznej, bo to zostało już zrealizowane. </w:t>
      </w:r>
      <w:r w:rsidR="000E183A">
        <w:t xml:space="preserve">Teraz były większe wpływy za używanie środowiska i stąd są te pieniądze. One nie były przeznaczone na fotowoltaikę. </w:t>
      </w:r>
    </w:p>
    <w:p w:rsidR="000E183A" w:rsidRDefault="000E183A" w:rsidP="00687B1B">
      <w:pPr>
        <w:jc w:val="both"/>
      </w:pPr>
    </w:p>
    <w:p w:rsidR="000E183A" w:rsidRDefault="000E183A" w:rsidP="00687B1B">
      <w:pPr>
        <w:jc w:val="both"/>
      </w:pPr>
      <w:r>
        <w:t xml:space="preserve">Radny </w:t>
      </w:r>
      <w:r w:rsidR="001B22A6">
        <w:t xml:space="preserve">E. </w:t>
      </w:r>
      <w:r>
        <w:t xml:space="preserve">Dembek- </w:t>
      </w:r>
      <w:r w:rsidR="00D67AEE">
        <w:t xml:space="preserve">ja zapytam się krótko, czy ma to być samochód </w:t>
      </w:r>
      <w:r w:rsidR="00C942F9">
        <w:t>elektryczny, jak przystało na ochronę środowiska, czy chociaż hybrydowy? Mnie to interesuje.</w:t>
      </w:r>
    </w:p>
    <w:p w:rsidR="00C942F9" w:rsidRDefault="00C942F9" w:rsidP="00687B1B">
      <w:pPr>
        <w:jc w:val="both"/>
      </w:pPr>
    </w:p>
    <w:p w:rsidR="001C7DB9" w:rsidRDefault="00C942F9" w:rsidP="00687B1B">
      <w:pPr>
        <w:jc w:val="both"/>
      </w:pPr>
      <w:r>
        <w:t xml:space="preserve">Starosta Powiatu Iławskiego B. Bielawski- </w:t>
      </w:r>
      <w:r w:rsidR="00DD28A1">
        <w:t xml:space="preserve">tak Panie radny będzie to samochód, </w:t>
      </w:r>
      <w:r w:rsidR="00BB693F">
        <w:br/>
      </w:r>
      <w:r w:rsidR="00DD28A1">
        <w:t xml:space="preserve">w zamierzaniu naszym będziemy tak tworzyć specyfikację zamówieniową, aby był to samochód hybrydowy. </w:t>
      </w:r>
    </w:p>
    <w:p w:rsidR="00C942F9" w:rsidRDefault="00C942F9" w:rsidP="00687B1B">
      <w:pPr>
        <w:jc w:val="both"/>
      </w:pPr>
    </w:p>
    <w:p w:rsidR="00687B1B" w:rsidRDefault="00687B1B" w:rsidP="00687B1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687B1B" w:rsidRDefault="00687B1B" w:rsidP="00687B1B">
      <w:pPr>
        <w:jc w:val="both"/>
        <w:rPr>
          <w:u w:val="single"/>
        </w:rPr>
      </w:pPr>
    </w:p>
    <w:p w:rsidR="00687B1B" w:rsidRDefault="00687B1B" w:rsidP="00687B1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687B1B" w:rsidRDefault="00687B1B" w:rsidP="00687B1B">
      <w:pPr>
        <w:ind w:left="720"/>
        <w:jc w:val="both"/>
        <w:rPr>
          <w:u w:val="single"/>
        </w:rPr>
      </w:pPr>
    </w:p>
    <w:p w:rsidR="00687B1B" w:rsidRPr="00F115E0" w:rsidRDefault="00687B1B" w:rsidP="00687B1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2019 rok</w:t>
      </w:r>
      <w:r w:rsidRPr="00F115E0">
        <w:rPr>
          <w:bCs/>
          <w:u w:val="single"/>
        </w:rPr>
        <w:t xml:space="preserve">, Rada w obecności </w:t>
      </w:r>
      <w:r w:rsidR="00FD25F0">
        <w:rPr>
          <w:bCs/>
          <w:u w:val="single"/>
        </w:rPr>
        <w:t>20</w:t>
      </w:r>
      <w:r w:rsidRPr="00F115E0">
        <w:rPr>
          <w:bCs/>
          <w:u w:val="single"/>
        </w:rPr>
        <w:t xml:space="preserve"> radnych – </w:t>
      </w:r>
      <w:r>
        <w:rPr>
          <w:bCs/>
          <w:u w:val="single"/>
        </w:rPr>
        <w:t>16</w:t>
      </w:r>
      <w:r w:rsidRPr="00F115E0">
        <w:rPr>
          <w:bCs/>
          <w:u w:val="single"/>
        </w:rPr>
        <w:t xml:space="preserve"> głosami „za” </w:t>
      </w:r>
      <w:r>
        <w:rPr>
          <w:bCs/>
          <w:u w:val="single"/>
        </w:rPr>
        <w:t xml:space="preserve">i 4 głosami wstrzymującymi” </w:t>
      </w:r>
      <w:r w:rsidRPr="00F115E0">
        <w:rPr>
          <w:bCs/>
          <w:u w:val="single"/>
        </w:rPr>
        <w:t xml:space="preserve">przyjęła </w:t>
      </w:r>
      <w:r w:rsidRPr="00F115E0">
        <w:rPr>
          <w:bCs/>
          <w:snapToGrid w:val="0"/>
          <w:u w:val="single"/>
        </w:rPr>
        <w:t>uchwałę.</w:t>
      </w:r>
    </w:p>
    <w:p w:rsidR="00687B1B" w:rsidRPr="00615FA4" w:rsidRDefault="00687B1B" w:rsidP="00687B1B">
      <w:pPr>
        <w:jc w:val="right"/>
      </w:pPr>
      <w:r w:rsidRPr="00615FA4">
        <w:t>Głosowanie</w:t>
      </w:r>
      <w:r>
        <w:t xml:space="preserve"> imienne</w:t>
      </w:r>
      <w:r w:rsidRPr="00615FA4">
        <w:t xml:space="preserve"> stanowi zał. Nr </w:t>
      </w:r>
      <w:r w:rsidR="00A1373A">
        <w:t>60</w:t>
      </w:r>
      <w:r>
        <w:t xml:space="preserve"> </w:t>
      </w:r>
      <w:r w:rsidRPr="00615FA4">
        <w:t>do protokołu</w:t>
      </w:r>
    </w:p>
    <w:p w:rsidR="00687B1B" w:rsidRDefault="00687B1B" w:rsidP="00687B1B">
      <w:pPr>
        <w:jc w:val="right"/>
        <w:rPr>
          <w:b/>
        </w:rPr>
      </w:pPr>
      <w:r w:rsidRPr="00681635">
        <w:rPr>
          <w:u w:val="single"/>
        </w:rPr>
        <w:t xml:space="preserve">Uchwała nr </w:t>
      </w:r>
      <w:r>
        <w:rPr>
          <w:u w:val="single"/>
        </w:rPr>
        <w:t>VIII</w:t>
      </w:r>
      <w:r w:rsidRPr="00681635">
        <w:rPr>
          <w:u w:val="single"/>
        </w:rPr>
        <w:t>/</w:t>
      </w:r>
      <w:r>
        <w:rPr>
          <w:u w:val="single"/>
        </w:rPr>
        <w:t>98</w:t>
      </w:r>
      <w:r w:rsidRPr="00681635">
        <w:rPr>
          <w:u w:val="single"/>
        </w:rPr>
        <w:t>/1</w:t>
      </w:r>
      <w:r>
        <w:rPr>
          <w:u w:val="single"/>
        </w:rPr>
        <w:t>9</w:t>
      </w:r>
      <w:r w:rsidRPr="00681635">
        <w:rPr>
          <w:u w:val="single"/>
        </w:rPr>
        <w:t xml:space="preserve"> stanowi zał. Nr </w:t>
      </w:r>
      <w:r w:rsidR="00A1373A">
        <w:rPr>
          <w:u w:val="single"/>
        </w:rPr>
        <w:t>61</w:t>
      </w:r>
      <w:r w:rsidRPr="00681635">
        <w:rPr>
          <w:u w:val="single"/>
        </w:rPr>
        <w:t xml:space="preserve"> do protokołu</w:t>
      </w:r>
    </w:p>
    <w:p w:rsidR="008A08F6" w:rsidRDefault="008A08F6" w:rsidP="00287F8C">
      <w:pPr>
        <w:jc w:val="both"/>
        <w:rPr>
          <w:b/>
          <w:bCs/>
          <w:snapToGrid w:val="0"/>
          <w:sz w:val="28"/>
          <w:szCs w:val="28"/>
        </w:rPr>
      </w:pPr>
    </w:p>
    <w:p w:rsidR="00287F8C" w:rsidRDefault="00D65842" w:rsidP="00287F8C">
      <w:pPr>
        <w:jc w:val="both"/>
        <w:rPr>
          <w:b/>
          <w:bCs/>
          <w:snapToGrid w:val="0"/>
          <w:sz w:val="28"/>
          <w:szCs w:val="28"/>
        </w:rPr>
      </w:pPr>
      <w:r>
        <w:rPr>
          <w:b/>
          <w:bCs/>
          <w:snapToGrid w:val="0"/>
          <w:sz w:val="28"/>
          <w:szCs w:val="28"/>
        </w:rPr>
        <w:t xml:space="preserve">Pkt. </w:t>
      </w:r>
      <w:r w:rsidR="008A7027">
        <w:rPr>
          <w:b/>
          <w:bCs/>
          <w:snapToGrid w:val="0"/>
          <w:sz w:val="28"/>
          <w:szCs w:val="28"/>
        </w:rPr>
        <w:t>33</w:t>
      </w:r>
      <w:r>
        <w:rPr>
          <w:b/>
          <w:bCs/>
          <w:snapToGrid w:val="0"/>
          <w:sz w:val="28"/>
          <w:szCs w:val="28"/>
        </w:rPr>
        <w:t xml:space="preserve"> </w:t>
      </w:r>
      <w:r w:rsidR="00287F8C">
        <w:rPr>
          <w:b/>
          <w:bCs/>
          <w:snapToGrid w:val="0"/>
          <w:sz w:val="28"/>
          <w:szCs w:val="28"/>
        </w:rPr>
        <w:t xml:space="preserve">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881DDD">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8A7027">
        <w:rPr>
          <w:b/>
          <w:bCs/>
          <w:sz w:val="28"/>
          <w:szCs w:val="28"/>
        </w:rPr>
        <w:t>34</w:t>
      </w:r>
      <w:r w:rsidRPr="00C55C36">
        <w:rPr>
          <w:b/>
          <w:bCs/>
          <w:color w:val="FF0000"/>
          <w:sz w:val="28"/>
          <w:szCs w:val="28"/>
        </w:rPr>
        <w:t xml:space="preserve"> </w:t>
      </w:r>
      <w:r>
        <w:rPr>
          <w:b/>
          <w:bCs/>
          <w:sz w:val="28"/>
          <w:szCs w:val="28"/>
        </w:rPr>
        <w:t xml:space="preserve">Wnioski i oświadczenia radnych </w:t>
      </w:r>
    </w:p>
    <w:p w:rsidR="00682542" w:rsidRDefault="00682542" w:rsidP="00287F8C">
      <w:pPr>
        <w:tabs>
          <w:tab w:val="num" w:pos="0"/>
        </w:tabs>
        <w:jc w:val="both"/>
        <w:rPr>
          <w:bCs/>
        </w:rPr>
      </w:pPr>
    </w:p>
    <w:p w:rsidR="00682542" w:rsidRDefault="00682542" w:rsidP="00287F8C">
      <w:pPr>
        <w:tabs>
          <w:tab w:val="num" w:pos="0"/>
        </w:tabs>
        <w:jc w:val="both"/>
        <w:rPr>
          <w:bCs/>
        </w:rPr>
      </w:pPr>
      <w:r>
        <w:rPr>
          <w:bCs/>
        </w:rPr>
        <w:t xml:space="preserve">Przewodniczący Rady M. Borkowski </w:t>
      </w:r>
      <w:r w:rsidR="00C55C36">
        <w:rPr>
          <w:bCs/>
        </w:rPr>
        <w:t>–</w:t>
      </w:r>
      <w:r>
        <w:rPr>
          <w:bCs/>
        </w:rPr>
        <w:t xml:space="preserve"> </w:t>
      </w:r>
      <w:r w:rsidR="00C55C36">
        <w:rPr>
          <w:bCs/>
        </w:rPr>
        <w:t>czy ktoś z Państwa radnych chciałby zabrać głos?</w:t>
      </w:r>
    </w:p>
    <w:p w:rsidR="00F67084" w:rsidRDefault="00F244EC" w:rsidP="00287F8C">
      <w:pPr>
        <w:tabs>
          <w:tab w:val="num" w:pos="0"/>
        </w:tabs>
        <w:jc w:val="both"/>
        <w:rPr>
          <w:bCs/>
        </w:rPr>
      </w:pPr>
      <w:r>
        <w:rPr>
          <w:bCs/>
        </w:rPr>
        <w:t xml:space="preserve"> </w:t>
      </w:r>
      <w:r w:rsidR="00195FCB">
        <w:rPr>
          <w:bCs/>
        </w:rPr>
        <w:t xml:space="preserve">    </w:t>
      </w:r>
      <w:r w:rsidR="00F67084">
        <w:rPr>
          <w:bCs/>
        </w:rPr>
        <w:t xml:space="preserve">     </w:t>
      </w:r>
    </w:p>
    <w:p w:rsidR="00C563DD" w:rsidRDefault="00C563DD" w:rsidP="00E644E6">
      <w:pPr>
        <w:jc w:val="both"/>
      </w:pPr>
      <w:r>
        <w:t>Radny A. Buk – przeglądając stronę powiatu znalazłem interpelacj</w:t>
      </w:r>
      <w:r w:rsidR="00C15667">
        <w:t>ę</w:t>
      </w:r>
      <w:r>
        <w:t xml:space="preserve"> złożoną przez radnego </w:t>
      </w:r>
      <w:r w:rsidR="00BB693F">
        <w:br/>
      </w:r>
      <w:r w:rsidR="001B22A6">
        <w:t>E</w:t>
      </w:r>
      <w:r>
        <w:t>. Dembka. Koniec tej interpelacji brzmi: „interesuje mnie ewentualna forma zapłaty za czas strajku biorący</w:t>
      </w:r>
      <w:r w:rsidR="00C15667">
        <w:t>ch</w:t>
      </w:r>
      <w:r>
        <w:t xml:space="preserve"> w nim udział nauczycieli nauczycielom i pracownikom oświaty. Odebrałem to jako wyraz troski pana radnego o to czy te środki które nauczyciele stracili w czasie strajku zostaną im wypłacone i w jakiej formie i chciałem mu podziękować w </w:t>
      </w:r>
      <w:r w:rsidR="00C15667">
        <w:t>i</w:t>
      </w:r>
      <w:r>
        <w:t>mieniu środowiska nauczycielskiego i prosić pozostałych państwa radnych</w:t>
      </w:r>
      <w:r w:rsidR="00C15667">
        <w:t>,</w:t>
      </w:r>
      <w:r>
        <w:t xml:space="preserve"> aby przyłączyli się do naszego dwuosobowego ruchu. Mam nadzieję, że dobrze odebrałem intencj</w:t>
      </w:r>
      <w:r w:rsidR="00C15667">
        <w:t>ę</w:t>
      </w:r>
      <w:r>
        <w:t xml:space="preserve"> pana radnego. I przy okazji chciałem podpowiedzieć państwu, </w:t>
      </w:r>
      <w:r w:rsidR="00C15667">
        <w:t>ż</w:t>
      </w:r>
      <w:r>
        <w:t xml:space="preserve">e jak dzwoni telefon  to można znaleźć funkcję gdzie można go wyciszyć lub włączyć wibrację.    </w:t>
      </w:r>
    </w:p>
    <w:p w:rsidR="00C563DD" w:rsidRDefault="00C563DD" w:rsidP="00E644E6">
      <w:pPr>
        <w:jc w:val="both"/>
      </w:pPr>
    </w:p>
    <w:p w:rsidR="00E644E6" w:rsidRDefault="00E644E6" w:rsidP="00E644E6">
      <w:pPr>
        <w:jc w:val="both"/>
      </w:pPr>
      <w:r>
        <w:t>Radny K. Parowicz – ja w związku z nieprawdziwymi pogłoskami</w:t>
      </w:r>
      <w:r w:rsidR="00C15667">
        <w:t>,</w:t>
      </w:r>
      <w:r>
        <w:t xml:space="preserve"> po którejś</w:t>
      </w:r>
      <w:r w:rsidR="00C15667">
        <w:t xml:space="preserve"> z</w:t>
      </w:r>
      <w:r>
        <w:t xml:space="preserve"> naszej sesji rady </w:t>
      </w:r>
      <w:r w:rsidR="00C15667">
        <w:t>c</w:t>
      </w:r>
      <w:r>
        <w:t>hciałbym złożyć następujące oświadczenie. Nie jest prawdą, że klub radnych PiS jest przeciwny budowie Specjalnego Ośrodka Szkolno-Wychowawczego w Iławie. Wręcz przeciwnie dołożymy wszelkich starań, aby on nareszcie był realizowany. Natomiast dlaczego w głosowaniu wstrzymaliśmy się od głosu</w:t>
      </w:r>
      <w:r w:rsidR="00C15667">
        <w:t>?</w:t>
      </w:r>
      <w:r>
        <w:t xml:space="preserve"> Był to rodzaj manifestacji przeciwko próbom manipulowania budżetem coś co zdaje się nazywa się księgowością kreatywną. Taką wspaniałą i znakomitą.  I z tego tylko powodu wstrzymaliśmy się. </w:t>
      </w:r>
    </w:p>
    <w:p w:rsidR="00E644E6" w:rsidRDefault="00E644E6" w:rsidP="00E644E6">
      <w:pPr>
        <w:jc w:val="both"/>
      </w:pPr>
      <w:r>
        <w:lastRenderedPageBreak/>
        <w:t>Ja rozumiem, że Zarząd wykazał jakieś profetyczne zdolności niebywałe wiedząc, że pieniądze</w:t>
      </w:r>
      <w:r w:rsidR="003A5853">
        <w:t>,</w:t>
      </w:r>
      <w:r>
        <w:t xml:space="preserve"> które z</w:t>
      </w:r>
      <w:r w:rsidR="003A5853">
        <w:t>a</w:t>
      </w:r>
      <w:r>
        <w:t>bier</w:t>
      </w:r>
      <w:r w:rsidR="003A5853">
        <w:t>a</w:t>
      </w:r>
      <w:r>
        <w:t xml:space="preserve"> z dróg niesłychanie potrzebne powiatowi otrzyma od państwa </w:t>
      </w:r>
      <w:r w:rsidR="00BB693F">
        <w:br/>
      </w:r>
      <w:r>
        <w:t xml:space="preserve">w niedługim czasie i bilans zamknie się na zero. Wróciliśmy do tego jesteśmy wspaniali tu daliśmy tam daliśmy, co prawda nawet nie przekładaliśmy z kieszeni do kieszeni i stąd wstrzymaliśmy się od głosu. Nie dlatego, że jesteśmy , a… i nie wiem kto był zainteresowany w rozpuszczaniu tego typu nieprawdziwych informacji, że my to co wzbudziło niepokój również wśród rodzin dzieci niepełnosprawnych, bo to do mnie dotarło, że radni PiS są przeciwko budowie tego ośrodka. </w:t>
      </w:r>
    </w:p>
    <w:p w:rsidR="005B46DC" w:rsidRDefault="005B46DC" w:rsidP="00287F8C">
      <w:pPr>
        <w:tabs>
          <w:tab w:val="num" w:pos="0"/>
        </w:tabs>
        <w:jc w:val="both"/>
        <w:rPr>
          <w:b/>
          <w:bCs/>
        </w:rPr>
      </w:pPr>
    </w:p>
    <w:p w:rsidR="000D6F12" w:rsidRPr="00733DC4" w:rsidRDefault="00922A66" w:rsidP="00287F8C">
      <w:pPr>
        <w:tabs>
          <w:tab w:val="num" w:pos="0"/>
        </w:tabs>
        <w:jc w:val="both"/>
        <w:rPr>
          <w:b/>
          <w:bCs/>
        </w:rPr>
      </w:pPr>
      <w:r>
        <w:t xml:space="preserve">Wicestarosta M. Polański – oświadczam, że </w:t>
      </w:r>
      <w:r w:rsidR="00C563DD" w:rsidRPr="00922A66">
        <w:t xml:space="preserve">sprawa </w:t>
      </w:r>
      <w:r w:rsidR="00C15667">
        <w:t>„</w:t>
      </w:r>
      <w:r w:rsidR="00C563DD" w:rsidRPr="00922A66">
        <w:t>księgowości kreatywnej</w:t>
      </w:r>
      <w:r w:rsidR="00C15667">
        <w:t>”</w:t>
      </w:r>
      <w:r w:rsidR="00C563DD" w:rsidRPr="00922A66">
        <w:t xml:space="preserve"> </w:t>
      </w:r>
      <w:r>
        <w:t>nie miała tu absolutnie miejsca. Radni na sesji na wniosek Zarządu  zwiększyli pieniądze na drogi 12 mln zł dołożono na jeden sesji na realizację dróg. Było to zrobione wyłącznie po to</w:t>
      </w:r>
      <w:r w:rsidR="00C15667">
        <w:t>,</w:t>
      </w:r>
      <w:r>
        <w:t xml:space="preserve"> aby </w:t>
      </w:r>
      <w:r w:rsidR="00BB693F">
        <w:br/>
      </w:r>
      <w:r>
        <w:t>w negocjacjach z gminami kiedy składamy wnioski do programów rządowych</w:t>
      </w:r>
      <w:r w:rsidR="00C15667">
        <w:t>,</w:t>
      </w:r>
      <w:r>
        <w:t xml:space="preserve"> żeby środki </w:t>
      </w:r>
      <w:r w:rsidR="00BB693F">
        <w:br/>
      </w:r>
      <w:r>
        <w:t xml:space="preserve">w budżecie były zapewnione.  Bo tak byłaby rozmowa o niczym. Nie mamy środków </w:t>
      </w:r>
      <w:r w:rsidR="00BB693F">
        <w:br/>
      </w:r>
      <w:r>
        <w:t>a chcemy drogi robić. Te środki nie mogły zostać w tej puli</w:t>
      </w:r>
      <w:r w:rsidR="00C15667">
        <w:t>,</w:t>
      </w:r>
      <w:r>
        <w:t xml:space="preserve"> które były przeznaczone na drogi w momencie, którym samorządy wójtowe, burmistrzowie powiedzieli dobrze my dofinansujemy ale tylko w takim i takim zakresie. My również swoją część a pozostał</w:t>
      </w:r>
      <w:r w:rsidR="00C15667">
        <w:t>a</w:t>
      </w:r>
      <w:r>
        <w:t xml:space="preserve"> zostałaby zupełnie na innym paragrafie zupełnie nie</w:t>
      </w:r>
      <w:r w:rsidR="005C70D3">
        <w:t>potrzebnie</w:t>
      </w:r>
      <w:r>
        <w:t xml:space="preserve">. My nie zabraliśmy z dróg tylko realnie podeszliśmy do tego  </w:t>
      </w:r>
      <w:r w:rsidR="005C70D3">
        <w:t xml:space="preserve">do rewaluacji dróg wspólnie z gminami z programem rządowymi pozostałe środki wróciły w inne miejsce w budżecie i zostały przełożone do realizacji budowy szkoły. Nikt tu z dróg nie zabierał tylko tak realnie zostało ustalone, że tyle i tyle będzie robione nie więcej.   </w:t>
      </w:r>
    </w:p>
    <w:p w:rsidR="00922A66" w:rsidRDefault="00922A66" w:rsidP="00287F8C">
      <w:pPr>
        <w:tabs>
          <w:tab w:val="num" w:pos="0"/>
        </w:tabs>
        <w:jc w:val="both"/>
        <w:rPr>
          <w:b/>
          <w:bCs/>
          <w:sz w:val="28"/>
          <w:szCs w:val="28"/>
        </w:rPr>
      </w:pPr>
    </w:p>
    <w:p w:rsidR="005C70D3" w:rsidRPr="005C70D3" w:rsidRDefault="005C70D3" w:rsidP="00287F8C">
      <w:pPr>
        <w:tabs>
          <w:tab w:val="num" w:pos="0"/>
        </w:tabs>
        <w:jc w:val="both"/>
      </w:pPr>
      <w:r>
        <w:t xml:space="preserve">Przewodniczący Rady M. Borkowski - </w:t>
      </w:r>
      <w:r w:rsidRPr="005C70D3">
        <w:t>mamy zapis w paragrafie 22</w:t>
      </w:r>
      <w:r>
        <w:t xml:space="preserve"> w punkcie trzecim, że nad </w:t>
      </w:r>
      <w:r w:rsidRPr="005C70D3">
        <w:t xml:space="preserve"> </w:t>
      </w:r>
      <w:r>
        <w:t>oświadczeniem nie przeprowadza się dyskusji.  I w takim razie prosiłbym o użycie słowa wniosek, oświadczenie i aby to było indywidulane wyrażenie zdania a nie ocena oświadczenia</w:t>
      </w:r>
      <w:r w:rsidR="003A5853">
        <w:t>.</w:t>
      </w:r>
      <w:r>
        <w:t xml:space="preserve"> </w:t>
      </w:r>
    </w:p>
    <w:p w:rsidR="005C70D3" w:rsidRDefault="005C70D3" w:rsidP="00287F8C">
      <w:pPr>
        <w:tabs>
          <w:tab w:val="num" w:pos="0"/>
        </w:tabs>
        <w:jc w:val="both"/>
        <w:rPr>
          <w:b/>
          <w:bCs/>
          <w:sz w:val="28"/>
          <w:szCs w:val="28"/>
        </w:rPr>
      </w:pPr>
    </w:p>
    <w:p w:rsidR="005C70D3" w:rsidRPr="005C70D3" w:rsidRDefault="005C70D3" w:rsidP="00287F8C">
      <w:pPr>
        <w:tabs>
          <w:tab w:val="num" w:pos="0"/>
        </w:tabs>
        <w:jc w:val="both"/>
      </w:pPr>
      <w:r>
        <w:t>Starosta B. Bielawski - j</w:t>
      </w:r>
      <w:r w:rsidRPr="005C70D3">
        <w:t>a chciałbym wydać oświadczenie w temacie dróg.</w:t>
      </w:r>
      <w:r>
        <w:t xml:space="preserve"> Tak jak pan </w:t>
      </w:r>
      <w:r w:rsidR="009329A4">
        <w:t>W</w:t>
      </w:r>
      <w:r>
        <w:t>icesta</w:t>
      </w:r>
      <w:r w:rsidR="009329A4">
        <w:t>r</w:t>
      </w:r>
      <w:r>
        <w:t xml:space="preserve">osta powiedział, </w:t>
      </w:r>
      <w:r w:rsidR="009329A4">
        <w:t>ż</w:t>
      </w:r>
      <w:r>
        <w:t xml:space="preserve">e nic nie zabraliśmy z dróg </w:t>
      </w:r>
      <w:r w:rsidR="005052D7">
        <w:t>Spełniliśmy oczekiwania</w:t>
      </w:r>
      <w:r w:rsidR="003A5853">
        <w:t>,</w:t>
      </w:r>
      <w:r w:rsidR="005052D7">
        <w:t xml:space="preserve"> te które płynęły od burmistrzów oczywiście na miarę możliwość poszczególnych samorządów. </w:t>
      </w:r>
      <w:r w:rsidR="00BB693F">
        <w:br/>
      </w:r>
      <w:r w:rsidR="005052D7">
        <w:t>Ale chciałbym państwa poinformować, że jesteśmy samorządem</w:t>
      </w:r>
      <w:r w:rsidR="003A5853">
        <w:t>,</w:t>
      </w:r>
      <w:r w:rsidR="005052D7">
        <w:t xml:space="preserve"> który w sakli województwa chyba najwięcej wniosków w drugim rozdaniu</w:t>
      </w:r>
      <w:r w:rsidR="003A5853">
        <w:t>,</w:t>
      </w:r>
      <w:r w:rsidR="005052D7">
        <w:t xml:space="preserve"> o którym teraz rozmawiamy złożyliśmy sześć kolejnych wniosków. W tym roku jak wszystko dobrze pójdzie i podpiszemy z panem wojewod</w:t>
      </w:r>
      <w:r w:rsidR="003A5853">
        <w:t>ą</w:t>
      </w:r>
      <w:r w:rsidR="005052D7">
        <w:t xml:space="preserve"> umowy zrealizujemy osiem wniosków. Jeżeli tak się uda to będzie to rok wyjątkowy bo w takiej ilości powiat inwestycji jeszcze nie przeprowadził.</w:t>
      </w:r>
    </w:p>
    <w:p w:rsidR="005C70D3" w:rsidRDefault="005C70D3" w:rsidP="00287F8C">
      <w:pPr>
        <w:tabs>
          <w:tab w:val="num" w:pos="0"/>
        </w:tabs>
        <w:jc w:val="both"/>
        <w:rPr>
          <w:b/>
          <w:bCs/>
          <w:sz w:val="28"/>
          <w:szCs w:val="28"/>
        </w:rPr>
      </w:pPr>
    </w:p>
    <w:p w:rsidR="005052D7" w:rsidRPr="009329A4" w:rsidRDefault="005052D7" w:rsidP="00287F8C">
      <w:pPr>
        <w:tabs>
          <w:tab w:val="num" w:pos="0"/>
        </w:tabs>
        <w:jc w:val="both"/>
      </w:pPr>
      <w:r w:rsidRPr="009329A4">
        <w:t xml:space="preserve">Skarbnik </w:t>
      </w:r>
      <w:r w:rsidR="009329A4">
        <w:t>B. Szoka  - n</w:t>
      </w:r>
      <w:r w:rsidRPr="009329A4">
        <w:t>ie wiem</w:t>
      </w:r>
      <w:r w:rsidR="009329A4">
        <w:t>,</w:t>
      </w:r>
      <w:r w:rsidRPr="009329A4">
        <w:t xml:space="preserve"> czy mogę to </w:t>
      </w:r>
      <w:r w:rsidR="009329A4" w:rsidRPr="009329A4">
        <w:t>nazwać</w:t>
      </w:r>
      <w:r w:rsidRPr="009329A4">
        <w:t xml:space="preserve"> oświadczeniem</w:t>
      </w:r>
      <w:r w:rsidR="009329A4">
        <w:t>,</w:t>
      </w:r>
      <w:r w:rsidRPr="009329A4">
        <w:t xml:space="preserve"> ale tutaj nie </w:t>
      </w:r>
      <w:r w:rsidR="009329A4" w:rsidRPr="009329A4">
        <w:t>zgodzę</w:t>
      </w:r>
      <w:r w:rsidRPr="009329A4">
        <w:t xml:space="preserve"> się na takie </w:t>
      </w:r>
      <w:r w:rsidR="009329A4" w:rsidRPr="009329A4">
        <w:t>sformułowania</w:t>
      </w:r>
      <w:r w:rsidRPr="009329A4">
        <w:t xml:space="preserve"> pana radnego typu </w:t>
      </w:r>
      <w:r w:rsidR="003A5853">
        <w:t>„</w:t>
      </w:r>
      <w:r w:rsidR="009329A4" w:rsidRPr="009329A4">
        <w:t>kreatywna</w:t>
      </w:r>
      <w:r w:rsidRPr="009329A4">
        <w:t xml:space="preserve"> </w:t>
      </w:r>
      <w:r w:rsidR="009329A4" w:rsidRPr="009329A4">
        <w:t>księgowość</w:t>
      </w:r>
      <w:r w:rsidR="003A5853">
        <w:t>”</w:t>
      </w:r>
      <w:r w:rsidR="00682542">
        <w:t>,</w:t>
      </w:r>
      <w:r w:rsidRPr="009329A4">
        <w:t xml:space="preserve"> czy manipulowanie budżetem. Ja nie </w:t>
      </w:r>
      <w:r w:rsidR="009329A4" w:rsidRPr="009329A4">
        <w:t>powiem</w:t>
      </w:r>
      <w:r w:rsidRPr="009329A4">
        <w:t xml:space="preserve">, </w:t>
      </w:r>
      <w:r w:rsidR="009329A4">
        <w:t>ż</w:t>
      </w:r>
      <w:r w:rsidRPr="009329A4">
        <w:t>e jest to krzywdzące</w:t>
      </w:r>
      <w:r w:rsidR="009329A4">
        <w:t>,</w:t>
      </w:r>
      <w:r w:rsidRPr="009329A4">
        <w:t xml:space="preserve"> ale jest to nieprawdziwe i nie </w:t>
      </w:r>
      <w:r w:rsidR="009329A4" w:rsidRPr="009329A4">
        <w:t>życzyła</w:t>
      </w:r>
      <w:r w:rsidRPr="009329A4">
        <w:t xml:space="preserve">bym </w:t>
      </w:r>
      <w:r w:rsidR="009329A4" w:rsidRPr="009329A4">
        <w:t>sobie</w:t>
      </w:r>
      <w:r w:rsidR="009329A4">
        <w:t>.</w:t>
      </w:r>
      <w:r w:rsidRPr="009329A4">
        <w:t xml:space="preserve"> </w:t>
      </w:r>
      <w:r w:rsidR="009329A4">
        <w:t>N</w:t>
      </w:r>
      <w:r w:rsidRPr="009329A4">
        <w:t>ie wiem</w:t>
      </w:r>
      <w:r w:rsidR="009329A4">
        <w:t>,</w:t>
      </w:r>
      <w:r w:rsidRPr="009329A4">
        <w:t xml:space="preserve"> czy pan radny uważa</w:t>
      </w:r>
      <w:r w:rsidR="009329A4">
        <w:t>,</w:t>
      </w:r>
      <w:r w:rsidRPr="009329A4">
        <w:t xml:space="preserve"> że ja jestem tu tylko figurantką</w:t>
      </w:r>
      <w:r w:rsidR="009329A4">
        <w:t>,</w:t>
      </w:r>
      <w:r w:rsidRPr="009329A4">
        <w:t xml:space="preserve"> czy skarbnikiem</w:t>
      </w:r>
      <w:r w:rsidR="003A5853">
        <w:t>?</w:t>
      </w:r>
      <w:r w:rsidRPr="009329A4">
        <w:t xml:space="preserve"> </w:t>
      </w:r>
    </w:p>
    <w:p w:rsidR="009329A4" w:rsidRDefault="009329A4" w:rsidP="00287F8C">
      <w:pPr>
        <w:tabs>
          <w:tab w:val="num" w:pos="0"/>
        </w:tabs>
        <w:jc w:val="both"/>
        <w:rPr>
          <w:b/>
          <w:bCs/>
          <w:sz w:val="28"/>
          <w:szCs w:val="28"/>
        </w:rPr>
      </w:pPr>
    </w:p>
    <w:p w:rsidR="00287F8C" w:rsidRDefault="00287F8C" w:rsidP="00287F8C">
      <w:pPr>
        <w:tabs>
          <w:tab w:val="num" w:pos="0"/>
        </w:tabs>
        <w:jc w:val="both"/>
        <w:rPr>
          <w:b/>
          <w:bCs/>
          <w:sz w:val="28"/>
          <w:szCs w:val="28"/>
        </w:rPr>
      </w:pPr>
      <w:r>
        <w:rPr>
          <w:b/>
          <w:bCs/>
          <w:sz w:val="28"/>
          <w:szCs w:val="28"/>
        </w:rPr>
        <w:t xml:space="preserve">Pkt. </w:t>
      </w:r>
      <w:r w:rsidR="00E1302E">
        <w:rPr>
          <w:b/>
          <w:bCs/>
          <w:sz w:val="28"/>
          <w:szCs w:val="28"/>
        </w:rPr>
        <w:t>3</w:t>
      </w:r>
      <w:r w:rsidR="008A7027">
        <w:rPr>
          <w:b/>
          <w:bCs/>
          <w:sz w:val="28"/>
          <w:szCs w:val="28"/>
        </w:rPr>
        <w:t>5</w:t>
      </w:r>
    </w:p>
    <w:p w:rsidR="00287F8C" w:rsidRDefault="00287F8C" w:rsidP="00287F8C">
      <w:pPr>
        <w:pStyle w:val="Tekstpodstawowy3"/>
        <w:tabs>
          <w:tab w:val="num" w:pos="0"/>
        </w:tabs>
        <w:spacing w:line="240" w:lineRule="auto"/>
        <w:ind w:firstLine="748"/>
        <w:rPr>
          <w:b/>
          <w:bCs/>
        </w:rPr>
      </w:pPr>
      <w:r>
        <w:rPr>
          <w:b/>
          <w:bCs/>
        </w:rPr>
        <w:t xml:space="preserve">Zamknięcie obrad </w:t>
      </w:r>
      <w:r w:rsidR="002402CB">
        <w:rPr>
          <w:b/>
          <w:bCs/>
        </w:rPr>
        <w:t>V</w:t>
      </w:r>
      <w:r w:rsidR="00D65842">
        <w:rPr>
          <w:b/>
          <w:bCs/>
        </w:rPr>
        <w:t>I</w:t>
      </w:r>
      <w:r w:rsidR="00E1302E">
        <w:rPr>
          <w:b/>
          <w:bCs/>
        </w:rPr>
        <w:t>I</w:t>
      </w:r>
      <w:r w:rsidR="00D65842">
        <w:rPr>
          <w:b/>
          <w:bCs/>
        </w:rPr>
        <w:t>I</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2402CB">
        <w:rPr>
          <w:sz w:val="24"/>
          <w:szCs w:val="24"/>
        </w:rPr>
        <w:t>V</w:t>
      </w:r>
      <w:r w:rsidR="00D65842">
        <w:rPr>
          <w:sz w:val="24"/>
          <w:szCs w:val="24"/>
        </w:rPr>
        <w:t>I</w:t>
      </w:r>
      <w:r w:rsidR="00E1302E">
        <w:rPr>
          <w:sz w:val="24"/>
          <w:szCs w:val="24"/>
        </w:rPr>
        <w:t>I</w:t>
      </w:r>
      <w:r w:rsidR="00D65842">
        <w:rPr>
          <w:sz w:val="24"/>
          <w:szCs w:val="24"/>
        </w:rPr>
        <w:t>I</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O godz. 1</w:t>
      </w:r>
      <w:r w:rsidR="00D65842">
        <w:t>6</w:t>
      </w:r>
      <w:r>
        <w:t>.</w:t>
      </w:r>
      <w:r w:rsidR="00D65842">
        <w:t>30</w:t>
      </w:r>
      <w:r>
        <w:rPr>
          <w:b/>
          <w:bCs/>
          <w:snapToGrid w:val="0"/>
        </w:rPr>
        <w:t xml:space="preserve"> </w:t>
      </w:r>
      <w:r>
        <w:rPr>
          <w:snapToGrid w:val="0"/>
        </w:rPr>
        <w:t xml:space="preserve">Przewodniczący Rady M. Borkowski </w:t>
      </w:r>
      <w:r>
        <w:t xml:space="preserve">ogłosił </w:t>
      </w:r>
      <w:r w:rsidR="002402CB">
        <w:t>V</w:t>
      </w:r>
      <w:r w:rsidR="00D65842">
        <w:t>I</w:t>
      </w:r>
      <w:r w:rsidR="00E1302E">
        <w:t>II</w:t>
      </w:r>
      <w:r>
        <w:t xml:space="preserve"> Sesję Rady Powiatu Iławskiego za zamkniętą. </w:t>
      </w:r>
    </w:p>
    <w:p w:rsidR="00287F8C" w:rsidRDefault="00287F8C" w:rsidP="00E50044">
      <w:pPr>
        <w:jc w:val="both"/>
      </w:pPr>
      <w:r>
        <w:t xml:space="preserve">Protokołowała:                                                        </w:t>
      </w:r>
      <w:r w:rsidR="00E50044">
        <w:t xml:space="preserve">            </w:t>
      </w:r>
      <w:r>
        <w:t>Przewodniczący Rady Powiatu</w:t>
      </w:r>
    </w:p>
    <w:p w:rsidR="00BB693F" w:rsidRDefault="00287F8C" w:rsidP="00287F8C">
      <w:pPr>
        <w:jc w:val="both"/>
      </w:pPr>
      <w:r>
        <w:t>Alicja Blinkiewicz                                                                     Marek Borkowski</w:t>
      </w:r>
    </w:p>
    <w:p w:rsidR="00287F8C" w:rsidRDefault="00287F8C" w:rsidP="00287F8C">
      <w:pPr>
        <w:jc w:val="both"/>
      </w:pPr>
      <w:r>
        <w:t>Sylwia Rękawiecka –Połeć</w:t>
      </w:r>
    </w:p>
    <w:p w:rsidR="00BB693F" w:rsidRDefault="00BB693F" w:rsidP="00287F8C">
      <w:pPr>
        <w:jc w:val="both"/>
      </w:pPr>
    </w:p>
    <w:p w:rsidR="002642F2" w:rsidRPr="002C5F1F" w:rsidRDefault="002642F2" w:rsidP="002C5F1F"/>
    <w:sectPr w:rsidR="002642F2" w:rsidRPr="002C5F1F" w:rsidSect="001B3BC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D" w:rsidRDefault="00587E9D" w:rsidP="00873142">
      <w:r>
        <w:separator/>
      </w:r>
    </w:p>
  </w:endnote>
  <w:endnote w:type="continuationSeparator" w:id="0">
    <w:p w:rsidR="00587E9D" w:rsidRDefault="00587E9D"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D" w:rsidRDefault="00587E9D" w:rsidP="00873142">
      <w:r>
        <w:separator/>
      </w:r>
    </w:p>
  </w:footnote>
  <w:footnote w:type="continuationSeparator" w:id="0">
    <w:p w:rsidR="00587E9D" w:rsidRDefault="00587E9D"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2963"/>
    <w:multiLevelType w:val="multilevel"/>
    <w:tmpl w:val="C6A4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BBA"/>
    <w:multiLevelType w:val="hybridMultilevel"/>
    <w:tmpl w:val="FBF21F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7186B9A"/>
    <w:multiLevelType w:val="hybridMultilevel"/>
    <w:tmpl w:val="8EEED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7F35293"/>
    <w:multiLevelType w:val="hybridMultilevel"/>
    <w:tmpl w:val="27E280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C16097"/>
    <w:multiLevelType w:val="hybridMultilevel"/>
    <w:tmpl w:val="7E749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9442725"/>
    <w:multiLevelType w:val="hybridMultilevel"/>
    <w:tmpl w:val="FF4EF2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A6D1E98"/>
    <w:multiLevelType w:val="hybridMultilevel"/>
    <w:tmpl w:val="98C094EA"/>
    <w:lvl w:ilvl="0" w:tplc="733661D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B939DF"/>
    <w:multiLevelType w:val="hybridMultilevel"/>
    <w:tmpl w:val="DC646B40"/>
    <w:lvl w:ilvl="0" w:tplc="0415000F">
      <w:start w:val="1"/>
      <w:numFmt w:val="decimal"/>
      <w:lvlText w:val="%1."/>
      <w:lvlJc w:val="left"/>
      <w:pPr>
        <w:tabs>
          <w:tab w:val="num" w:pos="720"/>
        </w:tabs>
        <w:ind w:left="720" w:hanging="360"/>
      </w:pPr>
    </w:lvl>
    <w:lvl w:ilvl="1" w:tplc="CC7C56E6">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1061CB6"/>
    <w:multiLevelType w:val="hybridMultilevel"/>
    <w:tmpl w:val="F78E86A2"/>
    <w:lvl w:ilvl="0" w:tplc="3820A40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4A7C41"/>
    <w:multiLevelType w:val="hybridMultilevel"/>
    <w:tmpl w:val="46CC6D1C"/>
    <w:lvl w:ilvl="0" w:tplc="1C9040F6">
      <w:start w:val="1"/>
      <w:numFmt w:val="decimal"/>
      <w:lvlText w:val="%1."/>
      <w:lvlJc w:val="left"/>
      <w:pPr>
        <w:tabs>
          <w:tab w:val="num" w:pos="45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4FF7D8A"/>
    <w:multiLevelType w:val="hybridMultilevel"/>
    <w:tmpl w:val="108E899C"/>
    <w:lvl w:ilvl="0" w:tplc="733661D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2C5D67"/>
    <w:multiLevelType w:val="hybridMultilevel"/>
    <w:tmpl w:val="76B468EC"/>
    <w:lvl w:ilvl="0" w:tplc="733661D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F366F5"/>
    <w:multiLevelType w:val="hybridMultilevel"/>
    <w:tmpl w:val="8556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AE47CB0"/>
    <w:multiLevelType w:val="hybridMultilevel"/>
    <w:tmpl w:val="03FE97D2"/>
    <w:lvl w:ilvl="0" w:tplc="BD1A181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89B3659"/>
    <w:multiLevelType w:val="hybridMultilevel"/>
    <w:tmpl w:val="C97AFEDC"/>
    <w:lvl w:ilvl="0" w:tplc="733661D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A8645B"/>
    <w:multiLevelType w:val="hybridMultilevel"/>
    <w:tmpl w:val="630EA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91460A"/>
    <w:multiLevelType w:val="hybridMultilevel"/>
    <w:tmpl w:val="DF7C1FF6"/>
    <w:lvl w:ilvl="0" w:tplc="733661D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8"/>
  </w:num>
  <w:num w:numId="5">
    <w:abstractNumId w:val="6"/>
  </w:num>
  <w:num w:numId="6">
    <w:abstractNumId w:val="16"/>
  </w:num>
  <w:num w:numId="7">
    <w:abstractNumId w:val="11"/>
  </w:num>
  <w:num w:numId="8">
    <w:abstractNumId w:val="10"/>
  </w:num>
  <w:num w:numId="9">
    <w:abstractNumId w:val="5"/>
  </w:num>
  <w:num w:numId="1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1084"/>
    <w:rsid w:val="000109C1"/>
    <w:rsid w:val="00011921"/>
    <w:rsid w:val="00017E92"/>
    <w:rsid w:val="0002578B"/>
    <w:rsid w:val="000317F6"/>
    <w:rsid w:val="000336AA"/>
    <w:rsid w:val="00035B78"/>
    <w:rsid w:val="0003775D"/>
    <w:rsid w:val="00042244"/>
    <w:rsid w:val="0004398D"/>
    <w:rsid w:val="00044380"/>
    <w:rsid w:val="00045033"/>
    <w:rsid w:val="0004641E"/>
    <w:rsid w:val="00046DB5"/>
    <w:rsid w:val="00050149"/>
    <w:rsid w:val="00051BEF"/>
    <w:rsid w:val="000525CD"/>
    <w:rsid w:val="00054011"/>
    <w:rsid w:val="000556DA"/>
    <w:rsid w:val="00055BB7"/>
    <w:rsid w:val="00065075"/>
    <w:rsid w:val="00067BED"/>
    <w:rsid w:val="00073DEA"/>
    <w:rsid w:val="00074F0A"/>
    <w:rsid w:val="00075562"/>
    <w:rsid w:val="00075B3C"/>
    <w:rsid w:val="000775A5"/>
    <w:rsid w:val="000820B0"/>
    <w:rsid w:val="000829E2"/>
    <w:rsid w:val="00082DCE"/>
    <w:rsid w:val="000857BA"/>
    <w:rsid w:val="0009043E"/>
    <w:rsid w:val="00090930"/>
    <w:rsid w:val="00091698"/>
    <w:rsid w:val="00094029"/>
    <w:rsid w:val="00096469"/>
    <w:rsid w:val="00097AF0"/>
    <w:rsid w:val="000A21B1"/>
    <w:rsid w:val="000A370C"/>
    <w:rsid w:val="000A3CC2"/>
    <w:rsid w:val="000A7009"/>
    <w:rsid w:val="000A7F32"/>
    <w:rsid w:val="000B1B73"/>
    <w:rsid w:val="000B1D34"/>
    <w:rsid w:val="000B5EF7"/>
    <w:rsid w:val="000B62E0"/>
    <w:rsid w:val="000C2AB8"/>
    <w:rsid w:val="000C2D8C"/>
    <w:rsid w:val="000C46EE"/>
    <w:rsid w:val="000C4C5A"/>
    <w:rsid w:val="000C69B3"/>
    <w:rsid w:val="000D160E"/>
    <w:rsid w:val="000D1A3E"/>
    <w:rsid w:val="000D292F"/>
    <w:rsid w:val="000D49C0"/>
    <w:rsid w:val="000D5144"/>
    <w:rsid w:val="000D52A6"/>
    <w:rsid w:val="000D5B3F"/>
    <w:rsid w:val="000D6D5C"/>
    <w:rsid w:val="000D6F12"/>
    <w:rsid w:val="000D749E"/>
    <w:rsid w:val="000D7889"/>
    <w:rsid w:val="000D7B76"/>
    <w:rsid w:val="000E0451"/>
    <w:rsid w:val="000E0F09"/>
    <w:rsid w:val="000E183A"/>
    <w:rsid w:val="000E3F03"/>
    <w:rsid w:val="000F3AB2"/>
    <w:rsid w:val="000F3B0D"/>
    <w:rsid w:val="0010503E"/>
    <w:rsid w:val="0010509D"/>
    <w:rsid w:val="001069F1"/>
    <w:rsid w:val="00107A86"/>
    <w:rsid w:val="001150CB"/>
    <w:rsid w:val="00117898"/>
    <w:rsid w:val="001207DD"/>
    <w:rsid w:val="00122D46"/>
    <w:rsid w:val="001252CC"/>
    <w:rsid w:val="001266E5"/>
    <w:rsid w:val="001324DF"/>
    <w:rsid w:val="00134DAF"/>
    <w:rsid w:val="00135A55"/>
    <w:rsid w:val="001377DF"/>
    <w:rsid w:val="00140EC6"/>
    <w:rsid w:val="00146CBE"/>
    <w:rsid w:val="00147575"/>
    <w:rsid w:val="001501E7"/>
    <w:rsid w:val="001532CA"/>
    <w:rsid w:val="00157F72"/>
    <w:rsid w:val="001620DF"/>
    <w:rsid w:val="001627AE"/>
    <w:rsid w:val="00162D17"/>
    <w:rsid w:val="00163482"/>
    <w:rsid w:val="00163EA7"/>
    <w:rsid w:val="00164280"/>
    <w:rsid w:val="00171B31"/>
    <w:rsid w:val="00172086"/>
    <w:rsid w:val="001726F3"/>
    <w:rsid w:val="00172A95"/>
    <w:rsid w:val="00174502"/>
    <w:rsid w:val="001775A4"/>
    <w:rsid w:val="00177DF0"/>
    <w:rsid w:val="001862D8"/>
    <w:rsid w:val="001867B0"/>
    <w:rsid w:val="00193B43"/>
    <w:rsid w:val="00194418"/>
    <w:rsid w:val="00195EA7"/>
    <w:rsid w:val="00195FCB"/>
    <w:rsid w:val="001A02B0"/>
    <w:rsid w:val="001A1447"/>
    <w:rsid w:val="001A2576"/>
    <w:rsid w:val="001A42C8"/>
    <w:rsid w:val="001A50B1"/>
    <w:rsid w:val="001A73D5"/>
    <w:rsid w:val="001B025F"/>
    <w:rsid w:val="001B054D"/>
    <w:rsid w:val="001B1738"/>
    <w:rsid w:val="001B1BDE"/>
    <w:rsid w:val="001B22A6"/>
    <w:rsid w:val="001B25EC"/>
    <w:rsid w:val="001B3BC9"/>
    <w:rsid w:val="001B4264"/>
    <w:rsid w:val="001B52D6"/>
    <w:rsid w:val="001B57BC"/>
    <w:rsid w:val="001B7C31"/>
    <w:rsid w:val="001C0A1F"/>
    <w:rsid w:val="001C4BB8"/>
    <w:rsid w:val="001C7DB9"/>
    <w:rsid w:val="001D1C97"/>
    <w:rsid w:val="001D4761"/>
    <w:rsid w:val="001D5F6E"/>
    <w:rsid w:val="001E2F97"/>
    <w:rsid w:val="001E5E5F"/>
    <w:rsid w:val="001F07CE"/>
    <w:rsid w:val="001F75B3"/>
    <w:rsid w:val="00202FC6"/>
    <w:rsid w:val="00203853"/>
    <w:rsid w:val="00203CF6"/>
    <w:rsid w:val="00205BCF"/>
    <w:rsid w:val="00207197"/>
    <w:rsid w:val="0021049A"/>
    <w:rsid w:val="00211A9D"/>
    <w:rsid w:val="00214A6C"/>
    <w:rsid w:val="00215EA7"/>
    <w:rsid w:val="00216BC5"/>
    <w:rsid w:val="002174F1"/>
    <w:rsid w:val="00225751"/>
    <w:rsid w:val="00225AB6"/>
    <w:rsid w:val="00225B08"/>
    <w:rsid w:val="00225BEA"/>
    <w:rsid w:val="00226077"/>
    <w:rsid w:val="00226672"/>
    <w:rsid w:val="00226E52"/>
    <w:rsid w:val="002360B9"/>
    <w:rsid w:val="002377F3"/>
    <w:rsid w:val="002402CB"/>
    <w:rsid w:val="0024666A"/>
    <w:rsid w:val="002467B1"/>
    <w:rsid w:val="00247B46"/>
    <w:rsid w:val="00252440"/>
    <w:rsid w:val="00252CD7"/>
    <w:rsid w:val="002539F7"/>
    <w:rsid w:val="00255649"/>
    <w:rsid w:val="0025671F"/>
    <w:rsid w:val="0026256D"/>
    <w:rsid w:val="002629B1"/>
    <w:rsid w:val="002642F2"/>
    <w:rsid w:val="00266502"/>
    <w:rsid w:val="0026771D"/>
    <w:rsid w:val="002730E9"/>
    <w:rsid w:val="00280578"/>
    <w:rsid w:val="002809E7"/>
    <w:rsid w:val="002832F8"/>
    <w:rsid w:val="00284A98"/>
    <w:rsid w:val="00287F8C"/>
    <w:rsid w:val="00290A73"/>
    <w:rsid w:val="0029399D"/>
    <w:rsid w:val="002941CA"/>
    <w:rsid w:val="00296164"/>
    <w:rsid w:val="002A1A83"/>
    <w:rsid w:val="002A2106"/>
    <w:rsid w:val="002A2AEB"/>
    <w:rsid w:val="002A3072"/>
    <w:rsid w:val="002A62CA"/>
    <w:rsid w:val="002A7C40"/>
    <w:rsid w:val="002B306C"/>
    <w:rsid w:val="002B53D2"/>
    <w:rsid w:val="002B5E10"/>
    <w:rsid w:val="002B71C2"/>
    <w:rsid w:val="002C1541"/>
    <w:rsid w:val="002C1640"/>
    <w:rsid w:val="002C3F94"/>
    <w:rsid w:val="002C504E"/>
    <w:rsid w:val="002C5F1F"/>
    <w:rsid w:val="002C73AD"/>
    <w:rsid w:val="002C7B92"/>
    <w:rsid w:val="002D1538"/>
    <w:rsid w:val="002D2D11"/>
    <w:rsid w:val="002D380B"/>
    <w:rsid w:val="002D49E1"/>
    <w:rsid w:val="002E0575"/>
    <w:rsid w:val="002E188A"/>
    <w:rsid w:val="002E18CC"/>
    <w:rsid w:val="002E260F"/>
    <w:rsid w:val="002E44C2"/>
    <w:rsid w:val="002E500C"/>
    <w:rsid w:val="002E5681"/>
    <w:rsid w:val="002E63CC"/>
    <w:rsid w:val="002F1747"/>
    <w:rsid w:val="002F2AAC"/>
    <w:rsid w:val="002F315D"/>
    <w:rsid w:val="002F43C9"/>
    <w:rsid w:val="002F46F5"/>
    <w:rsid w:val="002F5262"/>
    <w:rsid w:val="002F5862"/>
    <w:rsid w:val="002F5FDF"/>
    <w:rsid w:val="002F631C"/>
    <w:rsid w:val="002F6810"/>
    <w:rsid w:val="002F749D"/>
    <w:rsid w:val="003034EC"/>
    <w:rsid w:val="00303CAA"/>
    <w:rsid w:val="0030427A"/>
    <w:rsid w:val="00306403"/>
    <w:rsid w:val="003075AC"/>
    <w:rsid w:val="00307B27"/>
    <w:rsid w:val="00311A8E"/>
    <w:rsid w:val="0031546B"/>
    <w:rsid w:val="00316043"/>
    <w:rsid w:val="003162C3"/>
    <w:rsid w:val="003200C1"/>
    <w:rsid w:val="003235AA"/>
    <w:rsid w:val="00323DB7"/>
    <w:rsid w:val="00331930"/>
    <w:rsid w:val="00334348"/>
    <w:rsid w:val="003375A6"/>
    <w:rsid w:val="0034123F"/>
    <w:rsid w:val="00341491"/>
    <w:rsid w:val="003433C0"/>
    <w:rsid w:val="00343E88"/>
    <w:rsid w:val="003444DF"/>
    <w:rsid w:val="003459F9"/>
    <w:rsid w:val="00347496"/>
    <w:rsid w:val="003475AF"/>
    <w:rsid w:val="00351883"/>
    <w:rsid w:val="003556CA"/>
    <w:rsid w:val="00356686"/>
    <w:rsid w:val="00357DE9"/>
    <w:rsid w:val="00360B76"/>
    <w:rsid w:val="00362469"/>
    <w:rsid w:val="00363111"/>
    <w:rsid w:val="003643FC"/>
    <w:rsid w:val="00370F3E"/>
    <w:rsid w:val="00375727"/>
    <w:rsid w:val="00381D62"/>
    <w:rsid w:val="003853D3"/>
    <w:rsid w:val="003859B2"/>
    <w:rsid w:val="003859EB"/>
    <w:rsid w:val="0039198F"/>
    <w:rsid w:val="0039303A"/>
    <w:rsid w:val="00393171"/>
    <w:rsid w:val="003945E4"/>
    <w:rsid w:val="00396090"/>
    <w:rsid w:val="003A1BF1"/>
    <w:rsid w:val="003A2B29"/>
    <w:rsid w:val="003A5853"/>
    <w:rsid w:val="003A709E"/>
    <w:rsid w:val="003B6D37"/>
    <w:rsid w:val="003B7CB0"/>
    <w:rsid w:val="003C06D2"/>
    <w:rsid w:val="003C0F33"/>
    <w:rsid w:val="003C383C"/>
    <w:rsid w:val="003C5F8C"/>
    <w:rsid w:val="003C7EA3"/>
    <w:rsid w:val="003D3985"/>
    <w:rsid w:val="003D3E1F"/>
    <w:rsid w:val="003D4BFC"/>
    <w:rsid w:val="003D5267"/>
    <w:rsid w:val="003D7CBC"/>
    <w:rsid w:val="003E1565"/>
    <w:rsid w:val="003E35CF"/>
    <w:rsid w:val="003E449C"/>
    <w:rsid w:val="003F0329"/>
    <w:rsid w:val="003F1D63"/>
    <w:rsid w:val="003F2BDE"/>
    <w:rsid w:val="003F5622"/>
    <w:rsid w:val="003F5733"/>
    <w:rsid w:val="003F61D4"/>
    <w:rsid w:val="003F6864"/>
    <w:rsid w:val="003F75AD"/>
    <w:rsid w:val="0040448D"/>
    <w:rsid w:val="0041582B"/>
    <w:rsid w:val="00415D74"/>
    <w:rsid w:val="00417BF4"/>
    <w:rsid w:val="00420746"/>
    <w:rsid w:val="00421749"/>
    <w:rsid w:val="00421F30"/>
    <w:rsid w:val="004237A3"/>
    <w:rsid w:val="00426A29"/>
    <w:rsid w:val="00426AE4"/>
    <w:rsid w:val="004306B1"/>
    <w:rsid w:val="00431958"/>
    <w:rsid w:val="00432A07"/>
    <w:rsid w:val="00433F73"/>
    <w:rsid w:val="00437C4F"/>
    <w:rsid w:val="00437E9E"/>
    <w:rsid w:val="00437FD0"/>
    <w:rsid w:val="00441830"/>
    <w:rsid w:val="00441E3E"/>
    <w:rsid w:val="00441F81"/>
    <w:rsid w:val="004423C2"/>
    <w:rsid w:val="00444591"/>
    <w:rsid w:val="00447432"/>
    <w:rsid w:val="004539C4"/>
    <w:rsid w:val="00453AF3"/>
    <w:rsid w:val="00453BB0"/>
    <w:rsid w:val="00456B05"/>
    <w:rsid w:val="0046162A"/>
    <w:rsid w:val="00461900"/>
    <w:rsid w:val="00462820"/>
    <w:rsid w:val="004664A5"/>
    <w:rsid w:val="00471D40"/>
    <w:rsid w:val="00473A75"/>
    <w:rsid w:val="0047558F"/>
    <w:rsid w:val="00475D1A"/>
    <w:rsid w:val="00476876"/>
    <w:rsid w:val="00480D62"/>
    <w:rsid w:val="00482B0A"/>
    <w:rsid w:val="00483855"/>
    <w:rsid w:val="00485795"/>
    <w:rsid w:val="00490927"/>
    <w:rsid w:val="00491AB5"/>
    <w:rsid w:val="00491CB4"/>
    <w:rsid w:val="00492929"/>
    <w:rsid w:val="00493689"/>
    <w:rsid w:val="004945D8"/>
    <w:rsid w:val="00494B1B"/>
    <w:rsid w:val="00494F43"/>
    <w:rsid w:val="004A1212"/>
    <w:rsid w:val="004A1A22"/>
    <w:rsid w:val="004A5D50"/>
    <w:rsid w:val="004B1DB2"/>
    <w:rsid w:val="004C010B"/>
    <w:rsid w:val="004C13D0"/>
    <w:rsid w:val="004C6E85"/>
    <w:rsid w:val="004C6FA0"/>
    <w:rsid w:val="004D008F"/>
    <w:rsid w:val="004D0BAD"/>
    <w:rsid w:val="004D4907"/>
    <w:rsid w:val="004D5DBF"/>
    <w:rsid w:val="004D6A4C"/>
    <w:rsid w:val="004D7FC8"/>
    <w:rsid w:val="004E1FA5"/>
    <w:rsid w:val="004E2D82"/>
    <w:rsid w:val="004E3A93"/>
    <w:rsid w:val="004E4457"/>
    <w:rsid w:val="004F27F2"/>
    <w:rsid w:val="004F4D18"/>
    <w:rsid w:val="004F4F88"/>
    <w:rsid w:val="004F52A0"/>
    <w:rsid w:val="004F6061"/>
    <w:rsid w:val="004F6AF0"/>
    <w:rsid w:val="00501793"/>
    <w:rsid w:val="005052D7"/>
    <w:rsid w:val="00511285"/>
    <w:rsid w:val="005112BA"/>
    <w:rsid w:val="00511351"/>
    <w:rsid w:val="005120F8"/>
    <w:rsid w:val="0051219D"/>
    <w:rsid w:val="0051246B"/>
    <w:rsid w:val="00512ABA"/>
    <w:rsid w:val="005133D6"/>
    <w:rsid w:val="00513974"/>
    <w:rsid w:val="00521E27"/>
    <w:rsid w:val="005236D6"/>
    <w:rsid w:val="0052579B"/>
    <w:rsid w:val="005259BF"/>
    <w:rsid w:val="00525AF7"/>
    <w:rsid w:val="00526658"/>
    <w:rsid w:val="005275B4"/>
    <w:rsid w:val="00533D90"/>
    <w:rsid w:val="005343F4"/>
    <w:rsid w:val="00540110"/>
    <w:rsid w:val="005432B3"/>
    <w:rsid w:val="00546763"/>
    <w:rsid w:val="00546FE0"/>
    <w:rsid w:val="005510E6"/>
    <w:rsid w:val="005524BC"/>
    <w:rsid w:val="00552B55"/>
    <w:rsid w:val="005552FE"/>
    <w:rsid w:val="00556E60"/>
    <w:rsid w:val="00556F8E"/>
    <w:rsid w:val="00562F14"/>
    <w:rsid w:val="00564394"/>
    <w:rsid w:val="00566917"/>
    <w:rsid w:val="005669CC"/>
    <w:rsid w:val="00570ABB"/>
    <w:rsid w:val="00571553"/>
    <w:rsid w:val="005720C4"/>
    <w:rsid w:val="00575BF0"/>
    <w:rsid w:val="00581162"/>
    <w:rsid w:val="005831C4"/>
    <w:rsid w:val="0058368A"/>
    <w:rsid w:val="005852E3"/>
    <w:rsid w:val="005856D9"/>
    <w:rsid w:val="00585D4A"/>
    <w:rsid w:val="00587E9D"/>
    <w:rsid w:val="005941D1"/>
    <w:rsid w:val="00594F29"/>
    <w:rsid w:val="0059569C"/>
    <w:rsid w:val="00596FAB"/>
    <w:rsid w:val="00597A13"/>
    <w:rsid w:val="00597A48"/>
    <w:rsid w:val="005A3739"/>
    <w:rsid w:val="005A3AA4"/>
    <w:rsid w:val="005A4D83"/>
    <w:rsid w:val="005A5903"/>
    <w:rsid w:val="005B1407"/>
    <w:rsid w:val="005B46DC"/>
    <w:rsid w:val="005B5583"/>
    <w:rsid w:val="005B7312"/>
    <w:rsid w:val="005C70D3"/>
    <w:rsid w:val="005D1DD5"/>
    <w:rsid w:val="005D2528"/>
    <w:rsid w:val="005D3930"/>
    <w:rsid w:val="005D3C81"/>
    <w:rsid w:val="005D3CA9"/>
    <w:rsid w:val="005D5365"/>
    <w:rsid w:val="005D6B1C"/>
    <w:rsid w:val="005D7C1F"/>
    <w:rsid w:val="005E0437"/>
    <w:rsid w:val="005E0591"/>
    <w:rsid w:val="005E1F87"/>
    <w:rsid w:val="005E2FCD"/>
    <w:rsid w:val="005E4A33"/>
    <w:rsid w:val="005E6FEC"/>
    <w:rsid w:val="005F191C"/>
    <w:rsid w:val="005F3CCA"/>
    <w:rsid w:val="005F605C"/>
    <w:rsid w:val="005F6CBA"/>
    <w:rsid w:val="00605531"/>
    <w:rsid w:val="006101BE"/>
    <w:rsid w:val="006103CF"/>
    <w:rsid w:val="00611F4C"/>
    <w:rsid w:val="00613EA7"/>
    <w:rsid w:val="00623277"/>
    <w:rsid w:val="006254F7"/>
    <w:rsid w:val="00631658"/>
    <w:rsid w:val="006340C5"/>
    <w:rsid w:val="00640550"/>
    <w:rsid w:val="00643FE3"/>
    <w:rsid w:val="0064488A"/>
    <w:rsid w:val="00650E37"/>
    <w:rsid w:val="00652AAE"/>
    <w:rsid w:val="00654698"/>
    <w:rsid w:val="00655B89"/>
    <w:rsid w:val="006604DD"/>
    <w:rsid w:val="00666E19"/>
    <w:rsid w:val="00667AD1"/>
    <w:rsid w:val="00673948"/>
    <w:rsid w:val="00675124"/>
    <w:rsid w:val="0067629B"/>
    <w:rsid w:val="006779FA"/>
    <w:rsid w:val="00682542"/>
    <w:rsid w:val="00685855"/>
    <w:rsid w:val="00685FBE"/>
    <w:rsid w:val="006868F4"/>
    <w:rsid w:val="00686AD9"/>
    <w:rsid w:val="00687885"/>
    <w:rsid w:val="00687B1B"/>
    <w:rsid w:val="006915FC"/>
    <w:rsid w:val="006969D8"/>
    <w:rsid w:val="00696EAC"/>
    <w:rsid w:val="006A007D"/>
    <w:rsid w:val="006A0126"/>
    <w:rsid w:val="006A0692"/>
    <w:rsid w:val="006A44CD"/>
    <w:rsid w:val="006A46AF"/>
    <w:rsid w:val="006A46BB"/>
    <w:rsid w:val="006B103F"/>
    <w:rsid w:val="006B330D"/>
    <w:rsid w:val="006B3311"/>
    <w:rsid w:val="006B36A3"/>
    <w:rsid w:val="006B5D71"/>
    <w:rsid w:val="006B63E2"/>
    <w:rsid w:val="006B76A7"/>
    <w:rsid w:val="006B7754"/>
    <w:rsid w:val="006C01EC"/>
    <w:rsid w:val="006C0B1F"/>
    <w:rsid w:val="006C28C3"/>
    <w:rsid w:val="006C2B6E"/>
    <w:rsid w:val="006C4D83"/>
    <w:rsid w:val="006C7ED7"/>
    <w:rsid w:val="006D0641"/>
    <w:rsid w:val="006D171C"/>
    <w:rsid w:val="006D418A"/>
    <w:rsid w:val="006D4403"/>
    <w:rsid w:val="006D45BF"/>
    <w:rsid w:val="006D4809"/>
    <w:rsid w:val="006D7765"/>
    <w:rsid w:val="006D78E1"/>
    <w:rsid w:val="006E0F61"/>
    <w:rsid w:val="006E525D"/>
    <w:rsid w:val="006E79FB"/>
    <w:rsid w:val="006F1380"/>
    <w:rsid w:val="006F2E95"/>
    <w:rsid w:val="006F4A79"/>
    <w:rsid w:val="006F4BAF"/>
    <w:rsid w:val="006F572F"/>
    <w:rsid w:val="006F5932"/>
    <w:rsid w:val="006F5C5E"/>
    <w:rsid w:val="00704BE5"/>
    <w:rsid w:val="007079B4"/>
    <w:rsid w:val="007114DB"/>
    <w:rsid w:val="007124A2"/>
    <w:rsid w:val="0071394A"/>
    <w:rsid w:val="0071473A"/>
    <w:rsid w:val="00717D85"/>
    <w:rsid w:val="00717E9C"/>
    <w:rsid w:val="007211B3"/>
    <w:rsid w:val="00724E4F"/>
    <w:rsid w:val="00733DC4"/>
    <w:rsid w:val="00735BAA"/>
    <w:rsid w:val="0073710E"/>
    <w:rsid w:val="00740A58"/>
    <w:rsid w:val="00741260"/>
    <w:rsid w:val="007412A6"/>
    <w:rsid w:val="0074171E"/>
    <w:rsid w:val="007425CA"/>
    <w:rsid w:val="0074363F"/>
    <w:rsid w:val="00744424"/>
    <w:rsid w:val="007445A5"/>
    <w:rsid w:val="00746DFA"/>
    <w:rsid w:val="00750F63"/>
    <w:rsid w:val="00750F75"/>
    <w:rsid w:val="007511BB"/>
    <w:rsid w:val="00755B77"/>
    <w:rsid w:val="00761DCE"/>
    <w:rsid w:val="00762A2E"/>
    <w:rsid w:val="00764365"/>
    <w:rsid w:val="007651E9"/>
    <w:rsid w:val="0076704D"/>
    <w:rsid w:val="00770333"/>
    <w:rsid w:val="00772E0E"/>
    <w:rsid w:val="0077491F"/>
    <w:rsid w:val="007773DB"/>
    <w:rsid w:val="0078176E"/>
    <w:rsid w:val="00782FBD"/>
    <w:rsid w:val="00784644"/>
    <w:rsid w:val="0078620F"/>
    <w:rsid w:val="00790C9E"/>
    <w:rsid w:val="00793534"/>
    <w:rsid w:val="00794AE8"/>
    <w:rsid w:val="0079700B"/>
    <w:rsid w:val="0079777D"/>
    <w:rsid w:val="007A0186"/>
    <w:rsid w:val="007A116E"/>
    <w:rsid w:val="007A1A66"/>
    <w:rsid w:val="007A23E1"/>
    <w:rsid w:val="007A2B48"/>
    <w:rsid w:val="007A325F"/>
    <w:rsid w:val="007A34AF"/>
    <w:rsid w:val="007A512D"/>
    <w:rsid w:val="007A6576"/>
    <w:rsid w:val="007A7B56"/>
    <w:rsid w:val="007B0D89"/>
    <w:rsid w:val="007B5639"/>
    <w:rsid w:val="007C07C2"/>
    <w:rsid w:val="007C2966"/>
    <w:rsid w:val="007C6A30"/>
    <w:rsid w:val="007C7401"/>
    <w:rsid w:val="007C7497"/>
    <w:rsid w:val="007C75ED"/>
    <w:rsid w:val="007C79F7"/>
    <w:rsid w:val="007D13E3"/>
    <w:rsid w:val="007D27CF"/>
    <w:rsid w:val="007D2DFE"/>
    <w:rsid w:val="007D2F44"/>
    <w:rsid w:val="007D4E60"/>
    <w:rsid w:val="007D77D6"/>
    <w:rsid w:val="007D7CFC"/>
    <w:rsid w:val="007E0699"/>
    <w:rsid w:val="007E296A"/>
    <w:rsid w:val="007E2DA9"/>
    <w:rsid w:val="007E4700"/>
    <w:rsid w:val="007E7281"/>
    <w:rsid w:val="007F351E"/>
    <w:rsid w:val="007F3DFA"/>
    <w:rsid w:val="007F46EB"/>
    <w:rsid w:val="007F545B"/>
    <w:rsid w:val="007F5C1E"/>
    <w:rsid w:val="007F774B"/>
    <w:rsid w:val="0080172F"/>
    <w:rsid w:val="0080425E"/>
    <w:rsid w:val="008044ED"/>
    <w:rsid w:val="008052F3"/>
    <w:rsid w:val="008110D6"/>
    <w:rsid w:val="008128A5"/>
    <w:rsid w:val="00822C5E"/>
    <w:rsid w:val="00823634"/>
    <w:rsid w:val="008237CB"/>
    <w:rsid w:val="00825362"/>
    <w:rsid w:val="00826C78"/>
    <w:rsid w:val="0082701D"/>
    <w:rsid w:val="008279BD"/>
    <w:rsid w:val="00830219"/>
    <w:rsid w:val="008313EE"/>
    <w:rsid w:val="00837C64"/>
    <w:rsid w:val="00840D5A"/>
    <w:rsid w:val="0084206D"/>
    <w:rsid w:val="00842F93"/>
    <w:rsid w:val="0084447C"/>
    <w:rsid w:val="00847DD5"/>
    <w:rsid w:val="008508EF"/>
    <w:rsid w:val="008520F0"/>
    <w:rsid w:val="00852A18"/>
    <w:rsid w:val="00857CF1"/>
    <w:rsid w:val="00861ADC"/>
    <w:rsid w:val="00862083"/>
    <w:rsid w:val="00862141"/>
    <w:rsid w:val="00865383"/>
    <w:rsid w:val="00867D31"/>
    <w:rsid w:val="008723CC"/>
    <w:rsid w:val="00873142"/>
    <w:rsid w:val="00876540"/>
    <w:rsid w:val="00876554"/>
    <w:rsid w:val="008802A8"/>
    <w:rsid w:val="0088042D"/>
    <w:rsid w:val="008817CA"/>
    <w:rsid w:val="008818A8"/>
    <w:rsid w:val="00881DDD"/>
    <w:rsid w:val="00885922"/>
    <w:rsid w:val="00887887"/>
    <w:rsid w:val="00893DAA"/>
    <w:rsid w:val="00897CB8"/>
    <w:rsid w:val="008A08F6"/>
    <w:rsid w:val="008A1BE0"/>
    <w:rsid w:val="008A26FC"/>
    <w:rsid w:val="008A43C8"/>
    <w:rsid w:val="008A577D"/>
    <w:rsid w:val="008A6174"/>
    <w:rsid w:val="008A7027"/>
    <w:rsid w:val="008B48BB"/>
    <w:rsid w:val="008B6A5E"/>
    <w:rsid w:val="008B7C7B"/>
    <w:rsid w:val="008C0087"/>
    <w:rsid w:val="008C076B"/>
    <w:rsid w:val="008C426F"/>
    <w:rsid w:val="008C6ABA"/>
    <w:rsid w:val="008D4099"/>
    <w:rsid w:val="008D43CC"/>
    <w:rsid w:val="008D5473"/>
    <w:rsid w:val="008E0F51"/>
    <w:rsid w:val="008E20EB"/>
    <w:rsid w:val="008E447C"/>
    <w:rsid w:val="008E56AD"/>
    <w:rsid w:val="008E5B2C"/>
    <w:rsid w:val="008E5D85"/>
    <w:rsid w:val="008F5958"/>
    <w:rsid w:val="00900067"/>
    <w:rsid w:val="00911BC8"/>
    <w:rsid w:val="00917E6A"/>
    <w:rsid w:val="00922A66"/>
    <w:rsid w:val="009250AF"/>
    <w:rsid w:val="00925C6F"/>
    <w:rsid w:val="009329A4"/>
    <w:rsid w:val="00934C7A"/>
    <w:rsid w:val="0093505F"/>
    <w:rsid w:val="00935F65"/>
    <w:rsid w:val="00935F99"/>
    <w:rsid w:val="00936411"/>
    <w:rsid w:val="00936D27"/>
    <w:rsid w:val="009375FA"/>
    <w:rsid w:val="009404D5"/>
    <w:rsid w:val="009419C2"/>
    <w:rsid w:val="00941F2F"/>
    <w:rsid w:val="009475E6"/>
    <w:rsid w:val="00947B6B"/>
    <w:rsid w:val="00954339"/>
    <w:rsid w:val="00955817"/>
    <w:rsid w:val="00956CE8"/>
    <w:rsid w:val="00956E3F"/>
    <w:rsid w:val="009609C1"/>
    <w:rsid w:val="00964645"/>
    <w:rsid w:val="00965D5D"/>
    <w:rsid w:val="0096725A"/>
    <w:rsid w:val="00971309"/>
    <w:rsid w:val="00971775"/>
    <w:rsid w:val="009720EB"/>
    <w:rsid w:val="0097226E"/>
    <w:rsid w:val="009734A5"/>
    <w:rsid w:val="00973A89"/>
    <w:rsid w:val="00973E96"/>
    <w:rsid w:val="00976FF1"/>
    <w:rsid w:val="00981228"/>
    <w:rsid w:val="00984677"/>
    <w:rsid w:val="00985B49"/>
    <w:rsid w:val="0099207D"/>
    <w:rsid w:val="0099316B"/>
    <w:rsid w:val="00994E57"/>
    <w:rsid w:val="00997ED8"/>
    <w:rsid w:val="009A1688"/>
    <w:rsid w:val="009A1C9E"/>
    <w:rsid w:val="009A3783"/>
    <w:rsid w:val="009A42D2"/>
    <w:rsid w:val="009C1348"/>
    <w:rsid w:val="009D264B"/>
    <w:rsid w:val="009D2C68"/>
    <w:rsid w:val="009D44DF"/>
    <w:rsid w:val="009E574F"/>
    <w:rsid w:val="009E675C"/>
    <w:rsid w:val="009E6E9A"/>
    <w:rsid w:val="009E6EA9"/>
    <w:rsid w:val="009F70A3"/>
    <w:rsid w:val="009F7EBB"/>
    <w:rsid w:val="00A00C0F"/>
    <w:rsid w:val="00A03AC5"/>
    <w:rsid w:val="00A06114"/>
    <w:rsid w:val="00A07D58"/>
    <w:rsid w:val="00A10333"/>
    <w:rsid w:val="00A11822"/>
    <w:rsid w:val="00A1373A"/>
    <w:rsid w:val="00A17C01"/>
    <w:rsid w:val="00A23E0E"/>
    <w:rsid w:val="00A24292"/>
    <w:rsid w:val="00A2627C"/>
    <w:rsid w:val="00A30BD0"/>
    <w:rsid w:val="00A32B5A"/>
    <w:rsid w:val="00A330FA"/>
    <w:rsid w:val="00A33A2F"/>
    <w:rsid w:val="00A34192"/>
    <w:rsid w:val="00A35C8F"/>
    <w:rsid w:val="00A36937"/>
    <w:rsid w:val="00A36E83"/>
    <w:rsid w:val="00A403ED"/>
    <w:rsid w:val="00A4084A"/>
    <w:rsid w:val="00A409F2"/>
    <w:rsid w:val="00A44484"/>
    <w:rsid w:val="00A4591E"/>
    <w:rsid w:val="00A46503"/>
    <w:rsid w:val="00A47020"/>
    <w:rsid w:val="00A47F4B"/>
    <w:rsid w:val="00A51C6B"/>
    <w:rsid w:val="00A52C15"/>
    <w:rsid w:val="00A55178"/>
    <w:rsid w:val="00A61832"/>
    <w:rsid w:val="00A73DD8"/>
    <w:rsid w:val="00A746CC"/>
    <w:rsid w:val="00A7775D"/>
    <w:rsid w:val="00A82C5B"/>
    <w:rsid w:val="00A84A4D"/>
    <w:rsid w:val="00A9365F"/>
    <w:rsid w:val="00A937C4"/>
    <w:rsid w:val="00A941DF"/>
    <w:rsid w:val="00A96FF7"/>
    <w:rsid w:val="00A97240"/>
    <w:rsid w:val="00A97ADE"/>
    <w:rsid w:val="00AA0CAB"/>
    <w:rsid w:val="00AA3E36"/>
    <w:rsid w:val="00AA442E"/>
    <w:rsid w:val="00AB461B"/>
    <w:rsid w:val="00AB4ADA"/>
    <w:rsid w:val="00AB6E48"/>
    <w:rsid w:val="00AC1FA8"/>
    <w:rsid w:val="00AC3AFE"/>
    <w:rsid w:val="00AC40B5"/>
    <w:rsid w:val="00AC442A"/>
    <w:rsid w:val="00AC490B"/>
    <w:rsid w:val="00AC4F56"/>
    <w:rsid w:val="00AC77F6"/>
    <w:rsid w:val="00AC7E92"/>
    <w:rsid w:val="00AD037C"/>
    <w:rsid w:val="00AD0970"/>
    <w:rsid w:val="00AD0DF2"/>
    <w:rsid w:val="00AD16A9"/>
    <w:rsid w:val="00AD20B8"/>
    <w:rsid w:val="00AD29B4"/>
    <w:rsid w:val="00AD516A"/>
    <w:rsid w:val="00AD5DB2"/>
    <w:rsid w:val="00AD6CBB"/>
    <w:rsid w:val="00AE0EA8"/>
    <w:rsid w:val="00AE2EBA"/>
    <w:rsid w:val="00AE3C33"/>
    <w:rsid w:val="00AE5184"/>
    <w:rsid w:val="00AE51BA"/>
    <w:rsid w:val="00AF0E8D"/>
    <w:rsid w:val="00AF1D37"/>
    <w:rsid w:val="00AF42AB"/>
    <w:rsid w:val="00AF4DC6"/>
    <w:rsid w:val="00AF659B"/>
    <w:rsid w:val="00AF69B9"/>
    <w:rsid w:val="00B03034"/>
    <w:rsid w:val="00B07ACC"/>
    <w:rsid w:val="00B1612F"/>
    <w:rsid w:val="00B16343"/>
    <w:rsid w:val="00B167B4"/>
    <w:rsid w:val="00B32779"/>
    <w:rsid w:val="00B33A9E"/>
    <w:rsid w:val="00B36347"/>
    <w:rsid w:val="00B442B7"/>
    <w:rsid w:val="00B44409"/>
    <w:rsid w:val="00B45396"/>
    <w:rsid w:val="00B52710"/>
    <w:rsid w:val="00B545BF"/>
    <w:rsid w:val="00B610CB"/>
    <w:rsid w:val="00B61E5E"/>
    <w:rsid w:val="00B62F7F"/>
    <w:rsid w:val="00B63D5E"/>
    <w:rsid w:val="00B71898"/>
    <w:rsid w:val="00B71D38"/>
    <w:rsid w:val="00B75621"/>
    <w:rsid w:val="00B76266"/>
    <w:rsid w:val="00B77A0B"/>
    <w:rsid w:val="00B810F5"/>
    <w:rsid w:val="00B81647"/>
    <w:rsid w:val="00B816C8"/>
    <w:rsid w:val="00B81AED"/>
    <w:rsid w:val="00B828C7"/>
    <w:rsid w:val="00B923B5"/>
    <w:rsid w:val="00B93CD3"/>
    <w:rsid w:val="00B95640"/>
    <w:rsid w:val="00B95819"/>
    <w:rsid w:val="00B9619C"/>
    <w:rsid w:val="00B971A0"/>
    <w:rsid w:val="00BA3F1B"/>
    <w:rsid w:val="00BA6738"/>
    <w:rsid w:val="00BA7BF5"/>
    <w:rsid w:val="00BB0347"/>
    <w:rsid w:val="00BB1261"/>
    <w:rsid w:val="00BB1C74"/>
    <w:rsid w:val="00BB2275"/>
    <w:rsid w:val="00BB3161"/>
    <w:rsid w:val="00BB5A70"/>
    <w:rsid w:val="00BB65CF"/>
    <w:rsid w:val="00BB693F"/>
    <w:rsid w:val="00BB697B"/>
    <w:rsid w:val="00BB7D79"/>
    <w:rsid w:val="00BC0737"/>
    <w:rsid w:val="00BC48A2"/>
    <w:rsid w:val="00BC510C"/>
    <w:rsid w:val="00BC6E9D"/>
    <w:rsid w:val="00BD0862"/>
    <w:rsid w:val="00BD42D0"/>
    <w:rsid w:val="00BE1028"/>
    <w:rsid w:val="00BE3559"/>
    <w:rsid w:val="00BE4AA7"/>
    <w:rsid w:val="00BE4DF0"/>
    <w:rsid w:val="00BE7BC9"/>
    <w:rsid w:val="00BF02EA"/>
    <w:rsid w:val="00BF12E5"/>
    <w:rsid w:val="00BF2EBB"/>
    <w:rsid w:val="00BF371F"/>
    <w:rsid w:val="00BF634F"/>
    <w:rsid w:val="00C02B68"/>
    <w:rsid w:val="00C063E2"/>
    <w:rsid w:val="00C1028A"/>
    <w:rsid w:val="00C1158F"/>
    <w:rsid w:val="00C133AF"/>
    <w:rsid w:val="00C1484D"/>
    <w:rsid w:val="00C15667"/>
    <w:rsid w:val="00C16D9A"/>
    <w:rsid w:val="00C23213"/>
    <w:rsid w:val="00C24E55"/>
    <w:rsid w:val="00C26962"/>
    <w:rsid w:val="00C32D6A"/>
    <w:rsid w:val="00C33EA3"/>
    <w:rsid w:val="00C33FB6"/>
    <w:rsid w:val="00C34B30"/>
    <w:rsid w:val="00C40358"/>
    <w:rsid w:val="00C4150E"/>
    <w:rsid w:val="00C43CCA"/>
    <w:rsid w:val="00C455F8"/>
    <w:rsid w:val="00C46148"/>
    <w:rsid w:val="00C52BEE"/>
    <w:rsid w:val="00C53658"/>
    <w:rsid w:val="00C5391F"/>
    <w:rsid w:val="00C54F87"/>
    <w:rsid w:val="00C556E5"/>
    <w:rsid w:val="00C55C36"/>
    <w:rsid w:val="00C563DD"/>
    <w:rsid w:val="00C572AD"/>
    <w:rsid w:val="00C606F8"/>
    <w:rsid w:val="00C61C3B"/>
    <w:rsid w:val="00C61C6D"/>
    <w:rsid w:val="00C61DF4"/>
    <w:rsid w:val="00C61F2F"/>
    <w:rsid w:val="00C62E7C"/>
    <w:rsid w:val="00C64560"/>
    <w:rsid w:val="00C66D81"/>
    <w:rsid w:val="00C7098B"/>
    <w:rsid w:val="00C72C88"/>
    <w:rsid w:val="00C7369D"/>
    <w:rsid w:val="00C74E2B"/>
    <w:rsid w:val="00C76783"/>
    <w:rsid w:val="00C76C91"/>
    <w:rsid w:val="00C77430"/>
    <w:rsid w:val="00C80288"/>
    <w:rsid w:val="00C81230"/>
    <w:rsid w:val="00C84C0D"/>
    <w:rsid w:val="00C92DB0"/>
    <w:rsid w:val="00C942F9"/>
    <w:rsid w:val="00C94C1E"/>
    <w:rsid w:val="00CA33D1"/>
    <w:rsid w:val="00CA5960"/>
    <w:rsid w:val="00CA5CB8"/>
    <w:rsid w:val="00CA63BF"/>
    <w:rsid w:val="00CA6433"/>
    <w:rsid w:val="00CB3429"/>
    <w:rsid w:val="00CB7BD2"/>
    <w:rsid w:val="00CC1A02"/>
    <w:rsid w:val="00CC1AB2"/>
    <w:rsid w:val="00CC1E34"/>
    <w:rsid w:val="00CC2D2A"/>
    <w:rsid w:val="00CC3DD1"/>
    <w:rsid w:val="00CC7C46"/>
    <w:rsid w:val="00CD0DAB"/>
    <w:rsid w:val="00CD3295"/>
    <w:rsid w:val="00CD5C28"/>
    <w:rsid w:val="00CD62B9"/>
    <w:rsid w:val="00CE030A"/>
    <w:rsid w:val="00CE072F"/>
    <w:rsid w:val="00CE414F"/>
    <w:rsid w:val="00CE4EC1"/>
    <w:rsid w:val="00CE563E"/>
    <w:rsid w:val="00CE5CEC"/>
    <w:rsid w:val="00CF1DD6"/>
    <w:rsid w:val="00CF3597"/>
    <w:rsid w:val="00CF3C4A"/>
    <w:rsid w:val="00CF77D8"/>
    <w:rsid w:val="00D0115A"/>
    <w:rsid w:val="00D03F76"/>
    <w:rsid w:val="00D04655"/>
    <w:rsid w:val="00D04C7D"/>
    <w:rsid w:val="00D04FD9"/>
    <w:rsid w:val="00D13D1C"/>
    <w:rsid w:val="00D22479"/>
    <w:rsid w:val="00D23538"/>
    <w:rsid w:val="00D23BA5"/>
    <w:rsid w:val="00D25332"/>
    <w:rsid w:val="00D25F57"/>
    <w:rsid w:val="00D306E4"/>
    <w:rsid w:val="00D32DF3"/>
    <w:rsid w:val="00D33A55"/>
    <w:rsid w:val="00D34476"/>
    <w:rsid w:val="00D413BB"/>
    <w:rsid w:val="00D41B1F"/>
    <w:rsid w:val="00D4352D"/>
    <w:rsid w:val="00D4515B"/>
    <w:rsid w:val="00D46D22"/>
    <w:rsid w:val="00D47E9E"/>
    <w:rsid w:val="00D47ECF"/>
    <w:rsid w:val="00D51EEB"/>
    <w:rsid w:val="00D528D8"/>
    <w:rsid w:val="00D52EBB"/>
    <w:rsid w:val="00D54D9F"/>
    <w:rsid w:val="00D564EE"/>
    <w:rsid w:val="00D649AA"/>
    <w:rsid w:val="00D64A1C"/>
    <w:rsid w:val="00D65842"/>
    <w:rsid w:val="00D66007"/>
    <w:rsid w:val="00D67AEE"/>
    <w:rsid w:val="00D70AC6"/>
    <w:rsid w:val="00D70E5D"/>
    <w:rsid w:val="00D736C2"/>
    <w:rsid w:val="00D73F1E"/>
    <w:rsid w:val="00D73FD8"/>
    <w:rsid w:val="00D768F6"/>
    <w:rsid w:val="00D803B6"/>
    <w:rsid w:val="00D85775"/>
    <w:rsid w:val="00D86010"/>
    <w:rsid w:val="00D92A85"/>
    <w:rsid w:val="00D92DF9"/>
    <w:rsid w:val="00D93FAE"/>
    <w:rsid w:val="00D941F3"/>
    <w:rsid w:val="00D970E4"/>
    <w:rsid w:val="00D97392"/>
    <w:rsid w:val="00DA0732"/>
    <w:rsid w:val="00DA279C"/>
    <w:rsid w:val="00DA6683"/>
    <w:rsid w:val="00DB2F5F"/>
    <w:rsid w:val="00DB34BF"/>
    <w:rsid w:val="00DB469A"/>
    <w:rsid w:val="00DB6456"/>
    <w:rsid w:val="00DC0E1E"/>
    <w:rsid w:val="00DC29E3"/>
    <w:rsid w:val="00DC397D"/>
    <w:rsid w:val="00DC4F05"/>
    <w:rsid w:val="00DC4FA0"/>
    <w:rsid w:val="00DC7028"/>
    <w:rsid w:val="00DC7B87"/>
    <w:rsid w:val="00DD28A1"/>
    <w:rsid w:val="00DD2B38"/>
    <w:rsid w:val="00DD388D"/>
    <w:rsid w:val="00DD43FC"/>
    <w:rsid w:val="00DD5ADE"/>
    <w:rsid w:val="00DE104F"/>
    <w:rsid w:val="00DE247B"/>
    <w:rsid w:val="00DE516B"/>
    <w:rsid w:val="00DE6372"/>
    <w:rsid w:val="00DE734C"/>
    <w:rsid w:val="00DE736B"/>
    <w:rsid w:val="00DE7F8C"/>
    <w:rsid w:val="00DF0DA5"/>
    <w:rsid w:val="00DF3AA8"/>
    <w:rsid w:val="00DF43BC"/>
    <w:rsid w:val="00E01A66"/>
    <w:rsid w:val="00E02FDF"/>
    <w:rsid w:val="00E03047"/>
    <w:rsid w:val="00E05517"/>
    <w:rsid w:val="00E1302E"/>
    <w:rsid w:val="00E1365E"/>
    <w:rsid w:val="00E206AB"/>
    <w:rsid w:val="00E20959"/>
    <w:rsid w:val="00E213FD"/>
    <w:rsid w:val="00E22E34"/>
    <w:rsid w:val="00E255D7"/>
    <w:rsid w:val="00E25BB2"/>
    <w:rsid w:val="00E30482"/>
    <w:rsid w:val="00E32266"/>
    <w:rsid w:val="00E325CF"/>
    <w:rsid w:val="00E34342"/>
    <w:rsid w:val="00E37CC5"/>
    <w:rsid w:val="00E43DF9"/>
    <w:rsid w:val="00E448AF"/>
    <w:rsid w:val="00E44D18"/>
    <w:rsid w:val="00E4728A"/>
    <w:rsid w:val="00E50044"/>
    <w:rsid w:val="00E52543"/>
    <w:rsid w:val="00E52F62"/>
    <w:rsid w:val="00E544C5"/>
    <w:rsid w:val="00E558CD"/>
    <w:rsid w:val="00E5595A"/>
    <w:rsid w:val="00E5772C"/>
    <w:rsid w:val="00E61C5E"/>
    <w:rsid w:val="00E621AC"/>
    <w:rsid w:val="00E626D9"/>
    <w:rsid w:val="00E644E6"/>
    <w:rsid w:val="00E65109"/>
    <w:rsid w:val="00E65D30"/>
    <w:rsid w:val="00E67154"/>
    <w:rsid w:val="00E73000"/>
    <w:rsid w:val="00E74019"/>
    <w:rsid w:val="00E7732F"/>
    <w:rsid w:val="00E77923"/>
    <w:rsid w:val="00E8074C"/>
    <w:rsid w:val="00E819AB"/>
    <w:rsid w:val="00E84BC6"/>
    <w:rsid w:val="00E87F02"/>
    <w:rsid w:val="00E90FAB"/>
    <w:rsid w:val="00E92463"/>
    <w:rsid w:val="00E94F6A"/>
    <w:rsid w:val="00E955AC"/>
    <w:rsid w:val="00E96027"/>
    <w:rsid w:val="00E97082"/>
    <w:rsid w:val="00EA05A0"/>
    <w:rsid w:val="00EA1B02"/>
    <w:rsid w:val="00EA3234"/>
    <w:rsid w:val="00EA4124"/>
    <w:rsid w:val="00EA7939"/>
    <w:rsid w:val="00EB2FA0"/>
    <w:rsid w:val="00EB3D46"/>
    <w:rsid w:val="00EB4141"/>
    <w:rsid w:val="00EB41D8"/>
    <w:rsid w:val="00EB648C"/>
    <w:rsid w:val="00EB6722"/>
    <w:rsid w:val="00EB6773"/>
    <w:rsid w:val="00EB7905"/>
    <w:rsid w:val="00EC3869"/>
    <w:rsid w:val="00EC3A4B"/>
    <w:rsid w:val="00EC5781"/>
    <w:rsid w:val="00EC5CCE"/>
    <w:rsid w:val="00EC62FE"/>
    <w:rsid w:val="00EC6D64"/>
    <w:rsid w:val="00ED404F"/>
    <w:rsid w:val="00ED4A34"/>
    <w:rsid w:val="00ED5786"/>
    <w:rsid w:val="00ED66BD"/>
    <w:rsid w:val="00EE0E76"/>
    <w:rsid w:val="00EE1DB2"/>
    <w:rsid w:val="00EE2652"/>
    <w:rsid w:val="00EE78D0"/>
    <w:rsid w:val="00EF1466"/>
    <w:rsid w:val="00EF1B82"/>
    <w:rsid w:val="00EF2ED9"/>
    <w:rsid w:val="00EF4062"/>
    <w:rsid w:val="00EF539F"/>
    <w:rsid w:val="00F00814"/>
    <w:rsid w:val="00F01FBE"/>
    <w:rsid w:val="00F0446F"/>
    <w:rsid w:val="00F05289"/>
    <w:rsid w:val="00F07E6A"/>
    <w:rsid w:val="00F11E23"/>
    <w:rsid w:val="00F12179"/>
    <w:rsid w:val="00F13C23"/>
    <w:rsid w:val="00F16800"/>
    <w:rsid w:val="00F16CB8"/>
    <w:rsid w:val="00F22FD5"/>
    <w:rsid w:val="00F244EC"/>
    <w:rsid w:val="00F342E7"/>
    <w:rsid w:val="00F36D3C"/>
    <w:rsid w:val="00F37081"/>
    <w:rsid w:val="00F41008"/>
    <w:rsid w:val="00F44AB2"/>
    <w:rsid w:val="00F44D39"/>
    <w:rsid w:val="00F470C5"/>
    <w:rsid w:val="00F54214"/>
    <w:rsid w:val="00F55F69"/>
    <w:rsid w:val="00F60DCC"/>
    <w:rsid w:val="00F61B2E"/>
    <w:rsid w:val="00F6253B"/>
    <w:rsid w:val="00F62BFD"/>
    <w:rsid w:val="00F66712"/>
    <w:rsid w:val="00F67084"/>
    <w:rsid w:val="00F70525"/>
    <w:rsid w:val="00F73289"/>
    <w:rsid w:val="00F74318"/>
    <w:rsid w:val="00F75887"/>
    <w:rsid w:val="00F7697A"/>
    <w:rsid w:val="00F77354"/>
    <w:rsid w:val="00F80D0E"/>
    <w:rsid w:val="00F815E1"/>
    <w:rsid w:val="00F84DF2"/>
    <w:rsid w:val="00F869BE"/>
    <w:rsid w:val="00F96BD8"/>
    <w:rsid w:val="00FA13BA"/>
    <w:rsid w:val="00FA1EF5"/>
    <w:rsid w:val="00FB33F9"/>
    <w:rsid w:val="00FB3A3B"/>
    <w:rsid w:val="00FB7392"/>
    <w:rsid w:val="00FB789A"/>
    <w:rsid w:val="00FC1055"/>
    <w:rsid w:val="00FC32DF"/>
    <w:rsid w:val="00FC3FAC"/>
    <w:rsid w:val="00FC5DDD"/>
    <w:rsid w:val="00FC6202"/>
    <w:rsid w:val="00FC6601"/>
    <w:rsid w:val="00FD2080"/>
    <w:rsid w:val="00FD25F0"/>
    <w:rsid w:val="00FD2B00"/>
    <w:rsid w:val="00FD39AD"/>
    <w:rsid w:val="00FD6257"/>
    <w:rsid w:val="00FE32A4"/>
    <w:rsid w:val="00FE3CDE"/>
    <w:rsid w:val="00FE4669"/>
    <w:rsid w:val="00FF2DF5"/>
    <w:rsid w:val="00FF364E"/>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A89"/>
  <w15:docId w15:val="{9205F413-F86D-4C90-926A-2ADED89B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paragraph" w:styleId="Nagwek9">
    <w:name w:val="heading 9"/>
    <w:basedOn w:val="Normalny"/>
    <w:next w:val="Normalny"/>
    <w:link w:val="Nagwek9Znak"/>
    <w:qFormat/>
    <w:rsid w:val="002D49E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character" w:styleId="Pogrubienie">
    <w:name w:val="Strong"/>
    <w:aliases w:val="Tekst treści + 10,5 pt"/>
    <w:basedOn w:val="Domylnaczcionkaakapitu"/>
    <w:uiPriority w:val="22"/>
    <w:qFormat/>
    <w:rsid w:val="00171B31"/>
    <w:rPr>
      <w:rFonts w:ascii="Times New Roman" w:hAnsi="Times New Roman" w:cs="Times New Roman"/>
      <w:b/>
      <w:bCs/>
    </w:rPr>
  </w:style>
  <w:style w:type="character" w:customStyle="1" w:styleId="size">
    <w:name w:val="size"/>
    <w:basedOn w:val="Domylnaczcionkaakapitu"/>
    <w:rsid w:val="00171B31"/>
  </w:style>
  <w:style w:type="character" w:customStyle="1" w:styleId="Nagwek9Znak">
    <w:name w:val="Nagłówek 9 Znak"/>
    <w:basedOn w:val="Domylnaczcionkaakapitu"/>
    <w:link w:val="Nagwek9"/>
    <w:rsid w:val="002D49E1"/>
    <w:rPr>
      <w:rFonts w:ascii="Arial" w:eastAsia="Times New Roman" w:hAnsi="Arial" w:cs="Arial"/>
      <w:lang w:eastAsia="pl-PL"/>
    </w:rPr>
  </w:style>
  <w:style w:type="paragraph" w:customStyle="1" w:styleId="Style5">
    <w:name w:val="Style5"/>
    <w:basedOn w:val="Normalny"/>
    <w:uiPriority w:val="99"/>
    <w:rsid w:val="00A55178"/>
    <w:pPr>
      <w:widowControl w:val="0"/>
      <w:autoSpaceDE w:val="0"/>
      <w:autoSpaceDN w:val="0"/>
      <w:adjustRightInd w:val="0"/>
      <w:spacing w:line="226" w:lineRule="exact"/>
      <w:ind w:firstLine="331"/>
      <w:jc w:val="both"/>
    </w:pPr>
    <w:rPr>
      <w:rFonts w:ascii="Arial" w:hAnsi="Arial" w:cs="Arial"/>
    </w:rPr>
  </w:style>
  <w:style w:type="character" w:customStyle="1" w:styleId="FontStyle13">
    <w:name w:val="Font Style13"/>
    <w:uiPriority w:val="99"/>
    <w:rsid w:val="00A55178"/>
    <w:rPr>
      <w:rFonts w:ascii="Arial" w:hAnsi="Arial" w:cs="Arial"/>
      <w:b/>
      <w:bCs/>
      <w:sz w:val="18"/>
      <w:szCs w:val="18"/>
    </w:rPr>
  </w:style>
  <w:style w:type="character" w:customStyle="1" w:styleId="FontStyle15">
    <w:name w:val="Font Style15"/>
    <w:uiPriority w:val="99"/>
    <w:rsid w:val="00A55178"/>
    <w:rPr>
      <w:rFonts w:ascii="Arial" w:hAnsi="Arial" w:cs="Arial"/>
      <w:sz w:val="18"/>
      <w:szCs w:val="18"/>
    </w:rPr>
  </w:style>
  <w:style w:type="character" w:customStyle="1" w:styleId="st">
    <w:name w:val="st"/>
    <w:basedOn w:val="Domylnaczcionkaakapitu"/>
    <w:rsid w:val="00B971A0"/>
  </w:style>
  <w:style w:type="character" w:styleId="Uwydatnienie">
    <w:name w:val="Emphasis"/>
    <w:basedOn w:val="Domylnaczcionkaakapitu"/>
    <w:uiPriority w:val="20"/>
    <w:qFormat/>
    <w:rsid w:val="00B971A0"/>
    <w:rPr>
      <w:i/>
      <w:iCs/>
    </w:rPr>
  </w:style>
  <w:style w:type="character" w:styleId="Hipercze">
    <w:name w:val="Hyperlink"/>
    <w:basedOn w:val="Domylnaczcionkaakapitu"/>
    <w:uiPriority w:val="99"/>
    <w:semiHidden/>
    <w:unhideWhenUsed/>
    <w:rsid w:val="00D03F76"/>
    <w:rPr>
      <w:color w:val="0000FF" w:themeColor="hyperlink"/>
      <w:u w:val="single"/>
    </w:rPr>
  </w:style>
  <w:style w:type="paragraph" w:styleId="Tekstdymka">
    <w:name w:val="Balloon Text"/>
    <w:basedOn w:val="Normalny"/>
    <w:link w:val="TekstdymkaZnak"/>
    <w:uiPriority w:val="99"/>
    <w:semiHidden/>
    <w:unhideWhenUsed/>
    <w:rsid w:val="005D3C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3CA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48551">
      <w:bodyDiv w:val="1"/>
      <w:marLeft w:val="0"/>
      <w:marRight w:val="0"/>
      <w:marTop w:val="0"/>
      <w:marBottom w:val="0"/>
      <w:divBdr>
        <w:top w:val="none" w:sz="0" w:space="0" w:color="auto"/>
        <w:left w:val="none" w:sz="0" w:space="0" w:color="auto"/>
        <w:bottom w:val="none" w:sz="0" w:space="0" w:color="auto"/>
        <w:right w:val="none" w:sz="0" w:space="0" w:color="auto"/>
      </w:divBdr>
    </w:div>
    <w:div w:id="1135368158">
      <w:bodyDiv w:val="1"/>
      <w:marLeft w:val="0"/>
      <w:marRight w:val="0"/>
      <w:marTop w:val="0"/>
      <w:marBottom w:val="0"/>
      <w:divBdr>
        <w:top w:val="none" w:sz="0" w:space="0" w:color="auto"/>
        <w:left w:val="none" w:sz="0" w:space="0" w:color="auto"/>
        <w:bottom w:val="none" w:sz="0" w:space="0" w:color="auto"/>
        <w:right w:val="none" w:sz="0" w:space="0" w:color="auto"/>
      </w:divBdr>
    </w:div>
    <w:div w:id="2031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86920-D7B2-4809-990B-B156CB96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12703</TotalTime>
  <Pages>33</Pages>
  <Words>16502</Words>
  <Characters>99015</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srekawiecka</dc:creator>
  <cp:lastModifiedBy>Sylwia Rękawiecka</cp:lastModifiedBy>
  <cp:revision>307</cp:revision>
  <cp:lastPrinted>2019-08-21T08:47:00Z</cp:lastPrinted>
  <dcterms:created xsi:type="dcterms:W3CDTF">2018-12-10T08:31:00Z</dcterms:created>
  <dcterms:modified xsi:type="dcterms:W3CDTF">2019-08-22T06:14:00Z</dcterms:modified>
</cp:coreProperties>
</file>